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D502CF" w14:textId="77777777" w:rsidR="009B5349" w:rsidRDefault="009B53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7C5593C1" w14:textId="3BE03979" w:rsidR="00252E78" w:rsidRDefault="00CA3A07" w:rsidP="00252E78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215502277"/>
      <w:r>
        <w:rPr>
          <w:rFonts w:ascii="Times New Roman" w:hAnsi="Times New Roman" w:cs="Times New Roman"/>
          <w:b/>
          <w:bCs/>
          <w:sz w:val="24"/>
          <w:szCs w:val="24"/>
        </w:rPr>
        <w:t>08</w:t>
      </w:r>
      <w:r w:rsidR="00252E78" w:rsidRPr="000159B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252E78">
        <w:rPr>
          <w:rFonts w:ascii="Times New Roman" w:hAnsi="Times New Roman" w:cs="Times New Roman"/>
          <w:b/>
          <w:bCs/>
          <w:sz w:val="24"/>
          <w:szCs w:val="24"/>
        </w:rPr>
        <w:t>12</w:t>
      </w:r>
      <w:r w:rsidR="00252E78" w:rsidRPr="000159BE">
        <w:rPr>
          <w:rFonts w:ascii="Times New Roman" w:hAnsi="Times New Roman" w:cs="Times New Roman"/>
          <w:b/>
          <w:bCs/>
          <w:sz w:val="24"/>
          <w:szCs w:val="24"/>
        </w:rPr>
        <w:t>.202</w:t>
      </w:r>
      <w:r w:rsidR="00252E78"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14:paraId="7A1255EF" w14:textId="7DBD4C06" w:rsidR="00252E78" w:rsidRPr="00C21355" w:rsidRDefault="003C588A" w:rsidP="008103E8">
      <w:pPr>
        <w:spacing w:before="100" w:beforeAutospacing="1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819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«Перезагрузка экспорта-2025»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8103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Красноярске состоялась ежегодная конференция для экспортеров 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252E78" w:rsidRPr="00C21355" w14:paraId="07CFFE77" w14:textId="77777777" w:rsidTr="001E55E5">
        <w:trPr>
          <w:tblCellSpacing w:w="0" w:type="dxa"/>
        </w:trPr>
        <w:tc>
          <w:tcPr>
            <w:tcW w:w="0" w:type="auto"/>
            <w:hideMark/>
          </w:tcPr>
          <w:p w14:paraId="2C77B7B9" w14:textId="77777777" w:rsidR="00252E78" w:rsidRPr="00C21355" w:rsidRDefault="00252E78" w:rsidP="001E5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5161CEEE" w14:textId="1AAA2D55" w:rsidR="00252E78" w:rsidRPr="0063086D" w:rsidRDefault="001A5098" w:rsidP="00252E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B81958" w:rsidRPr="00B8195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Красноярске прошла масштабная региональная конференция «Перезагрузка экспорта-2025: вектор на сотрудничеств</w:t>
      </w:r>
      <w:r w:rsidR="005A72EF">
        <w:rPr>
          <w:rFonts w:ascii="Times New Roman" w:eastAsia="Times New Roman" w:hAnsi="Times New Roman" w:cs="Times New Roman"/>
          <w:sz w:val="24"/>
          <w:szCs w:val="24"/>
          <w:lang w:eastAsia="ru-RU"/>
        </w:rPr>
        <w:t>о со странами Глобального Юга». У</w:t>
      </w:r>
      <w:r w:rsidR="005A72EF" w:rsidRPr="005A7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частие </w:t>
      </w:r>
      <w:r w:rsidR="005A7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приняли </w:t>
      </w:r>
      <w:r w:rsidR="00345D2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="005A72EF" w:rsidRPr="005A7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80 предпринимателей региона, заинтересованных в экспортной деятельности, а также </w:t>
      </w:r>
      <w:r w:rsidR="00252E78" w:rsidRPr="006308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эксперты </w:t>
      </w:r>
      <w:r w:rsidR="005A72EF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252E78" w:rsidRPr="006308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внешнеэкономической деятельности</w:t>
      </w:r>
      <w:r w:rsidR="00BF74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члены краевого П</w:t>
      </w:r>
      <w:r w:rsidR="00252E7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равительства</w:t>
      </w:r>
      <w:r w:rsidR="00252E78" w:rsidRPr="0063086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038D57C" w14:textId="77777777" w:rsidR="00BF749C" w:rsidRDefault="00B81958" w:rsidP="00B819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9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Конференция была посвящена новым возможностям международного сотрудничества и стратегиям выхода на рынки стран Глобального Юга: Африки, Индии, Индонезии, </w:t>
      </w:r>
      <w:r w:rsidR="00D54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Чили, </w:t>
      </w:r>
      <w:r w:rsidRPr="00B81958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Бразилии и</w:t>
      </w:r>
      <w:r w:rsidR="00BF74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других развивающихся регионов.</w:t>
      </w:r>
    </w:p>
    <w:p w14:paraId="42A60D29" w14:textId="41EC45A6" w:rsidR="0017606A" w:rsidRDefault="00B81958" w:rsidP="00B819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95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Участники обсудили ключевые тренды экспорта, инструменты поддержки экспортеров и роль инновационных технологий в преодолении барьеров на международных рынках.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C570F6B" w14:textId="2D26D139" w:rsidR="00B81958" w:rsidRDefault="00B81958" w:rsidP="00B819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9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</w:t>
      </w:r>
      <w:r w:rsidR="00345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программы прошли </w:t>
      </w:r>
      <w:r w:rsidRPr="00B819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пленарная сессия, круглый стол, мастер-классы и семинары с участием ведущих экспертов. </w:t>
      </w:r>
      <w:r w:rsidR="00345D26" w:rsidRPr="00345D2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 главных тем</w:t>
      </w:r>
      <w:r w:rsidR="00345D26">
        <w:t xml:space="preserve"> </w:t>
      </w:r>
      <w:r w:rsidR="00345D26" w:rsidRPr="00345D2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345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8195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нализ достижений и вызовов экспорта Красноярского края за 2024–2025 годы</w:t>
      </w:r>
      <w:r w:rsidR="005A72E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8195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инструменты д</w:t>
      </w:r>
      <w:r w:rsidR="00345D26">
        <w:rPr>
          <w:rFonts w:ascii="Times New Roman" w:eastAsia="Times New Roman" w:hAnsi="Times New Roman" w:cs="Times New Roman"/>
          <w:sz w:val="24"/>
          <w:szCs w:val="24"/>
          <w:lang w:eastAsia="ru-RU"/>
        </w:rPr>
        <w:t>ля работы с африканским рынком</w:t>
      </w:r>
      <w:r w:rsidR="005A72E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Pr="00B81958">
        <w:rPr>
          <w:rFonts w:ascii="Times New Roman" w:eastAsia="Times New Roman" w:hAnsi="Times New Roman" w:cs="Times New Roman"/>
          <w:sz w:val="24"/>
          <w:szCs w:val="24"/>
          <w:lang w:eastAsia="ru-RU"/>
        </w:rPr>
        <w:t>озможности использования искусственного инт</w:t>
      </w:r>
      <w:r w:rsidR="005A72EF">
        <w:rPr>
          <w:rFonts w:ascii="Times New Roman" w:eastAsia="Times New Roman" w:hAnsi="Times New Roman" w:cs="Times New Roman"/>
          <w:sz w:val="24"/>
          <w:szCs w:val="24"/>
          <w:lang w:eastAsia="ru-RU"/>
        </w:rPr>
        <w:t>еллекта для продвижения товаров,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</w:t>
      </w:r>
      <w:r w:rsidRPr="00B81958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азвитие внешней торговли с Юго-Восточ</w:t>
      </w:r>
      <w:r w:rsidR="005A7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ной Азией и Латинской Америкой. </w:t>
      </w:r>
    </w:p>
    <w:p w14:paraId="45354F73" w14:textId="391FC720" w:rsidR="00996DA5" w:rsidRDefault="00996DA5" w:rsidP="00B819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0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</w:t>
      </w:r>
      <w:r w:rsidR="007D20FB" w:rsidRPr="007D20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Активное участие </w:t>
      </w:r>
      <w:r w:rsidRPr="007D20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предпринимателей подтверждает высокий спрос на экспортную трансформацию и готовность компаний осваивать новые, динамичные рынки Глобального Юга. Наша задача </w:t>
      </w:r>
      <w:r w:rsidR="007D20FB" w:rsidRPr="007D20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– </w:t>
      </w:r>
      <w:r w:rsidRPr="007D20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обеспечить комплексную поддержку: от образовательных программ по работе с конкретными странами до помощи во внедрении цифровых решений, таких как искусственный интеллект, для снижения барьеров. Это системная работа, и </w:t>
      </w:r>
      <w:r w:rsidR="00A508FD" w:rsidRPr="007D20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ежегодная конференция</w:t>
      </w:r>
      <w:r w:rsidRPr="007D20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A508FD" w:rsidRPr="007D20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является ее</w:t>
      </w:r>
      <w:r w:rsidRPr="007D20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действенным элем</w:t>
      </w:r>
      <w:r w:rsidR="00A508FD" w:rsidRPr="007D20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ентом</w:t>
      </w:r>
      <w:r w:rsidRPr="007D20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отметил Роман Мартынов, руководитель агентства развития малого и среднего предпринимательства Красноярского края. </w:t>
      </w:r>
    </w:p>
    <w:p w14:paraId="36748756" w14:textId="2F6B96BB" w:rsidR="004B2A37" w:rsidRDefault="008103E8" w:rsidP="00B8195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Организатор конференции – Ц</w:t>
      </w:r>
      <w:r w:rsidR="00252E78" w:rsidRPr="000E0ED5">
        <w:rPr>
          <w:rFonts w:ascii="Times New Roman" w:eastAsia="Times New Roman" w:hAnsi="Times New Roman" w:cs="Times New Roman"/>
          <w:sz w:val="24"/>
          <w:szCs w:val="24"/>
          <w:lang w:eastAsia="ru-RU"/>
        </w:rPr>
        <w:t>ентр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F74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поддержки экспорта </w:t>
      </w:r>
      <w:r w:rsidR="00252E78" w:rsidRPr="000E0ED5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(подразделение центра «Мой бизнес»</w:t>
      </w:r>
      <w:r w:rsidR="00BF74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F749C" w:rsidRPr="000E0ED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Красноярского края</w:t>
      </w:r>
      <w:r w:rsidR="00252E78" w:rsidRPr="000E0ED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252E78" w:rsidRPr="000E0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поддержке агентства развития малого и среднего предпринимательства </w:t>
      </w:r>
      <w:r w:rsidR="00252E78" w:rsidRPr="00810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рамках нацпроектов</w:t>
      </w:r>
      <w:r w:rsidR="00252E78" w:rsidRPr="00C213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252E78" w:rsidRPr="00B819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="00B81958" w:rsidRPr="00B819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Эффективная и конкурентная экономика</w:t>
      </w:r>
      <w:r w:rsidR="00252E78" w:rsidRPr="00B819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="00252E78" w:rsidRPr="00C213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252E78" w:rsidRPr="00810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252E78" w:rsidRPr="00C213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«Международная кооперация и экспорт»</w:t>
      </w:r>
      <w:r w:rsidR="00252E78" w:rsidRPr="00C2135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52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6ACE5EC" w14:textId="77777777" w:rsidR="0017606A" w:rsidRPr="00B05265" w:rsidRDefault="0017606A" w:rsidP="00B819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bookmarkEnd w:id="0"/>
    <w:p w14:paraId="337D3DB7" w14:textId="77777777" w:rsidR="00091347" w:rsidRPr="00B05265" w:rsidRDefault="00091347" w:rsidP="00E82B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8B291F" w14:textId="77777777" w:rsidR="004E6DFE" w:rsidRDefault="004E6DFE" w:rsidP="004E6D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</w:rPr>
        <w:t>Дополнительная информация для СМИ: + 7 (391) 222-55-03, пресс-служба агентства развития малого и среднего предпринимательства Красноярского края, + 7 (391) 205-44-32 (доб. 043), пресс-служба центра «Мой бизнес».</w:t>
      </w:r>
    </w:p>
    <w:p w14:paraId="19AEFEA6" w14:textId="77777777" w:rsidR="00D9650E" w:rsidRPr="00D9650E" w:rsidRDefault="00D9650E" w:rsidP="004E6DF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  <w:bookmarkStart w:id="1" w:name="_GoBack"/>
      <w:bookmarkEnd w:id="1"/>
    </w:p>
    <w:sectPr w:rsidR="00D9650E" w:rsidRPr="00D9650E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BBF365" w14:textId="77777777" w:rsidR="004321B0" w:rsidRDefault="004321B0">
      <w:pPr>
        <w:spacing w:after="0" w:line="240" w:lineRule="auto"/>
      </w:pPr>
      <w:r>
        <w:separator/>
      </w:r>
    </w:p>
  </w:endnote>
  <w:endnote w:type="continuationSeparator" w:id="0">
    <w:p w14:paraId="6AB1F2CC" w14:textId="77777777" w:rsidR="004321B0" w:rsidRDefault="00432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4311D2" w14:textId="77777777" w:rsidR="004321B0" w:rsidRDefault="004321B0">
      <w:pPr>
        <w:spacing w:after="0" w:line="240" w:lineRule="auto"/>
      </w:pPr>
      <w:r>
        <w:separator/>
      </w:r>
    </w:p>
  </w:footnote>
  <w:footnote w:type="continuationSeparator" w:id="0">
    <w:p w14:paraId="02E3FC56" w14:textId="77777777" w:rsidR="004321B0" w:rsidRDefault="004321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482EB" w14:textId="77777777" w:rsidR="009B5349" w:rsidRDefault="000C61EE">
    <w:pPr>
      <w:pStyle w:val="af6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43120E9" wp14:editId="0BC85461">
          <wp:simplePos x="0" y="0"/>
          <wp:positionH relativeFrom="column">
            <wp:posOffset>4044315</wp:posOffset>
          </wp:positionH>
          <wp:positionV relativeFrom="paragraph">
            <wp:posOffset>-449580</wp:posOffset>
          </wp:positionV>
          <wp:extent cx="1676400" cy="1676400"/>
          <wp:effectExtent l="0" t="0" r="0" b="0"/>
          <wp:wrapTight wrapText="bothSides">
            <wp:wrapPolygon edited="1">
              <wp:start x="18164" y="4909"/>
              <wp:lineTo x="7364" y="6873"/>
              <wp:lineTo x="1964" y="8100"/>
              <wp:lineTo x="2209" y="13255"/>
              <wp:lineTo x="10064" y="14727"/>
              <wp:lineTo x="10800" y="15218"/>
              <wp:lineTo x="12027" y="15218"/>
              <wp:lineTo x="13991" y="14727"/>
              <wp:lineTo x="14727" y="14236"/>
              <wp:lineTo x="14236" y="13255"/>
              <wp:lineTo x="16936" y="13255"/>
              <wp:lineTo x="19391" y="11291"/>
              <wp:lineTo x="19636" y="4909"/>
              <wp:lineTo x="18164" y="4909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13979" name="Рисунок 6031397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676400" cy="167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F59B687" wp14:editId="4FBC0FBD">
          <wp:simplePos x="0" y="0"/>
          <wp:positionH relativeFrom="page">
            <wp:align>center</wp:align>
          </wp:positionH>
          <wp:positionV relativeFrom="paragraph">
            <wp:posOffset>41275</wp:posOffset>
          </wp:positionV>
          <wp:extent cx="1539240" cy="608330"/>
          <wp:effectExtent l="0" t="0" r="3810" b="1270"/>
          <wp:wrapSquare wrapText="bothSides"/>
          <wp:docPr id="2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w:drawing>
        <wp:anchor distT="0" distB="0" distL="114300" distR="114300" simplePos="0" relativeHeight="251661312" behindDoc="0" locked="0" layoutInCell="1" allowOverlap="1" wp14:anchorId="7CB4B66D" wp14:editId="3BC75B99">
          <wp:simplePos x="0" y="0"/>
          <wp:positionH relativeFrom="margin">
            <wp:posOffset>300990</wp:posOffset>
          </wp:positionH>
          <wp:positionV relativeFrom="paragraph">
            <wp:posOffset>7620</wp:posOffset>
          </wp:positionV>
          <wp:extent cx="971550" cy="725170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97155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F6C07" w14:textId="77777777" w:rsidR="009B5349" w:rsidRDefault="009B5349">
    <w:pPr>
      <w:pStyle w:val="af6"/>
    </w:pPr>
  </w:p>
  <w:p w14:paraId="6E302FA4" w14:textId="77777777" w:rsidR="009B5349" w:rsidRDefault="009B5349">
    <w:pPr>
      <w:pStyle w:val="af6"/>
    </w:pPr>
  </w:p>
  <w:p w14:paraId="49A0A462" w14:textId="77777777" w:rsidR="009B5349" w:rsidRDefault="009B5349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23449"/>
    <w:multiLevelType w:val="multilevel"/>
    <w:tmpl w:val="0E40F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A66050"/>
    <w:multiLevelType w:val="hybridMultilevel"/>
    <w:tmpl w:val="4266D1B2"/>
    <w:lvl w:ilvl="0" w:tplc="54469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527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581A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BEFD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73202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3CD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04731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90A7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58D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AB20A3"/>
    <w:multiLevelType w:val="hybridMultilevel"/>
    <w:tmpl w:val="71DA4D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BA91C60"/>
    <w:multiLevelType w:val="hybridMultilevel"/>
    <w:tmpl w:val="7D92D9E8"/>
    <w:lvl w:ilvl="0" w:tplc="E1A074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32542BE"/>
    <w:multiLevelType w:val="multilevel"/>
    <w:tmpl w:val="44A61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A878BC"/>
    <w:multiLevelType w:val="multilevel"/>
    <w:tmpl w:val="107A9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E1D2194"/>
    <w:multiLevelType w:val="hybridMultilevel"/>
    <w:tmpl w:val="CFDA9506"/>
    <w:lvl w:ilvl="0" w:tplc="7CA42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468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9235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3437A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6CFA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BE4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E271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6F83F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3AF6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825686A"/>
    <w:multiLevelType w:val="hybridMultilevel"/>
    <w:tmpl w:val="085AB4EE"/>
    <w:lvl w:ilvl="0" w:tplc="A03CA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C003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6AD6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194AC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2EFCB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C8E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CECF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C848A5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AE49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5BF5713"/>
    <w:multiLevelType w:val="hybridMultilevel"/>
    <w:tmpl w:val="7388A4CA"/>
    <w:lvl w:ilvl="0" w:tplc="80887E66">
      <w:numFmt w:val="bullet"/>
      <w:lvlText w:val="•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166C9F"/>
    <w:multiLevelType w:val="hybridMultilevel"/>
    <w:tmpl w:val="7660CEFC"/>
    <w:lvl w:ilvl="0" w:tplc="80887E66">
      <w:numFmt w:val="bullet"/>
      <w:lvlText w:val="•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5B8E3211"/>
    <w:multiLevelType w:val="multilevel"/>
    <w:tmpl w:val="EF54E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3696E45"/>
    <w:multiLevelType w:val="hybridMultilevel"/>
    <w:tmpl w:val="240C26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A62748"/>
    <w:multiLevelType w:val="multilevel"/>
    <w:tmpl w:val="76DEB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32A6AC9"/>
    <w:multiLevelType w:val="hybridMultilevel"/>
    <w:tmpl w:val="F25AF4FC"/>
    <w:lvl w:ilvl="0" w:tplc="07DE1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5A3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6ED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C2C01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B686E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34E16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4EE7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DCE81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84404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13"/>
  </w:num>
  <w:num w:numId="5">
    <w:abstractNumId w:val="11"/>
  </w:num>
  <w:num w:numId="6">
    <w:abstractNumId w:val="4"/>
  </w:num>
  <w:num w:numId="7">
    <w:abstractNumId w:val="5"/>
  </w:num>
  <w:num w:numId="8">
    <w:abstractNumId w:val="12"/>
  </w:num>
  <w:num w:numId="9">
    <w:abstractNumId w:val="3"/>
  </w:num>
  <w:num w:numId="10">
    <w:abstractNumId w:val="2"/>
  </w:num>
  <w:num w:numId="11">
    <w:abstractNumId w:val="9"/>
  </w:num>
  <w:num w:numId="12">
    <w:abstractNumId w:val="8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49"/>
    <w:rsid w:val="00020712"/>
    <w:rsid w:val="00024109"/>
    <w:rsid w:val="0003498C"/>
    <w:rsid w:val="00036653"/>
    <w:rsid w:val="000528BF"/>
    <w:rsid w:val="00057FE6"/>
    <w:rsid w:val="00062089"/>
    <w:rsid w:val="00080227"/>
    <w:rsid w:val="00091347"/>
    <w:rsid w:val="000C2AFB"/>
    <w:rsid w:val="000C61EE"/>
    <w:rsid w:val="000F52D9"/>
    <w:rsid w:val="0010566A"/>
    <w:rsid w:val="00110BA0"/>
    <w:rsid w:val="00154639"/>
    <w:rsid w:val="00160457"/>
    <w:rsid w:val="0017606A"/>
    <w:rsid w:val="001A5098"/>
    <w:rsid w:val="001D7CFA"/>
    <w:rsid w:val="001E3E41"/>
    <w:rsid w:val="001F174F"/>
    <w:rsid w:val="001F75BB"/>
    <w:rsid w:val="00210894"/>
    <w:rsid w:val="002265A4"/>
    <w:rsid w:val="00250531"/>
    <w:rsid w:val="0025222E"/>
    <w:rsid w:val="00252E78"/>
    <w:rsid w:val="00256FDD"/>
    <w:rsid w:val="00277545"/>
    <w:rsid w:val="00295ACA"/>
    <w:rsid w:val="002B2D4C"/>
    <w:rsid w:val="002D2321"/>
    <w:rsid w:val="00302918"/>
    <w:rsid w:val="00310D4B"/>
    <w:rsid w:val="0031232F"/>
    <w:rsid w:val="00345D26"/>
    <w:rsid w:val="00391BB1"/>
    <w:rsid w:val="003A2477"/>
    <w:rsid w:val="003C588A"/>
    <w:rsid w:val="003D1764"/>
    <w:rsid w:val="003E450E"/>
    <w:rsid w:val="003E560D"/>
    <w:rsid w:val="00424E06"/>
    <w:rsid w:val="004321B0"/>
    <w:rsid w:val="00446191"/>
    <w:rsid w:val="00452619"/>
    <w:rsid w:val="00457BD2"/>
    <w:rsid w:val="004776F2"/>
    <w:rsid w:val="00482A29"/>
    <w:rsid w:val="004B2A37"/>
    <w:rsid w:val="004D17A4"/>
    <w:rsid w:val="004E6DFE"/>
    <w:rsid w:val="004F1946"/>
    <w:rsid w:val="004F4A2C"/>
    <w:rsid w:val="00511253"/>
    <w:rsid w:val="0053130F"/>
    <w:rsid w:val="005A4E4D"/>
    <w:rsid w:val="005A72EF"/>
    <w:rsid w:val="005B6B36"/>
    <w:rsid w:val="006232A7"/>
    <w:rsid w:val="00647265"/>
    <w:rsid w:val="00656E16"/>
    <w:rsid w:val="006731AE"/>
    <w:rsid w:val="006C0B42"/>
    <w:rsid w:val="006D67A8"/>
    <w:rsid w:val="006E4021"/>
    <w:rsid w:val="006F7F89"/>
    <w:rsid w:val="00710C46"/>
    <w:rsid w:val="00725321"/>
    <w:rsid w:val="007273C1"/>
    <w:rsid w:val="00731A51"/>
    <w:rsid w:val="00741251"/>
    <w:rsid w:val="007B2713"/>
    <w:rsid w:val="007D041F"/>
    <w:rsid w:val="007D20FB"/>
    <w:rsid w:val="007D35EF"/>
    <w:rsid w:val="007D721D"/>
    <w:rsid w:val="007E74FC"/>
    <w:rsid w:val="008103E8"/>
    <w:rsid w:val="00835AEB"/>
    <w:rsid w:val="00860664"/>
    <w:rsid w:val="008A447A"/>
    <w:rsid w:val="008A49BC"/>
    <w:rsid w:val="008A606A"/>
    <w:rsid w:val="008B1BF7"/>
    <w:rsid w:val="008B2564"/>
    <w:rsid w:val="008B6CAC"/>
    <w:rsid w:val="008C12B8"/>
    <w:rsid w:val="008E2A68"/>
    <w:rsid w:val="008E30CE"/>
    <w:rsid w:val="009002D2"/>
    <w:rsid w:val="009243EF"/>
    <w:rsid w:val="0094611B"/>
    <w:rsid w:val="00951166"/>
    <w:rsid w:val="009667B0"/>
    <w:rsid w:val="00986CC7"/>
    <w:rsid w:val="00994B6A"/>
    <w:rsid w:val="00996DA5"/>
    <w:rsid w:val="009A2A04"/>
    <w:rsid w:val="009A305E"/>
    <w:rsid w:val="009B5349"/>
    <w:rsid w:val="009C4BD4"/>
    <w:rsid w:val="009D2626"/>
    <w:rsid w:val="00A0741E"/>
    <w:rsid w:val="00A23FAD"/>
    <w:rsid w:val="00A2509D"/>
    <w:rsid w:val="00A26A71"/>
    <w:rsid w:val="00A362EF"/>
    <w:rsid w:val="00A42636"/>
    <w:rsid w:val="00A508FD"/>
    <w:rsid w:val="00A7321D"/>
    <w:rsid w:val="00A8204C"/>
    <w:rsid w:val="00A84493"/>
    <w:rsid w:val="00A92D03"/>
    <w:rsid w:val="00AA312B"/>
    <w:rsid w:val="00AA6EFE"/>
    <w:rsid w:val="00AB3098"/>
    <w:rsid w:val="00AC304F"/>
    <w:rsid w:val="00AC4E40"/>
    <w:rsid w:val="00B00BF9"/>
    <w:rsid w:val="00B0142D"/>
    <w:rsid w:val="00B05265"/>
    <w:rsid w:val="00B0649D"/>
    <w:rsid w:val="00B2382A"/>
    <w:rsid w:val="00B433BE"/>
    <w:rsid w:val="00B50C51"/>
    <w:rsid w:val="00B743AE"/>
    <w:rsid w:val="00B81958"/>
    <w:rsid w:val="00BA146B"/>
    <w:rsid w:val="00BD3259"/>
    <w:rsid w:val="00BD42ED"/>
    <w:rsid w:val="00BE15F4"/>
    <w:rsid w:val="00BF749C"/>
    <w:rsid w:val="00C11091"/>
    <w:rsid w:val="00C36FDF"/>
    <w:rsid w:val="00C42772"/>
    <w:rsid w:val="00CA3A07"/>
    <w:rsid w:val="00CB4952"/>
    <w:rsid w:val="00CC7A84"/>
    <w:rsid w:val="00CE49FF"/>
    <w:rsid w:val="00CE5A05"/>
    <w:rsid w:val="00CF2874"/>
    <w:rsid w:val="00D077CD"/>
    <w:rsid w:val="00D14A66"/>
    <w:rsid w:val="00D20E6B"/>
    <w:rsid w:val="00D33792"/>
    <w:rsid w:val="00D54DCB"/>
    <w:rsid w:val="00D55571"/>
    <w:rsid w:val="00D6028D"/>
    <w:rsid w:val="00D9650E"/>
    <w:rsid w:val="00DB071F"/>
    <w:rsid w:val="00DC39DA"/>
    <w:rsid w:val="00DC6639"/>
    <w:rsid w:val="00DC786E"/>
    <w:rsid w:val="00E10D1E"/>
    <w:rsid w:val="00E54318"/>
    <w:rsid w:val="00E57562"/>
    <w:rsid w:val="00E750DB"/>
    <w:rsid w:val="00E75471"/>
    <w:rsid w:val="00E82B1F"/>
    <w:rsid w:val="00EA45BF"/>
    <w:rsid w:val="00EC60AC"/>
    <w:rsid w:val="00EE2319"/>
    <w:rsid w:val="00EE2C46"/>
    <w:rsid w:val="00EE3995"/>
    <w:rsid w:val="00EF0DEF"/>
    <w:rsid w:val="00EF75A0"/>
    <w:rsid w:val="00F00023"/>
    <w:rsid w:val="00F16A95"/>
    <w:rsid w:val="00F3272A"/>
    <w:rsid w:val="00F6685E"/>
    <w:rsid w:val="00F67331"/>
    <w:rsid w:val="00F7493A"/>
    <w:rsid w:val="00F754C4"/>
    <w:rsid w:val="00F83BDD"/>
    <w:rsid w:val="00FB01C3"/>
    <w:rsid w:val="00FD3C1C"/>
    <w:rsid w:val="00FE17D9"/>
    <w:rsid w:val="00FE3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83725"/>
  <w15:docId w15:val="{66369C08-98EC-4ED4-8811-E499FC819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A606A"/>
    <w:rPr>
      <w:color w:val="605E5C"/>
      <w:shd w:val="clear" w:color="auto" w:fill="E1DFDD"/>
    </w:rPr>
  </w:style>
  <w:style w:type="character" w:customStyle="1" w:styleId="docdata">
    <w:name w:val="docdata"/>
    <w:aliases w:val="docy,v5,1840,bqiaagaaeyqcaaagiaiaaanibaaabvyeaaaaaaaaaaaaaaaaaaaaaaaaaaaaaaaaaaaaaaaaaaaaaaaaaaaaaaaaaaaaaaaaaaaaaaaaaaaaaaaaaaaaaaaaaaaaaaaaaaaaaaaaaaaaaaaaaaaaaaaaaaaaaaaaaaaaaaaaaaaaaaaaaaaaaaaaaaaaaaaaaaaaaaaaaaaaaaaaaaaaaaaaaaaaaaaaaaaaaaaa"/>
    <w:basedOn w:val="a0"/>
    <w:rsid w:val="008103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7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1</Pages>
  <Words>336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Журбина Любовь Андреевна</dc:creator>
  <cp:lastModifiedBy>User</cp:lastModifiedBy>
  <cp:revision>17</cp:revision>
  <cp:lastPrinted>2025-07-17T09:10:00Z</cp:lastPrinted>
  <dcterms:created xsi:type="dcterms:W3CDTF">2025-12-04T10:16:00Z</dcterms:created>
  <dcterms:modified xsi:type="dcterms:W3CDTF">2025-12-09T06:38:00Z</dcterms:modified>
</cp:coreProperties>
</file>