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6877301A" w:rsidR="00605877" w:rsidRDefault="00D1582A" w:rsidP="00D158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18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ноября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570780">
              <w:rPr>
                <w:rFonts w:ascii="Arial" w:eastAsia="Arial" w:hAnsi="Arial" w:cs="Arial"/>
                <w:color w:val="0000E6"/>
                <w:sz w:val="24"/>
                <w:szCs w:val="24"/>
              </w:rPr>
              <w:t>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EF562" w14:textId="0D39D462" w:rsidR="00605877" w:rsidRPr="00EC3197" w:rsidRDefault="00605877" w:rsidP="00605877">
      <w:pPr>
        <w:spacing w:before="120" w:after="120" w:line="288" w:lineRule="auto"/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  <w:r w:rsidRPr="00EC319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г.</w:t>
      </w:r>
      <w:r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51D5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Красноярск</w:t>
      </w:r>
    </w:p>
    <w:p w14:paraId="2D6ADCB8" w14:textId="586DBCF5" w:rsidR="005525A9" w:rsidRDefault="005525A9" w:rsidP="0076183A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 Днём рождения, волшебник: Почта</w:t>
      </w:r>
      <w:r w:rsidR="00D158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предлагает поздравить</w:t>
      </w:r>
      <w:r w:rsidR="00D1582A" w:rsidRPr="005525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D158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Деда Мороза с праздником</w:t>
      </w:r>
    </w:p>
    <w:p w14:paraId="175458A2" w14:textId="3B0E32B9" w:rsidR="0076183A" w:rsidRPr="0076183A" w:rsidRDefault="0076183A" w:rsidP="0076183A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 w:rsidRPr="0076183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18 ноября </w:t>
      </w:r>
      <w:r w:rsidRPr="00761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― </w:t>
      </w:r>
      <w:r w:rsidRPr="007618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День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рождения Деда Мороза</w:t>
      </w:r>
      <w:r w:rsidRPr="0076183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. Почта России предлагает жителям </w:t>
      </w:r>
      <w:r w:rsidR="00051D5E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Красноярского </w:t>
      </w:r>
      <w:r w:rsidRPr="0076183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края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написать и</w:t>
      </w:r>
      <w:r w:rsidRPr="0076183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отправить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послание с тёплыми словами</w:t>
      </w:r>
      <w:r w:rsidR="00D1582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и поздравлениями</w:t>
      </w:r>
      <w:r w:rsidRPr="0076183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главному новогоднему волшебнику. </w:t>
      </w:r>
    </w:p>
    <w:p w14:paraId="12055698" w14:textId="69DB11D0" w:rsidR="005525A9" w:rsidRDefault="0076183A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 w:rsidRPr="0076183A">
        <w:rPr>
          <w:rFonts w:ascii="Times New Roman" w:eastAsia="Calibri" w:hAnsi="Times New Roman" w:cs="Times New Roman"/>
          <w:lang w:eastAsia="en-US"/>
        </w:rPr>
        <w:t xml:space="preserve">Своё </w:t>
      </w:r>
      <w:r w:rsidR="005525A9">
        <w:rPr>
          <w:rFonts w:ascii="Times New Roman" w:eastAsia="Calibri" w:hAnsi="Times New Roman" w:cs="Times New Roman"/>
          <w:lang w:eastAsia="en-US"/>
        </w:rPr>
        <w:t xml:space="preserve">поздравительное письмо или открытку для Деда Мороза </w:t>
      </w:r>
      <w:r w:rsidRPr="0076183A">
        <w:rPr>
          <w:rFonts w:ascii="Times New Roman" w:eastAsia="Calibri" w:hAnsi="Times New Roman" w:cs="Times New Roman"/>
          <w:lang w:eastAsia="en-US"/>
        </w:rPr>
        <w:t>жители региона могут опустить в любой почтовый ящик ― они есть в каждом почтовом отделении региона.</w:t>
      </w:r>
      <w:r w:rsidR="005525A9">
        <w:rPr>
          <w:rFonts w:ascii="Times New Roman" w:eastAsia="Calibri" w:hAnsi="Times New Roman" w:cs="Times New Roman"/>
          <w:lang w:eastAsia="en-US"/>
        </w:rPr>
        <w:t xml:space="preserve"> </w:t>
      </w:r>
      <w:r w:rsidR="005525A9" w:rsidRPr="005525A9">
        <w:rPr>
          <w:rFonts w:ascii="Times New Roman" w:eastAsia="Calibri" w:hAnsi="Times New Roman" w:cs="Times New Roman"/>
          <w:lang w:eastAsia="en-US"/>
        </w:rPr>
        <w:t>Чтобы послание попало к главному волшебнику, нужно</w:t>
      </w:r>
      <w:r w:rsidR="005525A9">
        <w:rPr>
          <w:rFonts w:ascii="Times New Roman" w:eastAsia="Calibri" w:hAnsi="Times New Roman" w:cs="Times New Roman"/>
          <w:lang w:eastAsia="en-US"/>
        </w:rPr>
        <w:t xml:space="preserve"> правильно</w:t>
      </w:r>
      <w:r w:rsidR="005525A9" w:rsidRPr="005525A9">
        <w:rPr>
          <w:rFonts w:ascii="Times New Roman" w:eastAsia="Calibri" w:hAnsi="Times New Roman" w:cs="Times New Roman"/>
          <w:lang w:eastAsia="en-US"/>
        </w:rPr>
        <w:t xml:space="preserve"> </w:t>
      </w:r>
      <w:r w:rsidR="005525A9">
        <w:rPr>
          <w:rFonts w:ascii="Times New Roman" w:eastAsia="Calibri" w:hAnsi="Times New Roman" w:cs="Times New Roman"/>
          <w:lang w:eastAsia="en-US"/>
        </w:rPr>
        <w:t>заполнить адресные строки</w:t>
      </w:r>
      <w:r w:rsidR="005525A9" w:rsidRPr="005525A9">
        <w:rPr>
          <w:rFonts w:ascii="Times New Roman" w:eastAsia="Calibri" w:hAnsi="Times New Roman" w:cs="Times New Roman"/>
          <w:lang w:eastAsia="en-US"/>
        </w:rPr>
        <w:t>: 162390, Россия, Вологодская область, город Великий Устюг, «Дом Деда Мороза». Если отправителю нужна будет помощь, сотрудники Почты расскажут, как правильно оформить письмо</w:t>
      </w:r>
      <w:r w:rsidR="00D1582A">
        <w:rPr>
          <w:rFonts w:ascii="Times New Roman" w:eastAsia="Calibri" w:hAnsi="Times New Roman" w:cs="Times New Roman"/>
          <w:lang w:eastAsia="en-US"/>
        </w:rPr>
        <w:t xml:space="preserve"> и наклеить марку. </w:t>
      </w:r>
    </w:p>
    <w:p w14:paraId="130F3654" w14:textId="770E9DBD" w:rsidR="005525A9" w:rsidRDefault="005525A9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Отметим, что о</w:t>
      </w:r>
      <w:r w:rsidRPr="005525A9">
        <w:rPr>
          <w:rFonts w:ascii="Times New Roman" w:eastAsia="Calibri" w:hAnsi="Times New Roman" w:cs="Times New Roman"/>
          <w:lang w:eastAsia="en-US"/>
        </w:rPr>
        <w:t xml:space="preserve">тправители могут украсить конверты рисунками и яркими наклейками. Главное, чтобы </w:t>
      </w:r>
      <w:r>
        <w:rPr>
          <w:rFonts w:ascii="Times New Roman" w:eastAsia="Calibri" w:hAnsi="Times New Roman" w:cs="Times New Roman"/>
          <w:lang w:eastAsia="en-US"/>
        </w:rPr>
        <w:t xml:space="preserve">декор не закрывал </w:t>
      </w:r>
      <w:r w:rsidRPr="005525A9">
        <w:rPr>
          <w:rFonts w:ascii="Times New Roman" w:eastAsia="Calibri" w:hAnsi="Times New Roman" w:cs="Times New Roman"/>
          <w:lang w:eastAsia="en-US"/>
        </w:rPr>
        <w:t>собой адрес, индекс и марку.</w:t>
      </w:r>
    </w:p>
    <w:p w14:paraId="5D2B88D5" w14:textId="77777777" w:rsidR="00EF6A1F" w:rsidRPr="00EF6A1F" w:rsidRDefault="00EF6A1F" w:rsidP="00EF6A1F">
      <w:pPr>
        <w:jc w:val="both"/>
        <w:rPr>
          <w:rFonts w:ascii="Times New Roman" w:eastAsia="Calibri" w:hAnsi="Times New Roman" w:cs="Times New Roman"/>
          <w:lang w:eastAsia="en-US"/>
        </w:rPr>
      </w:pPr>
      <w:r w:rsidRPr="00EF6A1F">
        <w:rPr>
          <w:rFonts w:ascii="Times New Roman" w:eastAsia="Calibri" w:hAnsi="Times New Roman" w:cs="Times New Roman"/>
          <w:lang w:eastAsia="en-US"/>
        </w:rPr>
        <w:t xml:space="preserve">Также в декабре заработает доставка новогодней почты. Сотрудники компании вновь будут принимать письма с заветными желаниями от жителей края в адрес Деда Мороза. Отправить письмо можно коллегам Деда Мороз из других регионов: Урал Морозу, Ямалу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Ири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, удмуртскому дедушке Тол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Бабаю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, чувашскому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Хел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Мучи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, марийскому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Й</w:t>
      </w:r>
      <w:bookmarkStart w:id="0" w:name="_GoBack"/>
      <w:bookmarkEnd w:id="0"/>
      <w:r w:rsidRPr="00EF6A1F">
        <w:rPr>
          <w:rFonts w:ascii="Times New Roman" w:eastAsia="Calibri" w:hAnsi="Times New Roman" w:cs="Times New Roman"/>
          <w:lang w:eastAsia="en-US"/>
        </w:rPr>
        <w:t>ушто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Кугыза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, якутскому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Чысхаану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. В Карелии новогодние конверты будет ждать молодой волшебник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Паккайне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, в Татарстане ― Кыш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Бабай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, в Улан-Удэ ―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Сааган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EF6A1F">
        <w:rPr>
          <w:rFonts w:ascii="Times New Roman" w:eastAsia="Calibri" w:hAnsi="Times New Roman" w:cs="Times New Roman"/>
          <w:lang w:eastAsia="en-US"/>
        </w:rPr>
        <w:t>Убгэн</w:t>
      </w:r>
      <w:proofErr w:type="spellEnd"/>
      <w:r w:rsidRPr="00EF6A1F">
        <w:rPr>
          <w:rFonts w:ascii="Times New Roman" w:eastAsia="Calibri" w:hAnsi="Times New Roman" w:cs="Times New Roman"/>
          <w:lang w:eastAsia="en-US"/>
        </w:rPr>
        <w:t>.</w:t>
      </w:r>
    </w:p>
    <w:p w14:paraId="7FB76092" w14:textId="77777777" w:rsidR="00BC7C70" w:rsidRPr="00A725E5" w:rsidRDefault="00BC7C70" w:rsidP="00BC7C70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5F17C694" w14:textId="7F248CD5" w:rsidR="00D72B8E" w:rsidRPr="001D0BD8" w:rsidRDefault="00D72B8E" w:rsidP="00A725E5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6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1540D00A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EF6A1F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7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54E1"/>
    <w:rsid w:val="0002230F"/>
    <w:rsid w:val="00026665"/>
    <w:rsid w:val="00043BA9"/>
    <w:rsid w:val="00051D5E"/>
    <w:rsid w:val="00057C94"/>
    <w:rsid w:val="000729CD"/>
    <w:rsid w:val="000841A4"/>
    <w:rsid w:val="0008586F"/>
    <w:rsid w:val="000A0696"/>
    <w:rsid w:val="000B6E32"/>
    <w:rsid w:val="000C6468"/>
    <w:rsid w:val="000D4E89"/>
    <w:rsid w:val="000E424C"/>
    <w:rsid w:val="0011388E"/>
    <w:rsid w:val="00135B51"/>
    <w:rsid w:val="0013663E"/>
    <w:rsid w:val="00143FC1"/>
    <w:rsid w:val="00153437"/>
    <w:rsid w:val="001663E6"/>
    <w:rsid w:val="00167D9F"/>
    <w:rsid w:val="00182A55"/>
    <w:rsid w:val="001844C4"/>
    <w:rsid w:val="00186A0D"/>
    <w:rsid w:val="00187BAA"/>
    <w:rsid w:val="0019099F"/>
    <w:rsid w:val="00197B4D"/>
    <w:rsid w:val="001D3DA1"/>
    <w:rsid w:val="001E2ACB"/>
    <w:rsid w:val="001F1D89"/>
    <w:rsid w:val="00200D6C"/>
    <w:rsid w:val="00203FD3"/>
    <w:rsid w:val="00206873"/>
    <w:rsid w:val="0021647C"/>
    <w:rsid w:val="00221106"/>
    <w:rsid w:val="00237EE3"/>
    <w:rsid w:val="002428A6"/>
    <w:rsid w:val="002448DD"/>
    <w:rsid w:val="00251115"/>
    <w:rsid w:val="002560BC"/>
    <w:rsid w:val="002574E1"/>
    <w:rsid w:val="002722E3"/>
    <w:rsid w:val="00273F0F"/>
    <w:rsid w:val="002837C6"/>
    <w:rsid w:val="002A228C"/>
    <w:rsid w:val="002A712C"/>
    <w:rsid w:val="002A77AC"/>
    <w:rsid w:val="002B4789"/>
    <w:rsid w:val="002D36AE"/>
    <w:rsid w:val="00300F44"/>
    <w:rsid w:val="00304DFA"/>
    <w:rsid w:val="0032785C"/>
    <w:rsid w:val="00347736"/>
    <w:rsid w:val="00355B91"/>
    <w:rsid w:val="0036394B"/>
    <w:rsid w:val="0036439F"/>
    <w:rsid w:val="00365901"/>
    <w:rsid w:val="00384F56"/>
    <w:rsid w:val="003C1017"/>
    <w:rsid w:val="003C2D67"/>
    <w:rsid w:val="003D2517"/>
    <w:rsid w:val="003D5A1D"/>
    <w:rsid w:val="003E2225"/>
    <w:rsid w:val="004243E1"/>
    <w:rsid w:val="004270A8"/>
    <w:rsid w:val="0044013B"/>
    <w:rsid w:val="00445B6B"/>
    <w:rsid w:val="00446D88"/>
    <w:rsid w:val="004637ED"/>
    <w:rsid w:val="004640A5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525A9"/>
    <w:rsid w:val="00570780"/>
    <w:rsid w:val="005744E5"/>
    <w:rsid w:val="00576377"/>
    <w:rsid w:val="005800FF"/>
    <w:rsid w:val="00592221"/>
    <w:rsid w:val="005A081C"/>
    <w:rsid w:val="005A7D84"/>
    <w:rsid w:val="005B3F7E"/>
    <w:rsid w:val="005D701F"/>
    <w:rsid w:val="005E2B63"/>
    <w:rsid w:val="005E61EC"/>
    <w:rsid w:val="00605877"/>
    <w:rsid w:val="00606579"/>
    <w:rsid w:val="006079F6"/>
    <w:rsid w:val="00626000"/>
    <w:rsid w:val="0064649C"/>
    <w:rsid w:val="00651F32"/>
    <w:rsid w:val="00653395"/>
    <w:rsid w:val="00656650"/>
    <w:rsid w:val="0067034C"/>
    <w:rsid w:val="0068394B"/>
    <w:rsid w:val="006924AE"/>
    <w:rsid w:val="006A0F5F"/>
    <w:rsid w:val="006A1577"/>
    <w:rsid w:val="006E2540"/>
    <w:rsid w:val="006E3531"/>
    <w:rsid w:val="006E6F22"/>
    <w:rsid w:val="00714A3A"/>
    <w:rsid w:val="00715501"/>
    <w:rsid w:val="00727398"/>
    <w:rsid w:val="00731E89"/>
    <w:rsid w:val="00744A62"/>
    <w:rsid w:val="007479C7"/>
    <w:rsid w:val="00756B11"/>
    <w:rsid w:val="0076183A"/>
    <w:rsid w:val="00770151"/>
    <w:rsid w:val="007A6210"/>
    <w:rsid w:val="007C4692"/>
    <w:rsid w:val="007D0BA2"/>
    <w:rsid w:val="007D0D0F"/>
    <w:rsid w:val="007F4054"/>
    <w:rsid w:val="00815888"/>
    <w:rsid w:val="00816064"/>
    <w:rsid w:val="00832B59"/>
    <w:rsid w:val="00860A97"/>
    <w:rsid w:val="00863BBC"/>
    <w:rsid w:val="0087262B"/>
    <w:rsid w:val="008C4410"/>
    <w:rsid w:val="008D44F6"/>
    <w:rsid w:val="008D6DAF"/>
    <w:rsid w:val="008E0483"/>
    <w:rsid w:val="008E3C50"/>
    <w:rsid w:val="008F3F1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62364"/>
    <w:rsid w:val="00971059"/>
    <w:rsid w:val="009736AD"/>
    <w:rsid w:val="00976109"/>
    <w:rsid w:val="00981A9A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24CD1"/>
    <w:rsid w:val="00A347D0"/>
    <w:rsid w:val="00A712A3"/>
    <w:rsid w:val="00A725E5"/>
    <w:rsid w:val="00A76196"/>
    <w:rsid w:val="00A81D10"/>
    <w:rsid w:val="00A9171C"/>
    <w:rsid w:val="00AA0CAC"/>
    <w:rsid w:val="00AF0D99"/>
    <w:rsid w:val="00AF157B"/>
    <w:rsid w:val="00AF4737"/>
    <w:rsid w:val="00AF488B"/>
    <w:rsid w:val="00B05B59"/>
    <w:rsid w:val="00B1713F"/>
    <w:rsid w:val="00B17B06"/>
    <w:rsid w:val="00B2296F"/>
    <w:rsid w:val="00B263FE"/>
    <w:rsid w:val="00B4573A"/>
    <w:rsid w:val="00B50B94"/>
    <w:rsid w:val="00B62D35"/>
    <w:rsid w:val="00B805EC"/>
    <w:rsid w:val="00B840D0"/>
    <w:rsid w:val="00BB00FE"/>
    <w:rsid w:val="00BB030C"/>
    <w:rsid w:val="00BB5105"/>
    <w:rsid w:val="00BB7C60"/>
    <w:rsid w:val="00BC7C70"/>
    <w:rsid w:val="00BF2A84"/>
    <w:rsid w:val="00BF53F6"/>
    <w:rsid w:val="00C21B70"/>
    <w:rsid w:val="00C22906"/>
    <w:rsid w:val="00C23A8C"/>
    <w:rsid w:val="00C278E6"/>
    <w:rsid w:val="00C3525E"/>
    <w:rsid w:val="00C404D4"/>
    <w:rsid w:val="00C47D60"/>
    <w:rsid w:val="00C952A2"/>
    <w:rsid w:val="00CA24CC"/>
    <w:rsid w:val="00CB22DE"/>
    <w:rsid w:val="00CD2622"/>
    <w:rsid w:val="00CF53A7"/>
    <w:rsid w:val="00D1582A"/>
    <w:rsid w:val="00D16297"/>
    <w:rsid w:val="00D20DC3"/>
    <w:rsid w:val="00D234FC"/>
    <w:rsid w:val="00D24B44"/>
    <w:rsid w:val="00D4056D"/>
    <w:rsid w:val="00D540B3"/>
    <w:rsid w:val="00D57AD2"/>
    <w:rsid w:val="00D72B8E"/>
    <w:rsid w:val="00DA1671"/>
    <w:rsid w:val="00DA3FAF"/>
    <w:rsid w:val="00DA711E"/>
    <w:rsid w:val="00DB5EEC"/>
    <w:rsid w:val="00DD1A42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80705"/>
    <w:rsid w:val="00E85CAF"/>
    <w:rsid w:val="00EB7059"/>
    <w:rsid w:val="00EC64F4"/>
    <w:rsid w:val="00ED5C0E"/>
    <w:rsid w:val="00EE150E"/>
    <w:rsid w:val="00EE2C6C"/>
    <w:rsid w:val="00EE6B14"/>
    <w:rsid w:val="00EF6A1F"/>
    <w:rsid w:val="00F023F9"/>
    <w:rsid w:val="00F04C37"/>
    <w:rsid w:val="00F1093F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a.Ilchakova@russianpo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napoch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E45B-E014-44FD-A22D-DA1685AC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6</cp:revision>
  <cp:lastPrinted>2025-09-17T03:14:00Z</cp:lastPrinted>
  <dcterms:created xsi:type="dcterms:W3CDTF">2025-11-12T07:44:00Z</dcterms:created>
  <dcterms:modified xsi:type="dcterms:W3CDTF">2025-11-18T01:55:00Z</dcterms:modified>
</cp:coreProperties>
</file>