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502CF" w14:textId="77777777" w:rsidR="009B5349" w:rsidRDefault="009B5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1022349B" w14:textId="2989145D" w:rsidR="008A606A" w:rsidRPr="00B05265" w:rsidRDefault="008716C3" w:rsidP="0009134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</w:t>
      </w:r>
      <w:bookmarkStart w:id="0" w:name="_GoBack"/>
      <w:bookmarkEnd w:id="0"/>
      <w:r w:rsidR="002730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.11</w:t>
      </w:r>
      <w:r w:rsidR="000C61EE" w:rsidRPr="00B052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.2025</w:t>
      </w:r>
    </w:p>
    <w:p w14:paraId="385B15F6" w14:textId="77777777" w:rsidR="00AA6EFE" w:rsidRPr="00B05265" w:rsidRDefault="00AA6EFE" w:rsidP="000913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3B84F09D" w14:textId="62E729EA" w:rsidR="00F83BDD" w:rsidRPr="00B05265" w:rsidRDefault="00B50C51" w:rsidP="00DC786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B05265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Социальных предпринимателей </w:t>
      </w:r>
      <w:r w:rsidR="001E3E41" w:rsidRPr="00B05265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К</w:t>
      </w:r>
      <w:r w:rsidRPr="00B05265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расноярского края </w:t>
      </w:r>
      <w:r w:rsidR="00DC786E" w:rsidRPr="00B05265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приглашают присоединиться ко Всероссийскому конкурсу </w:t>
      </w:r>
    </w:p>
    <w:p w14:paraId="1B63A4B3" w14:textId="77777777" w:rsidR="007D721D" w:rsidRPr="00B05265" w:rsidRDefault="007D721D" w:rsidP="007D72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672FF31D" w14:textId="1C4AAAD1" w:rsidR="00060620" w:rsidRDefault="009002D2" w:rsidP="00060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B0526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В Красноярском крае начался прием заявок на Всероссийский конкурс социально ответственных инициатив предпринимателей «Мой добрый бизнес», организованный Минэкономразвития России. Региональный этап конкурса </w:t>
      </w:r>
      <w:r w:rsidR="00FF1B4C">
        <w:rPr>
          <w:rFonts w:ascii="Times New Roman" w:hAnsi="Times New Roman" w:cs="Times New Roman"/>
          <w:sz w:val="24"/>
          <w:szCs w:val="24"/>
          <w14:ligatures w14:val="standardContextual"/>
        </w:rPr>
        <w:t>пройдет в</w:t>
      </w:r>
      <w:r w:rsidRPr="00B0526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центр</w:t>
      </w:r>
      <w:r w:rsidR="00FF1B4C">
        <w:rPr>
          <w:rFonts w:ascii="Times New Roman" w:hAnsi="Times New Roman" w:cs="Times New Roman"/>
          <w:sz w:val="24"/>
          <w:szCs w:val="24"/>
          <w14:ligatures w14:val="standardContextual"/>
        </w:rPr>
        <w:t>е</w:t>
      </w:r>
      <w:r w:rsidRPr="00B0526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«Мой бизнес» Красноярского края </w:t>
      </w:r>
      <w:r w:rsidR="00060620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при поддержке агентства развития малого и среднего предпринимательства </w:t>
      </w:r>
      <w:r w:rsidRPr="00273044">
        <w:rPr>
          <w:rFonts w:ascii="Times New Roman" w:hAnsi="Times New Roman" w:cs="Times New Roman"/>
          <w:bCs/>
          <w:sz w:val="24"/>
          <w:szCs w:val="24"/>
          <w14:ligatures w14:val="standardContextual"/>
        </w:rPr>
        <w:t xml:space="preserve">в рамках </w:t>
      </w:r>
      <w:r w:rsidRPr="00273044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национального проекта</w:t>
      </w:r>
      <w:r w:rsidRPr="00B05265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 «Эффективная и конкурентная экономика».</w:t>
      </w:r>
    </w:p>
    <w:p w14:paraId="0A09D01D" w14:textId="6290B953" w:rsidR="00DC786E" w:rsidRPr="00595DFF" w:rsidRDefault="0031232F" w:rsidP="00595D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B05265">
        <w:rPr>
          <w:rFonts w:ascii="Times New Roman" w:hAnsi="Times New Roman" w:cs="Times New Roman"/>
          <w:sz w:val="24"/>
          <w:szCs w:val="24"/>
          <w14:ligatures w14:val="standardContextual"/>
        </w:rPr>
        <w:t>Конкурс проводится по</w:t>
      </w:r>
      <w:r w:rsidR="00C42772" w:rsidRPr="00B0526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треку</w:t>
      </w:r>
      <w:r w:rsidRPr="00B0526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«Помощь со смыслом» </w:t>
      </w:r>
      <w:r w:rsidR="00C42772" w:rsidRPr="00B05265">
        <w:rPr>
          <w:rFonts w:ascii="Times New Roman" w:hAnsi="Times New Roman" w:cs="Times New Roman"/>
          <w:sz w:val="24"/>
          <w:szCs w:val="24"/>
          <w14:ligatures w14:val="standardContextual"/>
        </w:rPr>
        <w:t>и</w:t>
      </w:r>
      <w:r w:rsidR="00CD6726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включает семь номинаций, </w:t>
      </w:r>
      <w:r w:rsidRPr="00B05265">
        <w:rPr>
          <w:rFonts w:ascii="Times New Roman" w:hAnsi="Times New Roman" w:cs="Times New Roman"/>
          <w:sz w:val="24"/>
          <w:szCs w:val="24"/>
          <w14:ligatures w14:val="standardContextual"/>
        </w:rPr>
        <w:t>отражающих ключевые направления соц</w:t>
      </w:r>
      <w:r w:rsidR="00595DFF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иально-экономического развития: </w:t>
      </w:r>
      <w:r w:rsidRPr="00595DFF">
        <w:rPr>
          <w:rFonts w:ascii="Times New Roman" w:hAnsi="Times New Roman" w:cs="Times New Roman"/>
          <w:sz w:val="24"/>
          <w:szCs w:val="24"/>
          <w14:ligatures w14:val="standardContextual"/>
        </w:rPr>
        <w:t>«Устойчивый рост»</w:t>
      </w:r>
      <w:r w:rsidR="00060620">
        <w:rPr>
          <w:rFonts w:ascii="Times New Roman" w:hAnsi="Times New Roman" w:cs="Times New Roman"/>
          <w:sz w:val="24"/>
          <w:szCs w:val="24"/>
          <w14:ligatures w14:val="standardContextual"/>
        </w:rPr>
        <w:t>,</w:t>
      </w:r>
      <w:r w:rsidR="00595DFF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595DFF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«Работая </w:t>
      </w:r>
      <w:r w:rsidRPr="00595DFF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–</w:t>
      </w:r>
      <w:r w:rsidRPr="00595DFF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помогаю»</w:t>
      </w:r>
      <w:r w:rsidR="00060620">
        <w:rPr>
          <w:rFonts w:ascii="Times New Roman" w:hAnsi="Times New Roman" w:cs="Times New Roman"/>
          <w:sz w:val="24"/>
          <w:szCs w:val="24"/>
          <w14:ligatures w14:val="standardContextual"/>
        </w:rPr>
        <w:t>,</w:t>
      </w:r>
      <w:r w:rsidR="00595DFF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595DFF">
        <w:rPr>
          <w:rFonts w:ascii="Times New Roman" w:hAnsi="Times New Roman" w:cs="Times New Roman"/>
          <w:sz w:val="24"/>
          <w:szCs w:val="24"/>
          <w14:ligatures w14:val="standardContextual"/>
        </w:rPr>
        <w:t>«Доброе содействие»</w:t>
      </w:r>
      <w:r w:rsidR="00060620">
        <w:rPr>
          <w:rFonts w:ascii="Times New Roman" w:hAnsi="Times New Roman" w:cs="Times New Roman"/>
          <w:sz w:val="24"/>
          <w:szCs w:val="24"/>
          <w14:ligatures w14:val="standardContextual"/>
        </w:rPr>
        <w:t>,</w:t>
      </w:r>
      <w:r w:rsidR="00595DFF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595DFF">
        <w:rPr>
          <w:rFonts w:ascii="Times New Roman" w:hAnsi="Times New Roman" w:cs="Times New Roman"/>
          <w:sz w:val="24"/>
          <w:szCs w:val="24"/>
          <w14:ligatures w14:val="standardContextual"/>
        </w:rPr>
        <w:t>«Развитие потенциала»</w:t>
      </w:r>
      <w:r w:rsidR="00060620">
        <w:rPr>
          <w:rFonts w:ascii="Times New Roman" w:hAnsi="Times New Roman" w:cs="Times New Roman"/>
          <w:sz w:val="24"/>
          <w:szCs w:val="24"/>
          <w14:ligatures w14:val="standardContextual"/>
        </w:rPr>
        <w:t>,</w:t>
      </w:r>
      <w:r w:rsidR="00595DFF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595DFF">
        <w:rPr>
          <w:rFonts w:ascii="Times New Roman" w:hAnsi="Times New Roman" w:cs="Times New Roman"/>
          <w:sz w:val="24"/>
          <w:szCs w:val="24"/>
          <w14:ligatures w14:val="standardContextual"/>
        </w:rPr>
        <w:t>«Семейный бизнес»</w:t>
      </w:r>
      <w:r w:rsidR="00060620">
        <w:rPr>
          <w:rFonts w:ascii="Times New Roman" w:hAnsi="Times New Roman" w:cs="Times New Roman"/>
          <w:sz w:val="24"/>
          <w:szCs w:val="24"/>
          <w14:ligatures w14:val="standardContextual"/>
        </w:rPr>
        <w:t>,</w:t>
      </w:r>
      <w:r w:rsidR="00595DFF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595DFF">
        <w:rPr>
          <w:rFonts w:ascii="Times New Roman" w:hAnsi="Times New Roman" w:cs="Times New Roman"/>
          <w:sz w:val="24"/>
          <w:szCs w:val="24"/>
          <w14:ligatures w14:val="standardContextual"/>
        </w:rPr>
        <w:t>«Добрые технологии»</w:t>
      </w:r>
      <w:r w:rsidR="00060620">
        <w:rPr>
          <w:rFonts w:ascii="Times New Roman" w:hAnsi="Times New Roman" w:cs="Times New Roman"/>
          <w:sz w:val="24"/>
          <w:szCs w:val="24"/>
          <w14:ligatures w14:val="standardContextual"/>
        </w:rPr>
        <w:t>,</w:t>
      </w:r>
      <w:r w:rsidR="00595DFF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595DFF">
        <w:rPr>
          <w:rFonts w:ascii="Times New Roman" w:hAnsi="Times New Roman" w:cs="Times New Roman"/>
          <w:sz w:val="24"/>
          <w:szCs w:val="24"/>
          <w14:ligatures w14:val="standardContextual"/>
        </w:rPr>
        <w:t>«Комфорт для жизни».</w:t>
      </w:r>
    </w:p>
    <w:p w14:paraId="0B542A41" w14:textId="77777777" w:rsidR="00060620" w:rsidRPr="00B05265" w:rsidRDefault="00060620" w:rsidP="00060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B0526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К участию приглашаются представители малого и среднего предпринимательства, включенные в реестр социальных предприятий Красноярского края.  </w:t>
      </w:r>
    </w:p>
    <w:p w14:paraId="20D61709" w14:textId="77777777" w:rsidR="00F62655" w:rsidRDefault="0031232F" w:rsidP="00F62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B0526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Этапы проведения конкурса: </w:t>
      </w:r>
      <w:r w:rsidRPr="00595DFF">
        <w:rPr>
          <w:rFonts w:ascii="Times New Roman" w:hAnsi="Times New Roman" w:cs="Times New Roman"/>
          <w:bCs/>
          <w:sz w:val="24"/>
          <w:szCs w:val="24"/>
          <w14:ligatures w14:val="standardContextual"/>
        </w:rPr>
        <w:t xml:space="preserve">прием заявок </w:t>
      </w:r>
      <w:r w:rsidRPr="00595DFF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–</w:t>
      </w:r>
      <w:r w:rsidRPr="00595DFF">
        <w:rPr>
          <w:rFonts w:ascii="Times New Roman" w:hAnsi="Times New Roman" w:cs="Times New Roman"/>
          <w:bCs/>
          <w:sz w:val="24"/>
          <w:szCs w:val="24"/>
          <w14:ligatures w14:val="standardContextual"/>
        </w:rPr>
        <w:t xml:space="preserve"> с 22 октября по 1 декабря</w:t>
      </w:r>
      <w:r w:rsidR="00595DFF" w:rsidRPr="00595DFF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; </w:t>
      </w:r>
      <w:r w:rsidR="009002D2" w:rsidRPr="00595DFF">
        <w:rPr>
          <w:rFonts w:ascii="Times New Roman" w:hAnsi="Times New Roman" w:cs="Times New Roman"/>
          <w:bCs/>
          <w:sz w:val="24"/>
          <w:szCs w:val="24"/>
          <w14:ligatures w14:val="standardContextual"/>
        </w:rPr>
        <w:t xml:space="preserve">награждение победителей </w:t>
      </w:r>
      <w:r w:rsidR="004F4A2C" w:rsidRPr="00595DFF">
        <w:rPr>
          <w:rFonts w:ascii="Times New Roman" w:hAnsi="Times New Roman" w:cs="Times New Roman"/>
          <w:bCs/>
          <w:sz w:val="24"/>
          <w:szCs w:val="24"/>
          <w14:ligatures w14:val="standardContextual"/>
        </w:rPr>
        <w:t>региональн</w:t>
      </w:r>
      <w:r w:rsidR="009002D2" w:rsidRPr="00595DFF">
        <w:rPr>
          <w:rFonts w:ascii="Times New Roman" w:hAnsi="Times New Roman" w:cs="Times New Roman"/>
          <w:bCs/>
          <w:sz w:val="24"/>
          <w:szCs w:val="24"/>
          <w14:ligatures w14:val="standardContextual"/>
        </w:rPr>
        <w:t>ого</w:t>
      </w:r>
      <w:r w:rsidR="004F4A2C" w:rsidRPr="00595DFF">
        <w:rPr>
          <w:rFonts w:ascii="Times New Roman" w:hAnsi="Times New Roman" w:cs="Times New Roman"/>
          <w:bCs/>
          <w:sz w:val="24"/>
          <w:szCs w:val="24"/>
          <w14:ligatures w14:val="standardContextual"/>
        </w:rPr>
        <w:t xml:space="preserve"> этап</w:t>
      </w:r>
      <w:r w:rsidR="009002D2" w:rsidRPr="00595DFF">
        <w:rPr>
          <w:rFonts w:ascii="Times New Roman" w:hAnsi="Times New Roman" w:cs="Times New Roman"/>
          <w:bCs/>
          <w:sz w:val="24"/>
          <w:szCs w:val="24"/>
          <w14:ligatures w14:val="standardContextual"/>
        </w:rPr>
        <w:t>а</w:t>
      </w:r>
      <w:r w:rsidR="004F4A2C" w:rsidRPr="00595DFF">
        <w:rPr>
          <w:rFonts w:ascii="Times New Roman" w:hAnsi="Times New Roman" w:cs="Times New Roman"/>
          <w:bCs/>
          <w:sz w:val="24"/>
          <w:szCs w:val="24"/>
          <w14:ligatures w14:val="standardContextual"/>
        </w:rPr>
        <w:t xml:space="preserve"> в Красноярске </w:t>
      </w:r>
      <w:r w:rsidR="007D721D" w:rsidRPr="00595DFF">
        <w:rPr>
          <w:rFonts w:ascii="Times New Roman" w:hAnsi="Times New Roman" w:cs="Times New Roman"/>
          <w:bCs/>
          <w:i/>
          <w:iCs/>
          <w:sz w:val="24"/>
          <w:szCs w:val="24"/>
          <w14:ligatures w14:val="standardContextual"/>
        </w:rPr>
        <w:t>–</w:t>
      </w:r>
      <w:r w:rsidR="007D721D" w:rsidRPr="00595DFF">
        <w:rPr>
          <w:rFonts w:ascii="Times New Roman" w:hAnsi="Times New Roman" w:cs="Times New Roman"/>
          <w:bCs/>
          <w:sz w:val="24"/>
          <w:szCs w:val="24"/>
          <w14:ligatures w14:val="standardContextual"/>
        </w:rPr>
        <w:t xml:space="preserve"> </w:t>
      </w:r>
      <w:r w:rsidR="004F4A2C" w:rsidRPr="00595DFF">
        <w:rPr>
          <w:rFonts w:ascii="Times New Roman" w:hAnsi="Times New Roman" w:cs="Times New Roman"/>
          <w:bCs/>
          <w:sz w:val="24"/>
          <w:szCs w:val="24"/>
          <w14:ligatures w14:val="standardContextual"/>
        </w:rPr>
        <w:t>23 декабря 2025 года</w:t>
      </w:r>
      <w:r w:rsidR="00595DFF" w:rsidRPr="00595DFF">
        <w:rPr>
          <w:rFonts w:ascii="Times New Roman" w:hAnsi="Times New Roman" w:cs="Times New Roman"/>
          <w:sz w:val="24"/>
          <w:szCs w:val="24"/>
          <w14:ligatures w14:val="standardContextual"/>
        </w:rPr>
        <w:t>. Ф</w:t>
      </w:r>
      <w:r w:rsidRPr="00595DFF">
        <w:rPr>
          <w:rFonts w:ascii="Times New Roman" w:hAnsi="Times New Roman" w:cs="Times New Roman"/>
          <w:sz w:val="24"/>
          <w:szCs w:val="24"/>
          <w14:ligatures w14:val="standardContextual"/>
        </w:rPr>
        <w:t>едеральный этап</w:t>
      </w:r>
      <w:r w:rsidR="00595DFF" w:rsidRPr="00595DFF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конкурса пройдет</w:t>
      </w:r>
      <w:r w:rsidRPr="00595DFF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595DFF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–</w:t>
      </w:r>
      <w:r w:rsidR="00595DFF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с 1 марта по 1 июня 2026 года; </w:t>
      </w:r>
      <w:r w:rsidRPr="00595DFF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церемония награждения </w:t>
      </w:r>
      <w:r w:rsidRPr="00595DFF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–</w:t>
      </w:r>
      <w:r w:rsidRPr="00595DFF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в июне 2026 года.</w:t>
      </w:r>
    </w:p>
    <w:p w14:paraId="55262186" w14:textId="04A09DE5" w:rsidR="00902957" w:rsidRPr="00F62655" w:rsidRDefault="004C6A5B" w:rsidP="00F62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F6265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В </w:t>
      </w:r>
      <w:r w:rsidR="001811E8" w:rsidRPr="00F62655">
        <w:rPr>
          <w:rFonts w:ascii="Times New Roman" w:hAnsi="Times New Roman" w:cs="Times New Roman"/>
          <w:sz w:val="24"/>
          <w:szCs w:val="24"/>
          <w14:ligatures w14:val="standardContextual"/>
        </w:rPr>
        <w:t>прошлом году экспертная комиссия определила восемь победителей</w:t>
      </w:r>
      <w:r w:rsidR="00EA689F" w:rsidRPr="00F6265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, чья деятельность вносит весомый вклад в улучшение жизни в регионе. </w:t>
      </w:r>
      <w:r w:rsidR="001811E8" w:rsidRPr="00F6265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Ими стали проекты, направленные на поддержку детей с ограниченными возможностями здоровья и малоимущих семей, сохранение леса для будущего поколения, оснащение мебелью социальных </w:t>
      </w:r>
      <w:r w:rsidRPr="00F62655">
        <w:rPr>
          <w:rFonts w:ascii="Times New Roman" w:hAnsi="Times New Roman" w:cs="Times New Roman"/>
          <w:sz w:val="24"/>
          <w:szCs w:val="24"/>
          <w14:ligatures w14:val="standardContextual"/>
        </w:rPr>
        <w:t>учреждений, помощь пенсионерам</w:t>
      </w:r>
      <w:r w:rsidR="001811E8" w:rsidRPr="00F62655">
        <w:rPr>
          <w:rFonts w:ascii="Times New Roman" w:hAnsi="Times New Roman" w:cs="Times New Roman"/>
          <w:sz w:val="24"/>
          <w:szCs w:val="24"/>
          <w14:ligatures w14:val="standardContextual"/>
        </w:rPr>
        <w:t>, развитие туристической индустрии и популяризацию здорового питания.</w:t>
      </w:r>
    </w:p>
    <w:p w14:paraId="2DC314E1" w14:textId="1D3DBD88" w:rsidR="00FB7E7F" w:rsidRPr="00FB7E7F" w:rsidRDefault="00FB7E7F" w:rsidP="00FB7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2655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«Сегодня в регионе действует </w:t>
      </w:r>
      <w:r w:rsidR="00FF1B4C" w:rsidRPr="00F62655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123 социальных предприятия. </w:t>
      </w:r>
      <w:r w:rsidRPr="00F62655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Предприниматели края активно участвуют в улучшении качества жизни населения, реализуя важные социальные проекты. Конкурс "Мой добрый бизнес" </w:t>
      </w:r>
      <w:r w:rsidR="00FF1B4C" w:rsidRPr="00F62655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является</w:t>
      </w:r>
      <w:r w:rsidRPr="00F62655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 отличной площадкой для демонстрации достижений, привлечения внимания общественности и поддержки инициатив, направленных на решение актуальных социальных задач. Это помогает создать благоприятные условия для развития малого и среднего бизнеса, способствуя формированию устойчивого сообщества предпринимателей, ориентированных на позитивные изменения в регионе», </w:t>
      </w:r>
      <w:r w:rsidRPr="00F62655">
        <w:rPr>
          <w:rFonts w:ascii="Times New Roman" w:hAnsi="Times New Roman" w:cs="Times New Roman"/>
          <w:sz w:val="24"/>
          <w:szCs w:val="24"/>
        </w:rPr>
        <w:t>– отметил Роман Мартынов, руководитель агентства развития малого и среднего предпринимательства края.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28D5B9" w14:textId="7534BFAA" w:rsidR="009002D2" w:rsidRPr="00B05265" w:rsidRDefault="009002D2" w:rsidP="009002D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B05265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Региональный этап пройдет заочно.</w:t>
      </w:r>
      <w:r w:rsidRPr="00B0526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Награждение победителей состоится 23 декабря по адресу: ул. Александра Матросова, д. 2, в конференц-зале центра «Мой бизнес».</w:t>
      </w:r>
    </w:p>
    <w:p w14:paraId="54BC0F1F" w14:textId="77777777" w:rsidR="00B50C51" w:rsidRPr="00B05265" w:rsidRDefault="0031232F" w:rsidP="00B50C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B05265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Для участия необходимо подать заявку на официальном </w:t>
      </w:r>
      <w:hyperlink r:id="rId7" w:anchor="o-konkurse" w:tgtFrame="_blank" w:history="1">
        <w:r w:rsidRPr="00B05265">
          <w:rPr>
            <w:rStyle w:val="afa"/>
            <w:rFonts w:ascii="Times New Roman" w:hAnsi="Times New Roman" w:cs="Times New Roman"/>
            <w:b/>
            <w:bCs/>
            <w:sz w:val="24"/>
            <w:szCs w:val="24"/>
            <w14:ligatures w14:val="standardContextual"/>
          </w:rPr>
          <w:t>сайте конкурса.</w:t>
        </w:r>
      </w:hyperlink>
    </w:p>
    <w:p w14:paraId="0621CF54" w14:textId="6652E20F" w:rsidR="0031232F" w:rsidRPr="00B05265" w:rsidRDefault="0031232F" w:rsidP="00B50C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B05265">
        <w:rPr>
          <w:rFonts w:ascii="Times New Roman" w:hAnsi="Times New Roman" w:cs="Times New Roman"/>
          <w:sz w:val="24"/>
          <w:szCs w:val="24"/>
          <w14:ligatures w14:val="standardContextual"/>
        </w:rPr>
        <w:t>Победители конкурса получат памятные награды, призы от партнеров, информационную поддержку, возможность участия в специальных партнерских номинациях, а также дополнительные возможности для развития от оператора конкурса.</w:t>
      </w:r>
    </w:p>
    <w:p w14:paraId="59165C6F" w14:textId="776548A9" w:rsidR="0025222E" w:rsidRDefault="0031232F" w:rsidP="00060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B05265">
        <w:rPr>
          <w:rFonts w:ascii="Times New Roman" w:hAnsi="Times New Roman" w:cs="Times New Roman"/>
          <w:sz w:val="24"/>
          <w:szCs w:val="24"/>
          <w14:ligatures w14:val="standardContextual"/>
        </w:rPr>
        <w:t>Награждение состоится в рамках международного или федерального мероприятия, приуроченного к реализации национальных целей Российской Федерации.</w:t>
      </w:r>
    </w:p>
    <w:p w14:paraId="03A177A1" w14:textId="77777777" w:rsidR="00060620" w:rsidRPr="00B05265" w:rsidRDefault="00060620" w:rsidP="00060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337D3DB7" w14:textId="77777777" w:rsidR="00091347" w:rsidRPr="00B05265" w:rsidRDefault="00091347" w:rsidP="00E82B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AEFEA6" w14:textId="1F0F4BE4" w:rsidR="00D9650E" w:rsidRPr="004C6A5B" w:rsidRDefault="00A42636" w:rsidP="004C6A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05265">
        <w:rPr>
          <w:rFonts w:ascii="Times New Roman" w:hAnsi="Times New Roman" w:cs="Times New Roman"/>
          <w:i/>
          <w:iCs/>
          <w:sz w:val="24"/>
          <w:szCs w:val="24"/>
        </w:rPr>
        <w:t>Дополнительная информация для СМИ:</w:t>
      </w:r>
      <w:r w:rsidR="00595DFF">
        <w:rPr>
          <w:b/>
          <w:bCs/>
        </w:rPr>
        <w:t xml:space="preserve"> </w:t>
      </w:r>
      <w:r w:rsidR="0025222E" w:rsidRPr="00B05265">
        <w:rPr>
          <w:rFonts w:ascii="Times New Roman" w:hAnsi="Times New Roman" w:cs="Times New Roman"/>
          <w:i/>
          <w:iCs/>
          <w:sz w:val="24"/>
          <w:szCs w:val="24"/>
        </w:rPr>
        <w:t>+ 7 (391) 222-55-03, пресс-служба агентства развития малого и среднего предпринимательства Красноярского края</w:t>
      </w:r>
      <w:r w:rsidR="00595DF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595DFF">
        <w:rPr>
          <w:rFonts w:ascii="Times New Roman" w:hAnsi="Times New Roman" w:cs="Times New Roman"/>
          <w:bCs/>
          <w:i/>
          <w:sz w:val="24"/>
          <w:szCs w:val="24"/>
        </w:rPr>
        <w:t xml:space="preserve">+ 7 (391) 205-44-32 (доб. 043), пресс-служба центра «Мой бизнес». </w:t>
      </w:r>
    </w:p>
    <w:sectPr w:rsidR="00D9650E" w:rsidRPr="004C6A5B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51E0D2" w14:textId="77777777" w:rsidR="000217F0" w:rsidRDefault="000217F0">
      <w:pPr>
        <w:spacing w:after="0" w:line="240" w:lineRule="auto"/>
      </w:pPr>
      <w:r>
        <w:separator/>
      </w:r>
    </w:p>
  </w:endnote>
  <w:endnote w:type="continuationSeparator" w:id="0">
    <w:p w14:paraId="2FD2C6C0" w14:textId="77777777" w:rsidR="000217F0" w:rsidRDefault="00021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9D3802" w14:textId="77777777" w:rsidR="000217F0" w:rsidRDefault="000217F0">
      <w:pPr>
        <w:spacing w:after="0" w:line="240" w:lineRule="auto"/>
      </w:pPr>
      <w:r>
        <w:separator/>
      </w:r>
    </w:p>
  </w:footnote>
  <w:footnote w:type="continuationSeparator" w:id="0">
    <w:p w14:paraId="0D09385F" w14:textId="77777777" w:rsidR="000217F0" w:rsidRDefault="000217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0BC85461">
          <wp:simplePos x="0" y="0"/>
          <wp:positionH relativeFrom="column">
            <wp:posOffset>4044315</wp:posOffset>
          </wp:positionH>
          <wp:positionV relativeFrom="paragraph">
            <wp:posOffset>-449580</wp:posOffset>
          </wp:positionV>
          <wp:extent cx="1676400" cy="16764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AB20A3"/>
    <w:multiLevelType w:val="hybridMultilevel"/>
    <w:tmpl w:val="71DA4D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BA91C60"/>
    <w:multiLevelType w:val="hybridMultilevel"/>
    <w:tmpl w:val="7D92D9E8"/>
    <w:lvl w:ilvl="0" w:tplc="E1A074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32542BE"/>
    <w:multiLevelType w:val="multilevel"/>
    <w:tmpl w:val="44A61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A878BC"/>
    <w:multiLevelType w:val="multilevel"/>
    <w:tmpl w:val="107A9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BF5713"/>
    <w:multiLevelType w:val="hybridMultilevel"/>
    <w:tmpl w:val="7388A4CA"/>
    <w:lvl w:ilvl="0" w:tplc="80887E66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166C9F"/>
    <w:multiLevelType w:val="hybridMultilevel"/>
    <w:tmpl w:val="7660CEFC"/>
    <w:lvl w:ilvl="0" w:tplc="80887E66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63696E45"/>
    <w:multiLevelType w:val="hybridMultilevel"/>
    <w:tmpl w:val="240C2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A62748"/>
    <w:multiLevelType w:val="multilevel"/>
    <w:tmpl w:val="76DEB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1"/>
  </w:num>
  <w:num w:numId="5">
    <w:abstractNumId w:val="9"/>
  </w:num>
  <w:num w:numId="6">
    <w:abstractNumId w:val="3"/>
  </w:num>
  <w:num w:numId="7">
    <w:abstractNumId w:val="4"/>
  </w:num>
  <w:num w:numId="8">
    <w:abstractNumId w:val="10"/>
  </w:num>
  <w:num w:numId="9">
    <w:abstractNumId w:val="2"/>
  </w:num>
  <w:num w:numId="10">
    <w:abstractNumId w:val="1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0712"/>
    <w:rsid w:val="000217F0"/>
    <w:rsid w:val="00024109"/>
    <w:rsid w:val="0003498C"/>
    <w:rsid w:val="000528BF"/>
    <w:rsid w:val="00057FE6"/>
    <w:rsid w:val="00060620"/>
    <w:rsid w:val="00062089"/>
    <w:rsid w:val="00080227"/>
    <w:rsid w:val="00091347"/>
    <w:rsid w:val="000C2AFB"/>
    <w:rsid w:val="000C61EE"/>
    <w:rsid w:val="0010566A"/>
    <w:rsid w:val="00110BA0"/>
    <w:rsid w:val="00154639"/>
    <w:rsid w:val="001811E8"/>
    <w:rsid w:val="001D4B7B"/>
    <w:rsid w:val="001D7CFA"/>
    <w:rsid w:val="001E3E41"/>
    <w:rsid w:val="001F75BB"/>
    <w:rsid w:val="002265A4"/>
    <w:rsid w:val="00250531"/>
    <w:rsid w:val="0025222E"/>
    <w:rsid w:val="00256FDD"/>
    <w:rsid w:val="00273044"/>
    <w:rsid w:val="00295ACA"/>
    <w:rsid w:val="002B2D4C"/>
    <w:rsid w:val="00300371"/>
    <w:rsid w:val="0031232F"/>
    <w:rsid w:val="00391BB1"/>
    <w:rsid w:val="003A2477"/>
    <w:rsid w:val="003A5972"/>
    <w:rsid w:val="003D1764"/>
    <w:rsid w:val="003E450E"/>
    <w:rsid w:val="003E560D"/>
    <w:rsid w:val="00446191"/>
    <w:rsid w:val="00452619"/>
    <w:rsid w:val="00474905"/>
    <w:rsid w:val="004776F2"/>
    <w:rsid w:val="004C6A5B"/>
    <w:rsid w:val="004D17A4"/>
    <w:rsid w:val="004F4A2C"/>
    <w:rsid w:val="00511253"/>
    <w:rsid w:val="0053130F"/>
    <w:rsid w:val="00595DFF"/>
    <w:rsid w:val="005A4E4D"/>
    <w:rsid w:val="006232A7"/>
    <w:rsid w:val="00647265"/>
    <w:rsid w:val="00656E16"/>
    <w:rsid w:val="006C0B42"/>
    <w:rsid w:val="006E4021"/>
    <w:rsid w:val="00710C46"/>
    <w:rsid w:val="00725321"/>
    <w:rsid w:val="007273C1"/>
    <w:rsid w:val="00731A51"/>
    <w:rsid w:val="00741251"/>
    <w:rsid w:val="007D35EF"/>
    <w:rsid w:val="007D721D"/>
    <w:rsid w:val="007E74FC"/>
    <w:rsid w:val="00835AEB"/>
    <w:rsid w:val="00860664"/>
    <w:rsid w:val="008716C3"/>
    <w:rsid w:val="008A447A"/>
    <w:rsid w:val="008A49BC"/>
    <w:rsid w:val="008A606A"/>
    <w:rsid w:val="008A6E44"/>
    <w:rsid w:val="008B1BF7"/>
    <w:rsid w:val="008B2564"/>
    <w:rsid w:val="008B6CAC"/>
    <w:rsid w:val="009002D2"/>
    <w:rsid w:val="00902957"/>
    <w:rsid w:val="0094611B"/>
    <w:rsid w:val="00951166"/>
    <w:rsid w:val="00982359"/>
    <w:rsid w:val="00986CC7"/>
    <w:rsid w:val="00994B6A"/>
    <w:rsid w:val="009A305E"/>
    <w:rsid w:val="009B5349"/>
    <w:rsid w:val="009C4BD4"/>
    <w:rsid w:val="00A0741E"/>
    <w:rsid w:val="00A2509D"/>
    <w:rsid w:val="00A26A71"/>
    <w:rsid w:val="00A362EF"/>
    <w:rsid w:val="00A405E1"/>
    <w:rsid w:val="00A42636"/>
    <w:rsid w:val="00A84493"/>
    <w:rsid w:val="00AA312B"/>
    <w:rsid w:val="00AA6EFE"/>
    <w:rsid w:val="00AB3098"/>
    <w:rsid w:val="00AC4E40"/>
    <w:rsid w:val="00B00BF9"/>
    <w:rsid w:val="00B0142D"/>
    <w:rsid w:val="00B027BD"/>
    <w:rsid w:val="00B05265"/>
    <w:rsid w:val="00B0649D"/>
    <w:rsid w:val="00B25FE2"/>
    <w:rsid w:val="00B37301"/>
    <w:rsid w:val="00B50C51"/>
    <w:rsid w:val="00B743AE"/>
    <w:rsid w:val="00B842CD"/>
    <w:rsid w:val="00BA146B"/>
    <w:rsid w:val="00BD3259"/>
    <w:rsid w:val="00BD42ED"/>
    <w:rsid w:val="00BE15F4"/>
    <w:rsid w:val="00C11091"/>
    <w:rsid w:val="00C36FDF"/>
    <w:rsid w:val="00C42772"/>
    <w:rsid w:val="00CB4952"/>
    <w:rsid w:val="00CC7A84"/>
    <w:rsid w:val="00CD6726"/>
    <w:rsid w:val="00CE49FF"/>
    <w:rsid w:val="00CE5A05"/>
    <w:rsid w:val="00CF2874"/>
    <w:rsid w:val="00D077CD"/>
    <w:rsid w:val="00D20E6B"/>
    <w:rsid w:val="00D33792"/>
    <w:rsid w:val="00D55571"/>
    <w:rsid w:val="00D6028D"/>
    <w:rsid w:val="00D9650E"/>
    <w:rsid w:val="00DC6639"/>
    <w:rsid w:val="00DC786E"/>
    <w:rsid w:val="00E10D1E"/>
    <w:rsid w:val="00E54318"/>
    <w:rsid w:val="00E57562"/>
    <w:rsid w:val="00E82B1F"/>
    <w:rsid w:val="00EA45BF"/>
    <w:rsid w:val="00EA689F"/>
    <w:rsid w:val="00EE2C46"/>
    <w:rsid w:val="00EF0DEF"/>
    <w:rsid w:val="00EF75A0"/>
    <w:rsid w:val="00F16A95"/>
    <w:rsid w:val="00F62655"/>
    <w:rsid w:val="00F67331"/>
    <w:rsid w:val="00F7493A"/>
    <w:rsid w:val="00F754C4"/>
    <w:rsid w:val="00F83BDD"/>
    <w:rsid w:val="00FB01C3"/>
    <w:rsid w:val="00FB7E7F"/>
    <w:rsid w:val="00FE34BE"/>
    <w:rsid w:val="00FF1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28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2026.moybusiness.guu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24</cp:revision>
  <cp:lastPrinted>2025-07-17T09:10:00Z</cp:lastPrinted>
  <dcterms:created xsi:type="dcterms:W3CDTF">2025-10-31T08:00:00Z</dcterms:created>
  <dcterms:modified xsi:type="dcterms:W3CDTF">2025-11-14T05:35:00Z</dcterms:modified>
</cp:coreProperties>
</file>