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EFAE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2832B4D" w14:textId="235C101C" w:rsidR="00BF42E8" w:rsidRDefault="006F7582" w:rsidP="00943911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43911" w:rsidRPr="00BF42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Информация о проведении онлайн-обучения </w:t>
      </w:r>
    </w:p>
    <w:p w14:paraId="5A2A6232" w14:textId="186B2BFC" w:rsidR="00943911" w:rsidRPr="00BF42E8" w:rsidRDefault="00943911" w:rsidP="00943911">
      <w:pPr>
        <w:widowControl w:val="0"/>
        <w:autoSpaceDE w:val="0"/>
        <w:autoSpaceDN w:val="0"/>
        <w:spacing w:after="0" w:line="247" w:lineRule="auto"/>
        <w:ind w:right="1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F42E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для туриндустрии</w:t>
      </w:r>
    </w:p>
    <w:p w14:paraId="2B10774D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ECBE73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6B6D2B" w14:textId="77777777" w:rsidR="00943911" w:rsidRPr="00943911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38A720" w14:textId="01B6ACF6" w:rsidR="00943911" w:rsidRPr="0037707E" w:rsidRDefault="00943911" w:rsidP="00943911">
      <w:pPr>
        <w:widowControl w:val="0"/>
        <w:autoSpaceDE w:val="0"/>
        <w:autoSpaceDN w:val="0"/>
        <w:spacing w:after="0" w:line="247" w:lineRule="auto"/>
        <w:ind w:left="480" w:right="108" w:firstLine="7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Агентство</w:t>
      </w:r>
      <w:r w:rsidR="006F7582">
        <w:rPr>
          <w:rFonts w:ascii="Times New Roman" w:eastAsia="Times New Roman" w:hAnsi="Times New Roman" w:cs="Times New Roman"/>
          <w:spacing w:val="69"/>
          <w:w w:val="15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="006F7582">
        <w:rPr>
          <w:rFonts w:ascii="Times New Roman" w:eastAsia="Times New Roman" w:hAnsi="Times New Roman" w:cs="Times New Roman"/>
          <w:spacing w:val="63"/>
          <w:w w:val="1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туризму</w:t>
      </w:r>
      <w:r w:rsidR="006F7582">
        <w:rPr>
          <w:rFonts w:ascii="Times New Roman" w:eastAsia="Times New Roman" w:hAnsi="Times New Roman" w:cs="Times New Roman"/>
          <w:spacing w:val="72"/>
          <w:w w:val="15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Красноярского</w:t>
      </w:r>
      <w:r w:rsidR="006F7582">
        <w:rPr>
          <w:rFonts w:ascii="Times New Roman" w:eastAsia="Times New Roman" w:hAnsi="Times New Roman" w:cs="Times New Roman"/>
          <w:spacing w:val="71"/>
          <w:w w:val="15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края</w:t>
      </w:r>
      <w:r w:rsidR="006F7582">
        <w:rPr>
          <w:rFonts w:ascii="Times New Roman" w:eastAsia="Times New Roman" w:hAnsi="Times New Roman" w:cs="Times New Roman"/>
          <w:spacing w:val="65"/>
          <w:w w:val="15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совместно с</w:t>
      </w:r>
      <w:r w:rsidRPr="0037707E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КГКУ</w:t>
      </w:r>
      <w:r w:rsidRPr="0037707E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«Туристский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информационный</w:t>
      </w:r>
      <w:r w:rsidRPr="0037707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центр</w:t>
      </w:r>
      <w:r w:rsidRPr="0037707E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Красноярского края»</w:t>
      </w:r>
      <w:r w:rsidRPr="0037707E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ежегодно проводит обучение 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туриндустрии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региона с целью повышения качества туристских услуг.</w:t>
      </w:r>
    </w:p>
    <w:p w14:paraId="41656CBB" w14:textId="090EE820" w:rsidR="00943911" w:rsidRDefault="00943911" w:rsidP="00943911">
      <w:pPr>
        <w:widowControl w:val="0"/>
        <w:autoSpaceDE w:val="0"/>
        <w:autoSpaceDN w:val="0"/>
        <w:spacing w:before="9" w:after="0" w:line="247" w:lineRule="auto"/>
        <w:ind w:left="481" w:right="107" w:firstLine="7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период с</w:t>
      </w:r>
      <w:r w:rsidRPr="0037707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="003E3F94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06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</w:t>
      </w:r>
      <w:r w:rsidR="003E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E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октября</w:t>
      </w:r>
      <w:r w:rsidRPr="0037707E">
        <w:rPr>
          <w:rFonts w:ascii="Times New Roman" w:eastAsia="Times New Roman" w:hAnsi="Times New Roman" w:cs="Times New Roman"/>
          <w:spacing w:val="29"/>
          <w:w w:val="9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планируется проведение онлайн-курса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="003E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Начинающий инструктор-проводник по пешеходному туризму и трекингу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представителей</w:t>
      </w:r>
      <w:r w:rsidRPr="0037707E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>туристской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индустрии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Красноярского</w:t>
      </w:r>
      <w:r w:rsidRPr="0037707E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края. Форма проведения </w:t>
      </w:r>
      <w:r w:rsidRPr="0037707E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—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заочная </w:t>
      </w:r>
      <w:r w:rsidRPr="0037707E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с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применением дистанционных технологий. </w:t>
      </w:r>
    </w:p>
    <w:p w14:paraId="427055B6" w14:textId="619884E6" w:rsidR="00943911" w:rsidRPr="0037707E" w:rsidRDefault="006F7582" w:rsidP="00943911">
      <w:pPr>
        <w:widowControl w:val="0"/>
        <w:autoSpaceDE w:val="0"/>
        <w:autoSpaceDN w:val="0"/>
        <w:spacing w:before="9" w:after="0" w:line="247" w:lineRule="auto"/>
        <w:ind w:right="1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43911"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Программа онлайн-курса</w:t>
      </w:r>
      <w:r w:rsidR="00943911"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="00943911"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</w:t>
      </w:r>
      <w:r w:rsidR="009439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</w:t>
      </w:r>
      <w:r w:rsidR="00943911" w:rsidRPr="0037707E">
        <w:rPr>
          <w:rFonts w:ascii="Times New Roman" w:eastAsia="Times New Roman" w:hAnsi="Times New Roman" w:cs="Times New Roman"/>
          <w:w w:val="90"/>
          <w:kern w:val="0"/>
          <w:sz w:val="28"/>
          <w:szCs w:val="28"/>
          <w14:ligatures w14:val="none"/>
        </w:rPr>
        <w:t xml:space="preserve"> </w:t>
      </w:r>
      <w:r w:rsidR="00943911"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Приложению</w:t>
      </w:r>
      <w:r w:rsidR="00943911"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="00943911"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</w:p>
    <w:p w14:paraId="6A94EDD9" w14:textId="446C8152" w:rsidR="00943911" w:rsidRPr="0037707E" w:rsidRDefault="00943911" w:rsidP="00943911">
      <w:pPr>
        <w:widowControl w:val="0"/>
        <w:autoSpaceDE w:val="0"/>
        <w:autoSpaceDN w:val="0"/>
        <w:spacing w:after="0" w:line="242" w:lineRule="auto"/>
        <w:ind w:left="487" w:right="118"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Принять участие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обучении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могут только лица, имеющие среднее профессиональное и (или) 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сшее образование. Участники, успешно прошедшие обучение, получ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документ о повышении квалификации государственного образца.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Количество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мест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ограничено.</w:t>
      </w:r>
    </w:p>
    <w:p w14:paraId="6E7589A7" w14:textId="4390E6CB" w:rsidR="00943911" w:rsidRPr="0037707E" w:rsidRDefault="00943911" w:rsidP="00943911">
      <w:pPr>
        <w:widowControl w:val="0"/>
        <w:autoSpaceDE w:val="0"/>
        <w:autoSpaceDN w:val="0"/>
        <w:spacing w:before="8" w:after="0" w:line="247" w:lineRule="auto"/>
        <w:ind w:left="480" w:right="117"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Участие бесплатное.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проводится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 счёт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средств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краевого бюджета.</w:t>
      </w:r>
    </w:p>
    <w:p w14:paraId="2E2EB41F" w14:textId="0DAF9321" w:rsidR="00943911" w:rsidRPr="0037707E" w:rsidRDefault="00943911" w:rsidP="00943911">
      <w:pPr>
        <w:widowControl w:val="0"/>
        <w:autoSpaceDE w:val="0"/>
        <w:autoSpaceDN w:val="0"/>
        <w:spacing w:after="0" w:line="310" w:lineRule="exact"/>
        <w:ind w:left="119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Контактное</w:t>
      </w:r>
      <w:r w:rsidRPr="0037707E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лицо</w:t>
      </w:r>
      <w:r w:rsidRPr="0037707E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7707E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регистрации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7707E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курс:</w:t>
      </w:r>
      <w:r w:rsidRPr="0037707E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Долгих</w:t>
      </w:r>
      <w:r w:rsidRPr="0037707E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Илья</w:t>
      </w:r>
      <w:r w:rsidRPr="0037707E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Викторович,</w:t>
      </w:r>
    </w:p>
    <w:p w14:paraId="50C0C4D4" w14:textId="77777777" w:rsidR="00943911" w:rsidRPr="0037707E" w:rsidRDefault="00943911" w:rsidP="00943911">
      <w:pPr>
        <w:widowControl w:val="0"/>
        <w:autoSpaceDE w:val="0"/>
        <w:autoSpaceDN w:val="0"/>
        <w:spacing w:before="12" w:after="0" w:line="240" w:lineRule="auto"/>
        <w:ind w:left="48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раб.</w:t>
      </w:r>
      <w:r w:rsidRPr="0037707E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тел.:</w:t>
      </w:r>
      <w:r w:rsidRPr="0037707E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+7-901-149-93-50,</w:t>
      </w:r>
      <w:r w:rsidRPr="0037707E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+7-343-206-40-03</w:t>
      </w:r>
      <w:r w:rsidRPr="0037707E">
        <w:rPr>
          <w:rFonts w:ascii="Times New Roman" w:eastAsia="Times New Roman" w:hAnsi="Times New Roman" w:cs="Times New Roman"/>
          <w:spacing w:val="42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(обращаться</w:t>
      </w:r>
      <w:r w:rsidRPr="0037707E">
        <w:rPr>
          <w:rFonts w:ascii="Times New Roman" w:eastAsia="Times New Roman" w:hAnsi="Times New Roman" w:cs="Times New Roman"/>
          <w:spacing w:val="59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7707E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10:00</w:t>
      </w:r>
      <w:r w:rsidRPr="0037707E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7707E">
        <w:rPr>
          <w:rFonts w:ascii="Times New Roman" w:eastAsia="Times New Roman" w:hAnsi="Times New Roman" w:cs="Times New Roman"/>
          <w:spacing w:val="53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18:00)</w:t>
      </w:r>
    </w:p>
    <w:p w14:paraId="0E4BE25E" w14:textId="395E9E7A" w:rsidR="00943911" w:rsidRPr="0037707E" w:rsidRDefault="00943911" w:rsidP="00943911">
      <w:pPr>
        <w:widowControl w:val="0"/>
        <w:autoSpaceDE w:val="0"/>
        <w:autoSpaceDN w:val="0"/>
        <w:spacing w:before="13" w:after="0" w:line="244" w:lineRule="auto"/>
        <w:ind w:left="492" w:right="116" w:hanging="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e-mail: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>
        <w:fldChar w:fldCharType="begin"/>
      </w:r>
      <w:r w:rsidRPr="006F7582">
        <w:rPr>
          <w:lang w:val="en-US"/>
        </w:rPr>
        <w:instrText>HYPERLINK "mailto:klient66@list.ru."</w:instrText>
      </w:r>
      <w:r>
        <w:fldChar w:fldCharType="separate"/>
      </w:r>
      <w:r w:rsidRPr="0037707E">
        <w:rPr>
          <w:rStyle w:val="ac"/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</w:t>
      </w:r>
      <w:r w:rsidRPr="000A5363">
        <w:rPr>
          <w:rStyle w:val="ac"/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</w:t>
      </w:r>
      <w:r w:rsidRPr="0037707E">
        <w:rPr>
          <w:rStyle w:val="ac"/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ient66@list.ru.</w:t>
      </w:r>
      <w:r>
        <w:fldChar w:fldCharType="end"/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Регистрация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участников по ссылке </w:t>
      </w:r>
      <w:proofErr w:type="spellStart"/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14:ligatures w14:val="none"/>
        </w:rPr>
        <w:t>htt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:lang w:val="en-US"/>
          <w14:ligatures w14:val="none"/>
        </w:rPr>
        <w:t>p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14:ligatures w14:val="none"/>
        </w:rPr>
        <w:t>s://vk.cc/c</w:t>
      </w:r>
      <w:proofErr w:type="spellStart"/>
      <w:r w:rsidR="003E3F94">
        <w:rPr>
          <w:rFonts w:ascii="Times New Roman" w:eastAsia="Times New Roman" w:hAnsi="Times New Roman" w:cs="Times New Roman"/>
          <w:kern w:val="0"/>
          <w:sz w:val="28"/>
          <w:szCs w:val="28"/>
          <w:u w:val="single" w:color="181818"/>
          <w:lang w:val="en-US"/>
          <w14:ligatures w14:val="none"/>
        </w:rPr>
        <w:t>PIHLj</w:t>
      </w:r>
      <w:proofErr w:type="spellEnd"/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 </w:t>
      </w:r>
      <w:r w:rsidR="003E3F94" w:rsidRPr="003E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01 </w:t>
      </w:r>
      <w:r w:rsidR="003E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октября</w:t>
      </w:r>
      <w:r w:rsidRPr="0037707E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76C796EA" w14:textId="77777777" w:rsidR="00AE7142" w:rsidRDefault="00AE7142">
      <w:pPr>
        <w:rPr>
          <w:sz w:val="28"/>
          <w:szCs w:val="28"/>
        </w:rPr>
      </w:pPr>
    </w:p>
    <w:p w14:paraId="2714E224" w14:textId="77777777" w:rsidR="00943911" w:rsidRDefault="00943911" w:rsidP="00943911">
      <w:pPr>
        <w:rPr>
          <w:sz w:val="28"/>
          <w:szCs w:val="28"/>
        </w:rPr>
      </w:pPr>
    </w:p>
    <w:p w14:paraId="7A6BAA09" w14:textId="77777777" w:rsidR="00943911" w:rsidRDefault="00943911" w:rsidP="00943911">
      <w:pPr>
        <w:rPr>
          <w:sz w:val="28"/>
          <w:szCs w:val="28"/>
        </w:rPr>
      </w:pPr>
    </w:p>
    <w:p w14:paraId="003CD23A" w14:textId="77777777" w:rsidR="00943911" w:rsidRDefault="00943911" w:rsidP="00943911">
      <w:pPr>
        <w:rPr>
          <w:sz w:val="28"/>
          <w:szCs w:val="28"/>
        </w:rPr>
      </w:pPr>
    </w:p>
    <w:p w14:paraId="63E31E86" w14:textId="77777777" w:rsidR="00943911" w:rsidRDefault="00943911" w:rsidP="00943911">
      <w:pPr>
        <w:rPr>
          <w:sz w:val="28"/>
          <w:szCs w:val="28"/>
        </w:rPr>
      </w:pPr>
    </w:p>
    <w:p w14:paraId="5614A1CA" w14:textId="77777777" w:rsidR="00943911" w:rsidRDefault="00943911" w:rsidP="00943911">
      <w:pPr>
        <w:rPr>
          <w:sz w:val="28"/>
          <w:szCs w:val="28"/>
        </w:rPr>
      </w:pPr>
    </w:p>
    <w:p w14:paraId="5BA07F6F" w14:textId="3AD03F79" w:rsidR="00943911" w:rsidRPr="00943911" w:rsidRDefault="006F7582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911" w:rsidRPr="00943911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3B641D27" w14:textId="78E749FB" w:rsidR="00943911" w:rsidRPr="00943911" w:rsidRDefault="006F7582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911" w:rsidRPr="00943911">
        <w:rPr>
          <w:rFonts w:ascii="Times New Roman" w:hAnsi="Times New Roman" w:cs="Times New Roman"/>
          <w:sz w:val="28"/>
          <w:szCs w:val="28"/>
        </w:rPr>
        <w:t>Администрация Ермаковского района,</w:t>
      </w:r>
    </w:p>
    <w:p w14:paraId="4993F62A" w14:textId="23C5F319" w:rsidR="00943911" w:rsidRDefault="006F7582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911">
        <w:rPr>
          <w:rFonts w:ascii="Times New Roman" w:hAnsi="Times New Roman" w:cs="Times New Roman"/>
          <w:sz w:val="28"/>
          <w:szCs w:val="28"/>
        </w:rPr>
        <w:t>г</w:t>
      </w:r>
      <w:r w:rsidR="00943911" w:rsidRPr="00943911">
        <w:rPr>
          <w:rFonts w:ascii="Times New Roman" w:hAnsi="Times New Roman" w:cs="Times New Roman"/>
          <w:sz w:val="28"/>
          <w:szCs w:val="28"/>
        </w:rPr>
        <w:t>лавный специалист по туризму</w:t>
      </w:r>
      <w:r w:rsidR="00943911">
        <w:rPr>
          <w:rFonts w:ascii="Times New Roman" w:hAnsi="Times New Roman" w:cs="Times New Roman"/>
          <w:sz w:val="28"/>
          <w:szCs w:val="28"/>
        </w:rPr>
        <w:t xml:space="preserve"> Зеленовская Г.З.</w:t>
      </w:r>
    </w:p>
    <w:p w14:paraId="2C13B8BD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8E407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46713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C86C1F" w14:textId="77777777" w:rsidR="00BF42E8" w:rsidRDefault="00BF42E8" w:rsidP="00943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58534" w14:textId="77777777" w:rsidR="00BF42E8" w:rsidRPr="00BF42E8" w:rsidRDefault="00BF42E8" w:rsidP="00BF42E8">
      <w:pPr>
        <w:widowControl w:val="0"/>
        <w:autoSpaceDE w:val="0"/>
        <w:autoSpaceDN w:val="0"/>
        <w:spacing w:before="70" w:after="0" w:line="240" w:lineRule="auto"/>
        <w:ind w:right="123"/>
        <w:jc w:val="right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Приложение</w:t>
      </w:r>
      <w:r w:rsidRPr="00BF42E8">
        <w:rPr>
          <w:rFonts w:ascii="Times New Roman" w:eastAsia="Times New Roman" w:hAnsi="Times New Roman" w:cs="Times New Roman"/>
          <w:spacing w:val="44"/>
          <w:kern w:val="0"/>
          <w:sz w:val="27"/>
          <w:szCs w:val="27"/>
          <w14:ligatures w14:val="none"/>
        </w:rPr>
        <w:t xml:space="preserve"> </w:t>
      </w:r>
      <w:r w:rsidRPr="00BF42E8">
        <w:rPr>
          <w:rFonts w:ascii="Times New Roman" w:eastAsia="Times New Roman" w:hAnsi="Times New Roman" w:cs="Times New Roman"/>
          <w:spacing w:val="-5"/>
          <w:kern w:val="0"/>
          <w:sz w:val="27"/>
          <w:szCs w:val="27"/>
          <w14:ligatures w14:val="none"/>
        </w:rPr>
        <w:t>№1</w:t>
      </w:r>
    </w:p>
    <w:p w14:paraId="2B33D896" w14:textId="77777777" w:rsidR="00BF42E8" w:rsidRPr="00BF42E8" w:rsidRDefault="00BF42E8" w:rsidP="00BF42E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7F08AAE9" w14:textId="77777777" w:rsidR="00BF42E8" w:rsidRPr="005F249E" w:rsidRDefault="00BF42E8" w:rsidP="00BF42E8">
      <w:pPr>
        <w:widowControl w:val="0"/>
        <w:autoSpaceDE w:val="0"/>
        <w:autoSpaceDN w:val="0"/>
        <w:spacing w:after="0" w:line="240" w:lineRule="auto"/>
        <w:ind w:right="54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249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Программа</w:t>
      </w:r>
      <w:r w:rsidRPr="005F249E">
        <w:rPr>
          <w:rFonts w:ascii="Times New Roman" w:eastAsia="Times New Roman" w:hAnsi="Times New Roman" w:cs="Times New Roman"/>
          <w:b/>
          <w:spacing w:val="34"/>
          <w:kern w:val="0"/>
          <w:sz w:val="28"/>
          <w:szCs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онлайн</w:t>
      </w:r>
      <w:r w:rsidRPr="005F249E">
        <w:rPr>
          <w:rFonts w:ascii="Times New Roman" w:eastAsia="Times New Roman" w:hAnsi="Times New Roman" w:cs="Times New Roman"/>
          <w:b/>
          <w:spacing w:val="28"/>
          <w:kern w:val="0"/>
          <w:sz w:val="28"/>
          <w:szCs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</w:t>
      </w:r>
      <w:r w:rsidRPr="005F249E">
        <w:rPr>
          <w:rFonts w:ascii="Times New Roman" w:eastAsia="Times New Roman" w:hAnsi="Times New Roman" w:cs="Times New Roman"/>
          <w:b/>
          <w:bCs/>
          <w:spacing w:val="12"/>
          <w:kern w:val="0"/>
          <w:sz w:val="28"/>
          <w:szCs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курса</w:t>
      </w:r>
    </w:p>
    <w:p w14:paraId="0A91A43C" w14:textId="6C714947" w:rsidR="00BF42E8" w:rsidRPr="00BF42E8" w:rsidRDefault="003E3F94" w:rsidP="00BF42E8">
      <w:pPr>
        <w:widowControl w:val="0"/>
        <w:autoSpaceDE w:val="0"/>
        <w:autoSpaceDN w:val="0"/>
        <w:spacing w:before="21" w:after="0" w:line="240" w:lineRule="auto"/>
        <w:ind w:right="53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Начинающий инструктор-проводник по пешеходному туризму и трекингу</w:t>
      </w:r>
      <w:r w:rsidRPr="003770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</w:p>
    <w:p w14:paraId="10564161" w14:textId="51417A89" w:rsidR="00BF42E8" w:rsidRPr="00BF42E8" w:rsidRDefault="003E3F94" w:rsidP="00BF42E8">
      <w:pPr>
        <w:widowControl w:val="0"/>
        <w:autoSpaceDE w:val="0"/>
        <w:autoSpaceDN w:val="0"/>
        <w:spacing w:before="13" w:after="0" w:line="240" w:lineRule="auto"/>
        <w:ind w:left="24" w:right="546"/>
        <w:jc w:val="center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06</w:t>
      </w:r>
      <w:r w:rsidR="00BF42E8"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</w:t>
      </w:r>
      <w:r w:rsidR="00BF42E8"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.2025-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</w:t>
      </w:r>
      <w:r w:rsidR="00BF42E8"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</w:t>
      </w:r>
      <w:r w:rsidR="00BF42E8"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.2025</w:t>
      </w:r>
      <w:r w:rsidR="005F249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BF42E8" w:rsidRPr="00BF42E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(32 </w:t>
      </w:r>
      <w:proofErr w:type="spellStart"/>
      <w:proofErr w:type="gramStart"/>
      <w:r w:rsidR="00BF42E8" w:rsidRPr="00BF42E8">
        <w:rPr>
          <w:rFonts w:ascii="Times New Roman" w:eastAsia="Times New Roman" w:hAnsi="Times New Roman" w:cs="Times New Roman"/>
          <w:spacing w:val="-2"/>
          <w:kern w:val="0"/>
          <w:sz w:val="27"/>
          <w:szCs w:val="27"/>
          <w14:ligatures w14:val="none"/>
        </w:rPr>
        <w:t>ак.часа</w:t>
      </w:r>
      <w:proofErr w:type="spellEnd"/>
      <w:proofErr w:type="gramEnd"/>
      <w:r w:rsidR="00BF42E8" w:rsidRPr="00BF42E8">
        <w:rPr>
          <w:rFonts w:ascii="Times New Roman" w:eastAsia="Times New Roman" w:hAnsi="Times New Roman" w:cs="Times New Roman"/>
          <w:spacing w:val="-2"/>
          <w:kern w:val="0"/>
          <w:sz w:val="27"/>
          <w:szCs w:val="27"/>
          <w14:ligatures w14:val="none"/>
        </w:rPr>
        <w:t>)</w:t>
      </w:r>
    </w:p>
    <w:p w14:paraId="01A21C86" w14:textId="2C841601" w:rsidR="00BF42E8" w:rsidRPr="005F249E" w:rsidRDefault="00BF42E8" w:rsidP="005F249E">
      <w:pPr>
        <w:widowControl w:val="0"/>
        <w:autoSpaceDE w:val="0"/>
        <w:autoSpaceDN w:val="0"/>
        <w:spacing w:before="243" w:after="0" w:line="31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Нормативно-правовое</w:t>
      </w:r>
      <w:r w:rsidR="006F7582">
        <w:rPr>
          <w:rFonts w:ascii="Times New Roman" w:eastAsia="Times New Roman" w:hAnsi="Times New Roman" w:cs="Times New Roman"/>
          <w:b/>
          <w:bCs/>
          <w:spacing w:val="47"/>
          <w:kern w:val="0"/>
          <w:sz w:val="28"/>
          <w:szCs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регулирование</w:t>
      </w:r>
      <w:r w:rsidR="006F7582">
        <w:rPr>
          <w:rFonts w:ascii="Times New Roman" w:eastAsia="Times New Roman" w:hAnsi="Times New Roman" w:cs="Times New Roman"/>
          <w:b/>
          <w:bCs/>
          <w:spacing w:val="48"/>
          <w:kern w:val="0"/>
          <w:sz w:val="28"/>
          <w:szCs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деятельности</w:t>
      </w:r>
      <w:r w:rsidR="006F7582">
        <w:rPr>
          <w:rFonts w:ascii="Times New Roman" w:eastAsia="Times New Roman" w:hAnsi="Times New Roman" w:cs="Times New Roman"/>
          <w:b/>
          <w:bCs/>
          <w:spacing w:val="59"/>
          <w:kern w:val="0"/>
          <w:sz w:val="28"/>
          <w:szCs w:val="28"/>
          <w14:ligatures w14:val="none"/>
        </w:rPr>
        <w:t xml:space="preserve"> </w:t>
      </w:r>
      <w:r w:rsidR="003E3F94" w:rsidRPr="005F249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инструкторов-проводников</w:t>
      </w:r>
      <w:r w:rsidRPr="005F249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.</w:t>
      </w:r>
    </w:p>
    <w:p w14:paraId="36819C81" w14:textId="3B120CFB" w:rsidR="003E3F94" w:rsidRPr="003E3F94" w:rsidRDefault="006F7582" w:rsidP="005F249E">
      <w:pPr>
        <w:widowControl w:val="0"/>
        <w:tabs>
          <w:tab w:val="left" w:pos="461"/>
          <w:tab w:val="left" w:pos="818"/>
        </w:tabs>
        <w:autoSpaceDE w:val="0"/>
        <w:autoSpaceDN w:val="0"/>
        <w:spacing w:before="244" w:after="0" w:line="249" w:lineRule="auto"/>
        <w:ind w:left="101" w:right="475"/>
        <w:jc w:val="both"/>
        <w:outlineLvl w:val="0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14:ligatures w14:val="none"/>
        </w:rPr>
        <w:t xml:space="preserve"> </w:t>
      </w:r>
      <w:r w:rsidR="003E3F94">
        <w:rPr>
          <w:rFonts w:ascii="Times New Roman" w:eastAsia="Times New Roman" w:hAnsi="Times New Roman" w:cs="Times New Roman"/>
          <w:kern w:val="0"/>
          <w:sz w:val="27"/>
          <w14:ligatures w14:val="none"/>
        </w:rPr>
        <w:t xml:space="preserve">1. </w:t>
      </w:r>
      <w:r w:rsidR="003E3F94" w:rsidRPr="003E3F94">
        <w:rPr>
          <w:rFonts w:ascii="Times New Roman" w:eastAsia="Times New Roman" w:hAnsi="Times New Roman" w:cs="Times New Roman"/>
          <w:kern w:val="0"/>
          <w:sz w:val="27"/>
          <w14:ligatures w14:val="none"/>
        </w:rPr>
        <w:t xml:space="preserve">Нормативно-правовое обеспечение деятельности </w:t>
      </w:r>
      <w:proofErr w:type="gramStart"/>
      <w:r w:rsidR="003E3F94" w:rsidRPr="003E3F94">
        <w:rPr>
          <w:rFonts w:ascii="Times New Roman" w:eastAsia="Times New Roman" w:hAnsi="Times New Roman" w:cs="Times New Roman"/>
          <w:kern w:val="0"/>
          <w:sz w:val="27"/>
          <w14:ligatures w14:val="none"/>
        </w:rPr>
        <w:t>инструкторов- проводников</w:t>
      </w:r>
      <w:proofErr w:type="gramEnd"/>
      <w:r w:rsidR="003E3F94" w:rsidRPr="003E3F94">
        <w:rPr>
          <w:rFonts w:ascii="Times New Roman" w:eastAsia="Times New Roman" w:hAnsi="Times New Roman" w:cs="Times New Roman"/>
          <w:kern w:val="0"/>
          <w:sz w:val="27"/>
          <w14:ligatures w14:val="none"/>
        </w:rPr>
        <w:t>: от стандарта к аттестации.</w:t>
      </w:r>
    </w:p>
    <w:p w14:paraId="255DC713" w14:textId="5C1FC944" w:rsidR="003E3F94" w:rsidRPr="003E3F94" w:rsidRDefault="003E3F94" w:rsidP="005F249E">
      <w:pPr>
        <w:pStyle w:val="a7"/>
        <w:widowControl w:val="0"/>
        <w:numPr>
          <w:ilvl w:val="0"/>
          <w:numId w:val="3"/>
        </w:numPr>
        <w:tabs>
          <w:tab w:val="left" w:pos="461"/>
        </w:tabs>
        <w:autoSpaceDE w:val="0"/>
        <w:autoSpaceDN w:val="0"/>
        <w:spacing w:before="244" w:after="0" w:line="249" w:lineRule="auto"/>
        <w:ind w:left="0" w:right="475" w:firstLine="461"/>
        <w:jc w:val="both"/>
        <w:outlineLvl w:val="0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3E3F94">
        <w:rPr>
          <w:rFonts w:ascii="Times New Roman" w:eastAsia="Times New Roman" w:hAnsi="Times New Roman" w:cs="Times New Roman"/>
          <w:kern w:val="0"/>
          <w:sz w:val="27"/>
          <w14:ligatures w14:val="none"/>
        </w:rPr>
        <w:t>Трудовые функции в соответствии с профессиональным стандартом 33.023 «Инструктор-проводник», утвержденного Приказом Минтруда России от 24.12.2021 г. 3я 914н.</w:t>
      </w:r>
    </w:p>
    <w:p w14:paraId="19AADEF3" w14:textId="14D3EC54" w:rsidR="003E3F94" w:rsidRDefault="003E3F94" w:rsidP="005F249E">
      <w:pPr>
        <w:widowControl w:val="0"/>
        <w:tabs>
          <w:tab w:val="left" w:pos="461"/>
          <w:tab w:val="left" w:pos="818"/>
        </w:tabs>
        <w:autoSpaceDE w:val="0"/>
        <w:autoSpaceDN w:val="0"/>
        <w:spacing w:before="244" w:after="0" w:line="249" w:lineRule="auto"/>
        <w:ind w:right="475" w:firstLine="461"/>
        <w:jc w:val="both"/>
        <w:outlineLvl w:val="0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14:ligatures w14:val="none"/>
        </w:rPr>
        <w:t xml:space="preserve">3. </w:t>
      </w:r>
      <w:r w:rsidRPr="003E3F94">
        <w:rPr>
          <w:rFonts w:ascii="Times New Roman" w:eastAsia="Times New Roman" w:hAnsi="Times New Roman" w:cs="Times New Roman"/>
          <w:kern w:val="0"/>
          <w:sz w:val="27"/>
          <w14:ligatures w14:val="none"/>
        </w:rPr>
        <w:t>Федеральный закон от 24.11.1996 N ІЗ2-ФЗ (ред. от 30.11.2024) "Об основах туристской деятельности в Российской Федерации" (с изм. и доп., вступ. в силу с 01.03.2025)</w:t>
      </w:r>
      <w:r w:rsid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.</w:t>
      </w:r>
    </w:p>
    <w:p w14:paraId="16ECFD8E" w14:textId="77777777" w:rsidR="005F249E" w:rsidRPr="005F249E" w:rsidRDefault="005F249E" w:rsidP="005F249E">
      <w:pPr>
        <w:widowControl w:val="0"/>
        <w:tabs>
          <w:tab w:val="left" w:pos="461"/>
          <w:tab w:val="left" w:pos="818"/>
        </w:tabs>
        <w:autoSpaceDE w:val="0"/>
        <w:autoSpaceDN w:val="0"/>
        <w:spacing w:before="244" w:after="0" w:line="249" w:lineRule="auto"/>
        <w:ind w:right="475" w:firstLine="461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5BC5E3" w14:textId="7BD0F862" w:rsidR="005F249E" w:rsidRPr="005F249E" w:rsidRDefault="00BF42E8" w:rsidP="005F249E">
      <w:pPr>
        <w:widowControl w:val="0"/>
        <w:tabs>
          <w:tab w:val="left" w:pos="14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Введение в деятельность</w:t>
      </w:r>
      <w:r w:rsidR="005F249E"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инструктора-проводника</w:t>
      </w:r>
      <w:r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5F249E" w:rsidRPr="005F249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EE225E1" w14:textId="77777777" w:rsidR="005F249E" w:rsidRPr="005F249E" w:rsidRDefault="005F249E" w:rsidP="005F249E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137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</w:p>
    <w:p w14:paraId="0B6F664A" w14:textId="3DC37812" w:rsidR="005F249E" w:rsidRPr="005F249E" w:rsidRDefault="005F249E" w:rsidP="00EC161A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Основы</w:t>
      </w:r>
      <w:r w:rsidRPr="005F249E">
        <w:rPr>
          <w:rFonts w:ascii="Times New Roman" w:eastAsia="Times New Roman" w:hAnsi="Times New Roman" w:cs="Times New Roman"/>
          <w:spacing w:val="29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туристской</w:t>
      </w:r>
      <w:r w:rsidRPr="005F249E">
        <w:rPr>
          <w:rFonts w:ascii="Times New Roman" w:eastAsia="Times New Roman" w:hAnsi="Times New Roman" w:cs="Times New Roman"/>
          <w:spacing w:val="42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5F249E">
        <w:rPr>
          <w:rFonts w:ascii="Times New Roman" w:eastAsia="Times New Roman" w:hAnsi="Times New Roman" w:cs="Times New Roman"/>
          <w:spacing w:val="11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экскурсионной</w:t>
      </w:r>
      <w:r w:rsidRPr="005F249E">
        <w:rPr>
          <w:rFonts w:ascii="Times New Roman" w:eastAsia="Times New Roman" w:hAnsi="Times New Roman" w:cs="Times New Roman"/>
          <w:spacing w:val="51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деятельности.</w:t>
      </w:r>
    </w:p>
    <w:p w14:paraId="4BB3D882" w14:textId="77777777" w:rsidR="005F249E" w:rsidRPr="005F249E" w:rsidRDefault="005F249E" w:rsidP="00EC161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64" w:after="0" w:line="240" w:lineRule="auto"/>
        <w:ind w:left="1422" w:hanging="851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spacing w:val="-2"/>
          <w:w w:val="105"/>
          <w:kern w:val="0"/>
          <w:sz w:val="27"/>
          <w14:ligatures w14:val="none"/>
        </w:rPr>
        <w:t>История туризма</w:t>
      </w:r>
      <w:r w:rsidRPr="005F249E">
        <w:rPr>
          <w:rFonts w:ascii="Times New Roman" w:eastAsia="Times New Roman" w:hAnsi="Times New Roman" w:cs="Times New Roman"/>
          <w:spacing w:val="-9"/>
          <w:w w:val="10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w w:val="105"/>
          <w:kern w:val="0"/>
          <w:sz w:val="27"/>
          <w14:ligatures w14:val="none"/>
        </w:rPr>
        <w:t>в</w:t>
      </w:r>
      <w:r w:rsidRPr="005F249E">
        <w:rPr>
          <w:rFonts w:ascii="Times New Roman" w:eastAsia="Times New Roman" w:hAnsi="Times New Roman" w:cs="Times New Roman"/>
          <w:spacing w:val="-16"/>
          <w:w w:val="10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w w:val="105"/>
          <w:kern w:val="0"/>
          <w:sz w:val="27"/>
          <w14:ligatures w14:val="none"/>
        </w:rPr>
        <w:t>России.</w:t>
      </w:r>
    </w:p>
    <w:p w14:paraId="4D85D2D6" w14:textId="77777777" w:rsidR="005F249E" w:rsidRPr="005F249E" w:rsidRDefault="005F249E" w:rsidP="00EC161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57" w:after="0" w:line="290" w:lineRule="auto"/>
        <w:ind w:left="0" w:right="673" w:firstLine="567"/>
        <w:jc w:val="both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 xml:space="preserve">Организация, подготовка и проведение пешеходным маршрутов и </w:t>
      </w:r>
      <w:r w:rsidRPr="005F249E">
        <w:rPr>
          <w:rFonts w:ascii="Times New Roman" w:eastAsia="Times New Roman" w:hAnsi="Times New Roman" w:cs="Times New Roman"/>
          <w:spacing w:val="-2"/>
          <w:w w:val="105"/>
          <w:kern w:val="0"/>
          <w:sz w:val="27"/>
          <w14:ligatures w14:val="none"/>
        </w:rPr>
        <w:t>трекинга.</w:t>
      </w:r>
    </w:p>
    <w:p w14:paraId="21F62CE4" w14:textId="77777777" w:rsidR="005F249E" w:rsidRPr="005F249E" w:rsidRDefault="005F249E" w:rsidP="00EC161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303" w:lineRule="exact"/>
        <w:ind w:left="1423" w:hanging="851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8"/>
          <w14:ligatures w14:val="none"/>
        </w:rPr>
        <w:t>Разработка</w:t>
      </w:r>
      <w:r w:rsidRPr="005F249E">
        <w:rPr>
          <w:rFonts w:ascii="Times New Roman" w:eastAsia="Times New Roman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8"/>
          <w14:ligatures w14:val="none"/>
        </w:rPr>
        <w:t>трека</w:t>
      </w:r>
      <w:r w:rsidRPr="005F249E"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8"/>
          <w14:ligatures w14:val="none"/>
        </w:rPr>
        <w:t>маршрута</w:t>
      </w:r>
      <w:r w:rsidRPr="005F249E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8"/>
          <w14:ligatures w14:val="none"/>
        </w:rPr>
        <w:t>для</w:t>
      </w:r>
      <w:r w:rsidRPr="005F249E"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пешеходного</w:t>
      </w:r>
      <w:r w:rsidRPr="005F249E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трекинга.</w:t>
      </w:r>
    </w:p>
    <w:p w14:paraId="7C24F5CD" w14:textId="77777777" w:rsidR="005F249E" w:rsidRPr="005F249E" w:rsidRDefault="005F249E" w:rsidP="00EC161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54" w:after="0" w:line="240" w:lineRule="auto"/>
        <w:ind w:left="1423" w:hanging="851"/>
        <w:jc w:val="both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Снаряжение</w:t>
      </w:r>
      <w:r w:rsidRPr="005F249E">
        <w:rPr>
          <w:rFonts w:ascii="Times New Roman" w:eastAsia="Times New Roman" w:hAnsi="Times New Roman" w:cs="Times New Roman"/>
          <w:spacing w:val="36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для</w:t>
      </w:r>
      <w:r w:rsidRPr="005F249E">
        <w:rPr>
          <w:rFonts w:ascii="Times New Roman" w:eastAsia="Times New Roman" w:hAnsi="Times New Roman" w:cs="Times New Roman"/>
          <w:spacing w:val="22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пешеходного</w:t>
      </w:r>
      <w:r w:rsidRPr="005F249E">
        <w:rPr>
          <w:rFonts w:ascii="Times New Roman" w:eastAsia="Times New Roman" w:hAnsi="Times New Roman" w:cs="Times New Roman"/>
          <w:spacing w:val="56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туризма</w:t>
      </w:r>
      <w:r w:rsidRPr="005F249E">
        <w:rPr>
          <w:rFonts w:ascii="Times New Roman" w:eastAsia="Times New Roman" w:hAnsi="Times New Roman" w:cs="Times New Roman"/>
          <w:spacing w:val="31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5F249E">
        <w:rPr>
          <w:rFonts w:ascii="Times New Roman" w:eastAsia="Times New Roman" w:hAnsi="Times New Roman" w:cs="Times New Roman"/>
          <w:spacing w:val="20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трекинга.</w:t>
      </w:r>
    </w:p>
    <w:p w14:paraId="30F6A48C" w14:textId="77777777" w:rsidR="005F249E" w:rsidRPr="005F249E" w:rsidRDefault="005F249E" w:rsidP="00EC161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64" w:after="0" w:line="290" w:lineRule="auto"/>
        <w:ind w:left="0" w:right="682" w:firstLine="572"/>
        <w:jc w:val="both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Особенности сопровождения</w:t>
      </w:r>
      <w:r w:rsidRPr="005F249E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группы и обеспечение безопасности при организации пешеходного туризма щ трекинга.</w:t>
      </w:r>
    </w:p>
    <w:p w14:paraId="01135812" w14:textId="77777777" w:rsidR="005F249E" w:rsidRPr="005F249E" w:rsidRDefault="005F249E" w:rsidP="00EC161A">
      <w:pPr>
        <w:widowControl w:val="0"/>
        <w:numPr>
          <w:ilvl w:val="0"/>
          <w:numId w:val="4"/>
        </w:numPr>
        <w:autoSpaceDE w:val="0"/>
        <w:autoSpaceDN w:val="0"/>
        <w:spacing w:after="0" w:line="286" w:lineRule="exact"/>
        <w:ind w:left="993" w:hanging="406"/>
        <w:jc w:val="both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Действия</w:t>
      </w:r>
      <w:r w:rsidRPr="005F249E">
        <w:rPr>
          <w:rFonts w:ascii="Times New Roman" w:eastAsia="Times New Roman" w:hAnsi="Times New Roman" w:cs="Times New Roman"/>
          <w:spacing w:val="42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инструктора</w:t>
      </w:r>
      <w:r w:rsidRPr="005F249E">
        <w:rPr>
          <w:rFonts w:ascii="Times New Roman" w:eastAsia="Times New Roman" w:hAnsi="Times New Roman" w:cs="Times New Roman"/>
          <w:spacing w:val="42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проводника</w:t>
      </w:r>
      <w:r w:rsidRPr="005F249E">
        <w:rPr>
          <w:rFonts w:ascii="Times New Roman" w:eastAsia="Times New Roman" w:hAnsi="Times New Roman" w:cs="Times New Roman"/>
          <w:spacing w:val="46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5F249E">
        <w:rPr>
          <w:rFonts w:ascii="Times New Roman" w:eastAsia="Times New Roman" w:hAnsi="Times New Roman" w:cs="Times New Roman"/>
          <w:spacing w:val="14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аварийных</w:t>
      </w:r>
      <w:r w:rsidRPr="005F249E">
        <w:rPr>
          <w:rFonts w:ascii="Times New Roman" w:eastAsia="Times New Roman" w:hAnsi="Times New Roman" w:cs="Times New Roman"/>
          <w:spacing w:val="3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и</w:t>
      </w:r>
      <w:r w:rsidRPr="005F249E">
        <w:rPr>
          <w:rFonts w:ascii="Times New Roman" w:eastAsia="Times New Roman" w:hAnsi="Times New Roman" w:cs="Times New Roman"/>
          <w:spacing w:val="1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экстремальных</w:t>
      </w:r>
    </w:p>
    <w:p w14:paraId="5E264968" w14:textId="77777777" w:rsidR="005F249E" w:rsidRPr="005F249E" w:rsidRDefault="005F249E" w:rsidP="00EC161A">
      <w:pPr>
        <w:widowControl w:val="0"/>
        <w:autoSpaceDE w:val="0"/>
        <w:autoSpaceDN w:val="0"/>
        <w:spacing w:before="57" w:after="0" w:line="240" w:lineRule="auto"/>
        <w:ind w:left="274" w:hanging="274"/>
        <w:jc w:val="both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ситуациях</w:t>
      </w:r>
      <w:r w:rsidRPr="005F249E">
        <w:rPr>
          <w:rFonts w:ascii="Times New Roman" w:eastAsia="Times New Roman" w:hAnsi="Times New Roman" w:cs="Times New Roman"/>
          <w:spacing w:val="49"/>
          <w:kern w:val="0"/>
          <w:sz w:val="27"/>
          <w:szCs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при</w:t>
      </w:r>
      <w:r w:rsidRPr="005F249E">
        <w:rPr>
          <w:rFonts w:ascii="Times New Roman" w:eastAsia="Times New Roman" w:hAnsi="Times New Roman" w:cs="Times New Roman"/>
          <w:spacing w:val="34"/>
          <w:kern w:val="0"/>
          <w:sz w:val="27"/>
          <w:szCs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занятиях</w:t>
      </w:r>
      <w:r w:rsidRPr="005F249E">
        <w:rPr>
          <w:rFonts w:ascii="Times New Roman" w:eastAsia="Times New Roman" w:hAnsi="Times New Roman" w:cs="Times New Roman"/>
          <w:spacing w:val="27"/>
          <w:kern w:val="0"/>
          <w:sz w:val="27"/>
          <w:szCs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пешеходным</w:t>
      </w:r>
      <w:r w:rsidRPr="005F249E">
        <w:rPr>
          <w:rFonts w:ascii="Times New Roman" w:eastAsia="Times New Roman" w:hAnsi="Times New Roman" w:cs="Times New Roman"/>
          <w:spacing w:val="41"/>
          <w:kern w:val="0"/>
          <w:sz w:val="27"/>
          <w:szCs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туризмом</w:t>
      </w:r>
      <w:r w:rsidRPr="005F249E">
        <w:rPr>
          <w:rFonts w:ascii="Times New Roman" w:eastAsia="Times New Roman" w:hAnsi="Times New Roman" w:cs="Times New Roman"/>
          <w:spacing w:val="35"/>
          <w:kern w:val="0"/>
          <w:sz w:val="27"/>
          <w:szCs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и</w:t>
      </w:r>
      <w:r w:rsidRPr="005F249E">
        <w:rPr>
          <w:rFonts w:ascii="Times New Roman" w:eastAsia="Times New Roman" w:hAnsi="Times New Roman" w:cs="Times New Roman"/>
          <w:spacing w:val="20"/>
          <w:kern w:val="0"/>
          <w:sz w:val="27"/>
          <w:szCs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kern w:val="0"/>
          <w:sz w:val="27"/>
          <w:szCs w:val="27"/>
          <w14:ligatures w14:val="none"/>
        </w:rPr>
        <w:t>трекингом.</w:t>
      </w:r>
    </w:p>
    <w:p w14:paraId="7DDB14B0" w14:textId="77777777" w:rsidR="005F249E" w:rsidRPr="005F249E" w:rsidRDefault="005F249E" w:rsidP="00EC161A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57" w:after="0" w:line="240" w:lineRule="auto"/>
        <w:ind w:left="1437" w:hanging="851"/>
        <w:jc w:val="both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Психология</w:t>
      </w:r>
      <w:r w:rsidRPr="005F249E">
        <w:rPr>
          <w:rFonts w:ascii="Times New Roman" w:eastAsia="Times New Roman" w:hAnsi="Times New Roman" w:cs="Times New Roman"/>
          <w:spacing w:val="52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управления</w:t>
      </w:r>
      <w:r w:rsidRPr="005F249E">
        <w:rPr>
          <w:rFonts w:ascii="Times New Roman" w:eastAsia="Times New Roman" w:hAnsi="Times New Roman" w:cs="Times New Roman"/>
          <w:spacing w:val="46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туристскими</w:t>
      </w:r>
      <w:r w:rsidRPr="005F249E">
        <w:rPr>
          <w:rFonts w:ascii="Times New Roman" w:eastAsia="Times New Roman" w:hAnsi="Times New Roman" w:cs="Times New Roman"/>
          <w:spacing w:val="44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группами.</w:t>
      </w:r>
    </w:p>
    <w:p w14:paraId="3E9DD061" w14:textId="5EFBF50C" w:rsidR="00BF42E8" w:rsidRPr="005F249E" w:rsidRDefault="00BF42E8" w:rsidP="005F249E">
      <w:pPr>
        <w:widowControl w:val="0"/>
        <w:tabs>
          <w:tab w:val="left" w:pos="461"/>
          <w:tab w:val="left" w:pos="818"/>
        </w:tabs>
        <w:autoSpaceDE w:val="0"/>
        <w:autoSpaceDN w:val="0"/>
        <w:spacing w:before="244" w:after="0" w:line="249" w:lineRule="auto"/>
        <w:ind w:right="47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F249E">
        <w:rPr>
          <w:rFonts w:ascii="Times New Roman" w:eastAsia="Times New Roman" w:hAnsi="Times New Roman" w:cs="Times New Roman"/>
          <w:b/>
          <w:bCs/>
          <w:w w:val="105"/>
          <w:kern w:val="0"/>
          <w:sz w:val="28"/>
          <w:szCs w:val="28"/>
          <w14:ligatures w14:val="none"/>
        </w:rPr>
        <w:t>Краеведческий</w:t>
      </w:r>
      <w:r w:rsidRPr="005F249E">
        <w:rPr>
          <w:rFonts w:ascii="Times New Roman" w:eastAsia="Times New Roman" w:hAnsi="Times New Roman" w:cs="Times New Roman"/>
          <w:b/>
          <w:bCs/>
          <w:spacing w:val="71"/>
          <w:w w:val="105"/>
          <w:kern w:val="0"/>
          <w:sz w:val="28"/>
          <w:szCs w:val="28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8"/>
          <w:szCs w:val="28"/>
          <w14:ligatures w14:val="none"/>
        </w:rPr>
        <w:t>компонент</w:t>
      </w:r>
      <w:r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F249E" w:rsidRPr="005F24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 характеристика природных объектов Красноярского края (видеолекции).</w:t>
      </w:r>
    </w:p>
    <w:p w14:paraId="568569F2" w14:textId="132AF327" w:rsidR="005F249E" w:rsidRPr="005F249E" w:rsidRDefault="005F249E" w:rsidP="00EC161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283" w:after="0" w:line="273" w:lineRule="auto"/>
        <w:ind w:firstLine="271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>Физико-географ</w:t>
      </w:r>
      <w:r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>ич</w:t>
      </w:r>
      <w:r w:rsidRPr="005F249E"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>еские</w:t>
      </w:r>
      <w:r w:rsidRPr="005F249E">
        <w:rPr>
          <w:rFonts w:ascii="Times New Roman" w:eastAsia="Times New Roman" w:hAnsi="Times New Roman" w:cs="Times New Roman"/>
          <w:spacing w:val="35"/>
          <w:w w:val="10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>особенности</w:t>
      </w:r>
      <w:r w:rsidRPr="005F249E">
        <w:rPr>
          <w:rFonts w:ascii="Times New Roman" w:eastAsia="Times New Roman" w:hAnsi="Times New Roman" w:cs="Times New Roman"/>
          <w:spacing w:val="40"/>
          <w:w w:val="10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>региона</w:t>
      </w:r>
      <w:r w:rsidRPr="005F249E">
        <w:rPr>
          <w:rFonts w:ascii="Times New Roman" w:eastAsia="Times New Roman" w:hAnsi="Times New Roman" w:cs="Times New Roman"/>
          <w:spacing w:val="33"/>
          <w:w w:val="10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>и</w:t>
      </w:r>
      <w:r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w w:val="105"/>
          <w:kern w:val="0"/>
          <w:sz w:val="27"/>
          <w14:ligatures w14:val="none"/>
        </w:rPr>
        <w:t>характеристика туристской инфраструктуры региона.</w:t>
      </w:r>
    </w:p>
    <w:p w14:paraId="573E4E5E" w14:textId="77777777" w:rsidR="005F249E" w:rsidRPr="005F249E" w:rsidRDefault="005F249E" w:rsidP="00EC161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before="19" w:after="0" w:line="240" w:lineRule="auto"/>
        <w:ind w:left="1389" w:hanging="822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Основные</w:t>
      </w:r>
      <w:r w:rsidRPr="005F249E">
        <w:rPr>
          <w:rFonts w:ascii="Times New Roman" w:eastAsia="Times New Roman" w:hAnsi="Times New Roman" w:cs="Times New Roman"/>
          <w:spacing w:val="39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объекты</w:t>
      </w:r>
      <w:r w:rsidRPr="005F249E">
        <w:rPr>
          <w:rFonts w:ascii="Times New Roman" w:eastAsia="Times New Roman" w:hAnsi="Times New Roman" w:cs="Times New Roman"/>
          <w:spacing w:val="36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туристского</w:t>
      </w:r>
      <w:r w:rsidRPr="005F249E">
        <w:rPr>
          <w:rFonts w:ascii="Times New Roman" w:eastAsia="Times New Roman" w:hAnsi="Times New Roman" w:cs="Times New Roman"/>
          <w:spacing w:val="40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интереса</w:t>
      </w:r>
      <w:r w:rsidRPr="005F249E">
        <w:rPr>
          <w:rFonts w:ascii="Times New Roman" w:eastAsia="Times New Roman" w:hAnsi="Times New Roman" w:cs="Times New Roman"/>
          <w:spacing w:val="38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kern w:val="0"/>
          <w:sz w:val="27"/>
          <w14:ligatures w14:val="none"/>
        </w:rPr>
        <w:t>в</w:t>
      </w:r>
      <w:r w:rsidRPr="005F249E">
        <w:rPr>
          <w:rFonts w:ascii="Times New Roman" w:eastAsia="Times New Roman" w:hAnsi="Times New Roman" w:cs="Times New Roman"/>
          <w:spacing w:val="10"/>
          <w:kern w:val="0"/>
          <w:sz w:val="27"/>
          <w14:ligatures w14:val="none"/>
        </w:rPr>
        <w:t xml:space="preserve"> </w:t>
      </w:r>
      <w:r w:rsidRPr="005F249E">
        <w:rPr>
          <w:rFonts w:ascii="Times New Roman" w:eastAsia="Times New Roman" w:hAnsi="Times New Roman" w:cs="Times New Roman"/>
          <w:spacing w:val="-2"/>
          <w:kern w:val="0"/>
          <w:sz w:val="27"/>
          <w14:ligatures w14:val="none"/>
        </w:rPr>
        <w:t>регионе.</w:t>
      </w:r>
    </w:p>
    <w:p w14:paraId="304176CA" w14:textId="2AC4AF4A" w:rsidR="00BF42E8" w:rsidRPr="00BF42E8" w:rsidRDefault="00BF42E8" w:rsidP="005F249E">
      <w:pPr>
        <w:widowControl w:val="0"/>
        <w:tabs>
          <w:tab w:val="left" w:pos="1455"/>
        </w:tabs>
        <w:autoSpaceDE w:val="0"/>
        <w:autoSpaceDN w:val="0"/>
        <w:spacing w:before="2" w:after="0" w:line="240" w:lineRule="auto"/>
        <w:ind w:left="1455"/>
        <w:rPr>
          <w:rFonts w:ascii="Times New Roman" w:hAnsi="Times New Roman" w:cs="Times New Roman"/>
          <w:sz w:val="28"/>
          <w:szCs w:val="28"/>
        </w:rPr>
      </w:pPr>
    </w:p>
    <w:sectPr w:rsidR="00BF42E8" w:rsidRPr="00BF42E8" w:rsidSect="005F249E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BE7"/>
    <w:multiLevelType w:val="hybridMultilevel"/>
    <w:tmpl w:val="4B5A42D0"/>
    <w:lvl w:ilvl="0" w:tplc="B55AB8BE">
      <w:start w:val="2"/>
      <w:numFmt w:val="upperRoman"/>
      <w:lvlText w:val="%1."/>
      <w:lvlJc w:val="left"/>
      <w:pPr>
        <w:ind w:left="461" w:hanging="360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049AE4E6">
      <w:start w:val="1"/>
      <w:numFmt w:val="decimal"/>
      <w:lvlText w:val="%2."/>
      <w:lvlJc w:val="left"/>
      <w:pPr>
        <w:ind w:left="411" w:hanging="411"/>
      </w:pPr>
      <w:rPr>
        <w:rFonts w:hint="default"/>
        <w:spacing w:val="0"/>
        <w:w w:val="101"/>
        <w:lang w:val="ru-RU" w:eastAsia="en-US" w:bidi="ar-SA"/>
      </w:rPr>
    </w:lvl>
    <w:lvl w:ilvl="2" w:tplc="E3B2C5C0">
      <w:numFmt w:val="bullet"/>
      <w:lvlText w:val="•"/>
      <w:lvlJc w:val="left"/>
      <w:pPr>
        <w:ind w:left="1460" w:hanging="411"/>
      </w:pPr>
      <w:rPr>
        <w:rFonts w:hint="default"/>
        <w:lang w:val="ru-RU" w:eastAsia="en-US" w:bidi="ar-SA"/>
      </w:rPr>
    </w:lvl>
    <w:lvl w:ilvl="3" w:tplc="ED6023DC">
      <w:numFmt w:val="bullet"/>
      <w:lvlText w:val="•"/>
      <w:lvlJc w:val="left"/>
      <w:pPr>
        <w:ind w:left="2499" w:hanging="411"/>
      </w:pPr>
      <w:rPr>
        <w:rFonts w:hint="default"/>
        <w:lang w:val="ru-RU" w:eastAsia="en-US" w:bidi="ar-SA"/>
      </w:rPr>
    </w:lvl>
    <w:lvl w:ilvl="4" w:tplc="15443372">
      <w:numFmt w:val="bullet"/>
      <w:lvlText w:val="•"/>
      <w:lvlJc w:val="left"/>
      <w:pPr>
        <w:ind w:left="3538" w:hanging="411"/>
      </w:pPr>
      <w:rPr>
        <w:rFonts w:hint="default"/>
        <w:lang w:val="ru-RU" w:eastAsia="en-US" w:bidi="ar-SA"/>
      </w:rPr>
    </w:lvl>
    <w:lvl w:ilvl="5" w:tplc="0150CBA2">
      <w:numFmt w:val="bullet"/>
      <w:lvlText w:val="•"/>
      <w:lvlJc w:val="left"/>
      <w:pPr>
        <w:ind w:left="4578" w:hanging="411"/>
      </w:pPr>
      <w:rPr>
        <w:rFonts w:hint="default"/>
        <w:lang w:val="ru-RU" w:eastAsia="en-US" w:bidi="ar-SA"/>
      </w:rPr>
    </w:lvl>
    <w:lvl w:ilvl="6" w:tplc="A0AED834">
      <w:numFmt w:val="bullet"/>
      <w:lvlText w:val="•"/>
      <w:lvlJc w:val="left"/>
      <w:pPr>
        <w:ind w:left="5617" w:hanging="411"/>
      </w:pPr>
      <w:rPr>
        <w:rFonts w:hint="default"/>
        <w:lang w:val="ru-RU" w:eastAsia="en-US" w:bidi="ar-SA"/>
      </w:rPr>
    </w:lvl>
    <w:lvl w:ilvl="7" w:tplc="E4CE551A">
      <w:numFmt w:val="bullet"/>
      <w:lvlText w:val="•"/>
      <w:lvlJc w:val="left"/>
      <w:pPr>
        <w:ind w:left="6656" w:hanging="411"/>
      </w:pPr>
      <w:rPr>
        <w:rFonts w:hint="default"/>
        <w:lang w:val="ru-RU" w:eastAsia="en-US" w:bidi="ar-SA"/>
      </w:rPr>
    </w:lvl>
    <w:lvl w:ilvl="8" w:tplc="4E9E7B9C">
      <w:numFmt w:val="bullet"/>
      <w:lvlText w:val="•"/>
      <w:lvlJc w:val="left"/>
      <w:pPr>
        <w:ind w:left="7696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1B8336E4"/>
    <w:multiLevelType w:val="hybridMultilevel"/>
    <w:tmpl w:val="07F45762"/>
    <w:lvl w:ilvl="0" w:tplc="DF3EDF1A">
      <w:start w:val="1"/>
      <w:numFmt w:val="decimal"/>
      <w:lvlText w:val="%1."/>
      <w:lvlJc w:val="left"/>
      <w:pPr>
        <w:ind w:left="466" w:hanging="329"/>
      </w:pPr>
      <w:rPr>
        <w:rFonts w:hint="default"/>
        <w:spacing w:val="0"/>
        <w:w w:val="89"/>
        <w:lang w:val="ru-RU" w:eastAsia="en-US" w:bidi="ar-SA"/>
      </w:rPr>
    </w:lvl>
    <w:lvl w:ilvl="1" w:tplc="812C11EE">
      <w:numFmt w:val="bullet"/>
      <w:lvlText w:val="•"/>
      <w:lvlJc w:val="left"/>
      <w:pPr>
        <w:ind w:left="1391" w:hanging="329"/>
      </w:pPr>
      <w:rPr>
        <w:rFonts w:hint="default"/>
        <w:lang w:val="ru-RU" w:eastAsia="en-US" w:bidi="ar-SA"/>
      </w:rPr>
    </w:lvl>
    <w:lvl w:ilvl="2" w:tplc="4D985014">
      <w:numFmt w:val="bullet"/>
      <w:lvlText w:val="•"/>
      <w:lvlJc w:val="left"/>
      <w:pPr>
        <w:ind w:left="2323" w:hanging="329"/>
      </w:pPr>
      <w:rPr>
        <w:rFonts w:hint="default"/>
        <w:lang w:val="ru-RU" w:eastAsia="en-US" w:bidi="ar-SA"/>
      </w:rPr>
    </w:lvl>
    <w:lvl w:ilvl="3" w:tplc="8F18FAE6">
      <w:numFmt w:val="bullet"/>
      <w:lvlText w:val="•"/>
      <w:lvlJc w:val="left"/>
      <w:pPr>
        <w:ind w:left="3254" w:hanging="329"/>
      </w:pPr>
      <w:rPr>
        <w:rFonts w:hint="default"/>
        <w:lang w:val="ru-RU" w:eastAsia="en-US" w:bidi="ar-SA"/>
      </w:rPr>
    </w:lvl>
    <w:lvl w:ilvl="4" w:tplc="F1A610DC">
      <w:numFmt w:val="bullet"/>
      <w:lvlText w:val="•"/>
      <w:lvlJc w:val="left"/>
      <w:pPr>
        <w:ind w:left="4186" w:hanging="329"/>
      </w:pPr>
      <w:rPr>
        <w:rFonts w:hint="default"/>
        <w:lang w:val="ru-RU" w:eastAsia="en-US" w:bidi="ar-SA"/>
      </w:rPr>
    </w:lvl>
    <w:lvl w:ilvl="5" w:tplc="13646164">
      <w:numFmt w:val="bullet"/>
      <w:lvlText w:val="•"/>
      <w:lvlJc w:val="left"/>
      <w:pPr>
        <w:ind w:left="5117" w:hanging="329"/>
      </w:pPr>
      <w:rPr>
        <w:rFonts w:hint="default"/>
        <w:lang w:val="ru-RU" w:eastAsia="en-US" w:bidi="ar-SA"/>
      </w:rPr>
    </w:lvl>
    <w:lvl w:ilvl="6" w:tplc="B43A9B84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9538F356">
      <w:numFmt w:val="bullet"/>
      <w:lvlText w:val="•"/>
      <w:lvlJc w:val="left"/>
      <w:pPr>
        <w:ind w:left="6980" w:hanging="329"/>
      </w:pPr>
      <w:rPr>
        <w:rFonts w:hint="default"/>
        <w:lang w:val="ru-RU" w:eastAsia="en-US" w:bidi="ar-SA"/>
      </w:rPr>
    </w:lvl>
    <w:lvl w:ilvl="8" w:tplc="C6E4A7F4">
      <w:numFmt w:val="bullet"/>
      <w:lvlText w:val="•"/>
      <w:lvlJc w:val="left"/>
      <w:pPr>
        <w:ind w:left="7912" w:hanging="329"/>
      </w:pPr>
      <w:rPr>
        <w:rFonts w:hint="default"/>
        <w:lang w:val="ru-RU" w:eastAsia="en-US" w:bidi="ar-SA"/>
      </w:rPr>
    </w:lvl>
  </w:abstractNum>
  <w:abstractNum w:abstractNumId="2" w15:restartNumberingAfterBreak="0">
    <w:nsid w:val="528D2BB7"/>
    <w:multiLevelType w:val="hybridMultilevel"/>
    <w:tmpl w:val="ABBA8F28"/>
    <w:lvl w:ilvl="0" w:tplc="6D3632DC">
      <w:start w:val="2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731D768E"/>
    <w:multiLevelType w:val="hybridMultilevel"/>
    <w:tmpl w:val="F6DA9E44"/>
    <w:lvl w:ilvl="0" w:tplc="3FAABF5E">
      <w:start w:val="1"/>
      <w:numFmt w:val="decimal"/>
      <w:lvlText w:val="%1."/>
      <w:lvlJc w:val="left"/>
      <w:pPr>
        <w:ind w:left="296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5"/>
        <w:szCs w:val="25"/>
        <w:lang w:val="ru-RU" w:eastAsia="en-US" w:bidi="ar-SA"/>
      </w:rPr>
    </w:lvl>
    <w:lvl w:ilvl="1" w:tplc="11540F92">
      <w:numFmt w:val="bullet"/>
      <w:lvlText w:val="•"/>
      <w:lvlJc w:val="left"/>
      <w:pPr>
        <w:ind w:left="1263" w:hanging="210"/>
      </w:pPr>
      <w:rPr>
        <w:rFonts w:hint="default"/>
        <w:lang w:val="ru-RU" w:eastAsia="en-US" w:bidi="ar-SA"/>
      </w:rPr>
    </w:lvl>
    <w:lvl w:ilvl="2" w:tplc="D4D6BFBA">
      <w:numFmt w:val="bullet"/>
      <w:lvlText w:val="•"/>
      <w:lvlJc w:val="left"/>
      <w:pPr>
        <w:ind w:left="2227" w:hanging="210"/>
      </w:pPr>
      <w:rPr>
        <w:rFonts w:hint="default"/>
        <w:lang w:val="ru-RU" w:eastAsia="en-US" w:bidi="ar-SA"/>
      </w:rPr>
    </w:lvl>
    <w:lvl w:ilvl="3" w:tplc="ECDEB80A">
      <w:numFmt w:val="bullet"/>
      <w:lvlText w:val="•"/>
      <w:lvlJc w:val="left"/>
      <w:pPr>
        <w:ind w:left="3190" w:hanging="210"/>
      </w:pPr>
      <w:rPr>
        <w:rFonts w:hint="default"/>
        <w:lang w:val="ru-RU" w:eastAsia="en-US" w:bidi="ar-SA"/>
      </w:rPr>
    </w:lvl>
    <w:lvl w:ilvl="4" w:tplc="FEF6DB7A">
      <w:numFmt w:val="bullet"/>
      <w:lvlText w:val="•"/>
      <w:lvlJc w:val="left"/>
      <w:pPr>
        <w:ind w:left="4154" w:hanging="210"/>
      </w:pPr>
      <w:rPr>
        <w:rFonts w:hint="default"/>
        <w:lang w:val="ru-RU" w:eastAsia="en-US" w:bidi="ar-SA"/>
      </w:rPr>
    </w:lvl>
    <w:lvl w:ilvl="5" w:tplc="9A6EDFC4">
      <w:numFmt w:val="bullet"/>
      <w:lvlText w:val="•"/>
      <w:lvlJc w:val="left"/>
      <w:pPr>
        <w:ind w:left="5118" w:hanging="210"/>
      </w:pPr>
      <w:rPr>
        <w:rFonts w:hint="default"/>
        <w:lang w:val="ru-RU" w:eastAsia="en-US" w:bidi="ar-SA"/>
      </w:rPr>
    </w:lvl>
    <w:lvl w:ilvl="6" w:tplc="FA8A1D8E">
      <w:numFmt w:val="bullet"/>
      <w:lvlText w:val="•"/>
      <w:lvlJc w:val="left"/>
      <w:pPr>
        <w:ind w:left="6081" w:hanging="210"/>
      </w:pPr>
      <w:rPr>
        <w:rFonts w:hint="default"/>
        <w:lang w:val="ru-RU" w:eastAsia="en-US" w:bidi="ar-SA"/>
      </w:rPr>
    </w:lvl>
    <w:lvl w:ilvl="7" w:tplc="19CCFB86">
      <w:numFmt w:val="bullet"/>
      <w:lvlText w:val="•"/>
      <w:lvlJc w:val="left"/>
      <w:pPr>
        <w:ind w:left="7045" w:hanging="210"/>
      </w:pPr>
      <w:rPr>
        <w:rFonts w:hint="default"/>
        <w:lang w:val="ru-RU" w:eastAsia="en-US" w:bidi="ar-SA"/>
      </w:rPr>
    </w:lvl>
    <w:lvl w:ilvl="8" w:tplc="D1B8212E">
      <w:numFmt w:val="bullet"/>
      <w:lvlText w:val="•"/>
      <w:lvlJc w:val="left"/>
      <w:pPr>
        <w:ind w:left="8008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7D33665B"/>
    <w:multiLevelType w:val="hybridMultilevel"/>
    <w:tmpl w:val="E3A0F7D6"/>
    <w:lvl w:ilvl="0" w:tplc="88883234">
      <w:start w:val="1"/>
      <w:numFmt w:val="decimal"/>
      <w:lvlText w:val="%1."/>
      <w:lvlJc w:val="left"/>
      <w:pPr>
        <w:ind w:left="1419" w:hanging="282"/>
        <w:jc w:val="left"/>
      </w:pPr>
      <w:rPr>
        <w:rFonts w:hint="default"/>
        <w:spacing w:val="0"/>
        <w:w w:val="107"/>
        <w:lang w:val="ru-RU" w:eastAsia="en-US" w:bidi="ar-SA"/>
      </w:rPr>
    </w:lvl>
    <w:lvl w:ilvl="1" w:tplc="3D78916E">
      <w:numFmt w:val="bullet"/>
      <w:lvlText w:val="•"/>
      <w:lvlJc w:val="left"/>
      <w:pPr>
        <w:ind w:left="2271" w:hanging="282"/>
      </w:pPr>
      <w:rPr>
        <w:rFonts w:hint="default"/>
        <w:lang w:val="ru-RU" w:eastAsia="en-US" w:bidi="ar-SA"/>
      </w:rPr>
    </w:lvl>
    <w:lvl w:ilvl="2" w:tplc="D44016A8">
      <w:numFmt w:val="bullet"/>
      <w:lvlText w:val="•"/>
      <w:lvlJc w:val="left"/>
      <w:pPr>
        <w:ind w:left="3123" w:hanging="282"/>
      </w:pPr>
      <w:rPr>
        <w:rFonts w:hint="default"/>
        <w:lang w:val="ru-RU" w:eastAsia="en-US" w:bidi="ar-SA"/>
      </w:rPr>
    </w:lvl>
    <w:lvl w:ilvl="3" w:tplc="ADC4E7DA">
      <w:numFmt w:val="bullet"/>
      <w:lvlText w:val="•"/>
      <w:lvlJc w:val="left"/>
      <w:pPr>
        <w:ind w:left="3974" w:hanging="282"/>
      </w:pPr>
      <w:rPr>
        <w:rFonts w:hint="default"/>
        <w:lang w:val="ru-RU" w:eastAsia="en-US" w:bidi="ar-SA"/>
      </w:rPr>
    </w:lvl>
    <w:lvl w:ilvl="4" w:tplc="298C279A">
      <w:numFmt w:val="bullet"/>
      <w:lvlText w:val="•"/>
      <w:lvlJc w:val="left"/>
      <w:pPr>
        <w:ind w:left="4826" w:hanging="282"/>
      </w:pPr>
      <w:rPr>
        <w:rFonts w:hint="default"/>
        <w:lang w:val="ru-RU" w:eastAsia="en-US" w:bidi="ar-SA"/>
      </w:rPr>
    </w:lvl>
    <w:lvl w:ilvl="5" w:tplc="CA440DB8">
      <w:numFmt w:val="bullet"/>
      <w:lvlText w:val="•"/>
      <w:lvlJc w:val="left"/>
      <w:pPr>
        <w:ind w:left="5678" w:hanging="282"/>
      </w:pPr>
      <w:rPr>
        <w:rFonts w:hint="default"/>
        <w:lang w:val="ru-RU" w:eastAsia="en-US" w:bidi="ar-SA"/>
      </w:rPr>
    </w:lvl>
    <w:lvl w:ilvl="6" w:tplc="D102C2A4">
      <w:numFmt w:val="bullet"/>
      <w:lvlText w:val="•"/>
      <w:lvlJc w:val="left"/>
      <w:pPr>
        <w:ind w:left="6529" w:hanging="282"/>
      </w:pPr>
      <w:rPr>
        <w:rFonts w:hint="default"/>
        <w:lang w:val="ru-RU" w:eastAsia="en-US" w:bidi="ar-SA"/>
      </w:rPr>
    </w:lvl>
    <w:lvl w:ilvl="7" w:tplc="BAC244BA">
      <w:numFmt w:val="bullet"/>
      <w:lvlText w:val="•"/>
      <w:lvlJc w:val="left"/>
      <w:pPr>
        <w:ind w:left="7381" w:hanging="282"/>
      </w:pPr>
      <w:rPr>
        <w:rFonts w:hint="default"/>
        <w:lang w:val="ru-RU" w:eastAsia="en-US" w:bidi="ar-SA"/>
      </w:rPr>
    </w:lvl>
    <w:lvl w:ilvl="8" w:tplc="27FA2F9C">
      <w:numFmt w:val="bullet"/>
      <w:lvlText w:val="•"/>
      <w:lvlJc w:val="left"/>
      <w:pPr>
        <w:ind w:left="8232" w:hanging="282"/>
      </w:pPr>
      <w:rPr>
        <w:rFonts w:hint="default"/>
        <w:lang w:val="ru-RU" w:eastAsia="en-US" w:bidi="ar-SA"/>
      </w:rPr>
    </w:lvl>
  </w:abstractNum>
  <w:num w:numId="1" w16cid:durableId="158423300">
    <w:abstractNumId w:val="0"/>
  </w:num>
  <w:num w:numId="2" w16cid:durableId="934020517">
    <w:abstractNumId w:val="1"/>
  </w:num>
  <w:num w:numId="3" w16cid:durableId="821460064">
    <w:abstractNumId w:val="2"/>
  </w:num>
  <w:num w:numId="4" w16cid:durableId="1182088436">
    <w:abstractNumId w:val="4"/>
  </w:num>
  <w:num w:numId="5" w16cid:durableId="20436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11"/>
    <w:rsid w:val="002278A5"/>
    <w:rsid w:val="003E3F94"/>
    <w:rsid w:val="00522CC0"/>
    <w:rsid w:val="005F249E"/>
    <w:rsid w:val="006F7582"/>
    <w:rsid w:val="0072563C"/>
    <w:rsid w:val="00943911"/>
    <w:rsid w:val="009E7AD3"/>
    <w:rsid w:val="00AD5AB5"/>
    <w:rsid w:val="00AE7142"/>
    <w:rsid w:val="00BF42E8"/>
    <w:rsid w:val="00E91660"/>
    <w:rsid w:val="00EC161A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15ED"/>
  <w15:chartTrackingRefBased/>
  <w15:docId w15:val="{0492F494-E559-4784-9249-726978EE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11"/>
  </w:style>
  <w:style w:type="paragraph" w:styleId="1">
    <w:name w:val="heading 1"/>
    <w:basedOn w:val="a"/>
    <w:next w:val="a"/>
    <w:link w:val="10"/>
    <w:uiPriority w:val="9"/>
    <w:qFormat/>
    <w:rsid w:val="00943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9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9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9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9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9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9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9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9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9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9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9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39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3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Александр</cp:lastModifiedBy>
  <cp:revision>3</cp:revision>
  <dcterms:created xsi:type="dcterms:W3CDTF">2025-09-25T04:46:00Z</dcterms:created>
  <dcterms:modified xsi:type="dcterms:W3CDTF">2025-09-26T14:12:00Z</dcterms:modified>
</cp:coreProperties>
</file>