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9C" w:rsidRPr="001C5AA7" w:rsidRDefault="008C0ECF" w:rsidP="0065169C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C5AA7">
        <w:rPr>
          <w:rFonts w:ascii="Times New Roman" w:hAnsi="Times New Roman" w:cs="Times New Roman"/>
          <w:sz w:val="28"/>
          <w:szCs w:val="28"/>
        </w:rPr>
        <w:t xml:space="preserve">      </w:t>
      </w:r>
      <w:r w:rsidR="006A3CE5" w:rsidRPr="001C5AA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30B21" w:rsidRPr="001C5AA7" w:rsidRDefault="001728EB" w:rsidP="001C5AA7">
      <w:pPr>
        <w:tabs>
          <w:tab w:val="left" w:pos="56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AA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939F1" w:rsidRPr="001C5AA7">
        <w:rPr>
          <w:rFonts w:ascii="Times New Roman" w:hAnsi="Times New Roman" w:cs="Times New Roman"/>
          <w:b/>
          <w:sz w:val="28"/>
          <w:szCs w:val="28"/>
        </w:rPr>
        <w:t>К первой степени качества</w:t>
      </w:r>
      <w:r w:rsidR="003253E9" w:rsidRPr="001C5AA7">
        <w:rPr>
          <w:rFonts w:ascii="Times New Roman" w:hAnsi="Times New Roman" w:cs="Times New Roman"/>
          <w:b/>
          <w:sz w:val="28"/>
          <w:szCs w:val="28"/>
        </w:rPr>
        <w:t>,</w:t>
      </w:r>
      <w:r w:rsidR="00F939F1" w:rsidRPr="001C5AA7">
        <w:rPr>
          <w:rFonts w:ascii="Times New Roman" w:hAnsi="Times New Roman" w:cs="Times New Roman"/>
          <w:b/>
          <w:sz w:val="28"/>
          <w:szCs w:val="28"/>
        </w:rPr>
        <w:t xml:space="preserve"> относятся муниципальные </w:t>
      </w:r>
      <w:proofErr w:type="gramStart"/>
      <w:r w:rsidR="00F939F1" w:rsidRPr="001C5AA7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 w:rsidR="00F939F1" w:rsidRPr="001C5AA7">
        <w:rPr>
          <w:rFonts w:ascii="Times New Roman" w:hAnsi="Times New Roman" w:cs="Times New Roman"/>
          <w:b/>
          <w:sz w:val="28"/>
          <w:szCs w:val="28"/>
        </w:rPr>
        <w:t xml:space="preserve"> соблюдающие следующие условия:</w:t>
      </w:r>
    </w:p>
    <w:p w:rsidR="001C5AA7" w:rsidRPr="001C5AA7" w:rsidRDefault="001C5AA7" w:rsidP="001C5AA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5AA7">
        <w:rPr>
          <w:rFonts w:ascii="Times New Roman" w:hAnsi="Times New Roman" w:cs="Times New Roman"/>
          <w:sz w:val="28"/>
          <w:szCs w:val="28"/>
        </w:rPr>
        <w:t xml:space="preserve">1. Значения всех индикаторов соблюдения требований Бюджетного </w:t>
      </w:r>
      <w:hyperlink r:id="rId6" w:history="1">
        <w:r w:rsidRPr="001C5AA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1C5AA7">
        <w:rPr>
          <w:rFonts w:ascii="Times New Roman" w:hAnsi="Times New Roman" w:cs="Times New Roman"/>
          <w:sz w:val="28"/>
          <w:szCs w:val="28"/>
        </w:rPr>
        <w:t xml:space="preserve"> Российской Федерации (</w:t>
      </w:r>
      <w:hyperlink w:anchor="P132" w:history="1">
        <w:r w:rsidRPr="001C5AA7">
          <w:rPr>
            <w:rFonts w:ascii="Times New Roman" w:hAnsi="Times New Roman" w:cs="Times New Roman"/>
            <w:sz w:val="28"/>
            <w:szCs w:val="28"/>
          </w:rPr>
          <w:t>БК</w:t>
        </w:r>
        <w:proofErr w:type="gramStart"/>
        <w:r w:rsidRPr="001C5AA7">
          <w:rPr>
            <w:rFonts w:ascii="Times New Roman" w:hAnsi="Times New Roman" w:cs="Times New Roman"/>
            <w:sz w:val="28"/>
            <w:szCs w:val="28"/>
          </w:rPr>
          <w:t>1</w:t>
        </w:r>
        <w:proofErr w:type="gramEnd"/>
      </w:hyperlink>
      <w:r w:rsidRPr="001C5AA7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319" w:history="1">
        <w:r w:rsidRPr="001C5AA7">
          <w:rPr>
            <w:rFonts w:ascii="Times New Roman" w:hAnsi="Times New Roman" w:cs="Times New Roman"/>
            <w:sz w:val="28"/>
            <w:szCs w:val="28"/>
          </w:rPr>
          <w:t>БК</w:t>
        </w:r>
      </w:hyperlink>
      <w:r w:rsidRPr="001C5AA7">
        <w:rPr>
          <w:rFonts w:ascii="Times New Roman" w:hAnsi="Times New Roman" w:cs="Times New Roman"/>
          <w:sz w:val="28"/>
          <w:szCs w:val="28"/>
        </w:rPr>
        <w:t>3) соответствуют нормативным согласно приложению N 1 к настоящему Порядку.</w:t>
      </w:r>
    </w:p>
    <w:p w:rsidR="001C5AA7" w:rsidRPr="001C5AA7" w:rsidRDefault="001C5AA7" w:rsidP="001C5AA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5AA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C5AA7">
        <w:rPr>
          <w:rFonts w:ascii="Times New Roman" w:hAnsi="Times New Roman" w:cs="Times New Roman"/>
          <w:sz w:val="28"/>
          <w:szCs w:val="28"/>
        </w:rPr>
        <w:t>Приняты</w:t>
      </w:r>
      <w:proofErr w:type="gramEnd"/>
      <w:r w:rsidRPr="001C5AA7">
        <w:rPr>
          <w:rFonts w:ascii="Times New Roman" w:hAnsi="Times New Roman" w:cs="Times New Roman"/>
          <w:sz w:val="28"/>
          <w:szCs w:val="28"/>
        </w:rPr>
        <w:t xml:space="preserve"> и действуют:</w:t>
      </w:r>
    </w:p>
    <w:p w:rsidR="001C5AA7" w:rsidRPr="001C5AA7" w:rsidRDefault="001C5AA7" w:rsidP="001C5AA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5AA7">
        <w:rPr>
          <w:rFonts w:ascii="Times New Roman" w:hAnsi="Times New Roman" w:cs="Times New Roman"/>
          <w:sz w:val="28"/>
          <w:szCs w:val="28"/>
        </w:rPr>
        <w:t>не менее 2 муниципальных правовых актов</w:t>
      </w:r>
      <w:proofErr w:type="gramStart"/>
      <w:r w:rsidRPr="001C5A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5AA7">
        <w:rPr>
          <w:rFonts w:ascii="Times New Roman" w:hAnsi="Times New Roman" w:cs="Times New Roman"/>
          <w:sz w:val="28"/>
          <w:szCs w:val="28"/>
        </w:rPr>
        <w:t xml:space="preserve"> соответствующих индикаторам, </w:t>
      </w:r>
      <w:hyperlink w:anchor="P329" w:history="1">
        <w:r w:rsidRPr="001C5AA7">
          <w:rPr>
            <w:rFonts w:ascii="Times New Roman" w:hAnsi="Times New Roman" w:cs="Times New Roman"/>
            <w:sz w:val="28"/>
            <w:szCs w:val="28"/>
          </w:rPr>
          <w:t>МПА1</w:t>
        </w:r>
      </w:hyperlink>
      <w:r w:rsidRPr="001C5AA7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377" w:history="1">
        <w:r w:rsidRPr="001C5AA7">
          <w:rPr>
            <w:rFonts w:ascii="Times New Roman" w:hAnsi="Times New Roman" w:cs="Times New Roman"/>
            <w:sz w:val="28"/>
            <w:szCs w:val="28"/>
          </w:rPr>
          <w:t>МПА</w:t>
        </w:r>
      </w:hyperlink>
      <w:r w:rsidRPr="001C5AA7">
        <w:rPr>
          <w:rFonts w:ascii="Times New Roman" w:hAnsi="Times New Roman" w:cs="Times New Roman"/>
          <w:sz w:val="28"/>
          <w:szCs w:val="28"/>
        </w:rPr>
        <w:t>3 согласно приложению N 1 к настоящему Порядку.</w:t>
      </w:r>
    </w:p>
    <w:p w:rsidR="001C5AA7" w:rsidRPr="001C5AA7" w:rsidRDefault="001C5AA7" w:rsidP="001C5AA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5AA7">
        <w:rPr>
          <w:rFonts w:ascii="Times New Roman" w:hAnsi="Times New Roman" w:cs="Times New Roman"/>
          <w:sz w:val="28"/>
          <w:szCs w:val="28"/>
        </w:rPr>
        <w:t>3. Значения не менее:</w:t>
      </w:r>
    </w:p>
    <w:p w:rsidR="001C5AA7" w:rsidRDefault="001C5AA7" w:rsidP="001C5AA7">
      <w:pPr>
        <w:jc w:val="both"/>
        <w:rPr>
          <w:rFonts w:ascii="Times New Roman" w:hAnsi="Times New Roman" w:cs="Times New Roman"/>
          <w:sz w:val="28"/>
          <w:szCs w:val="28"/>
        </w:rPr>
      </w:pPr>
      <w:r w:rsidRPr="001C5AA7">
        <w:rPr>
          <w:rFonts w:ascii="Times New Roman" w:hAnsi="Times New Roman" w:cs="Times New Roman"/>
          <w:sz w:val="28"/>
          <w:szCs w:val="28"/>
        </w:rPr>
        <w:t xml:space="preserve">5 из 9 индикаторов </w:t>
      </w:r>
      <w:hyperlink w:anchor="P413" w:history="1">
        <w:r w:rsidRPr="001C5AA7">
          <w:rPr>
            <w:rFonts w:ascii="Times New Roman" w:hAnsi="Times New Roman" w:cs="Times New Roman"/>
            <w:sz w:val="28"/>
            <w:szCs w:val="28"/>
          </w:rPr>
          <w:t>ОБП</w:t>
        </w:r>
        <w:proofErr w:type="gramStart"/>
        <w:r w:rsidRPr="001C5AA7">
          <w:rPr>
            <w:rFonts w:ascii="Times New Roman" w:hAnsi="Times New Roman" w:cs="Times New Roman"/>
            <w:sz w:val="28"/>
            <w:szCs w:val="28"/>
          </w:rPr>
          <w:t>1</w:t>
        </w:r>
        <w:proofErr w:type="gramEnd"/>
      </w:hyperlink>
      <w:r w:rsidRPr="001C5AA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02" w:history="1">
        <w:r w:rsidRPr="001C5AA7">
          <w:rPr>
            <w:rFonts w:ascii="Times New Roman" w:hAnsi="Times New Roman" w:cs="Times New Roman"/>
            <w:sz w:val="28"/>
            <w:szCs w:val="28"/>
          </w:rPr>
          <w:t>ОБП</w:t>
        </w:r>
      </w:hyperlink>
      <w:r w:rsidRPr="001C5AA7">
        <w:rPr>
          <w:rFonts w:ascii="Times New Roman" w:hAnsi="Times New Roman" w:cs="Times New Roman"/>
          <w:sz w:val="28"/>
          <w:szCs w:val="28"/>
        </w:rPr>
        <w:t>9 соответствуют нормативным согласно приложению N 1 к настоящему Порядку.</w:t>
      </w:r>
    </w:p>
    <w:p w:rsidR="001C5AA7" w:rsidRPr="001C5AA7" w:rsidRDefault="001C5AA7" w:rsidP="001C5A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8EB" w:rsidRPr="001C5AA7" w:rsidRDefault="001728EB" w:rsidP="001C5A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AA7">
        <w:rPr>
          <w:rFonts w:ascii="Times New Roman" w:hAnsi="Times New Roman" w:cs="Times New Roman"/>
          <w:b/>
          <w:sz w:val="28"/>
          <w:szCs w:val="28"/>
        </w:rPr>
        <w:t xml:space="preserve">        Ко второй степени качества относятся муниципальные </w:t>
      </w:r>
      <w:proofErr w:type="gramStart"/>
      <w:r w:rsidRPr="001C5AA7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 w:rsidRPr="001C5AA7">
        <w:rPr>
          <w:rFonts w:ascii="Times New Roman" w:hAnsi="Times New Roman" w:cs="Times New Roman"/>
          <w:b/>
          <w:sz w:val="28"/>
          <w:szCs w:val="28"/>
        </w:rPr>
        <w:t xml:space="preserve"> соблюдающие следующие условия:</w:t>
      </w:r>
    </w:p>
    <w:p w:rsidR="001C5AA7" w:rsidRPr="001C5AA7" w:rsidRDefault="001C5AA7" w:rsidP="001C5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5AA7">
        <w:rPr>
          <w:rFonts w:ascii="Times New Roman" w:hAnsi="Times New Roman" w:cs="Times New Roman"/>
          <w:sz w:val="28"/>
          <w:szCs w:val="28"/>
        </w:rPr>
        <w:t xml:space="preserve">1. Значения всех индикаторов соблюдения требований Бюджетного </w:t>
      </w:r>
      <w:hyperlink r:id="rId7" w:history="1">
        <w:r w:rsidRPr="001C5AA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1C5AA7">
        <w:rPr>
          <w:rFonts w:ascii="Times New Roman" w:hAnsi="Times New Roman" w:cs="Times New Roman"/>
          <w:sz w:val="28"/>
          <w:szCs w:val="28"/>
        </w:rPr>
        <w:t xml:space="preserve"> Российской Федерации (</w:t>
      </w:r>
      <w:hyperlink w:anchor="P132" w:history="1">
        <w:r w:rsidRPr="001C5AA7">
          <w:rPr>
            <w:rFonts w:ascii="Times New Roman" w:hAnsi="Times New Roman" w:cs="Times New Roman"/>
            <w:sz w:val="28"/>
            <w:szCs w:val="28"/>
          </w:rPr>
          <w:t>БК</w:t>
        </w:r>
        <w:proofErr w:type="gramStart"/>
        <w:r w:rsidRPr="001C5AA7">
          <w:rPr>
            <w:rFonts w:ascii="Times New Roman" w:hAnsi="Times New Roman" w:cs="Times New Roman"/>
            <w:sz w:val="28"/>
            <w:szCs w:val="28"/>
          </w:rPr>
          <w:t>1</w:t>
        </w:r>
        <w:proofErr w:type="gramEnd"/>
      </w:hyperlink>
      <w:r w:rsidRPr="001C5AA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19" w:history="1">
        <w:r w:rsidRPr="001C5AA7">
          <w:rPr>
            <w:rFonts w:ascii="Times New Roman" w:hAnsi="Times New Roman" w:cs="Times New Roman"/>
            <w:sz w:val="28"/>
            <w:szCs w:val="28"/>
          </w:rPr>
          <w:t>БК</w:t>
        </w:r>
      </w:hyperlink>
      <w:r w:rsidRPr="001C5AA7">
        <w:rPr>
          <w:rFonts w:ascii="Times New Roman" w:hAnsi="Times New Roman" w:cs="Times New Roman"/>
          <w:sz w:val="28"/>
          <w:szCs w:val="28"/>
        </w:rPr>
        <w:t>3) соответствуют нормативным согласно приложению N 1 к настоящему Порядку.</w:t>
      </w:r>
    </w:p>
    <w:p w:rsidR="001C5AA7" w:rsidRPr="001C5AA7" w:rsidRDefault="001C5AA7" w:rsidP="001C5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5AA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C5AA7">
        <w:rPr>
          <w:rFonts w:ascii="Times New Roman" w:hAnsi="Times New Roman" w:cs="Times New Roman"/>
          <w:sz w:val="28"/>
          <w:szCs w:val="28"/>
        </w:rPr>
        <w:t>Приняты</w:t>
      </w:r>
      <w:proofErr w:type="gramEnd"/>
      <w:r w:rsidRPr="001C5AA7">
        <w:rPr>
          <w:rFonts w:ascii="Times New Roman" w:hAnsi="Times New Roman" w:cs="Times New Roman"/>
          <w:sz w:val="28"/>
          <w:szCs w:val="28"/>
        </w:rPr>
        <w:t xml:space="preserve"> и действуют:</w:t>
      </w:r>
    </w:p>
    <w:p w:rsidR="001C5AA7" w:rsidRPr="001C5AA7" w:rsidRDefault="001C5AA7" w:rsidP="001C5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5AA7">
        <w:rPr>
          <w:rFonts w:ascii="Times New Roman" w:hAnsi="Times New Roman" w:cs="Times New Roman"/>
          <w:sz w:val="28"/>
          <w:szCs w:val="28"/>
        </w:rPr>
        <w:t xml:space="preserve">не менее 2 муниципальных правовых актов, соответствующих индикаторам </w:t>
      </w:r>
      <w:hyperlink w:anchor="P329" w:history="1">
        <w:r w:rsidRPr="001C5AA7">
          <w:rPr>
            <w:rFonts w:ascii="Times New Roman" w:hAnsi="Times New Roman" w:cs="Times New Roman"/>
            <w:sz w:val="28"/>
            <w:szCs w:val="28"/>
          </w:rPr>
          <w:t>МПА</w:t>
        </w:r>
        <w:proofErr w:type="gramStart"/>
        <w:r w:rsidRPr="001C5AA7">
          <w:rPr>
            <w:rFonts w:ascii="Times New Roman" w:hAnsi="Times New Roman" w:cs="Times New Roman"/>
            <w:sz w:val="28"/>
            <w:szCs w:val="28"/>
          </w:rPr>
          <w:t>1</w:t>
        </w:r>
        <w:proofErr w:type="gramEnd"/>
      </w:hyperlink>
      <w:r w:rsidRPr="001C5AA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77" w:history="1">
        <w:r w:rsidRPr="001C5AA7">
          <w:rPr>
            <w:rFonts w:ascii="Times New Roman" w:hAnsi="Times New Roman" w:cs="Times New Roman"/>
            <w:sz w:val="28"/>
            <w:szCs w:val="28"/>
          </w:rPr>
          <w:t>МПА</w:t>
        </w:r>
      </w:hyperlink>
      <w:r w:rsidRPr="001C5AA7">
        <w:rPr>
          <w:rFonts w:ascii="Times New Roman" w:hAnsi="Times New Roman" w:cs="Times New Roman"/>
          <w:sz w:val="28"/>
          <w:szCs w:val="28"/>
        </w:rPr>
        <w:t>3 согласно приложению N 1 к настоящему Порядку.</w:t>
      </w:r>
    </w:p>
    <w:p w:rsidR="001C5AA7" w:rsidRPr="001C5AA7" w:rsidRDefault="001C5AA7" w:rsidP="001C5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5AA7">
        <w:rPr>
          <w:rFonts w:ascii="Times New Roman" w:hAnsi="Times New Roman" w:cs="Times New Roman"/>
          <w:sz w:val="28"/>
          <w:szCs w:val="28"/>
        </w:rPr>
        <w:t>3. Значения не менее:</w:t>
      </w:r>
    </w:p>
    <w:p w:rsidR="001C5AA7" w:rsidRDefault="001C5AA7" w:rsidP="001C5AA7">
      <w:pPr>
        <w:jc w:val="both"/>
        <w:rPr>
          <w:rFonts w:ascii="Times New Roman" w:hAnsi="Times New Roman" w:cs="Times New Roman"/>
          <w:sz w:val="28"/>
          <w:szCs w:val="28"/>
        </w:rPr>
      </w:pPr>
      <w:r w:rsidRPr="001C5AA7">
        <w:rPr>
          <w:rFonts w:ascii="Times New Roman" w:hAnsi="Times New Roman" w:cs="Times New Roman"/>
          <w:sz w:val="28"/>
          <w:szCs w:val="28"/>
        </w:rPr>
        <w:t xml:space="preserve">3 из 9 индикаторов </w:t>
      </w:r>
      <w:hyperlink w:anchor="P413" w:history="1">
        <w:r w:rsidRPr="001C5AA7">
          <w:rPr>
            <w:rFonts w:ascii="Times New Roman" w:hAnsi="Times New Roman" w:cs="Times New Roman"/>
            <w:sz w:val="28"/>
            <w:szCs w:val="28"/>
          </w:rPr>
          <w:t>ОБП</w:t>
        </w:r>
        <w:proofErr w:type="gramStart"/>
        <w:r w:rsidRPr="001C5AA7">
          <w:rPr>
            <w:rFonts w:ascii="Times New Roman" w:hAnsi="Times New Roman" w:cs="Times New Roman"/>
            <w:sz w:val="28"/>
            <w:szCs w:val="28"/>
          </w:rPr>
          <w:t>1</w:t>
        </w:r>
        <w:proofErr w:type="gramEnd"/>
      </w:hyperlink>
      <w:r w:rsidRPr="001C5AA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02" w:history="1">
        <w:r w:rsidRPr="001C5AA7">
          <w:rPr>
            <w:rFonts w:ascii="Times New Roman" w:hAnsi="Times New Roman" w:cs="Times New Roman"/>
            <w:sz w:val="28"/>
            <w:szCs w:val="28"/>
          </w:rPr>
          <w:t>ОБП</w:t>
        </w:r>
      </w:hyperlink>
      <w:r w:rsidRPr="001C5AA7">
        <w:rPr>
          <w:rFonts w:ascii="Times New Roman" w:hAnsi="Times New Roman" w:cs="Times New Roman"/>
          <w:sz w:val="28"/>
          <w:szCs w:val="28"/>
        </w:rPr>
        <w:t>9 соответствуют нормативным согласно приложению N 1 к настоящему Порядку.</w:t>
      </w:r>
    </w:p>
    <w:p w:rsidR="001C5AA7" w:rsidRPr="001C5AA7" w:rsidRDefault="001C5AA7" w:rsidP="001C5A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5AA7" w:rsidRDefault="001728EB" w:rsidP="001C5AA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5AA7">
        <w:rPr>
          <w:rFonts w:ascii="Times New Roman" w:hAnsi="Times New Roman" w:cs="Times New Roman"/>
          <w:b/>
          <w:sz w:val="28"/>
          <w:szCs w:val="28"/>
        </w:rPr>
        <w:t xml:space="preserve">        К третьей группе </w:t>
      </w:r>
      <w:r w:rsidR="00AD6462" w:rsidRPr="001C5AA7">
        <w:rPr>
          <w:rFonts w:ascii="Times New Roman" w:hAnsi="Times New Roman" w:cs="Times New Roman"/>
          <w:b/>
          <w:sz w:val="28"/>
          <w:szCs w:val="28"/>
        </w:rPr>
        <w:t>степени качества относятся муниципальные образования, которые не соответствуют условиям присвоения первой и второй степени качества</w:t>
      </w:r>
      <w:r w:rsidR="00AD6462" w:rsidRPr="001C5A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 </w:t>
      </w:r>
    </w:p>
    <w:p w:rsidR="00AD6462" w:rsidRPr="001C5AA7" w:rsidRDefault="00AD6462" w:rsidP="001C5AA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5A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</w:p>
    <w:p w:rsidR="00AD6462" w:rsidRPr="001C5AA7" w:rsidRDefault="00AD6462" w:rsidP="00AD64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5A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53E9" w:rsidRPr="001C5AA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1C5AA7">
        <w:rPr>
          <w:rFonts w:ascii="Times New Roman" w:hAnsi="Times New Roman" w:cs="Times New Roman"/>
          <w:color w:val="000000"/>
          <w:sz w:val="28"/>
          <w:szCs w:val="28"/>
        </w:rPr>
        <w:t xml:space="preserve">   Мониторинг проводится по следующим группам показателей:</w:t>
      </w:r>
    </w:p>
    <w:p w:rsidR="00AD6462" w:rsidRPr="001C5AA7" w:rsidRDefault="00AD6462" w:rsidP="00AD646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5AA7">
        <w:rPr>
          <w:rFonts w:ascii="Times New Roman" w:hAnsi="Times New Roman" w:cs="Times New Roman"/>
          <w:color w:val="000000"/>
          <w:sz w:val="28"/>
          <w:szCs w:val="28"/>
        </w:rPr>
        <w:t>Соблюдение требований Бюджетного кодекса Российской Федерации</w:t>
      </w:r>
    </w:p>
    <w:p w:rsidR="00AD6462" w:rsidRPr="001C5AA7" w:rsidRDefault="003253E9" w:rsidP="00AD646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5AA7">
        <w:rPr>
          <w:rFonts w:ascii="Times New Roman" w:hAnsi="Times New Roman" w:cs="Times New Roman"/>
          <w:color w:val="000000"/>
          <w:sz w:val="28"/>
          <w:szCs w:val="28"/>
        </w:rPr>
        <w:t>Состояние нормативной правовой базы</w:t>
      </w:r>
    </w:p>
    <w:p w:rsidR="00AD6462" w:rsidRPr="001C5AA7" w:rsidRDefault="003253E9" w:rsidP="00AD646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5AA7">
        <w:rPr>
          <w:rFonts w:ascii="Times New Roman" w:hAnsi="Times New Roman" w:cs="Times New Roman"/>
          <w:color w:val="000000"/>
          <w:sz w:val="28"/>
          <w:szCs w:val="28"/>
        </w:rPr>
        <w:t>Качество осуществления бюджетного процесса</w:t>
      </w:r>
    </w:p>
    <w:p w:rsidR="003253E9" w:rsidRPr="001C5AA7" w:rsidRDefault="003253E9" w:rsidP="003253E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252D" w:rsidRPr="000D252D" w:rsidRDefault="003253E9" w:rsidP="000D252D">
      <w:pPr>
        <w:shd w:val="clear" w:color="auto" w:fill="FFFFFF"/>
        <w:spacing w:line="288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1C5AA7">
        <w:rPr>
          <w:color w:val="000000"/>
          <w:sz w:val="28"/>
          <w:szCs w:val="28"/>
        </w:rPr>
        <w:t xml:space="preserve">     </w:t>
      </w:r>
      <w:r w:rsidR="000D252D" w:rsidRPr="000D252D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сельские советы разделились по степеням качества  управления муниципальными финансами на </w:t>
      </w:r>
      <w:r w:rsidR="00F07EF8">
        <w:rPr>
          <w:rFonts w:ascii="Times New Roman" w:hAnsi="Times New Roman" w:cs="Times New Roman"/>
          <w:sz w:val="28"/>
          <w:szCs w:val="28"/>
        </w:rPr>
        <w:t>две</w:t>
      </w:r>
      <w:r w:rsidR="000D252D" w:rsidRPr="000D252D">
        <w:rPr>
          <w:rFonts w:ascii="Times New Roman" w:hAnsi="Times New Roman" w:cs="Times New Roman"/>
          <w:sz w:val="28"/>
          <w:szCs w:val="28"/>
        </w:rPr>
        <w:t xml:space="preserve"> группы:</w:t>
      </w:r>
    </w:p>
    <w:p w:rsidR="00CC4806" w:rsidRPr="000D252D" w:rsidRDefault="00CC4806" w:rsidP="00CC4806">
      <w:pPr>
        <w:shd w:val="clear" w:color="auto" w:fill="FFFFFF"/>
        <w:spacing w:line="288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0D252D">
        <w:rPr>
          <w:rFonts w:ascii="Times New Roman" w:hAnsi="Times New Roman" w:cs="Times New Roman"/>
          <w:sz w:val="28"/>
          <w:szCs w:val="28"/>
        </w:rPr>
        <w:t xml:space="preserve">- первая степень присвоена </w:t>
      </w:r>
      <w:r w:rsidR="00F07EF8">
        <w:rPr>
          <w:sz w:val="28"/>
          <w:szCs w:val="28"/>
        </w:rPr>
        <w:t>5</w:t>
      </w:r>
      <w:r w:rsidRPr="000D252D">
        <w:rPr>
          <w:rFonts w:ascii="Times New Roman" w:hAnsi="Times New Roman" w:cs="Times New Roman"/>
          <w:sz w:val="28"/>
          <w:szCs w:val="28"/>
        </w:rPr>
        <w:t xml:space="preserve"> сельсоветам;</w:t>
      </w:r>
    </w:p>
    <w:p w:rsidR="00CC4806" w:rsidRPr="000D252D" w:rsidRDefault="00CC4806" w:rsidP="00CC4806">
      <w:pPr>
        <w:shd w:val="clear" w:color="auto" w:fill="FFFFFF"/>
        <w:spacing w:line="288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0D252D">
        <w:rPr>
          <w:rFonts w:ascii="Times New Roman" w:hAnsi="Times New Roman" w:cs="Times New Roman"/>
          <w:sz w:val="28"/>
          <w:szCs w:val="28"/>
        </w:rPr>
        <w:t xml:space="preserve">- третья степень присвоена </w:t>
      </w:r>
      <w:r w:rsidR="00F07EF8">
        <w:rPr>
          <w:sz w:val="28"/>
          <w:szCs w:val="28"/>
        </w:rPr>
        <w:t>9</w:t>
      </w:r>
      <w:r w:rsidRPr="000D252D">
        <w:rPr>
          <w:rFonts w:ascii="Times New Roman" w:hAnsi="Times New Roman" w:cs="Times New Roman"/>
          <w:sz w:val="28"/>
          <w:szCs w:val="28"/>
        </w:rPr>
        <w:t xml:space="preserve"> сельсоветам.</w:t>
      </w:r>
      <w:bookmarkStart w:id="0" w:name="_GoBack"/>
      <w:bookmarkEnd w:id="0"/>
    </w:p>
    <w:sectPr w:rsidR="00CC4806" w:rsidRPr="000D252D" w:rsidSect="000D25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BD0"/>
    <w:multiLevelType w:val="hybridMultilevel"/>
    <w:tmpl w:val="2DD80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D0E8A"/>
    <w:multiLevelType w:val="hybridMultilevel"/>
    <w:tmpl w:val="0316B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EC5"/>
    <w:rsid w:val="00062B9C"/>
    <w:rsid w:val="000B7A65"/>
    <w:rsid w:val="000D252D"/>
    <w:rsid w:val="00104E41"/>
    <w:rsid w:val="001728EB"/>
    <w:rsid w:val="001C5AA7"/>
    <w:rsid w:val="001F2D5A"/>
    <w:rsid w:val="00254BC2"/>
    <w:rsid w:val="003253E9"/>
    <w:rsid w:val="00334900"/>
    <w:rsid w:val="00394910"/>
    <w:rsid w:val="004C4D83"/>
    <w:rsid w:val="00504423"/>
    <w:rsid w:val="005E5737"/>
    <w:rsid w:val="0065169C"/>
    <w:rsid w:val="0066091A"/>
    <w:rsid w:val="006A3CE5"/>
    <w:rsid w:val="00716334"/>
    <w:rsid w:val="007D11A8"/>
    <w:rsid w:val="00830B21"/>
    <w:rsid w:val="008B0487"/>
    <w:rsid w:val="008C0ECF"/>
    <w:rsid w:val="00923E30"/>
    <w:rsid w:val="00951859"/>
    <w:rsid w:val="00A13C32"/>
    <w:rsid w:val="00A16D05"/>
    <w:rsid w:val="00A9145C"/>
    <w:rsid w:val="00AD6462"/>
    <w:rsid w:val="00B22199"/>
    <w:rsid w:val="00C16876"/>
    <w:rsid w:val="00C523AC"/>
    <w:rsid w:val="00CA0719"/>
    <w:rsid w:val="00CA636D"/>
    <w:rsid w:val="00CC4806"/>
    <w:rsid w:val="00CE10AB"/>
    <w:rsid w:val="00D16FD2"/>
    <w:rsid w:val="00D25831"/>
    <w:rsid w:val="00D430D6"/>
    <w:rsid w:val="00DD0DFF"/>
    <w:rsid w:val="00E12676"/>
    <w:rsid w:val="00E53820"/>
    <w:rsid w:val="00F07EF8"/>
    <w:rsid w:val="00F81EC5"/>
    <w:rsid w:val="00F9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C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C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939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939F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39F1"/>
    <w:pPr>
      <w:ind w:left="720"/>
      <w:contextualSpacing/>
    </w:pPr>
  </w:style>
  <w:style w:type="paragraph" w:customStyle="1" w:styleId="ConsPlusNormal">
    <w:name w:val="ConsPlusNormal"/>
    <w:rsid w:val="001C5AA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C06527E9FCDD1B6BF7F7FE653D1B2A698F91EEAA9555E4CFA92CFF83UD4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C06527E9FCDD1B6BF7F7FE653D1B2A698F91EEAA9555E4CFA92CFF83UD4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Вольская</cp:lastModifiedBy>
  <cp:revision>13</cp:revision>
  <cp:lastPrinted>2024-07-12T04:20:00Z</cp:lastPrinted>
  <dcterms:created xsi:type="dcterms:W3CDTF">2017-07-31T00:46:00Z</dcterms:created>
  <dcterms:modified xsi:type="dcterms:W3CDTF">2025-07-09T08:36:00Z</dcterms:modified>
</cp:coreProperties>
</file>