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36316" w14:textId="77777777" w:rsidR="00943326" w:rsidRPr="00943326" w:rsidRDefault="00943326" w:rsidP="00943326">
      <w:pPr>
        <w:widowControl w:val="0"/>
        <w:autoSpaceDN w:val="0"/>
        <w:spacing w:before="0" w:beforeAutospacing="0" w:after="0" w:afterAutospacing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val="ru-RU" w:eastAsia="ru-RU" w:bidi="hi-IN"/>
        </w:rPr>
      </w:pPr>
      <w:r w:rsidRPr="0094332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val="ru-RU" w:eastAsia="ru-RU" w:bidi="hi-IN"/>
        </w:rPr>
        <w:t>Администрация Ермаковского района</w:t>
      </w:r>
    </w:p>
    <w:p w14:paraId="5BCD1C88" w14:textId="77777777" w:rsidR="00943326" w:rsidRPr="00943326" w:rsidRDefault="00943326" w:rsidP="00943326">
      <w:pPr>
        <w:widowControl w:val="0"/>
        <w:autoSpaceDN w:val="0"/>
        <w:spacing w:before="0" w:beforeAutospacing="0" w:after="0" w:afterAutospacing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val="ru-RU" w:eastAsia="ru-RU" w:bidi="hi-IN"/>
        </w:rPr>
      </w:pPr>
      <w:r w:rsidRPr="0094332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val="ru-RU" w:eastAsia="ru-RU" w:bidi="hi-IN"/>
        </w:rPr>
        <w:t>ПОСТАНОВЛЕНИЕ</w:t>
      </w:r>
    </w:p>
    <w:p w14:paraId="66CC6991" w14:textId="77777777" w:rsidR="00943326" w:rsidRPr="00943326" w:rsidRDefault="00943326" w:rsidP="00943326">
      <w:pPr>
        <w:widowControl w:val="0"/>
        <w:autoSpaceDN w:val="0"/>
        <w:spacing w:before="0" w:beforeAutospacing="0" w:after="0" w:afterAutospacing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</w:pPr>
    </w:p>
    <w:p w14:paraId="4AFAC98D" w14:textId="0B744F30" w:rsidR="00943326" w:rsidRPr="00943326" w:rsidRDefault="00943326" w:rsidP="00943326">
      <w:pPr>
        <w:widowControl w:val="0"/>
        <w:suppressAutoHyphens/>
        <w:autoSpaceDN w:val="0"/>
        <w:spacing w:before="0" w:beforeAutospacing="0" w:after="0" w:afterAutospacing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</w:pPr>
      <w:r w:rsidRPr="00943326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>05</w:t>
      </w:r>
      <w:r w:rsidRPr="00943326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>» ма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>я</w:t>
      </w:r>
      <w:r w:rsidRPr="00943326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 xml:space="preserve"> 2025 года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 xml:space="preserve">   </w:t>
      </w:r>
      <w:r w:rsidRPr="00943326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 xml:space="preserve">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>290</w:t>
      </w:r>
      <w:r w:rsidRPr="00943326"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ru-RU" w:eastAsia="ru-RU" w:bidi="hi-IN"/>
        </w:rPr>
        <w:t>-п</w:t>
      </w:r>
    </w:p>
    <w:p w14:paraId="4E0DC63E" w14:textId="77777777" w:rsidR="00FC7C72" w:rsidRPr="00642A7D" w:rsidRDefault="00FC7C72" w:rsidP="00642A7D">
      <w:pPr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56800A73" w14:textId="7B75297D" w:rsidR="00250228" w:rsidRPr="00642A7D" w:rsidRDefault="00250228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Об утверждении Положения о порядке взаимодействия структурных по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разделений, должностных лиц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Заказчика -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администрации Ермаковского рай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="00F8455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вопросу проведения муниципальных закупок</w:t>
      </w:r>
    </w:p>
    <w:p w14:paraId="77A73202" w14:textId="77777777" w:rsidR="00250228" w:rsidRPr="00642A7D" w:rsidRDefault="00250228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0B07466D" w14:textId="77777777" w:rsidR="00943326" w:rsidRDefault="00250228" w:rsidP="00943326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В соответствии </w:t>
      </w:r>
      <w:r w:rsidR="001D7530" w:rsidRPr="00642A7D">
        <w:rPr>
          <w:rFonts w:ascii="Arial" w:hAnsi="Arial" w:cs="Arial"/>
          <w:color w:val="000000"/>
          <w:sz w:val="24"/>
          <w:szCs w:val="24"/>
          <w:lang w:val="ru-RU"/>
        </w:rPr>
        <w:t>с Федеральным законом от 05.04.2013</w:t>
      </w:r>
      <w:r w:rsidR="00943326">
        <w:rPr>
          <w:rFonts w:ascii="Arial" w:hAnsi="Arial" w:cs="Arial"/>
          <w:color w:val="000000"/>
          <w:sz w:val="24"/>
          <w:szCs w:val="24"/>
          <w:lang w:val="ru-RU"/>
        </w:rPr>
        <w:t xml:space="preserve"> г.</w:t>
      </w:r>
      <w:r w:rsidR="001D7530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№ 44-ФЗ «О ко</w:t>
      </w:r>
      <w:r w:rsidR="001D7530"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1D7530" w:rsidRPr="00642A7D">
        <w:rPr>
          <w:rFonts w:ascii="Arial" w:hAnsi="Arial" w:cs="Arial"/>
          <w:color w:val="000000"/>
          <w:sz w:val="24"/>
          <w:szCs w:val="24"/>
          <w:lang w:val="ru-RU"/>
        </w:rPr>
        <w:t>трактной системе в сфере закупок товаров, работ, услуг для обеспечения гос</w:t>
      </w:r>
      <w:r w:rsidR="001D7530"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1D7530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дарственных и муниципальных нужд»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(Собрание законодательства Росси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й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ской Федерации, 2013</w:t>
      </w:r>
      <w:r w:rsidR="00943326">
        <w:rPr>
          <w:rFonts w:ascii="Arial" w:hAnsi="Arial" w:cs="Arial"/>
          <w:color w:val="000000"/>
          <w:sz w:val="24"/>
          <w:szCs w:val="24"/>
          <w:lang w:val="ru-RU"/>
        </w:rPr>
        <w:t xml:space="preserve"> г.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 N 14, ст. 1652; 2019</w:t>
      </w:r>
      <w:r w:rsidR="00943326">
        <w:rPr>
          <w:rFonts w:ascii="Arial" w:hAnsi="Arial" w:cs="Arial"/>
          <w:color w:val="000000"/>
          <w:sz w:val="24"/>
          <w:szCs w:val="24"/>
          <w:lang w:val="ru-RU"/>
        </w:rPr>
        <w:t xml:space="preserve"> г.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 N 18, ст. 2195),</w:t>
      </w:r>
      <w:r w:rsidR="00642A7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Федеральным законом от 06.10.2003</w:t>
      </w:r>
      <w:r w:rsidR="00943326">
        <w:rPr>
          <w:rFonts w:ascii="Arial" w:hAnsi="Arial" w:cs="Arial"/>
          <w:color w:val="000000"/>
          <w:sz w:val="24"/>
          <w:szCs w:val="24"/>
          <w:lang w:val="ru-RU"/>
        </w:rPr>
        <w:t xml:space="preserve"> г.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№ 131-ФЗ «Об общих принципах местного самоуправления в Ро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сийской Федерации»,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руководствуясь Уставом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="00642A7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ПОСТАНО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ЛЯЮ:</w:t>
      </w:r>
      <w:proofErr w:type="gramEnd"/>
    </w:p>
    <w:p w14:paraId="1CA5B44F" w14:textId="77777777" w:rsidR="00943326" w:rsidRDefault="00943326" w:rsidP="00943326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1.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Утвердить Положение о порядке взаимодействия структурных подразд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лений, должностных лиц</w:t>
      </w:r>
      <w:r w:rsidR="003B7BEA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Заказчика - администрации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Ермаковского района</w:t>
      </w:r>
      <w:r w:rsidR="00D07763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по в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просу проведения муниципальных закупок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. (Приложение № 1).</w:t>
      </w:r>
    </w:p>
    <w:p w14:paraId="1FDF529C" w14:textId="77777777" w:rsidR="00943326" w:rsidRDefault="00943326" w:rsidP="00943326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2.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Утвердить состав структурных подразделений, должностных лиц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Заказч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ка -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администрации Ермаковского района (Приложение № 2).</w:t>
      </w:r>
    </w:p>
    <w:p w14:paraId="26D26539" w14:textId="77777777" w:rsidR="00943326" w:rsidRDefault="00943326" w:rsidP="00943326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3.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Утвердить Распределение полномочий и функциональных обязанностей в организационной структуре структурных подразделений, должностных лиц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З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казчика -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администрации Ермаковского района</w:t>
      </w:r>
      <w:r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60F12DAC" w14:textId="77777777" w:rsidR="00943326" w:rsidRDefault="00943326" w:rsidP="00943326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4. </w:t>
      </w:r>
      <w:proofErr w:type="gramStart"/>
      <w:r w:rsidR="00F0294C" w:rsidRPr="00642A7D"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 w:rsidR="00F0294C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постановления оставляю за собой.</w:t>
      </w:r>
    </w:p>
    <w:p w14:paraId="6A96C39F" w14:textId="774ABF36" w:rsidR="00250228" w:rsidRPr="00642A7D" w:rsidRDefault="00943326" w:rsidP="00943326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5.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Настоящее постановление вступает в силу после его официального опубликования.</w:t>
      </w:r>
    </w:p>
    <w:p w14:paraId="662FC5F5" w14:textId="09967308" w:rsidR="00250228" w:rsidRPr="00642A7D" w:rsidRDefault="00250228" w:rsidP="00642A7D">
      <w:pPr>
        <w:pStyle w:val="a9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9A56683" w14:textId="6BC7A97C" w:rsidR="00250228" w:rsidRPr="00642A7D" w:rsidRDefault="006E4778" w:rsidP="0094332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Глава района</w:t>
      </w:r>
      <w:r w:rsidR="00642A7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943326">
        <w:rPr>
          <w:rFonts w:ascii="Arial" w:hAnsi="Arial" w:cs="Arial"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М.А. Виго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250228" w:rsidRPr="00642A7D">
        <w:rPr>
          <w:rFonts w:ascii="Arial" w:hAnsi="Arial" w:cs="Arial"/>
          <w:color w:val="000000"/>
          <w:sz w:val="24"/>
          <w:szCs w:val="24"/>
          <w:lang w:val="ru-RU"/>
        </w:rPr>
        <w:t>ский</w:t>
      </w:r>
    </w:p>
    <w:p w14:paraId="03A1D3F8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  <w:sectPr w:rsidR="00941010" w:rsidSect="00642A7D">
          <w:headerReference w:type="default" r:id="rId9"/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14:paraId="7496A7B0" w14:textId="77777777" w:rsidR="00941010" w:rsidRPr="00941010" w:rsidRDefault="00941010" w:rsidP="00941010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Приложение № 1</w:t>
      </w:r>
    </w:p>
    <w:p w14:paraId="52AC0140" w14:textId="77777777" w:rsidR="00941010" w:rsidRPr="00941010" w:rsidRDefault="00941010" w:rsidP="00941010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t>к постановлению администрации</w:t>
      </w:r>
    </w:p>
    <w:p w14:paraId="2BB8C6E6" w14:textId="77777777" w:rsidR="00941010" w:rsidRPr="00941010" w:rsidRDefault="00941010" w:rsidP="00941010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t>Ермаковского района</w:t>
      </w:r>
    </w:p>
    <w:p w14:paraId="6AB32671" w14:textId="0C5155AE" w:rsidR="00941010" w:rsidRPr="00941010" w:rsidRDefault="00941010" w:rsidP="00941010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t>от «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05</w:t>
      </w: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t>» ма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я</w:t>
      </w: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2025 г. №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290</w:t>
      </w:r>
      <w:r w:rsidRPr="00941010">
        <w:rPr>
          <w:rFonts w:ascii="Arial" w:eastAsia="Times New Roman" w:hAnsi="Arial" w:cs="Arial"/>
          <w:sz w:val="24"/>
          <w:szCs w:val="24"/>
          <w:lang w:val="ru-RU" w:eastAsia="ru-RU"/>
        </w:rPr>
        <w:t>-п</w:t>
      </w:r>
      <w:bookmarkStart w:id="0" w:name="P33"/>
      <w:bookmarkEnd w:id="0"/>
    </w:p>
    <w:p w14:paraId="395A895B" w14:textId="56472D4D" w:rsidR="00250228" w:rsidRPr="00941010" w:rsidRDefault="00250228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3F2A45B8" w14:textId="77777777" w:rsidR="00941010" w:rsidRDefault="00CD27A2" w:rsidP="00941010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Положение</w:t>
      </w:r>
      <w:bookmarkStart w:id="1" w:name="_Hlk181197044"/>
      <w:r w:rsidR="00941010">
        <w:rPr>
          <w:rFonts w:ascii="Arial" w:hAnsi="Arial" w:cs="Arial"/>
          <w:color w:val="000000"/>
          <w:sz w:val="24"/>
          <w:szCs w:val="24"/>
          <w:lang w:val="ru-RU"/>
        </w:rPr>
        <w:t xml:space="preserve"> о порядке взаимодействия</w:t>
      </w:r>
    </w:p>
    <w:p w14:paraId="25E53CF0" w14:textId="11EEE68C" w:rsidR="00941010" w:rsidRDefault="00CD27A2" w:rsidP="00941010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структурны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х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подразделени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й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="00CE6E31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должностны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лиц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Заказчика 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администрации</w:t>
      </w:r>
    </w:p>
    <w:p w14:paraId="0F222BCE" w14:textId="665F7EC1" w:rsidR="008257AF" w:rsidRPr="00642A7D" w:rsidRDefault="00CE6E31" w:rsidP="00941010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Ермаковского района</w:t>
      </w:r>
      <w:r w:rsidR="00D07763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по вопросу проведения муниц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пальных закупок</w:t>
      </w:r>
      <w:bookmarkEnd w:id="1"/>
    </w:p>
    <w:p w14:paraId="7A8DF6CE" w14:textId="77777777" w:rsidR="00D07763" w:rsidRPr="00941010" w:rsidRDefault="00D07763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25843532" w14:textId="64AEE767" w:rsidR="008257AF" w:rsidRPr="00941010" w:rsidRDefault="000E2051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1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. Общие положения</w:t>
      </w:r>
    </w:p>
    <w:p w14:paraId="150F32E6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BF9981A" w14:textId="09D84C2D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1.1.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Настоящее Положение о порядке взаимодействия структу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ны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х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подразделений (далее по тексту – Положение)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 должностны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х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лиц</w:t>
      </w:r>
      <w:r w:rsidR="003B7BEA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Заказчика -</w:t>
      </w:r>
      <w:r w:rsidR="00642A7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(далее по тексту – 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администрации Ермако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3B7BEA" w:rsidRPr="00642A7D">
        <w:rPr>
          <w:rFonts w:ascii="Arial" w:hAnsi="Arial" w:cs="Arial"/>
          <w:color w:val="000000"/>
          <w:sz w:val="24"/>
          <w:szCs w:val="24"/>
          <w:lang w:val="ru-RU"/>
        </w:rPr>
        <w:t>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)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разработано в соотве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ствии законодательством РФ о контрактной системе в сфере закупок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товаров, работ, услуг для обеспечения государственных и муниципальных нужд (далее – законодательство РФ о контрактной системе в сфере закупок) и основано на положениях</w:t>
      </w:r>
      <w:r w:rsidR="000E2051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Конституции РФ, Гражданск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 кодекса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РФ, Бюджетного кодекса РФ и Закона от 5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апреля 2013 г. № 44-ФЗ «О контрактной системе в сфере закупок товаров, работ, услуг для обеспеч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государственных и 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ниципальных нужд» (далее – Закон о контрактной системе).</w:t>
      </w:r>
    </w:p>
    <w:p w14:paraId="114D0E97" w14:textId="27184A90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1.2. Положение устанавливает полномочия и определяет механизмы вза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модействия </w:t>
      </w:r>
      <w:bookmarkStart w:id="2" w:name="_Hlk181194339"/>
      <w:r w:rsidR="00F765B1" w:rsidRPr="00642A7D">
        <w:rPr>
          <w:rFonts w:ascii="Arial" w:hAnsi="Arial" w:cs="Arial"/>
          <w:color w:val="000000"/>
          <w:sz w:val="24"/>
          <w:szCs w:val="24"/>
          <w:lang w:val="ru-RU"/>
        </w:rPr>
        <w:t>главного специалиста по муниципальному заказу и проведению зак</w:t>
      </w:r>
      <w:r w:rsidR="00F765B1"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F765B1" w:rsidRPr="00642A7D">
        <w:rPr>
          <w:rFonts w:ascii="Arial" w:hAnsi="Arial" w:cs="Arial"/>
          <w:color w:val="000000"/>
          <w:sz w:val="24"/>
          <w:szCs w:val="24"/>
          <w:lang w:val="ru-RU"/>
        </w:rPr>
        <w:t>пок</w:t>
      </w:r>
      <w:bookmarkEnd w:id="2"/>
      <w:r w:rsidR="00F765B1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структу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ных подразделений, должностных лиц администрации Ермаковского района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части пл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нирования 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осуществления закупок, исполнения, изменения и расторжения муниципальных контрактов,</w:t>
      </w:r>
      <w:r w:rsidR="000E2051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заключенных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администрацией Ермако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в соответствии с Законом о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трактной системе.</w:t>
      </w:r>
    </w:p>
    <w:p w14:paraId="543574F8" w14:textId="78000EB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1.3.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труктурные подразделения</w:t>
      </w:r>
      <w:r w:rsidR="00A2125C"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главного специалиста по муниципальному заказу и проведению закупок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 должностные лица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взаимодействуют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основе принципов открытости, прозрачности инфо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мации в сфере закупок, профессионализма,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эффективности осуществления зак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пок, ответственности за результ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тивность и за результат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закупки.</w:t>
      </w:r>
    </w:p>
    <w:p w14:paraId="0CBF8717" w14:textId="5B697268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1.4.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Структурные подразделения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, главного специалиста по муниципальному заказу и проведению закупок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 должностные лица администрации Ермаковского района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осуществля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т свои функции и полномочия на основании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Положения</w:t>
      </w:r>
      <w:r w:rsidR="000E2051" w:rsidRPr="00642A7D">
        <w:rPr>
          <w:rFonts w:ascii="Arial" w:hAnsi="Arial" w:cs="Arial"/>
          <w:color w:val="000000"/>
          <w:sz w:val="24"/>
          <w:szCs w:val="24"/>
        </w:rPr>
        <w:t> 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кальных </w:t>
      </w:r>
      <w:r w:rsidR="00B304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нормативных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тах</w:t>
      </w:r>
      <w:r w:rsidR="00B30493"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49EF1FBC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780FC77D" w14:textId="09FDB254" w:rsidR="008257AF" w:rsidRPr="00941010" w:rsidRDefault="000E2051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. Порядок взаимодействия</w:t>
      </w:r>
      <w:r w:rsidR="000A69AF" w:rsidRPr="00941010">
        <w:rPr>
          <w:rFonts w:ascii="Arial" w:hAnsi="Arial" w:cs="Arial"/>
          <w:sz w:val="24"/>
          <w:szCs w:val="24"/>
          <w:lang w:val="ru-RU"/>
        </w:rPr>
        <w:t xml:space="preserve"> </w:t>
      </w:r>
      <w:r w:rsidR="000A69AF" w:rsidRPr="00941010">
        <w:rPr>
          <w:rFonts w:ascii="Arial" w:hAnsi="Arial" w:cs="Arial"/>
          <w:color w:val="000000"/>
          <w:sz w:val="24"/>
          <w:szCs w:val="24"/>
          <w:lang w:val="ru-RU"/>
        </w:rPr>
        <w:t>главного специалиста по муниципальному зак</w:t>
      </w:r>
      <w:r w:rsidR="000A69AF" w:rsidRPr="00941010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0A69AF" w:rsidRPr="00941010">
        <w:rPr>
          <w:rFonts w:ascii="Arial" w:hAnsi="Arial" w:cs="Arial"/>
          <w:color w:val="000000"/>
          <w:sz w:val="24"/>
          <w:szCs w:val="24"/>
          <w:lang w:val="ru-RU"/>
        </w:rPr>
        <w:t>зу и проведению закупок,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структурных подразделений и должностных лиц админ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страции Ермаковского района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 при определении поставщиков (подрядчиков, и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полнителей)</w:t>
      </w:r>
    </w:p>
    <w:p w14:paraId="75A14168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1064EE6A" w14:textId="523671D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2.1.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Для определения поставщика (подрядчика, исполнителя)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Структурные подразделения и должностные лица 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 иниц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ирующее закупку (далее – Инициатор закупки) в установленные отдел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ным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Постановлением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сроки, представляет 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главному специалисту по муниципал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ному заказу и проведению закупок, </w:t>
      </w:r>
      <w:r w:rsidR="000E2051" w:rsidRPr="00642A7D">
        <w:rPr>
          <w:rFonts w:ascii="Arial" w:hAnsi="Arial" w:cs="Arial"/>
          <w:color w:val="000000"/>
          <w:sz w:val="24"/>
          <w:szCs w:val="24"/>
          <w:lang w:val="ru-RU"/>
        </w:rPr>
        <w:t>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аявку на осуществление закупки (далее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Заявка на закупку) на бумажном носителе и </w:t>
      </w:r>
      <w:proofErr w:type="spell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флеш</w:t>
      </w:r>
      <w:proofErr w:type="spell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-носителе.</w:t>
      </w:r>
      <w:proofErr w:type="gramEnd"/>
    </w:p>
    <w:p w14:paraId="0B1B107C" w14:textId="3214803B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2.2. Заявка на закупку оформляется по форме (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риложение 1). Заявка должна 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держать всю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информацию, необходимую для подготовки извещения об осуществлении закупки, документации 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закупке (если Законом о контрактной 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стеме предусмотрена документация) в соответствии с требованиями Закона о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контрактной системе, а также согласованны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>е: Обоснование НМЦК,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роект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Описание объекта закупки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 Треб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ванием к участникам закупки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057E6430" w14:textId="3BFF14D7" w:rsidR="00537F89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2.3. Заявка на закупку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одписывается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F1437C" w:rsidRPr="00642A7D">
        <w:rPr>
          <w:rFonts w:ascii="Arial" w:hAnsi="Arial" w:cs="Arial"/>
          <w:color w:val="000000"/>
          <w:sz w:val="24"/>
          <w:szCs w:val="24"/>
          <w:lang w:val="ru-RU"/>
        </w:rPr>
        <w:t>Инициатор закупки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="002E1A24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537F89" w:rsidRPr="00642A7D">
        <w:rPr>
          <w:rFonts w:ascii="Arial" w:hAnsi="Arial" w:cs="Arial"/>
          <w:color w:val="000000"/>
          <w:sz w:val="24"/>
          <w:szCs w:val="24"/>
          <w:lang w:val="ru-RU"/>
        </w:rPr>
        <w:t>должностным л</w:t>
      </w:r>
      <w:r w:rsidR="00537F89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537F89" w:rsidRPr="00642A7D">
        <w:rPr>
          <w:rFonts w:ascii="Arial" w:hAnsi="Arial" w:cs="Arial"/>
          <w:color w:val="000000"/>
          <w:sz w:val="24"/>
          <w:szCs w:val="24"/>
          <w:lang w:val="ru-RU"/>
        </w:rPr>
        <w:t>цом,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инициирующ</w:t>
      </w:r>
      <w:r w:rsidR="002E1A24" w:rsidRPr="00642A7D">
        <w:rPr>
          <w:rFonts w:ascii="Arial" w:hAnsi="Arial" w:cs="Arial"/>
          <w:color w:val="000000"/>
          <w:sz w:val="24"/>
          <w:szCs w:val="24"/>
          <w:lang w:val="ru-RU"/>
        </w:rPr>
        <w:t>им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закупку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, согласовывается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курирующим данное структурное подразделение заместителем главы администрации Ермаковского района, гла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ным специалистом по правовым вопросам и н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ачальником отдела учета и отчетн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сти администрации Ермаковского рай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на.</w:t>
      </w:r>
    </w:p>
    <w:p w14:paraId="3B6ED32C" w14:textId="342AC9A6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2.4. Описание объекта закупки требует согласования 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Заместителем главы администрации Ермаковского района, курирующим данное структурное подразд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ление, дол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ж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>ностное лицо 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Рекомендации и замечания, полученные в ходе согласования, являются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обязательными для 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полнения</w:t>
      </w:r>
      <w:r w:rsidR="00B468FA"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25A823B1" w14:textId="501EA1E4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2.5. 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вправе запрашивать дополнительные документы в ходе рассмотрения заявки.</w:t>
      </w:r>
    </w:p>
    <w:p w14:paraId="3E6DF593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2.6. Инициатор закупки несет ответственность за идентичность информ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ции, содержащейся 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заявке, представленной на бумажном носителе и в эле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тронном виде.</w:t>
      </w:r>
    </w:p>
    <w:p w14:paraId="1B72CBB1" w14:textId="7A8C8F4D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2.7. </w:t>
      </w:r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срок не позднее 5 (пяти)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дней со дня поступления заявки осуществляет подготовку извещения и документации 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проведении закупки (если Законом о контрактной 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стеме предусмотрена по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готовка документация). Указанный срок не включает в себя время доработки и (или) исправления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Заявки на закупку Инициатором заку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ки.</w:t>
      </w:r>
    </w:p>
    <w:p w14:paraId="1DFCFD20" w14:textId="7D6267F8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Возврат Заявки на закупку осуществляется в случаях:</w:t>
      </w:r>
    </w:p>
    <w:p w14:paraId="0D877478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неполного представления документов и информации, необходимой для определ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поставщика (подрядчика, исполнителя);</w:t>
      </w:r>
    </w:p>
    <w:p w14:paraId="208BC9C8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выявления несоответствия содержания Заявки на закупку и прилагаемых к ней документов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требованиям действующего законодательства РФ;</w:t>
      </w:r>
    </w:p>
    <w:p w14:paraId="2DC8BB40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выявления несоответствия проекта контракта условиям технического 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дания и (или) условиям,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указанным в заявке на определение поставщика;</w:t>
      </w:r>
    </w:p>
    <w:p w14:paraId="28C28C22" w14:textId="05094568" w:rsidR="0067673C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– выявления несоответствия документов, представленных на бумажном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сителе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, документам,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представленным в электронном виде.</w:t>
      </w:r>
    </w:p>
    <w:p w14:paraId="59BF8CA3" w14:textId="2CB1EFE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2.8. Внеплановые изменения осуществляются не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позднее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чем за 1 дней до дня размещения 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единой информационной системе извещения об осуществл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нии соответству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щей закупки.</w:t>
      </w:r>
    </w:p>
    <w:p w14:paraId="24832C59" w14:textId="3B2DF48E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2.9. </w:t>
      </w:r>
      <w:bookmarkStart w:id="3" w:name="_Hlk181194749"/>
      <w:r w:rsidR="000A69A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bookmarkEnd w:id="3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соответствии с законодательством РФ о контрактной системе в сфере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закупок 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полнительно уст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навливает (при необходимости) следующие требования:</w:t>
      </w:r>
    </w:p>
    <w:p w14:paraId="574911B8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запреты на допуск товаров, работ, услуг, а также ограничения и условия допуска товаров, работ,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услуг для целей осуществления закупок (при наличии 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ких запретов, огран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чений, условий);</w:t>
      </w:r>
    </w:p>
    <w:p w14:paraId="2939B34F" w14:textId="69FD479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предоставляемые участникам закупки преимущества в соответствии (при нал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чии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таких</w:t>
      </w:r>
      <w:r w:rsidR="002A7D93" w:rsidRPr="00642A7D">
        <w:rPr>
          <w:rFonts w:ascii="Arial" w:hAnsi="Arial" w:cs="Arial"/>
          <w:color w:val="000000"/>
          <w:sz w:val="24"/>
          <w:szCs w:val="24"/>
        </w:rPr>
        <w:t> 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преимуществ, указанных в Заявке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);</w:t>
      </w:r>
    </w:p>
    <w:p w14:paraId="25A0B405" w14:textId="2DF7BF1E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– дополнительные требования к участникам закупки (при наличии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таких требов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ний,</w:t>
      </w:r>
      <w:r w:rsidR="002A7D93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указанных в Заявке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);</w:t>
      </w:r>
    </w:p>
    <w:p w14:paraId="2126E0E3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иную информацию в соответствии Законом о контрактной системе и но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мативно-правовыми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актами РФ.</w:t>
      </w:r>
    </w:p>
    <w:p w14:paraId="0E11F76C" w14:textId="71803055" w:rsidR="002A7D93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2.10.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Заявка и 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окументация о закупке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(если Законом о контрактной системе предусмотрена документация) согласовывается руководителем Инициатора 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купки и утверждае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ся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заместителем главы администрации Ермаковского района, курирующим данное структурное подразделение, должностное лицо администр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ции Ермаковского района; </w:t>
      </w:r>
    </w:p>
    <w:p w14:paraId="456FE7C4" w14:textId="65A2D5C1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2.11.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размещает в единой информационной системе извещения об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осуществлении 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купок, документацию о закупках (если Законом о контрактной системе предусмо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рена документация), протоколы, разъяснения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положений извещения, проекты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трактов и все сведения, предусмотренные Законом 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контрактной системе.</w:t>
      </w:r>
    </w:p>
    <w:p w14:paraId="38F7CF08" w14:textId="7D989F8F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2.12. В случае поступления запроса о даче разъяснений положений изв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щения о закупке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главный специалист по муниципальному заказу и проведению з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подготавливает и направляет в письменной форме или в форме электро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ного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документа разъяснения положений извещения о закупке и размещает их в единой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информационной системе в соответствии с требованиями Закона о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трактной системе. Если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поступивший запрос о даче разъяснений касается пол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жений извещения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 закупке в части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описания объекта, </w:t>
      </w:r>
      <w:r w:rsidR="002A7D9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проекту контракта,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расчета и обоснования начальной (максимальной) цены контракта, требований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 участн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ку, то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главный специалист по муниципальному заказу и проведению закупок ув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домляет Инициатора закупки для подготовки необходимых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разъяснений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Иници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тором з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купки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465726B2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232E628C" w14:textId="62839709" w:rsidR="008257AF" w:rsidRPr="00941010" w:rsidRDefault="002A7D93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3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. Порядок взаимодействия 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главного специалиста по муниципальному зак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зу и проведению закупок 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со структурными подразделениями</w:t>
      </w:r>
      <w:r w:rsidRPr="00941010">
        <w:rPr>
          <w:rFonts w:ascii="Arial" w:hAnsi="Arial" w:cs="Arial"/>
          <w:sz w:val="24"/>
          <w:szCs w:val="24"/>
          <w:lang w:val="ru-RU"/>
        </w:rPr>
        <w:t xml:space="preserve"> и должностными </w:t>
      </w:r>
      <w:r w:rsidR="00E0634C" w:rsidRPr="00941010">
        <w:rPr>
          <w:rFonts w:ascii="Arial" w:hAnsi="Arial" w:cs="Arial"/>
          <w:sz w:val="24"/>
          <w:szCs w:val="24"/>
          <w:lang w:val="ru-RU"/>
        </w:rPr>
        <w:t>л</w:t>
      </w:r>
      <w:r w:rsidR="00E0634C" w:rsidRPr="00941010">
        <w:rPr>
          <w:rFonts w:ascii="Arial" w:hAnsi="Arial" w:cs="Arial"/>
          <w:sz w:val="24"/>
          <w:szCs w:val="24"/>
          <w:lang w:val="ru-RU"/>
        </w:rPr>
        <w:t>и</w:t>
      </w:r>
      <w:r w:rsidR="00E0634C" w:rsidRPr="00941010">
        <w:rPr>
          <w:rFonts w:ascii="Arial" w:hAnsi="Arial" w:cs="Arial"/>
          <w:sz w:val="24"/>
          <w:szCs w:val="24"/>
          <w:lang w:val="ru-RU"/>
        </w:rPr>
        <w:t>цами администрации</w:t>
      </w:r>
      <w:r w:rsidRPr="00941010">
        <w:rPr>
          <w:rFonts w:ascii="Arial" w:hAnsi="Arial" w:cs="Arial"/>
          <w:sz w:val="24"/>
          <w:szCs w:val="24"/>
          <w:lang w:val="ru-RU"/>
        </w:rPr>
        <w:t xml:space="preserve"> Ермаковского района 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при осуществлении закупки у еди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ственного поставщ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ка (подрядчика,</w:t>
      </w:r>
      <w:r w:rsidR="0067673C" w:rsidRPr="00941010">
        <w:rPr>
          <w:rFonts w:ascii="Arial" w:hAnsi="Arial" w:cs="Arial"/>
          <w:sz w:val="24"/>
          <w:szCs w:val="24"/>
          <w:lang w:val="ru-RU"/>
        </w:rPr>
        <w:t xml:space="preserve"> 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исполнителя)</w:t>
      </w:r>
    </w:p>
    <w:p w14:paraId="18745481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45874916" w14:textId="27BB7303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3.1.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При осуществлении закупки у единственного поставщика (подрядчика, испо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нителя) на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основании частей 4, 5 статьи 93 Закона о контрактной системе (за исключением закупки по части 12 статьи 93 Закона о контрактной системе) с единственным поставщ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(подрядчиком, исполнителем) (далее – единственный поставщик) Инициатор закупки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самостоятельно осуществляет заключение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 либо иной гражданско-правовой договор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после согласования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заместителем главы администрации Ермаковского района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курирующим данное структурное по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разделение</w:t>
      </w:r>
      <w:proofErr w:type="gramEnd"/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должностное лицо, 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главным специалистом по правовым вопросам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и 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начальником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отдел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</w:t>
      </w:r>
      <w:r w:rsidR="00464587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администрации Ерм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720B9B9E" w14:textId="303331F8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3.2. В случае осуществления закупки у единственного поставщика (подря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чика, исполнителя) для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заключения контракта (на этапе согласования проекта контракта) Инициатор закупки обязан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обосновать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цену контракта и иные сущ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ственные условия контракта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случаях,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установленных Законом о контрактной 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стеме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2A31F762" w14:textId="523FB4E1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3.3. При осуществлении закупки у единственного поставщика (подрядчика, исполнителя) 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случаях, предусмотренных Законом о контрактной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системе,</w:t>
      </w:r>
      <w:r w:rsidR="00EE1CEA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гла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ный специалист по муниципальному заказу и проведению закупок размещает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единой информационной системе извещение об осуществлении закупки у еди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ственного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поставщика не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позднее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чем за 5 (пять) дней</w:t>
      </w:r>
      <w:r w:rsidR="00464587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 даты заключения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тракта. Извещение об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осуществлении закупки у единственного поставщика (по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рядчика, исполнителя) не требуется, если</w:t>
      </w:r>
      <w:r w:rsidRPr="00642A7D">
        <w:rPr>
          <w:rFonts w:ascii="Arial" w:hAnsi="Arial" w:cs="Arial"/>
          <w:sz w:val="24"/>
          <w:szCs w:val="24"/>
          <w:lang w:val="ru-RU"/>
        </w:rPr>
        <w:br/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сведения о ней составляют государственную тайну.</w:t>
      </w:r>
    </w:p>
    <w:p w14:paraId="41DAAA89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33993F10" w14:textId="5058D3F3" w:rsidR="008257AF" w:rsidRPr="00941010" w:rsidRDefault="00EE1CEA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. Порядок взаимодействия </w:t>
      </w:r>
      <w:bookmarkStart w:id="4" w:name="_Hlk181196436"/>
      <w:r w:rsidRPr="00941010">
        <w:rPr>
          <w:rFonts w:ascii="Arial" w:hAnsi="Arial" w:cs="Arial"/>
          <w:color w:val="000000"/>
          <w:sz w:val="24"/>
          <w:szCs w:val="24"/>
          <w:lang w:val="ru-RU"/>
        </w:rPr>
        <w:t>главного специалиста по муниципальному зак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зу и проведению закупок</w:t>
      </w:r>
      <w:bookmarkEnd w:id="4"/>
      <w:r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со структурными подразделениями</w:t>
      </w:r>
      <w:r w:rsidRPr="00941010">
        <w:rPr>
          <w:rFonts w:ascii="Arial" w:hAnsi="Arial" w:cs="Arial"/>
          <w:sz w:val="24"/>
          <w:szCs w:val="24"/>
          <w:lang w:val="ru-RU"/>
        </w:rPr>
        <w:t xml:space="preserve"> и должностными л</w:t>
      </w:r>
      <w:r w:rsidRPr="00941010">
        <w:rPr>
          <w:rFonts w:ascii="Arial" w:hAnsi="Arial" w:cs="Arial"/>
          <w:sz w:val="24"/>
          <w:szCs w:val="24"/>
          <w:lang w:val="ru-RU"/>
        </w:rPr>
        <w:t>и</w:t>
      </w:r>
      <w:r w:rsidRPr="00941010">
        <w:rPr>
          <w:rFonts w:ascii="Arial" w:hAnsi="Arial" w:cs="Arial"/>
          <w:sz w:val="24"/>
          <w:szCs w:val="24"/>
          <w:lang w:val="ru-RU"/>
        </w:rPr>
        <w:t>цами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 при заключении, исполнении, изменении и расторжении контрактов</w:t>
      </w:r>
    </w:p>
    <w:p w14:paraId="7CCD2328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19150F66" w14:textId="74C084C2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4.1. Инициатор закупки разрабатыва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 проект контракта, который должен содержать все условия, включение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которых является обязательным в соотве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ствии с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Гражданским кодексом РФ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 Законом 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контрактной системе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, главный сп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циалист по правовым вопросам администрации Ермаковского района согласов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ы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вает данный </w:t>
      </w:r>
      <w:r w:rsidR="00D07763" w:rsidRPr="00642A7D">
        <w:rPr>
          <w:rFonts w:ascii="Arial" w:hAnsi="Arial" w:cs="Arial"/>
          <w:color w:val="000000"/>
          <w:sz w:val="24"/>
          <w:szCs w:val="24"/>
          <w:lang w:val="ru-RU"/>
        </w:rPr>
        <w:t>проект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57FC7393" w14:textId="5D380FE2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Контракт или дополнительное соглашение составляются в количестве не менее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двух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экземпляров. Если контракт или дополнительное соглашение требуют нотариального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удостоверения и (или) государственной регистрации, то они 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ставляются в количестве,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требуемом для совершения указанных действий в соо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ветствии с действ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ющим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РФ.</w:t>
      </w:r>
    </w:p>
    <w:p w14:paraId="6AB1DCC0" w14:textId="62C3D22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Проекты контрактов, прилагаемые к заявкам на закупку, в том числе прое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ты контрактов,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заключаемых с единственным поставщиком (подрядчиком, испо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нителем) на сумму, не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превышающую 600 000 (Шестьсот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тысяч) руб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лей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с НДС (далее – контракты)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обязательном порядке визируются следующими должнос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ными лицами:</w:t>
      </w:r>
    </w:p>
    <w:p w14:paraId="0955E5C3" w14:textId="3F5C1C6B" w:rsidR="00E0634C" w:rsidRPr="00642A7D" w:rsidRDefault="00E0634C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– заместителем главы администрации Ермаковского района, курирующим структурное подразделение, должностное лицо администрации Ермаковского района; </w:t>
      </w:r>
    </w:p>
    <w:p w14:paraId="446E9435" w14:textId="18A1917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– руководителем структурного подразделения, инициирующего заключ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контракта, дополнительного соглашения;</w:t>
      </w:r>
    </w:p>
    <w:p w14:paraId="613882A7" w14:textId="787012AF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главным специалистом по правовым вопросам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14:paraId="4FF932DC" w14:textId="62EE455F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– начальником отдела 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;</w:t>
      </w:r>
    </w:p>
    <w:p w14:paraId="2620F4DF" w14:textId="78059332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bookmarkStart w:id="5" w:name="_Hlk188357590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– </w:t>
      </w:r>
      <w:bookmarkEnd w:id="5"/>
      <w:r w:rsidR="00E0634C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главным специалистом по муниципальному заказу и проведению закупок</w:t>
      </w:r>
      <w:r w:rsidR="00EE1CEA"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595EC569" w14:textId="772351E8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Все экземпляры должным образом согласованного и оформленного проекта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 со всеми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приложениями передаются Инициатор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закупки.</w:t>
      </w:r>
    </w:p>
    <w:p w14:paraId="23C8220A" w14:textId="7B45A40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 (или) Инициатор закупки осуществляют взаимодействие с поставщ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(подрядчиком, исполнителем) при заключении, изменении, расторжении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 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дополнительных согл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шений, а также применяют меры ответственности по согласованию с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главным специалистом по пр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вовым вопросам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4FCEABC1" w14:textId="06099B20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3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После подписания поставщиком (подрядчиком, исполнителем) контракт или дополнительное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соглашение со всеми приложениями </w:t>
      </w:r>
      <w:r w:rsidR="009D064F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главный специалист по муниц</w:t>
      </w:r>
      <w:r w:rsidR="009D064F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9D064F" w:rsidRPr="00642A7D">
        <w:rPr>
          <w:rFonts w:ascii="Arial" w:hAnsi="Arial" w:cs="Arial"/>
          <w:color w:val="000000"/>
          <w:sz w:val="24"/>
          <w:szCs w:val="24"/>
          <w:lang w:val="ru-RU"/>
        </w:rPr>
        <w:t>пальному заказу и проведению закупок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представляется на подпись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главе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469FE7F3" w14:textId="04AC9CB2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D0430D" w:rsidRPr="00642A7D">
        <w:rPr>
          <w:rFonts w:ascii="Arial" w:hAnsi="Arial" w:cs="Arial"/>
          <w:sz w:val="24"/>
          <w:szCs w:val="24"/>
          <w:lang w:val="ru-RU"/>
        </w:rPr>
        <w:t>Инициатор закупки</w:t>
      </w:r>
      <w:r w:rsidR="009D064F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sz w:val="24"/>
          <w:szCs w:val="24"/>
          <w:lang w:val="ru-RU"/>
        </w:rPr>
        <w:t>передает</w:t>
      </w:r>
      <w:r w:rsidRPr="00642A7D">
        <w:rPr>
          <w:rFonts w:ascii="Arial" w:hAnsi="Arial" w:cs="Arial"/>
          <w:sz w:val="24"/>
          <w:szCs w:val="24"/>
        </w:rPr>
        <w:t> </w:t>
      </w:r>
      <w:r w:rsidRPr="00642A7D">
        <w:rPr>
          <w:rFonts w:ascii="Arial" w:hAnsi="Arial" w:cs="Arial"/>
          <w:sz w:val="24"/>
          <w:szCs w:val="24"/>
          <w:lang w:val="ru-RU"/>
        </w:rPr>
        <w:t xml:space="preserve">подписанный </w:t>
      </w:r>
      <w:r w:rsidR="0067673C" w:rsidRPr="00642A7D">
        <w:rPr>
          <w:rFonts w:ascii="Arial" w:hAnsi="Arial" w:cs="Arial"/>
          <w:sz w:val="24"/>
          <w:szCs w:val="24"/>
          <w:lang w:val="ru-RU"/>
        </w:rPr>
        <w:t xml:space="preserve">главой района (или </w:t>
      </w:r>
      <w:proofErr w:type="gramStart"/>
      <w:r w:rsidR="0067673C" w:rsidRPr="00642A7D">
        <w:rPr>
          <w:rFonts w:ascii="Arial" w:hAnsi="Arial" w:cs="Arial"/>
          <w:sz w:val="24"/>
          <w:szCs w:val="24"/>
          <w:lang w:val="ru-RU"/>
        </w:rPr>
        <w:t>испо</w:t>
      </w:r>
      <w:r w:rsidR="0067673C" w:rsidRPr="00642A7D">
        <w:rPr>
          <w:rFonts w:ascii="Arial" w:hAnsi="Arial" w:cs="Arial"/>
          <w:sz w:val="24"/>
          <w:szCs w:val="24"/>
          <w:lang w:val="ru-RU"/>
        </w:rPr>
        <w:t>л</w:t>
      </w:r>
      <w:r w:rsidR="0067673C" w:rsidRPr="00642A7D">
        <w:rPr>
          <w:rFonts w:ascii="Arial" w:hAnsi="Arial" w:cs="Arial"/>
          <w:sz w:val="24"/>
          <w:szCs w:val="24"/>
          <w:lang w:val="ru-RU"/>
        </w:rPr>
        <w:t>няющим</w:t>
      </w:r>
      <w:proofErr w:type="gramEnd"/>
      <w:r w:rsidR="0067673C" w:rsidRPr="00642A7D">
        <w:rPr>
          <w:rFonts w:ascii="Arial" w:hAnsi="Arial" w:cs="Arial"/>
          <w:sz w:val="24"/>
          <w:szCs w:val="24"/>
          <w:lang w:val="ru-RU"/>
        </w:rPr>
        <w:t xml:space="preserve"> обязанности главы района)</w:t>
      </w:r>
      <w:r w:rsidRPr="00642A7D">
        <w:rPr>
          <w:rFonts w:ascii="Arial" w:hAnsi="Arial" w:cs="Arial"/>
          <w:sz w:val="24"/>
          <w:szCs w:val="24"/>
          <w:lang w:val="ru-RU"/>
        </w:rPr>
        <w:t xml:space="preserve"> контракт или дополнительное соглашение в день</w:t>
      </w:r>
      <w:r w:rsidRPr="00642A7D">
        <w:rPr>
          <w:rFonts w:ascii="Arial" w:hAnsi="Arial" w:cs="Arial"/>
          <w:sz w:val="24"/>
          <w:szCs w:val="24"/>
        </w:rPr>
        <w:t> </w:t>
      </w:r>
      <w:r w:rsidRPr="00642A7D">
        <w:rPr>
          <w:rFonts w:ascii="Arial" w:hAnsi="Arial" w:cs="Arial"/>
          <w:sz w:val="24"/>
          <w:szCs w:val="24"/>
          <w:lang w:val="ru-RU"/>
        </w:rPr>
        <w:t>его подпис</w:t>
      </w:r>
      <w:r w:rsidRPr="00642A7D">
        <w:rPr>
          <w:rFonts w:ascii="Arial" w:hAnsi="Arial" w:cs="Arial"/>
          <w:sz w:val="24"/>
          <w:szCs w:val="24"/>
          <w:lang w:val="ru-RU"/>
        </w:rPr>
        <w:t>а</w:t>
      </w:r>
      <w:r w:rsidRPr="00642A7D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67673C" w:rsidRPr="00642A7D">
        <w:rPr>
          <w:rFonts w:ascii="Arial" w:hAnsi="Arial" w:cs="Arial"/>
          <w:sz w:val="24"/>
          <w:szCs w:val="24"/>
          <w:lang w:val="ru-RU"/>
        </w:rPr>
        <w:t>в отдел учета и отчетности</w:t>
      </w:r>
      <w:r w:rsidRPr="00642A7D">
        <w:rPr>
          <w:rFonts w:ascii="Arial" w:hAnsi="Arial" w:cs="Arial"/>
          <w:sz w:val="24"/>
          <w:szCs w:val="24"/>
          <w:lang w:val="ru-RU"/>
        </w:rPr>
        <w:t>.</w:t>
      </w:r>
    </w:p>
    <w:p w14:paraId="7F923123" w14:textId="514F5BDC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В случае уклонения участника закупки от заключения контракта 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главный специалист по муниципальному заказу и проведению закупок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организует включ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ние информации о таком участнике закупок в реестр недобросовес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ных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поставщиков (подрядчиков, исполнителей) в порядке, определенном полож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ниями Закона 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контрактной системе.</w:t>
      </w:r>
    </w:p>
    <w:p w14:paraId="26740015" w14:textId="1A2FEC11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6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bookmarkStart w:id="6" w:name="_Hlk191978639"/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bookmarkEnd w:id="6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осуществляет функции ведения реестра контрактов свыше 600 тыс. руб.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теч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ние сроков, указанных в Законе о контрактной системе, направляет через единую информационную систему сведения о контракте (его изменении,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расторжении) для включения их в реестр контрактов. При этом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если в соответствии с Законе о контрактной системе, документ о приемке, соглашение об изменении контракта, соглашение о расторжении контракта, решение об одностороннем отказе от 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полнения контракта подписаны с использованием единой информационной 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стемы, такие документы, а также информация, содержащаяся в них и подлежащая включению в реестр контрактов, не позднее трех рабочих дней со дня, следующ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 за днем их подписания, направляется с использованием единой информацио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ной системы в порядке, установленном в соответствии с частью 6 Законе о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трактной системе, для включения в реестр контрактов.</w:t>
      </w:r>
    </w:p>
    <w:p w14:paraId="4B33DC8D" w14:textId="3983F4B8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7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Главный специалист по муниципальному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осуществляет функции ведения реестра контрактов до 600 тыс. руб. Реестр 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дется в формате 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на б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мажном носителе (Журнал)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1FA0EC89" w14:textId="15D9BB10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8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Инициатор закупки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определяет и обосновывает начальную (максимал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ную) цену контракта, цену контракта, заключаемого с единственным поставщиком (подрядчиком, 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14:paraId="7B9EF90A" w14:textId="1BAE3524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9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Инициатор закупки представляет информацию и оригиналы заключе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ных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трактов и (или)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дополнительных соглашений о расторжении, изменениях и дополнениях в заключенном контракте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форме и в объеме, установленными де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й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ствующим законодательством РФ в 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отдел учета и отчетности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не позднее 1 (одн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го) рабочего дня с момента заключ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ния такого контракта и (или)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дополнительного соглашения.</w:t>
      </w:r>
    </w:p>
    <w:p w14:paraId="1CC4FA75" w14:textId="0569A009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0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Оригиналы заключенных на бумажном носителе контрактов или 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тельных соглашений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подлежат обязательному хранению в отделе 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 админ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131D88" w:rsidRPr="00642A7D">
        <w:rPr>
          <w:rFonts w:ascii="Arial" w:hAnsi="Arial" w:cs="Arial"/>
          <w:color w:val="000000"/>
          <w:sz w:val="24"/>
          <w:szCs w:val="24"/>
          <w:lang w:val="ru-RU"/>
        </w:rPr>
        <w:t>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4BC91DDD" w14:textId="211761AE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1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Глава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создает приемочную комиссию для приемки поставле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ного товара,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выполненной работы или оказанной услуги, результатов этапа 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полнения контракта. Приемочная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комиссия создается из числа работников Иниц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атора закупки и иных лиц в соответствии с Законом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 контрактной системе.</w:t>
      </w:r>
    </w:p>
    <w:p w14:paraId="7D8B8C6F" w14:textId="59ACE52C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Главный специалист по муниципальному заказу и проведению закупок уведомляет Приемочную комиссию о поступлении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документов о приемке</w:t>
      </w:r>
      <w:r w:rsidR="00D0430D"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резул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татов отдельного этапа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исполнения контракта, а также поставленного товара, 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ы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полненной работы или 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занной услуги.</w:t>
      </w:r>
    </w:p>
    <w:p w14:paraId="6D9786C4" w14:textId="4003A599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3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proofErr w:type="gramStart"/>
      <w:r w:rsidR="00BC174F" w:rsidRPr="00642A7D">
        <w:rPr>
          <w:rFonts w:ascii="Arial" w:hAnsi="Arial" w:cs="Arial"/>
          <w:color w:val="000000"/>
          <w:sz w:val="24"/>
          <w:szCs w:val="24"/>
          <w:lang w:val="ru-RU"/>
        </w:rPr>
        <w:t>Ч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лены приемочной комиссии 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подписыва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 усиленной электронной подписью лица, имеющего право действ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вать от имени заказчика, и размеща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 в единой информационной системе док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мент о приемке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при исполнении контракта, заключенного по результатам пров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дения электронных процедур, 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крытых электронных процедур (за исключением закрытых электронных процедур, пров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димых в случае, предусмотренном п. 5 ч. 11 ст. 24 Закона № 44-ФЗ).</w:t>
      </w:r>
      <w:proofErr w:type="gramEnd"/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Главный специалист по муниципальному заказу и пр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ведению закупок контролирует размещение</w:t>
      </w:r>
      <w:r w:rsidR="004B35B4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в единой информационной с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стеме документ о приемке при исполнении контракта, заключенного по результатам пр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ведения электронных процедур, закрытых электронных процедур.</w:t>
      </w:r>
    </w:p>
    <w:p w14:paraId="691A0490" w14:textId="52573B4E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В случае если необходимо оценить представленные исполнителем результаты исполнения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контракта на предмет соответствия его условиям, а также в ряде случаев, когда участие эксперта,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экспертной организации при приемке я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ляется обязательным согласно Закону о контрактной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системе, 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Приемочная коми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сия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организует проведение экспертизы поставленного товара,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выполненной раб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ты, оказанной услуги. Для этих целей Инициатор закупки в сроки, достаточные</w:t>
      </w:r>
      <w:r w:rsidR="00A03D6D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для проведения процедуры определения 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ставщика (подрядчика, исполнителя) на оказание услуг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экспертов, экспертных организаций, должен предост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вить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главе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заявку.</w:t>
      </w:r>
    </w:p>
    <w:p w14:paraId="262DEFCA" w14:textId="0619CFF0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Документы о приемке результатов отдельного этапа исполнения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тракта, а также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поставленного товара, выполненной работы или оказанной услуги в день совершения приемки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поставленного товара, выполненной работы или 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занной услуги передаю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ся Инициатором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закупки в отдел</w:t>
      </w:r>
      <w:r w:rsidR="00642A7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учета и отчетности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для оплаты поставленного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товара, выполненной работы (ее результатов), оказанной услуги, а также отдельных эт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исполнения контракта.</w:t>
      </w:r>
      <w:proofErr w:type="gramEnd"/>
    </w:p>
    <w:p w14:paraId="4B54EC4D" w14:textId="70863B9D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4.1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6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Инициатор закупки в течение 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2 (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двух</w:t>
      </w:r>
      <w:r w:rsidR="004B35B4" w:rsidRPr="00642A7D">
        <w:rPr>
          <w:rFonts w:ascii="Arial" w:hAnsi="Arial" w:cs="Arial"/>
          <w:color w:val="000000"/>
          <w:sz w:val="24"/>
          <w:szCs w:val="24"/>
          <w:lang w:val="ru-RU"/>
        </w:rPr>
        <w:t>)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рабочих дней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 даты просрочки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испо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нения обязательств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по Контракту предоставляет информацию и документы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о нарушении сроков исполнения контракта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главному специалисту по правовым вопросам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и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главному специалисту по муниципальному заказу и проведению зак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пок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При неисполнении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(ненадлежащем исполнении) одной из сторон обяз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тельств, предусмотренных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трактом,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Инициатор закупки совместно с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главным специалистом по муниципальному заказу и проведению закупок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осуществляет подготовку материалов для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осуществления претензионной работы и своевреме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но информирует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урирующего заместителя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и главного специалиста по правовым вопросам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для принятия решения о необходим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урегулировании спора.</w:t>
      </w:r>
    </w:p>
    <w:p w14:paraId="13FA3099" w14:textId="17D7A8BC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17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proofErr w:type="gramStart"/>
      <w:r w:rsidR="00BC174F" w:rsidRPr="00642A7D">
        <w:rPr>
          <w:rFonts w:ascii="Arial" w:hAnsi="Arial" w:cs="Arial"/>
          <w:color w:val="000000"/>
          <w:sz w:val="24"/>
          <w:szCs w:val="24"/>
          <w:lang w:val="ru-RU"/>
        </w:rPr>
        <w:t>Г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лавный специалист по правовым вопросам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BC174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и </w:t>
      </w:r>
      <w:r w:rsidR="009D064F" w:rsidRPr="00642A7D">
        <w:rPr>
          <w:rFonts w:ascii="Arial" w:hAnsi="Arial" w:cs="Arial"/>
          <w:color w:val="000000"/>
          <w:sz w:val="24"/>
          <w:szCs w:val="24"/>
          <w:lang w:val="ru-RU"/>
        </w:rPr>
        <w:t>главный специалист по муниципальному заказу и проведению закупок</w:t>
      </w:r>
      <w:r w:rsidR="00BC174F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подготавливают и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направля</w:t>
      </w:r>
      <w:r w:rsidR="00BC174F"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 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ставщику (подрядчику, исполнителю) требование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об уплате неустоек (штрафов, пеней) в случае просрочки исполнения поставщиком (подрядч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исполнителем) обязательств (в т.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ч. гарантийного обязательства), пред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смотренных контрактом, 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также в иных случаях неисполнения или ненадлежащ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 исполнения поставщиком (подрядчиком,</w:t>
      </w:r>
      <w:r w:rsidR="00A03D6D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исполнителем) обязательств, пред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смотренных контрактом, совершает иные действия в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случае</w:t>
      </w:r>
      <w:proofErr w:type="gramEnd"/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нарушения поста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щиком (подрядч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ком, исполнителем) условий контракта.</w:t>
      </w:r>
    </w:p>
    <w:p w14:paraId="00272345" w14:textId="20A1F1C9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18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В том случае, если при заключении контракта поставщиком (подрядч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ком, исполнителем) 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качестве обеспечения исполнения контракта были пре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ставлены в залог 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нежные средства, возврат таковых средств осуществляется отделом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по исполнению договорных обязательств поставщ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ком.</w:t>
      </w:r>
    </w:p>
    <w:p w14:paraId="7880BEB1" w14:textId="7E55CBCE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19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ходе исполнения обязательств по контракту или соглашению стор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нами договорных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отношений отдел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передает в течение одн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рабочего дня со дня оплаты по Контракту сведения и документы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главному сп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циалисту по муниципальному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для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размещения в единой информационной системе св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дений и отчета, содержащих информацию об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исполнении контракта, о соблюдении пр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межуточных и окончательных сроков исполнения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контракта, о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ненадлежащем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исполнении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контракта (с указанием 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пущенных нарушений), за</w:t>
      </w:r>
      <w:r w:rsidR="00BC174F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исключением сведений, составляющих государстве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ную тайну.</w:t>
      </w:r>
    </w:p>
    <w:p w14:paraId="7E208815" w14:textId="77777777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реестр к отчету об исполнении контракта прикрепляются товарные накладные, акты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выполненных работ, платежные документы, экспертное закл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чение (при наличии).</w:t>
      </w:r>
    </w:p>
    <w:p w14:paraId="4111788D" w14:textId="786DED4F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4.2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0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 Ответственность за своевременность и достоверность информации об исполнении контракта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части оплаты и возврата обеспечений исполнения ко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тракта несет 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дел </w:t>
      </w:r>
      <w:r w:rsidR="00B30493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 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564A9ADA" w14:textId="296A0376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4.2</w:t>
      </w:r>
      <w:r w:rsidR="00830FB3" w:rsidRPr="00642A7D">
        <w:rPr>
          <w:rFonts w:ascii="Arial" w:hAnsi="Arial" w:cs="Arial"/>
          <w:color w:val="000000"/>
          <w:sz w:val="24"/>
          <w:szCs w:val="24"/>
          <w:lang w:val="ru-RU"/>
        </w:rPr>
        <w:t>1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Ответственность за сроки исполнения контракта несет структурное подразделение, </w:t>
      </w:r>
      <w:r w:rsidR="00A03D6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должностное лицо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инициировавшее заключение контракта (с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глашения).</w:t>
      </w:r>
    </w:p>
    <w:p w14:paraId="7A7FD910" w14:textId="5BBB8628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4.2</w:t>
      </w:r>
      <w:r w:rsidR="00E51DAC" w:rsidRPr="00642A7D">
        <w:rPr>
          <w:rFonts w:ascii="Arial" w:hAnsi="Arial" w:cs="Arial"/>
          <w:color w:val="000000"/>
          <w:sz w:val="24"/>
          <w:szCs w:val="24"/>
          <w:lang w:val="ru-RU"/>
        </w:rPr>
        <w:t>2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. Отдел </w:t>
      </w:r>
      <w:r w:rsidR="00140A69" w:rsidRPr="00642A7D">
        <w:rPr>
          <w:rFonts w:ascii="Arial" w:hAnsi="Arial" w:cs="Arial"/>
          <w:color w:val="000000"/>
          <w:sz w:val="24"/>
          <w:szCs w:val="24"/>
          <w:lang w:val="ru-RU"/>
        </w:rPr>
        <w:t>учета и отчетности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заносит все сведения о контрактах или 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говорах, а также дополнительных соглашениях к ним независимо от цены в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систему бухгалтерского учета (1С) и еже</w:t>
      </w:r>
      <w:r w:rsidR="00140A69" w:rsidRPr="00642A7D">
        <w:rPr>
          <w:rFonts w:ascii="Arial" w:hAnsi="Arial" w:cs="Arial"/>
          <w:color w:val="000000"/>
          <w:sz w:val="24"/>
          <w:szCs w:val="24"/>
          <w:lang w:val="ru-RU"/>
        </w:rPr>
        <w:t>квартально (до 1 числа, следующего квартала)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предоставляет сводные данные </w:t>
      </w:r>
      <w:r w:rsidR="00140A69" w:rsidRPr="00642A7D">
        <w:rPr>
          <w:rFonts w:ascii="Arial" w:hAnsi="Arial" w:cs="Arial"/>
          <w:color w:val="000000"/>
          <w:sz w:val="24"/>
          <w:szCs w:val="24"/>
          <w:lang w:val="ru-RU"/>
        </w:rPr>
        <w:t>главному специалисту по муниципал</w:t>
      </w:r>
      <w:r w:rsidR="00140A69" w:rsidRPr="00642A7D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="00140A69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ному заказу и проведению закупок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для осущест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ления 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контроля за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совокупным годовым объемом.</w:t>
      </w:r>
    </w:p>
    <w:p w14:paraId="64CAAA1E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2FB94D23" w14:textId="2FA127AC" w:rsidR="008257AF" w:rsidRPr="00941010" w:rsidRDefault="00140A69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. Ответственность специалистов структурных подразделений 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и должнос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ных лиц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 xml:space="preserve"> при определении</w:t>
      </w:r>
      <w:r w:rsidRPr="00941010">
        <w:rPr>
          <w:rFonts w:ascii="Arial" w:hAnsi="Arial" w:cs="Arial"/>
          <w:sz w:val="24"/>
          <w:szCs w:val="24"/>
          <w:lang w:val="ru-RU"/>
        </w:rPr>
        <w:t xml:space="preserve"> 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поставщиков (подрядчиков, исполнит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CD27A2" w:rsidRPr="00941010">
        <w:rPr>
          <w:rFonts w:ascii="Arial" w:hAnsi="Arial" w:cs="Arial"/>
          <w:color w:val="000000"/>
          <w:sz w:val="24"/>
          <w:szCs w:val="24"/>
          <w:lang w:val="ru-RU"/>
        </w:rPr>
        <w:t>лей)</w:t>
      </w:r>
    </w:p>
    <w:p w14:paraId="4DED3304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72D10916" w14:textId="59897435" w:rsidR="008257AF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Специалисты структурных подразделений,</w:t>
      </w:r>
      <w:r w:rsidR="00140A69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должностные лица, главный специалист по муниципальному заказу и проведению закупок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,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виновные в нар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шении законодательства РФ и иных нормативных правовых актов о контрак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ной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системе в сфере закупок, несут дисциплинарную, гражданско-правовую, 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д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министративную, уголовную отве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ственность в соответствии с законодательством РФ в части функций и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полномочий, во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ложенных на них настоящим Положением.</w:t>
      </w:r>
    </w:p>
    <w:p w14:paraId="2B0EEAFD" w14:textId="77777777" w:rsidR="00941010" w:rsidRDefault="00941010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  <w:sectPr w:rsidR="00941010" w:rsidSect="00642A7D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14:paraId="6DDBDD10" w14:textId="77777777" w:rsidR="00941010" w:rsidRDefault="00941010" w:rsidP="00941010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Приложение № 1</w:t>
      </w:r>
    </w:p>
    <w:p w14:paraId="17EB338D" w14:textId="33A25E46" w:rsidR="00140A69" w:rsidRPr="00941010" w:rsidRDefault="00CD27A2" w:rsidP="00941010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к Положению 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>о порядке взаимодействия</w:t>
      </w:r>
    </w:p>
    <w:p w14:paraId="25CB0A76" w14:textId="77777777" w:rsidR="00941010" w:rsidRDefault="00941010" w:rsidP="00941010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структурных подразделений, должностных лиц</w:t>
      </w:r>
    </w:p>
    <w:p w14:paraId="13D9C267" w14:textId="77777777" w:rsidR="00941010" w:rsidRDefault="00941010" w:rsidP="00941010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Заказчика – администрации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Ермаковского района</w:t>
      </w:r>
    </w:p>
    <w:p w14:paraId="5138A81E" w14:textId="77777777" w:rsidR="00941010" w:rsidRDefault="00941010" w:rsidP="00941010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color w:val="000000"/>
          <w:sz w:val="24"/>
          <w:szCs w:val="24"/>
          <w:lang w:val="ru-RU"/>
        </w:rPr>
        <w:t>по вопросу проведения муниципальных закупок</w:t>
      </w:r>
    </w:p>
    <w:p w14:paraId="788ADBFB" w14:textId="77777777" w:rsidR="00941010" w:rsidRDefault="00941010" w:rsidP="00941010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0A7986A2" w14:textId="77777777" w:rsidR="00941010" w:rsidRDefault="00053BC4" w:rsidP="00941010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 w:rsidRPr="00941010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Заявка на закупку </w:t>
      </w:r>
      <w:r w:rsidR="00C67466" w:rsidRPr="00941010">
        <w:rPr>
          <w:rFonts w:ascii="Arial" w:hAnsi="Arial" w:cs="Arial"/>
          <w:bCs/>
          <w:color w:val="000000"/>
          <w:sz w:val="24"/>
          <w:szCs w:val="24"/>
          <w:lang w:val="ru-RU"/>
        </w:rPr>
        <w:t>ТРУ</w:t>
      </w:r>
    </w:p>
    <w:p w14:paraId="60FC5BAB" w14:textId="77777777" w:rsidR="00941010" w:rsidRDefault="00941010" w:rsidP="00941010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916FEBD" w14:textId="56F9B4A6" w:rsidR="00053BC4" w:rsidRDefault="00053BC4" w:rsidP="00941010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от «_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>_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_» _______ 20__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 xml:space="preserve">_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года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№ _</w:t>
      </w:r>
      <w:r w:rsidR="00941010">
        <w:rPr>
          <w:rFonts w:ascii="Arial" w:hAnsi="Arial" w:cs="Arial"/>
          <w:color w:val="000000"/>
          <w:sz w:val="24"/>
          <w:szCs w:val="24"/>
          <w:lang w:val="ru-RU"/>
        </w:rPr>
        <w:t>__</w:t>
      </w:r>
    </w:p>
    <w:p w14:paraId="78558749" w14:textId="77777777" w:rsidR="00941010" w:rsidRDefault="00941010" w:rsidP="00941010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0433EC37" w14:textId="4823A312" w:rsidR="00941010" w:rsidRDefault="00941010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от ______________________________</w:t>
      </w:r>
    </w:p>
    <w:p w14:paraId="489E1A5A" w14:textId="67F8A01F" w:rsidR="00941010" w:rsidRPr="00941010" w:rsidRDefault="00941010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>(наименование структурного подразделения)</w:t>
      </w:r>
    </w:p>
    <w:p w14:paraId="7465C1A4" w14:textId="04340D78" w:rsidR="00941010" w:rsidRDefault="00941010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в лице __________________________</w:t>
      </w:r>
    </w:p>
    <w:p w14:paraId="7EC2A457" w14:textId="5BF5570F" w:rsidR="00941010" w:rsidRDefault="00941010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________________________________</w:t>
      </w:r>
    </w:p>
    <w:p w14:paraId="7935565F" w14:textId="77777777" w:rsidR="00186E55" w:rsidRDefault="00186E55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  <w:lang w:val="ru-RU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val="ru-RU"/>
        </w:rPr>
        <w:t>(руководитель структурного подразделения,</w:t>
      </w:r>
      <w:proofErr w:type="gramEnd"/>
    </w:p>
    <w:p w14:paraId="0C278FE0" w14:textId="036671CC" w:rsidR="00941010" w:rsidRDefault="00186E55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>его должность и Ф.И.О.)</w:t>
      </w:r>
    </w:p>
    <w:p w14:paraId="76C6F656" w14:textId="77777777" w:rsidR="00186E55" w:rsidRPr="00186E55" w:rsidRDefault="00186E55" w:rsidP="00941010">
      <w:pPr>
        <w:spacing w:before="0" w:beforeAutospacing="0" w:after="0" w:afterAutospacing="0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49E53874" w14:textId="4751354C" w:rsidR="00186E55" w:rsidRDefault="00186E55" w:rsidP="00186E55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просит закупить</w:t>
      </w:r>
    </w:p>
    <w:p w14:paraId="4C488516" w14:textId="717AAB15" w:rsidR="00053BC4" w:rsidRPr="00642A7D" w:rsidRDefault="00053BC4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"/>
        <w:gridCol w:w="6593"/>
        <w:gridCol w:w="2496"/>
      </w:tblGrid>
      <w:tr w:rsidR="008257AF" w:rsidRPr="00186E55" w14:paraId="4219A74C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15EE4" w14:textId="1F259B1E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23B99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Способ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определения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556A4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7AF" w:rsidRPr="00186E55" w14:paraId="2998C894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3E0A7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E62E5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Предмет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4F1B0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7AF" w:rsidRPr="00186E55" w14:paraId="117CD906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38EDC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C777F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Источник финансирования (с указанием КБК)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11A5A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67466" w:rsidRPr="00186E55" w14:paraId="45B6093A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B0473" w14:textId="543DC795" w:rsidR="00C67466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68CD6" w14:textId="1F2E31C2" w:rsidR="00C67466" w:rsidRPr="00186E55" w:rsidRDefault="00C67466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Классификация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коду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ОКДП2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5DE82" w14:textId="77777777" w:rsidR="00C67466" w:rsidRPr="00186E55" w:rsidRDefault="00C67466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67466" w:rsidRPr="00186E55" w14:paraId="62802C34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75CBF" w14:textId="611E8B66" w:rsidR="00C67466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DC694" w14:textId="4A37A83B" w:rsidR="00C67466" w:rsidRPr="00186E55" w:rsidRDefault="00C67466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КТРУ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808A3" w14:textId="77777777" w:rsidR="00C67466" w:rsidRPr="00186E55" w:rsidRDefault="00C67466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7F0E4AAA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E6510" w14:textId="26C260B3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80542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товара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работ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услуг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84ED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7AF" w:rsidRPr="00186E55" w14:paraId="3F5192BC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36267" w14:textId="6672ADCF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2F2FE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Место поставки товара, оказания работ (услуг)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0D17E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37807A21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70679" w14:textId="2C2B4EAA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01111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Срок поставки товара (выполнения работ, оказ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ния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услуг)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BB375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01957A67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A09BF" w14:textId="00292D92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4C25A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Начальная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цена</w:t>
            </w:r>
            <w:proofErr w:type="spellEnd"/>
            <w:r w:rsidRPr="00186E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6E55">
              <w:rPr>
                <w:rFonts w:ascii="Arial" w:hAnsi="Arial" w:cs="Arial"/>
                <w:sz w:val="24"/>
                <w:szCs w:val="24"/>
              </w:rPr>
              <w:t>контракта</w:t>
            </w:r>
            <w:proofErr w:type="spellEnd"/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0A1A2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7AF" w:rsidRPr="00186E55" w14:paraId="48744408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57DE3" w14:textId="2603CF6E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4E57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Осуществление закупки у субъектов малого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предпринимательства, ограничение участия в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определении поставщика, установление требований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 поставщику, не являющемуся субъектом мал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предпринимательства или социал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но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ориентированной некоммерческой организацией, 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привлечении к исполнению контракта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субподрядчиков, соисполнителей из числа субъе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тов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малого пре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принимательства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94761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484E7837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2C10C" w14:textId="0140D281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4B08A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Преимущества, предоставляемые осуществля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ю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щим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производство товаров, выполнение работ, оказание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услуг учреждениям и пре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приятиям уголовн</w:t>
            </w:r>
            <w:proofErr w:type="gramStart"/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о-</w:t>
            </w:r>
            <w:proofErr w:type="gramEnd"/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исполнительной системы и организациям инвалидов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58D67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5FE47922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6C0FB" w14:textId="3ABF1215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61F58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Требования к гарантийному сроку товара, раб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ты,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услуги и (или) объему предоставления гарантий их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качества, к обязательности осуществления монтажа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нала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ки товара (если это предусмотрено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технической документацией на товар), к обучению лиц, осуществл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я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ющих использование и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обслуживание товара (при нео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ходимости), к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гарантийному обслуживанию товара, к расходам на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обслуживание товара в течение гарантийного срока</w:t>
            </w:r>
            <w:proofErr w:type="gramEnd"/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D5BB8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2BA41706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FEA4" w14:textId="6DA60756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0CBFE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Требования к участникам, перечень докуме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тов,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которые должны быть представлены участником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EB71F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40A69" w:rsidRPr="00186E55" w14:paraId="5E317516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53217" w14:textId="29CD1611" w:rsidR="00140A69" w:rsidRPr="00186E55" w:rsidRDefault="00140A69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F5CDE" w14:textId="28DFD764" w:rsidR="00140A69" w:rsidRPr="00186E55" w:rsidRDefault="00140A69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Дополнительные требования к участникам, перечень д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кументов, которые должны быть представлены участн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A998D" w14:textId="77777777" w:rsidR="00140A69" w:rsidRPr="00186E55" w:rsidRDefault="00140A69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7CE5008E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41746" w14:textId="5ACF0480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DA6F5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Обоснование начальной (максимальной) ц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ны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контракта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AC645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49A6736C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35054" w14:textId="559BC514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D9363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Возможность заказчика изменить условия ко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тракта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C13F4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5B626B45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6D2C6" w14:textId="7DB5F4BE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0B5EB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Форма, сроки и порядок оплаты товара, раб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ты,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FD6DA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69896D32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A1C7E" w14:textId="6F00473C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F33A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Критерии оценки заявок на участие в конкурсе, велич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ны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значимости этих критериев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6CFA9" w14:textId="77777777" w:rsidR="008257AF" w:rsidRPr="00186E55" w:rsidRDefault="008257AF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30493" w:rsidRPr="00186E55" w14:paraId="176BF05D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EC240" w14:textId="0A555745" w:rsidR="00B30493" w:rsidRPr="00186E55" w:rsidRDefault="00B30493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C67466" w:rsidRPr="00186E5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F0817" w14:textId="73A14397" w:rsidR="00B30493" w:rsidRPr="00186E55" w:rsidRDefault="00617FA0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Специальные разрешения и допуски, необходимые для и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полнения контракта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61120" w14:textId="77777777" w:rsidR="00B30493" w:rsidRPr="00186E55" w:rsidRDefault="00B30493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30493" w:rsidRPr="00186E55" w14:paraId="107D1B90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D02E8" w14:textId="66EFC450" w:rsidR="00B30493" w:rsidRPr="00186E55" w:rsidRDefault="00C67466" w:rsidP="00186E55">
            <w:pPr>
              <w:rPr>
                <w:rFonts w:ascii="Arial" w:hAnsi="Arial" w:cs="Arial"/>
                <w:sz w:val="24"/>
                <w:szCs w:val="24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5891" w14:textId="3FDF1CAB" w:rsidR="00B30493" w:rsidRPr="00186E55" w:rsidRDefault="00617FA0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Лицо, материально ответственное за прием товара (Ф. И. О., ко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тактный телефон)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3AE29" w14:textId="77777777" w:rsidR="00B30493" w:rsidRPr="00186E55" w:rsidRDefault="00B30493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257AF" w:rsidRPr="00186E55" w14:paraId="4F658E85" w14:textId="77777777" w:rsidTr="00186E55">
        <w:tc>
          <w:tcPr>
            <w:tcW w:w="21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EF918" w14:textId="2D70F9C7" w:rsidR="008257AF" w:rsidRPr="00186E55" w:rsidRDefault="00C67466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46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F712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Описание объекта закупки: функциональные,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br/>
              <w:t>технические, качественные, эксплуатационные характ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рист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ки</w:t>
            </w:r>
          </w:p>
        </w:tc>
        <w:tc>
          <w:tcPr>
            <w:tcW w:w="131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12FDB" w14:textId="77777777" w:rsidR="008257AF" w:rsidRPr="00186E55" w:rsidRDefault="00CD27A2" w:rsidP="00186E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В форме технич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ского зад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ния</w:t>
            </w:r>
            <w:r w:rsidRPr="00186E55">
              <w:rPr>
                <w:rFonts w:ascii="Arial" w:hAnsi="Arial" w:cs="Arial"/>
                <w:sz w:val="24"/>
                <w:szCs w:val="24"/>
              </w:rPr>
              <w:t> </w:t>
            </w:r>
            <w:r w:rsidRPr="00186E55">
              <w:rPr>
                <w:rFonts w:ascii="Arial" w:hAnsi="Arial" w:cs="Arial"/>
                <w:sz w:val="24"/>
                <w:szCs w:val="24"/>
                <w:lang w:val="ru-RU"/>
              </w:rPr>
              <w:t>приложение №___ к заявке</w:t>
            </w:r>
          </w:p>
        </w:tc>
      </w:tr>
    </w:tbl>
    <w:p w14:paraId="00BC837A" w14:textId="77777777" w:rsidR="00186E55" w:rsidRDefault="00186E55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1D67939E" w14:textId="77777777" w:rsidR="00186E55" w:rsidRDefault="00CD27A2" w:rsidP="00186E55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Примечания</w:t>
      </w:r>
      <w:r w:rsidR="00186E55">
        <w:rPr>
          <w:rFonts w:ascii="Arial" w:hAnsi="Arial" w:cs="Arial"/>
          <w:color w:val="000000"/>
          <w:sz w:val="24"/>
          <w:szCs w:val="24"/>
          <w:lang w:val="ru-RU"/>
        </w:rPr>
        <w:t>:</w:t>
      </w:r>
    </w:p>
    <w:p w14:paraId="18B43EEA" w14:textId="77777777" w:rsidR="00186E55" w:rsidRDefault="00186E55" w:rsidP="00186E55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1. 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С заявкой одновременно предоставляются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>:</w:t>
      </w:r>
    </w:p>
    <w:p w14:paraId="1C2EA437" w14:textId="77777777" w:rsidR="00186E55" w:rsidRDefault="00186E55" w:rsidP="00186E55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1.1.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О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боснование начальной (максимальной) цены</w:t>
      </w:r>
      <w:r w:rsidR="00CD27A2" w:rsidRPr="00642A7D">
        <w:rPr>
          <w:rFonts w:ascii="Arial" w:hAnsi="Arial" w:cs="Arial"/>
          <w:color w:val="000000"/>
          <w:sz w:val="24"/>
          <w:szCs w:val="24"/>
        </w:rPr>
        <w:t> 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контракта, подготовле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ное в соответствии с Методическими рекомендациями по применению</w:t>
      </w:r>
      <w:r w:rsidR="00CD27A2" w:rsidRPr="00642A7D">
        <w:rPr>
          <w:rFonts w:ascii="Arial" w:hAnsi="Arial" w:cs="Arial"/>
          <w:color w:val="000000"/>
          <w:sz w:val="24"/>
          <w:szCs w:val="24"/>
        </w:rPr>
        <w:t> 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методов определения начальной (максимальной) цены контракта, цены контракта, закл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чаемого</w:t>
      </w:r>
      <w:r w:rsidR="00CD27A2" w:rsidRPr="00642A7D">
        <w:rPr>
          <w:rFonts w:ascii="Arial" w:hAnsi="Arial" w:cs="Arial"/>
          <w:color w:val="000000"/>
          <w:sz w:val="24"/>
          <w:szCs w:val="24"/>
        </w:rPr>
        <w:t> 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="00CD27A2" w:rsidRPr="00642A7D">
        <w:rPr>
          <w:rFonts w:ascii="Arial" w:hAnsi="Arial" w:cs="Arial"/>
          <w:color w:val="000000"/>
          <w:sz w:val="24"/>
          <w:szCs w:val="24"/>
        </w:rPr>
        <w:t> 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единственным поставщиком (подрядчиком, исполнит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лем).</w:t>
      </w:r>
    </w:p>
    <w:p w14:paraId="368CB92D" w14:textId="77777777" w:rsidR="00186E55" w:rsidRDefault="00186E55" w:rsidP="00186E55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1.2.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Описание объекта закупки: функциональные, технические, качестве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>ные, э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ксплуатационные характеристики, 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>в форме технического задания прилож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>ние №___ к заявке.</w:t>
      </w:r>
    </w:p>
    <w:p w14:paraId="6FE9A3E8" w14:textId="0DFA554A" w:rsidR="008257AF" w:rsidRPr="00642A7D" w:rsidRDefault="00186E55" w:rsidP="00186E55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1.3.</w:t>
      </w:r>
      <w:r w:rsidR="00C67466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CD27A2" w:rsidRPr="00642A7D">
        <w:rPr>
          <w:rFonts w:ascii="Arial" w:hAnsi="Arial" w:cs="Arial"/>
          <w:color w:val="000000"/>
          <w:sz w:val="24"/>
          <w:szCs w:val="24"/>
          <w:lang w:val="ru-RU"/>
        </w:rPr>
        <w:t>К заявке могут прилагаться иные документы, характеризующие объект закупки.</w:t>
      </w:r>
    </w:p>
    <w:p w14:paraId="7141F9C2" w14:textId="00AE0F4E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2.</w:t>
      </w:r>
      <w:r w:rsidR="00642A7D"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Заявка со всеми приложениями предоставляется в письменной и эле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тронной форме.</w:t>
      </w:r>
    </w:p>
    <w:p w14:paraId="0B1778B2" w14:textId="54632AE5" w:rsidR="008257AF" w:rsidRPr="00642A7D" w:rsidRDefault="00CD27A2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3. Заявка должна быть подписана исполнителем, руководителем структу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ного подразделения</w:t>
      </w:r>
      <w:r w:rsidRPr="00642A7D">
        <w:rPr>
          <w:rFonts w:ascii="Arial" w:hAnsi="Arial" w:cs="Arial"/>
          <w:color w:val="000000"/>
          <w:sz w:val="24"/>
          <w:szCs w:val="24"/>
        </w:rPr>
        <w:t> 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Заказчика, инициирующего закупку, и согласована с начал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ником отдела </w:t>
      </w:r>
      <w:r w:rsidR="006E4778" w:rsidRPr="00642A7D">
        <w:rPr>
          <w:rFonts w:ascii="Arial" w:hAnsi="Arial" w:cs="Arial"/>
          <w:color w:val="000000"/>
          <w:sz w:val="24"/>
          <w:szCs w:val="24"/>
          <w:lang w:val="ru-RU"/>
        </w:rPr>
        <w:t>уч</w:t>
      </w:r>
      <w:r w:rsidR="006E4778" w:rsidRPr="00642A7D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="006E4778" w:rsidRPr="00642A7D">
        <w:rPr>
          <w:rFonts w:ascii="Arial" w:hAnsi="Arial" w:cs="Arial"/>
          <w:color w:val="000000"/>
          <w:sz w:val="24"/>
          <w:szCs w:val="24"/>
          <w:lang w:val="ru-RU"/>
        </w:rPr>
        <w:t>та и отчетности администрации Ермаковского района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7B717C9D" w14:textId="4BC682AE" w:rsidR="00C67466" w:rsidRDefault="00C67466" w:rsidP="00642A7D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7A6C189" w14:textId="10DABD51" w:rsidR="00186E55" w:rsidRDefault="00186E55" w:rsidP="00186E55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Ответственный исполнитель                                         Руководитель подраздел</w:t>
      </w:r>
      <w:r>
        <w:rPr>
          <w:rFonts w:ascii="Arial" w:hAnsi="Arial" w:cs="Arial"/>
          <w:color w:val="000000"/>
          <w:sz w:val="24"/>
          <w:szCs w:val="24"/>
          <w:lang w:val="ru-RU"/>
        </w:rPr>
        <w:t>е</w:t>
      </w:r>
      <w:r>
        <w:rPr>
          <w:rFonts w:ascii="Arial" w:hAnsi="Arial" w:cs="Arial"/>
          <w:color w:val="000000"/>
          <w:sz w:val="24"/>
          <w:szCs w:val="24"/>
          <w:lang w:val="ru-RU"/>
        </w:rPr>
        <w:t>ния</w:t>
      </w:r>
    </w:p>
    <w:p w14:paraId="5B005041" w14:textId="58FDD364" w:rsidR="00186E55" w:rsidRDefault="00186E55" w:rsidP="00186E55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 / ____________                          </w:t>
      </w:r>
      <w:r>
        <w:rPr>
          <w:rFonts w:ascii="Arial" w:hAnsi="Arial" w:cs="Arial"/>
          <w:color w:val="000000"/>
          <w:sz w:val="24"/>
          <w:szCs w:val="24"/>
          <w:lang w:val="ru-RU"/>
        </w:rPr>
        <w:t>_______________ / ____________</w:t>
      </w:r>
    </w:p>
    <w:p w14:paraId="1CA38EED" w14:textId="753B7FC6" w:rsidR="00186E55" w:rsidRDefault="00186E55" w:rsidP="00186E55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 xml:space="preserve">(Ф.И.О. / подпись)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ru-RU"/>
        </w:rPr>
        <w:t>(Ф.И.О. / по</w:t>
      </w:r>
      <w:r>
        <w:rPr>
          <w:rFonts w:ascii="Arial" w:hAnsi="Arial" w:cs="Arial"/>
          <w:color w:val="000000"/>
          <w:sz w:val="20"/>
          <w:szCs w:val="20"/>
          <w:lang w:val="ru-RU"/>
        </w:rPr>
        <w:t>д</w:t>
      </w:r>
      <w:r>
        <w:rPr>
          <w:rFonts w:ascii="Arial" w:hAnsi="Arial" w:cs="Arial"/>
          <w:color w:val="000000"/>
          <w:sz w:val="20"/>
          <w:szCs w:val="20"/>
          <w:lang w:val="ru-RU"/>
        </w:rPr>
        <w:t>пись)</w:t>
      </w:r>
    </w:p>
    <w:p w14:paraId="413B85FE" w14:textId="77777777" w:rsidR="00186E55" w:rsidRDefault="00186E55" w:rsidP="00186E55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Приложение № 1</w:t>
      </w:r>
    </w:p>
    <w:p w14:paraId="7700D8DA" w14:textId="77777777" w:rsidR="00186E55" w:rsidRDefault="00186E55" w:rsidP="00186E55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к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заявке на закупку товаров</w:t>
      </w:r>
    </w:p>
    <w:p w14:paraId="79259293" w14:textId="77777777" w:rsidR="00186E55" w:rsidRPr="00186E55" w:rsidRDefault="00186E55" w:rsidP="00186E55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1976417E" w14:textId="768C22F2" w:rsidR="00C67466" w:rsidRDefault="00C67466" w:rsidP="00186E55">
      <w:pPr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4"/>
          <w:szCs w:val="24"/>
          <w:lang w:val="ru-RU"/>
        </w:rPr>
      </w:pPr>
      <w:proofErr w:type="spellStart"/>
      <w:r w:rsidRPr="00186E55">
        <w:rPr>
          <w:rFonts w:ascii="Arial" w:hAnsi="Arial" w:cs="Arial"/>
          <w:bCs/>
          <w:color w:val="000000"/>
          <w:sz w:val="24"/>
          <w:szCs w:val="24"/>
        </w:rPr>
        <w:t>Техническое</w:t>
      </w:r>
      <w:proofErr w:type="spellEnd"/>
      <w:r w:rsidRPr="00186E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186E55">
        <w:rPr>
          <w:rFonts w:ascii="Arial" w:hAnsi="Arial" w:cs="Arial"/>
          <w:bCs/>
          <w:color w:val="000000"/>
          <w:sz w:val="24"/>
          <w:szCs w:val="24"/>
        </w:rPr>
        <w:t>задание</w:t>
      </w:r>
      <w:proofErr w:type="spellEnd"/>
    </w:p>
    <w:p w14:paraId="31750A90" w14:textId="77777777" w:rsidR="00186E55" w:rsidRPr="00186E55" w:rsidRDefault="00186E55" w:rsidP="00186E55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1"/>
        <w:gridCol w:w="1076"/>
        <w:gridCol w:w="1792"/>
        <w:gridCol w:w="2448"/>
        <w:gridCol w:w="1135"/>
        <w:gridCol w:w="1242"/>
        <w:gridCol w:w="1018"/>
      </w:tblGrid>
      <w:tr w:rsidR="00C67466" w:rsidRPr="004E5B9F" w14:paraId="7363348F" w14:textId="77777777" w:rsidTr="004E5B9F">
        <w:tc>
          <w:tcPr>
            <w:tcW w:w="7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B3698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C3EC7" w14:textId="2CBDDE02" w:rsidR="00C67466" w:rsidRPr="004E5B9F" w:rsidRDefault="00C67466" w:rsidP="004E5B9F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spellStart"/>
            <w:r w:rsidRPr="004E5B9F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  <w:r w:rsidRPr="004E5B9F">
              <w:rPr>
                <w:rFonts w:ascii="Arial" w:hAnsi="Arial" w:cs="Arial"/>
                <w:sz w:val="24"/>
                <w:szCs w:val="24"/>
              </w:rPr>
              <w:t xml:space="preserve"> КТРУ/ОКПД2</w:t>
            </w:r>
          </w:p>
        </w:tc>
        <w:tc>
          <w:tcPr>
            <w:tcW w:w="17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162AF" w14:textId="085F3AAE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4EC98" w14:textId="4CB9D4B2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Описание объекта закупки</w:t>
            </w:r>
            <w:r w:rsidR="00E51DAC" w:rsidRPr="004E5B9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(функци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нальные, технич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ские и качестве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ные характерист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ки, эксплуатацио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ные характер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стики объекта закупки</w:t>
            </w:r>
            <w:r w:rsidR="00E51DAC" w:rsidRPr="004E5B9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(при необходим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сти))</w:t>
            </w:r>
          </w:p>
        </w:tc>
        <w:tc>
          <w:tcPr>
            <w:tcW w:w="1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5338C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стру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ция по запо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л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нению хара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тер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стик в з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явке участн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61C5" w14:textId="2691DF4D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5B9F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4E5B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ТРУ</w:t>
            </w:r>
            <w:r w:rsidRPr="004E5B9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E5B9F">
              <w:rPr>
                <w:rFonts w:ascii="Arial" w:hAnsi="Arial" w:cs="Arial"/>
                <w:sz w:val="24"/>
                <w:szCs w:val="24"/>
              </w:rPr>
              <w:t>единица</w:t>
            </w:r>
            <w:proofErr w:type="spellEnd"/>
            <w:r w:rsidRPr="004E5B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5B9F">
              <w:rPr>
                <w:rFonts w:ascii="Arial" w:hAnsi="Arial" w:cs="Arial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0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E8939" w14:textId="2080E672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Цена за ед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ницу ТРУ, руб.</w:t>
            </w:r>
          </w:p>
        </w:tc>
      </w:tr>
      <w:tr w:rsidR="00C67466" w:rsidRPr="004E5B9F" w14:paraId="7F4B587D" w14:textId="77777777" w:rsidTr="004E5B9F">
        <w:tc>
          <w:tcPr>
            <w:tcW w:w="72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43E85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F55CD" w14:textId="15C07589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________________________________________________________________</w:t>
            </w:r>
            <w:r w:rsidR="004E5B9F"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Pr="004E5B9F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179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B5903" w14:textId="058033A6" w:rsidR="00C67466" w:rsidRPr="004E5B9F" w:rsidRDefault="004E5B9F" w:rsidP="004E5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="00C67466" w:rsidRPr="004E5B9F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358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2A322" w14:textId="3AD485CD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E5B9F">
              <w:rPr>
                <w:rFonts w:ascii="Arial" w:hAnsi="Arial" w:cs="Arial"/>
                <w:sz w:val="24"/>
                <w:szCs w:val="24"/>
              </w:rPr>
              <w:t>Характеристики</w:t>
            </w:r>
            <w:proofErr w:type="spellEnd"/>
            <w:r w:rsidRPr="004E5B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E5B9F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Pr="004E5B9F">
              <w:rPr>
                <w:rFonts w:ascii="Arial" w:hAnsi="Arial" w:cs="Arial"/>
                <w:sz w:val="24"/>
                <w:szCs w:val="24"/>
              </w:rPr>
              <w:t xml:space="preserve"> КТРУ</w:t>
            </w:r>
          </w:p>
        </w:tc>
        <w:tc>
          <w:tcPr>
            <w:tcW w:w="124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8F710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_______</w:t>
            </w:r>
          </w:p>
        </w:tc>
        <w:tc>
          <w:tcPr>
            <w:tcW w:w="10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B04FE" w14:textId="6552704E" w:rsidR="00C67466" w:rsidRPr="004E5B9F" w:rsidRDefault="004E5B9F" w:rsidP="004E5B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="00C67466" w:rsidRPr="004E5B9F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C67466" w:rsidRPr="004E5B9F" w14:paraId="26CBD9FB" w14:textId="77777777" w:rsidTr="004E5B9F">
        <w:tc>
          <w:tcPr>
            <w:tcW w:w="72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EB9E9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ED4EB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B1AD5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12096" w14:textId="224A1D2E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________________________</w:t>
            </w:r>
            <w:r w:rsidR="004E5B9F">
              <w:rPr>
                <w:rFonts w:ascii="Arial" w:hAnsi="Arial" w:cs="Arial"/>
                <w:sz w:val="24"/>
                <w:szCs w:val="24"/>
                <w:lang w:val="ru-RU"/>
              </w:rPr>
              <w:t>______</w:t>
            </w:r>
            <w:r w:rsidRPr="004E5B9F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1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C1813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124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454DD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87276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466" w:rsidRPr="004E5B9F" w14:paraId="147FBFDF" w14:textId="77777777" w:rsidTr="004E5B9F">
        <w:tc>
          <w:tcPr>
            <w:tcW w:w="72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461A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C3E11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5FE4C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98791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Дополнительная информ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ция, не предусмотренная п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4E5B9F">
              <w:rPr>
                <w:rFonts w:ascii="Arial" w:hAnsi="Arial" w:cs="Arial"/>
                <w:sz w:val="24"/>
                <w:szCs w:val="24"/>
                <w:lang w:val="ru-RU"/>
              </w:rPr>
              <w:t>зицией КТРУ*</w:t>
            </w:r>
          </w:p>
        </w:tc>
        <w:tc>
          <w:tcPr>
            <w:tcW w:w="124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2BD57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6693A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67466" w:rsidRPr="004E5B9F" w14:paraId="331130E6" w14:textId="77777777" w:rsidTr="004E5B9F">
        <w:trPr>
          <w:trHeight w:val="2076"/>
        </w:trPr>
        <w:tc>
          <w:tcPr>
            <w:tcW w:w="721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093C6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7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1CA87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36E58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CDC85" w14:textId="104E3831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  <w:r w:rsidR="004E5B9F">
              <w:rPr>
                <w:rFonts w:ascii="Arial" w:hAnsi="Arial" w:cs="Arial"/>
                <w:sz w:val="24"/>
                <w:szCs w:val="24"/>
                <w:lang w:val="ru-RU"/>
              </w:rPr>
              <w:t>_________</w:t>
            </w:r>
            <w:r w:rsidRPr="004E5B9F">
              <w:rPr>
                <w:rFonts w:ascii="Arial" w:hAnsi="Arial" w:cs="Arial"/>
                <w:sz w:val="24"/>
                <w:szCs w:val="24"/>
              </w:rPr>
              <w:t>__</w:t>
            </w:r>
          </w:p>
        </w:tc>
        <w:tc>
          <w:tcPr>
            <w:tcW w:w="11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96C9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  <w:r w:rsidRPr="004E5B9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1242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966E6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D6324" w14:textId="77777777" w:rsidR="00C67466" w:rsidRPr="004E5B9F" w:rsidRDefault="00C67466" w:rsidP="004E5B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D12813" w14:textId="77777777" w:rsidR="00E111AA" w:rsidRDefault="00E111AA" w:rsidP="00E111AA">
      <w:pPr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310C3956" w14:textId="6628D72B" w:rsidR="00E111AA" w:rsidRDefault="00C67466" w:rsidP="00E111AA">
      <w:pPr>
        <w:spacing w:before="0" w:beforeAutospacing="0" w:after="0" w:afterAutospacing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E111AA">
        <w:rPr>
          <w:rFonts w:ascii="Arial" w:hAnsi="Arial" w:cs="Arial"/>
          <w:sz w:val="24"/>
          <w:szCs w:val="24"/>
          <w:lang w:val="ru-RU"/>
        </w:rPr>
        <w:t>Срок и объем п</w:t>
      </w:r>
      <w:r w:rsidR="004E5B9F" w:rsidRPr="00E111AA">
        <w:rPr>
          <w:rFonts w:ascii="Arial" w:hAnsi="Arial" w:cs="Arial"/>
          <w:sz w:val="24"/>
          <w:szCs w:val="24"/>
          <w:lang w:val="ru-RU"/>
        </w:rPr>
        <w:t xml:space="preserve">редоставления гарантий качеств </w:t>
      </w:r>
      <w:r w:rsidRPr="00E111AA">
        <w:rPr>
          <w:rFonts w:ascii="Arial" w:hAnsi="Arial" w:cs="Arial"/>
          <w:sz w:val="24"/>
          <w:szCs w:val="24"/>
          <w:lang w:val="ru-RU"/>
        </w:rPr>
        <w:t>ТРУ:</w:t>
      </w:r>
      <w:r w:rsidR="00E111AA">
        <w:rPr>
          <w:rFonts w:ascii="Arial" w:hAnsi="Arial" w:cs="Arial"/>
          <w:sz w:val="24"/>
          <w:szCs w:val="24"/>
          <w:lang w:val="ru-RU"/>
        </w:rPr>
        <w:t xml:space="preserve"> ___________________</w:t>
      </w:r>
    </w:p>
    <w:p w14:paraId="0D02A919" w14:textId="77777777" w:rsidR="00E111AA" w:rsidRDefault="00C67466" w:rsidP="00E111AA">
      <w:pPr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ru-RU"/>
        </w:rPr>
      </w:pPr>
      <w:r w:rsidRPr="00E111AA">
        <w:rPr>
          <w:rFonts w:ascii="Arial" w:hAnsi="Arial" w:cs="Arial"/>
          <w:sz w:val="24"/>
          <w:szCs w:val="24"/>
          <w:lang w:val="ru-RU"/>
        </w:rPr>
        <w:t>__________</w:t>
      </w:r>
      <w:r w:rsidR="004E5B9F" w:rsidRPr="00E111AA">
        <w:rPr>
          <w:rFonts w:ascii="Arial" w:hAnsi="Arial" w:cs="Arial"/>
          <w:sz w:val="24"/>
          <w:szCs w:val="24"/>
          <w:lang w:val="ru-RU"/>
        </w:rPr>
        <w:t>_________</w:t>
      </w:r>
      <w:r w:rsidRPr="00E111AA">
        <w:rPr>
          <w:rFonts w:ascii="Arial" w:hAnsi="Arial" w:cs="Arial"/>
          <w:sz w:val="24"/>
          <w:szCs w:val="24"/>
          <w:lang w:val="ru-RU"/>
        </w:rPr>
        <w:t>_________________</w:t>
      </w:r>
      <w:r w:rsidR="00E111AA">
        <w:rPr>
          <w:rFonts w:ascii="Arial" w:hAnsi="Arial" w:cs="Arial"/>
          <w:sz w:val="24"/>
          <w:szCs w:val="24"/>
          <w:lang w:val="ru-RU"/>
        </w:rPr>
        <w:t>_____</w:t>
      </w:r>
      <w:r w:rsidR="00E111AA" w:rsidRPr="00E111AA">
        <w:rPr>
          <w:rFonts w:ascii="Arial" w:hAnsi="Arial" w:cs="Arial"/>
          <w:sz w:val="24"/>
          <w:szCs w:val="24"/>
          <w:lang w:val="ru-RU"/>
        </w:rPr>
        <w:t>____</w:t>
      </w:r>
      <w:r w:rsidR="004E5B9F" w:rsidRPr="00E111AA">
        <w:rPr>
          <w:rFonts w:ascii="Arial" w:hAnsi="Arial" w:cs="Arial"/>
          <w:sz w:val="24"/>
          <w:szCs w:val="24"/>
          <w:lang w:val="ru-RU"/>
        </w:rPr>
        <w:t>________________________</w:t>
      </w:r>
    </w:p>
    <w:p w14:paraId="3D606BEC" w14:textId="77777777" w:rsidR="00E111AA" w:rsidRDefault="00C67466" w:rsidP="00E111AA">
      <w:pPr>
        <w:spacing w:before="0" w:beforeAutospacing="0" w:after="0" w:afterAutospacing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4E5B9F">
        <w:rPr>
          <w:rFonts w:ascii="Arial" w:hAnsi="Arial" w:cs="Arial"/>
          <w:bCs/>
          <w:color w:val="000000"/>
          <w:sz w:val="24"/>
          <w:szCs w:val="24"/>
          <w:lang w:val="ru-RU"/>
        </w:rPr>
        <w:t>Сведения о включенных в цену товаров, работ, услуг расходах (на перево</w:t>
      </w:r>
      <w:r w:rsidRPr="004E5B9F">
        <w:rPr>
          <w:rFonts w:ascii="Arial" w:hAnsi="Arial" w:cs="Arial"/>
          <w:bCs/>
          <w:color w:val="000000"/>
          <w:sz w:val="24"/>
          <w:szCs w:val="24"/>
          <w:lang w:val="ru-RU"/>
        </w:rPr>
        <w:t>з</w:t>
      </w:r>
      <w:r w:rsidRPr="004E5B9F">
        <w:rPr>
          <w:rFonts w:ascii="Arial" w:hAnsi="Arial" w:cs="Arial"/>
          <w:bCs/>
          <w:color w:val="000000"/>
          <w:sz w:val="24"/>
          <w:szCs w:val="24"/>
          <w:lang w:val="ru-RU"/>
        </w:rPr>
        <w:t>ку, страхование, уплату таможенных пошлин, налогов, сборов и др.):</w:t>
      </w:r>
      <w:r w:rsidRPr="004E5B9F">
        <w:rPr>
          <w:rFonts w:ascii="Arial" w:hAnsi="Arial" w:cs="Arial"/>
          <w:color w:val="000000"/>
          <w:sz w:val="24"/>
          <w:szCs w:val="24"/>
        </w:rPr>
        <w:t> </w:t>
      </w:r>
      <w:r w:rsidR="00E111AA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4E5B9F">
        <w:rPr>
          <w:rFonts w:ascii="Arial" w:hAnsi="Arial" w:cs="Arial"/>
          <w:color w:val="000000"/>
          <w:sz w:val="24"/>
          <w:szCs w:val="24"/>
          <w:lang w:val="ru-RU"/>
        </w:rPr>
        <w:t>___________________________________________</w:t>
      </w:r>
      <w:r w:rsidR="004E5B9F">
        <w:rPr>
          <w:rFonts w:ascii="Arial" w:hAnsi="Arial" w:cs="Arial"/>
          <w:color w:val="000000"/>
          <w:sz w:val="24"/>
          <w:szCs w:val="24"/>
          <w:lang w:val="ru-RU"/>
        </w:rPr>
        <w:t>______________________</w:t>
      </w:r>
    </w:p>
    <w:p w14:paraId="3325D6E5" w14:textId="371911EE" w:rsidR="00C67466" w:rsidRPr="00E111AA" w:rsidRDefault="00C67466" w:rsidP="00E111AA">
      <w:pPr>
        <w:spacing w:before="0" w:beforeAutospacing="0" w:after="0" w:afterAutospacing="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4E5B9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* Обоснование включения дополнительной информации в сведения </w:t>
      </w:r>
      <w:proofErr w:type="gramStart"/>
      <w:r w:rsidRPr="004E5B9F">
        <w:rPr>
          <w:rFonts w:ascii="Arial" w:hAnsi="Arial" w:cs="Arial"/>
          <w:bCs/>
          <w:color w:val="000000"/>
          <w:sz w:val="24"/>
          <w:szCs w:val="24"/>
          <w:lang w:val="ru-RU"/>
        </w:rPr>
        <w:t>о</w:t>
      </w:r>
      <w:proofErr w:type="gramEnd"/>
      <w:r w:rsidRPr="004E5B9F"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ТРУ: </w:t>
      </w:r>
      <w:r w:rsidRPr="004E5B9F">
        <w:rPr>
          <w:rFonts w:ascii="Arial" w:hAnsi="Arial" w:cs="Arial"/>
          <w:color w:val="000000"/>
          <w:sz w:val="24"/>
          <w:szCs w:val="24"/>
          <w:lang w:val="ru-RU"/>
        </w:rPr>
        <w:t>_______________________________________________</w:t>
      </w:r>
      <w:r w:rsidR="00E111AA">
        <w:rPr>
          <w:rFonts w:ascii="Arial" w:hAnsi="Arial" w:cs="Arial"/>
          <w:color w:val="000000"/>
          <w:sz w:val="24"/>
          <w:szCs w:val="24"/>
          <w:lang w:val="ru-RU"/>
        </w:rPr>
        <w:t>_______________________</w:t>
      </w:r>
    </w:p>
    <w:p w14:paraId="7FCF85E6" w14:textId="77777777" w:rsidR="00E111AA" w:rsidRDefault="00E111AA" w:rsidP="00E111AA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Ответственный исполнитель                                         Руководитель подраздел</w:t>
      </w:r>
      <w:r>
        <w:rPr>
          <w:rFonts w:ascii="Arial" w:hAnsi="Arial" w:cs="Arial"/>
          <w:color w:val="000000"/>
          <w:sz w:val="24"/>
          <w:szCs w:val="24"/>
          <w:lang w:val="ru-RU"/>
        </w:rPr>
        <w:t>е</w:t>
      </w:r>
      <w:r>
        <w:rPr>
          <w:rFonts w:ascii="Arial" w:hAnsi="Arial" w:cs="Arial"/>
          <w:color w:val="000000"/>
          <w:sz w:val="24"/>
          <w:szCs w:val="24"/>
          <w:lang w:val="ru-RU"/>
        </w:rPr>
        <w:t>ния</w:t>
      </w:r>
    </w:p>
    <w:p w14:paraId="5750B666" w14:textId="77777777" w:rsidR="00E111AA" w:rsidRDefault="00E111AA" w:rsidP="00E111AA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_______________ / ____________                          _______________ / ____________</w:t>
      </w:r>
    </w:p>
    <w:p w14:paraId="66C855A6" w14:textId="11D9CFBA" w:rsidR="00E111AA" w:rsidRDefault="00E111AA" w:rsidP="00E111AA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>(Ф.И.О. / подпись)                                                                                                           (Ф.И.О. / по</w:t>
      </w:r>
      <w:r>
        <w:rPr>
          <w:rFonts w:ascii="Arial" w:hAnsi="Arial" w:cs="Arial"/>
          <w:color w:val="000000"/>
          <w:sz w:val="20"/>
          <w:szCs w:val="20"/>
          <w:lang w:val="ru-RU"/>
        </w:rPr>
        <w:t>д</w:t>
      </w:r>
      <w:r>
        <w:rPr>
          <w:rFonts w:ascii="Arial" w:hAnsi="Arial" w:cs="Arial"/>
          <w:color w:val="000000"/>
          <w:sz w:val="20"/>
          <w:szCs w:val="20"/>
          <w:lang w:val="ru-RU"/>
        </w:rPr>
        <w:t>пись)</w:t>
      </w:r>
    </w:p>
    <w:p w14:paraId="678585CC" w14:textId="77777777" w:rsidR="00E111AA" w:rsidRDefault="00E111AA" w:rsidP="00E111AA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  <w:sectPr w:rsidR="00E111AA" w:rsidSect="00642A7D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14:paraId="420FB461" w14:textId="0A561BF0" w:rsidR="00E111AA" w:rsidRDefault="00E111AA" w:rsidP="00E111AA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2</w:t>
      </w:r>
    </w:p>
    <w:p w14:paraId="6F87B218" w14:textId="77777777" w:rsidR="00E111AA" w:rsidRDefault="00E111AA" w:rsidP="00E111AA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к Положению о порядке взаимодействия</w:t>
      </w:r>
    </w:p>
    <w:p w14:paraId="43C84026" w14:textId="77777777" w:rsidR="00E111AA" w:rsidRDefault="00E111AA" w:rsidP="00E111AA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структурных подразделений, должностных лиц</w:t>
      </w:r>
    </w:p>
    <w:p w14:paraId="7451CE57" w14:textId="77777777" w:rsidR="00E111AA" w:rsidRDefault="00E111AA" w:rsidP="00E111AA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Заказчика – администрации Ермаковского района</w:t>
      </w:r>
    </w:p>
    <w:p w14:paraId="0A40F8EF" w14:textId="77777777" w:rsidR="00E111AA" w:rsidRDefault="00E111AA" w:rsidP="00E111AA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по вопросу проведения муниципальных закупок</w:t>
      </w:r>
    </w:p>
    <w:p w14:paraId="3A0697AE" w14:textId="77777777" w:rsidR="00E111AA" w:rsidRDefault="00E111AA" w:rsidP="00E111AA">
      <w:pPr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478F9FA9" w14:textId="799A9301" w:rsidR="008257AF" w:rsidRDefault="00CD27A2" w:rsidP="00E111AA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В обосновании начальной (максимальной) цены контракта</w:t>
      </w:r>
      <w:proofErr w:type="gramStart"/>
      <w:r w:rsidRPr="00642A7D">
        <w:rPr>
          <w:rFonts w:ascii="Arial" w:hAnsi="Arial" w:cs="Arial"/>
          <w:color w:val="000000"/>
          <w:sz w:val="24"/>
          <w:szCs w:val="24"/>
          <w:lang w:val="ru-RU"/>
        </w:rPr>
        <w:t xml:space="preserve"> _____________ (______________)</w:t>
      </w:r>
      <w:r w:rsidR="00E51DAC" w:rsidRPr="00642A7D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End"/>
      <w:r w:rsidRPr="00642A7D">
        <w:rPr>
          <w:rFonts w:ascii="Arial" w:hAnsi="Arial" w:cs="Arial"/>
          <w:color w:val="000000"/>
          <w:sz w:val="24"/>
          <w:szCs w:val="24"/>
          <w:lang w:val="ru-RU"/>
        </w:rPr>
        <w:t>рублей ____ копеек просим считать коммерческие предложения от 3-х п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642A7D">
        <w:rPr>
          <w:rFonts w:ascii="Arial" w:hAnsi="Arial" w:cs="Arial"/>
          <w:color w:val="000000"/>
          <w:sz w:val="24"/>
          <w:szCs w:val="24"/>
          <w:lang w:val="ru-RU"/>
        </w:rPr>
        <w:t>ставщиков.</w:t>
      </w:r>
    </w:p>
    <w:p w14:paraId="4EC20B69" w14:textId="77777777" w:rsidR="00E111AA" w:rsidRPr="00642A7D" w:rsidRDefault="00E111AA" w:rsidP="00E111AA">
      <w:pPr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5"/>
        <w:gridCol w:w="2641"/>
      </w:tblGrid>
      <w:tr w:rsidR="008257AF" w:rsidRPr="00E111AA" w14:paraId="2B54A51E" w14:textId="77777777" w:rsidTr="00E111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721AD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1AA">
              <w:rPr>
                <w:rFonts w:ascii="Arial" w:hAnsi="Arial" w:cs="Arial"/>
                <w:sz w:val="24"/>
                <w:szCs w:val="24"/>
              </w:rPr>
              <w:t>Номер</w:t>
            </w:r>
            <w:proofErr w:type="spellEnd"/>
            <w:r w:rsidRPr="00E111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1AA">
              <w:rPr>
                <w:rFonts w:ascii="Arial" w:hAnsi="Arial" w:cs="Arial"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2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3C5B5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1AA">
              <w:rPr>
                <w:rFonts w:ascii="Arial" w:hAnsi="Arial" w:cs="Arial"/>
                <w:sz w:val="24"/>
                <w:szCs w:val="24"/>
              </w:rPr>
              <w:t>Цена</w:t>
            </w:r>
            <w:proofErr w:type="spellEnd"/>
          </w:p>
        </w:tc>
      </w:tr>
      <w:tr w:rsidR="008257AF" w:rsidRPr="00E111AA" w14:paraId="25E9985A" w14:textId="77777777" w:rsidTr="00E111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F4D1B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11AA">
              <w:rPr>
                <w:rFonts w:ascii="Arial" w:hAnsi="Arial" w:cs="Arial"/>
                <w:sz w:val="24"/>
                <w:szCs w:val="24"/>
                <w:lang w:val="ru-RU"/>
              </w:rPr>
              <w:t>№ 1 (Коммерческое предложение исх. № ___ от __.__.20__ г.)</w:t>
            </w:r>
          </w:p>
        </w:tc>
        <w:tc>
          <w:tcPr>
            <w:tcW w:w="2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E0384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E111AA">
              <w:rPr>
                <w:rFonts w:ascii="Arial" w:hAnsi="Arial" w:cs="Arial"/>
                <w:sz w:val="24"/>
                <w:szCs w:val="24"/>
              </w:rPr>
              <w:t>_____,___</w:t>
            </w:r>
          </w:p>
        </w:tc>
      </w:tr>
      <w:tr w:rsidR="008257AF" w:rsidRPr="00E111AA" w14:paraId="6B59C7C4" w14:textId="77777777" w:rsidTr="00E111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66D6B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11AA">
              <w:rPr>
                <w:rFonts w:ascii="Arial" w:hAnsi="Arial" w:cs="Arial"/>
                <w:sz w:val="24"/>
                <w:szCs w:val="24"/>
                <w:lang w:val="ru-RU"/>
              </w:rPr>
              <w:t>№ 2 (Коммерческое предложение исх. № __ от __.__.20__ г.)</w:t>
            </w:r>
          </w:p>
        </w:tc>
        <w:tc>
          <w:tcPr>
            <w:tcW w:w="2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0689A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E111AA">
              <w:rPr>
                <w:rFonts w:ascii="Arial" w:hAnsi="Arial" w:cs="Arial"/>
                <w:sz w:val="24"/>
                <w:szCs w:val="24"/>
              </w:rPr>
              <w:t>_____,___</w:t>
            </w:r>
          </w:p>
        </w:tc>
      </w:tr>
      <w:tr w:rsidR="008257AF" w:rsidRPr="00E111AA" w14:paraId="4B724B07" w14:textId="77777777" w:rsidTr="00E111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192BA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11AA">
              <w:rPr>
                <w:rFonts w:ascii="Arial" w:hAnsi="Arial" w:cs="Arial"/>
                <w:sz w:val="24"/>
                <w:szCs w:val="24"/>
                <w:lang w:val="ru-RU"/>
              </w:rPr>
              <w:t xml:space="preserve">№ 3 (Коммерческое предложение </w:t>
            </w:r>
            <w:proofErr w:type="spellStart"/>
            <w:r w:rsidRPr="00E111AA">
              <w:rPr>
                <w:rFonts w:ascii="Arial" w:hAnsi="Arial" w:cs="Arial"/>
                <w:sz w:val="24"/>
                <w:szCs w:val="24"/>
                <w:lang w:val="ru-RU"/>
              </w:rPr>
              <w:t>вх</w:t>
            </w:r>
            <w:proofErr w:type="spellEnd"/>
            <w:r w:rsidRPr="00E111AA">
              <w:rPr>
                <w:rFonts w:ascii="Arial" w:hAnsi="Arial" w:cs="Arial"/>
                <w:sz w:val="24"/>
                <w:szCs w:val="24"/>
                <w:lang w:val="ru-RU"/>
              </w:rPr>
              <w:t>. № ___ от __.__.20__ г.)</w:t>
            </w:r>
          </w:p>
        </w:tc>
        <w:tc>
          <w:tcPr>
            <w:tcW w:w="2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6D265" w14:textId="77777777" w:rsidR="008257AF" w:rsidRPr="00E111AA" w:rsidRDefault="00CD27A2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E111AA">
              <w:rPr>
                <w:rFonts w:ascii="Arial" w:hAnsi="Arial" w:cs="Arial"/>
                <w:sz w:val="24"/>
                <w:szCs w:val="24"/>
              </w:rPr>
              <w:t>_____,___</w:t>
            </w:r>
          </w:p>
        </w:tc>
      </w:tr>
      <w:tr w:rsidR="008257AF" w:rsidRPr="00E111AA" w14:paraId="5E7DA87F" w14:textId="77777777" w:rsidTr="00E111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51951" w14:textId="77777777" w:rsidR="008257AF" w:rsidRPr="00E111AA" w:rsidRDefault="008257AF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92719" w14:textId="77777777" w:rsidR="008257AF" w:rsidRPr="00E111AA" w:rsidRDefault="008257AF" w:rsidP="00E111AA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86E0D" w14:textId="77777777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6E92A6D6" w14:textId="185E9465" w:rsidR="005C3FF6" w:rsidRDefault="005C3FF6" w:rsidP="005C3FF6">
      <w:pPr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Расчёт</w:t>
      </w:r>
    </w:p>
    <w:p w14:paraId="5E8AD208" w14:textId="7F6F9D63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714"/>
        <w:gridCol w:w="1367"/>
        <w:gridCol w:w="1088"/>
        <w:gridCol w:w="923"/>
        <w:gridCol w:w="1088"/>
        <w:gridCol w:w="923"/>
        <w:gridCol w:w="1088"/>
        <w:gridCol w:w="923"/>
      </w:tblGrid>
      <w:tr w:rsidR="005C3FF6" w:rsidRPr="005C3FF6" w14:paraId="3B8FEAC1" w14:textId="77777777" w:rsidTr="005C3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13931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5C3FF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BC4FF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5C3FF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14D51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FF6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00A32" w14:textId="19911434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Коммерческое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предл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жение исх.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№ ___ от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__.__.20__ г.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3FE0C" w14:textId="741F69E0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Коммерческое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предл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жение исх.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№ ___ от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__.__.20__ г.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6030D" w14:textId="61841979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Коммерческое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предл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жение </w:t>
            </w:r>
            <w:proofErr w:type="spellStart"/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вх</w:t>
            </w:r>
            <w:proofErr w:type="spellEnd"/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№ ___ от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__.__.20__ г.</w:t>
            </w:r>
          </w:p>
        </w:tc>
      </w:tr>
      <w:tr w:rsidR="005C3FF6" w:rsidRPr="005C3FF6" w14:paraId="68D0F478" w14:textId="77777777" w:rsidTr="005C3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DD092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73E71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340E0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CCAAF" w14:textId="3DA150EA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Цена з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един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цу,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8786A" w14:textId="4190C4F5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Су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ма,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03003" w14:textId="6625ACF6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Цена з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един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цу,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E8ABB" w14:textId="37650CD4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Су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ма,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CDEC7" w14:textId="1B421706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Цена з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един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цу,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B7700" w14:textId="4FA5B773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Су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ма,</w:t>
            </w:r>
            <w:r w:rsidR="005C3FF6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руб.</w:t>
            </w:r>
          </w:p>
        </w:tc>
      </w:tr>
      <w:tr w:rsidR="005C3FF6" w:rsidRPr="005C3FF6" w14:paraId="0394FC5A" w14:textId="77777777" w:rsidTr="005C3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F85A6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6F3EB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84434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D63D1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B3C8B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E5E63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7D728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5CF2D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9F3A5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C3FF6" w:rsidRPr="005C3FF6" w14:paraId="18F8A19F" w14:textId="77777777" w:rsidTr="005C3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1C265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C3FF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B4AED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61C59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A494B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A763F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72AF9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8755C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B41A2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1BD52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C3FF6" w:rsidRPr="005C3FF6" w14:paraId="6944C0A0" w14:textId="77777777" w:rsidTr="005C3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D1865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5C3F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DA70B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E2E5C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53F56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B9DC3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01250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B640C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A0A28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48CA7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FF6" w:rsidRPr="005C3FF6" w14:paraId="661DE8D7" w14:textId="77777777" w:rsidTr="005C3FF6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EB1CA" w14:textId="77777777" w:rsidR="008257AF" w:rsidRPr="005C3FF6" w:rsidRDefault="00CD27A2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3FF6">
              <w:rPr>
                <w:rFonts w:ascii="Arial" w:hAnsi="Arial" w:cs="Arial"/>
                <w:sz w:val="24"/>
                <w:szCs w:val="24"/>
              </w:rPr>
              <w:t>Итого</w:t>
            </w:r>
            <w:proofErr w:type="spellEnd"/>
            <w:r w:rsidRPr="005C3F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748EF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5B54B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C821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25135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25970" w14:textId="77777777" w:rsidR="008257AF" w:rsidRPr="005C3FF6" w:rsidRDefault="008257AF" w:rsidP="005C3FF6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4F8A9" w14:textId="77777777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39175B47" w14:textId="3D166193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_____________</w:t>
      </w:r>
      <w:r>
        <w:rPr>
          <w:rFonts w:ascii="Arial" w:hAnsi="Arial" w:cs="Arial"/>
          <w:color w:val="000000"/>
          <w:sz w:val="24"/>
          <w:szCs w:val="24"/>
          <w:lang w:val="ru-RU"/>
        </w:rPr>
        <w:t>_____</w:t>
      </w:r>
      <w:r>
        <w:rPr>
          <w:rFonts w:ascii="Arial" w:hAnsi="Arial" w:cs="Arial"/>
          <w:color w:val="000000"/>
          <w:sz w:val="24"/>
          <w:szCs w:val="24"/>
          <w:lang w:val="ru-RU"/>
        </w:rPr>
        <w:t>__ / _</w:t>
      </w:r>
      <w:r>
        <w:rPr>
          <w:rFonts w:ascii="Arial" w:hAnsi="Arial" w:cs="Arial"/>
          <w:color w:val="000000"/>
          <w:sz w:val="24"/>
          <w:szCs w:val="24"/>
          <w:lang w:val="ru-RU"/>
        </w:rPr>
        <w:t>__________________________________</w:t>
      </w:r>
    </w:p>
    <w:p w14:paraId="50158A3C" w14:textId="1F80F665" w:rsidR="005C3FF6" w:rsidRDefault="005C3FF6" w:rsidP="005C3FF6">
      <w:pPr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>(</w:t>
      </w:r>
      <w:r>
        <w:rPr>
          <w:rFonts w:ascii="Arial" w:hAnsi="Arial" w:cs="Arial"/>
          <w:color w:val="000000"/>
          <w:sz w:val="20"/>
          <w:szCs w:val="20"/>
          <w:lang w:val="ru-RU"/>
        </w:rPr>
        <w:t>подпись</w:t>
      </w:r>
      <w:r>
        <w:rPr>
          <w:rFonts w:ascii="Arial" w:hAnsi="Arial" w:cs="Arial"/>
          <w:color w:val="000000"/>
          <w:sz w:val="20"/>
          <w:szCs w:val="20"/>
          <w:lang w:val="ru-RU"/>
        </w:rPr>
        <w:t xml:space="preserve"> / </w:t>
      </w:r>
      <w:r>
        <w:rPr>
          <w:rFonts w:ascii="Arial" w:hAnsi="Arial" w:cs="Arial"/>
          <w:color w:val="000000"/>
          <w:sz w:val="20"/>
          <w:szCs w:val="20"/>
          <w:lang w:val="ru-RU"/>
        </w:rPr>
        <w:t>Ф.И.О.)</w:t>
      </w:r>
    </w:p>
    <w:p w14:paraId="3179543D" w14:textId="77777777" w:rsidR="005C3FF6" w:rsidRP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16A16FF2" w14:textId="32648A71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«____» ____________ 20___ г.</w:t>
      </w:r>
    </w:p>
    <w:p w14:paraId="5850E4C0" w14:textId="13D20365" w:rsidR="005C3FF6" w:rsidRPr="005C3FF6" w:rsidRDefault="005C3FF6" w:rsidP="005C3FF6">
      <w:pPr>
        <w:spacing w:before="0" w:beforeAutospacing="0" w:after="0" w:afterAutospacing="0"/>
        <w:ind w:firstLine="126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5C3FF6">
        <w:rPr>
          <w:rFonts w:ascii="Arial" w:hAnsi="Arial" w:cs="Arial"/>
          <w:color w:val="000000"/>
          <w:sz w:val="20"/>
          <w:szCs w:val="20"/>
          <w:lang w:val="ru-RU"/>
        </w:rPr>
        <w:t>(дата)</w:t>
      </w:r>
    </w:p>
    <w:p w14:paraId="39E0E0E5" w14:textId="77777777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64092748" w14:textId="77777777" w:rsidR="005C3FF6" w:rsidRDefault="005C3FF6" w:rsidP="005C3FF6">
      <w:pPr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  <w:lang w:val="ru-RU"/>
        </w:rPr>
        <w:sectPr w:rsidR="005C3FF6" w:rsidSect="00642A7D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14:paraId="4E0F866F" w14:textId="742909FC" w:rsidR="005C3FF6" w:rsidRDefault="005C3FF6" w:rsidP="005C3FF6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2</w:t>
      </w:r>
    </w:p>
    <w:p w14:paraId="44A52DFC" w14:textId="77777777" w:rsidR="005C3FF6" w:rsidRDefault="005C3FF6" w:rsidP="005C3FF6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к постановлению администрации</w:t>
      </w:r>
    </w:p>
    <w:p w14:paraId="0FE1F856" w14:textId="77777777" w:rsidR="005C3FF6" w:rsidRDefault="005C3FF6" w:rsidP="005C3FF6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Ермаковского района</w:t>
      </w:r>
    </w:p>
    <w:p w14:paraId="6B00C246" w14:textId="77777777" w:rsidR="005C3FF6" w:rsidRDefault="005C3FF6" w:rsidP="005C3FF6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от «05» мая 2025 г. № 290-п</w:t>
      </w:r>
    </w:p>
    <w:p w14:paraId="6334DC8A" w14:textId="77777777" w:rsidR="00053B41" w:rsidRPr="005C3FF6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153D37C5" w14:textId="77777777" w:rsidR="005C3FF6" w:rsidRDefault="00CD12E0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Состав </w:t>
      </w:r>
      <w:bookmarkStart w:id="7" w:name="_Hlk181281635"/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структурных подразделений,</w:t>
      </w:r>
    </w:p>
    <w:p w14:paraId="4B97C66B" w14:textId="27F33FBC" w:rsidR="00053B41" w:rsidRPr="005C3FF6" w:rsidRDefault="00CD12E0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5C3FF6">
        <w:rPr>
          <w:rFonts w:ascii="Arial" w:eastAsia="Times New Roman" w:hAnsi="Arial" w:cs="Arial"/>
          <w:sz w:val="24"/>
          <w:szCs w:val="24"/>
          <w:lang w:val="ru-RU" w:eastAsia="ru-RU"/>
        </w:rPr>
        <w:t>должностных лиц администрации Е</w:t>
      </w:r>
      <w:r w:rsidRPr="005C3FF6">
        <w:rPr>
          <w:rFonts w:ascii="Arial" w:eastAsia="Times New Roman" w:hAnsi="Arial" w:cs="Arial"/>
          <w:sz w:val="24"/>
          <w:szCs w:val="24"/>
          <w:lang w:val="ru-RU" w:eastAsia="ru-RU"/>
        </w:rPr>
        <w:t>р</w:t>
      </w:r>
      <w:r w:rsidRPr="005C3FF6">
        <w:rPr>
          <w:rFonts w:ascii="Arial" w:eastAsia="Times New Roman" w:hAnsi="Arial" w:cs="Arial"/>
          <w:sz w:val="24"/>
          <w:szCs w:val="24"/>
          <w:lang w:val="ru-RU" w:eastAsia="ru-RU"/>
        </w:rPr>
        <w:t>маковского района</w:t>
      </w:r>
      <w:bookmarkEnd w:id="7"/>
    </w:p>
    <w:p w14:paraId="09E3634E" w14:textId="77777777" w:rsidR="00CD12E0" w:rsidRPr="00642A7D" w:rsidRDefault="00CD12E0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619CFAFC" w14:textId="77777777" w:rsidR="005C3FF6" w:rsidRDefault="00053B41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 </w:t>
      </w:r>
      <w:r w:rsidR="00E51DAC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Группа инициаторов закупки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r w:rsidR="00E51DAC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инициатор закупки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): </w:t>
      </w:r>
    </w:p>
    <w:p w14:paraId="5E20E27D" w14:textId="77777777" w:rsidR="005C3FF6" w:rsidRDefault="00BC174F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-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аместитель главы администрации района по оперативному управлению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С.М. Абра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мов);</w:t>
      </w:r>
    </w:p>
    <w:p w14:paraId="67A120BC" w14:textId="77777777" w:rsidR="005C3FF6" w:rsidRDefault="00CD12E0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-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аместитель главы администрации района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-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начальник отдела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мельных и </w:t>
      </w:r>
      <w:r w:rsidR="00E56232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имуществе</w:t>
      </w:r>
      <w:r w:rsidR="00E56232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="00E56232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ных отношений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(Сунцов Ф.Н.);</w:t>
      </w:r>
    </w:p>
    <w:p w14:paraId="524E926B" w14:textId="77777777" w:rsidR="005C3FF6" w:rsidRDefault="00CD12E0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аместитель главы администрации района - начальник отдела сельского хозяй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ства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(Нелюбов Д.В.);</w:t>
      </w:r>
    </w:p>
    <w:p w14:paraId="4F700875" w14:textId="69392EC2" w:rsidR="005C3FF6" w:rsidRDefault="00053B41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тдел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архитектуры, строительства и коммунального хозяйства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админ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страции Ермаковского района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(Сидоренко А.С.);</w:t>
      </w:r>
    </w:p>
    <w:p w14:paraId="26B89F48" w14:textId="7AEA605A" w:rsidR="005C3FF6" w:rsidRDefault="00053B41" w:rsidP="005C3FF6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тдел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информатизации и документационного обеспечения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администр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ции Ермаковского района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Паршуко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ва</w:t>
      </w:r>
      <w:proofErr w:type="spellEnd"/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Н.Н.);</w:t>
      </w:r>
    </w:p>
    <w:p w14:paraId="3AEBC39E" w14:textId="41CB86CA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5C3FF6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тдел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E56232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ГО, ЧС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 мобилизационной работ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ы администрации Ермаковского района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(Корост</w:t>
      </w:r>
      <w:r w:rsidR="00E51DAC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ле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ва Т.Г.);</w:t>
      </w:r>
    </w:p>
    <w:p w14:paraId="2F9C024E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лавный специалист по муниципальному заказу и проведению закупок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министрации Ермаковского района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(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Помога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ва</w:t>
      </w:r>
      <w:proofErr w:type="spellEnd"/>
      <w:r w:rsidR="003B7BEA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А.А.)</w:t>
      </w:r>
      <w:r w:rsidR="00144223" w:rsidRPr="00642A7D">
        <w:rPr>
          <w:rFonts w:ascii="Arial" w:eastAsia="Times New Roman" w:hAnsi="Arial" w:cs="Arial"/>
          <w:sz w:val="24"/>
          <w:szCs w:val="24"/>
          <w:lang w:val="ru-RU" w:eastAsia="ru-RU"/>
        </w:rPr>
        <w:t>;</w:t>
      </w:r>
    </w:p>
    <w:p w14:paraId="7619245A" w14:textId="5414B852" w:rsidR="00144223" w:rsidRPr="00642A7D" w:rsidRDefault="00144223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-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пециалист по обеспечению жильем детей сирот и детей, оставшихся без попечения родителей администр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ции Ермаковского района (Коротенко Д.В.)</w:t>
      </w:r>
      <w:r w:rsidR="00F2150F"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372E1A56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 Группа обе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спечения планирования и оплаты:</w:t>
      </w:r>
    </w:p>
    <w:p w14:paraId="07952746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тдел учета и </w:t>
      </w:r>
      <w:r w:rsidR="003B7BEA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отчетности (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Пауль Я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., 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Новоселова 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="009D064F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.);</w:t>
      </w:r>
    </w:p>
    <w:p w14:paraId="59C9FA95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тдел планирования и экономического развития администрации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Ермако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в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ского 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района (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Азар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ва А.Е.);</w:t>
      </w:r>
    </w:p>
    <w:p w14:paraId="74E660E9" w14:textId="4BDAEC8C" w:rsidR="00053B41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-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лавный 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пециалист по правовой работе (Рыбакова О.А.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proofErr w:type="spellStart"/>
      <w:r w:rsidR="00E5538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Петкевич</w:t>
      </w:r>
      <w:proofErr w:type="spellEnd"/>
      <w:r w:rsidR="00E55384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CD12E0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М.</w:t>
      </w:r>
      <w:r w:rsidR="00E5538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).</w:t>
      </w:r>
    </w:p>
    <w:p w14:paraId="41E0B923" w14:textId="77777777" w:rsidR="00F440C8" w:rsidRDefault="00F440C8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  <w:sectPr w:rsidR="00F440C8" w:rsidSect="00642A7D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14:paraId="349E84A3" w14:textId="38A420F3" w:rsidR="00F440C8" w:rsidRDefault="00F440C8" w:rsidP="00F440C8">
      <w:pPr>
        <w:spacing w:before="0" w:beforeAutospacing="0" w:after="0" w:afterAutospacing="0"/>
        <w:ind w:firstLine="709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3</w:t>
      </w:r>
    </w:p>
    <w:p w14:paraId="4053270C" w14:textId="77777777" w:rsidR="00F440C8" w:rsidRDefault="00F440C8" w:rsidP="00F440C8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к постановлению администрации</w:t>
      </w:r>
    </w:p>
    <w:p w14:paraId="510DDC49" w14:textId="77777777" w:rsidR="00F440C8" w:rsidRDefault="00F440C8" w:rsidP="00F440C8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Ермаковского района</w:t>
      </w:r>
    </w:p>
    <w:p w14:paraId="4F167562" w14:textId="77777777" w:rsidR="00F440C8" w:rsidRDefault="00F440C8" w:rsidP="00F440C8">
      <w:pPr>
        <w:spacing w:before="0" w:beforeAutospacing="0" w:after="0" w:afterAutospacing="0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от «05» мая 2025 г. № 290-п</w:t>
      </w:r>
    </w:p>
    <w:p w14:paraId="023265D5" w14:textId="77777777" w:rsidR="00F440C8" w:rsidRPr="00F440C8" w:rsidRDefault="00F440C8" w:rsidP="00F440C8">
      <w:pPr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4B8BED8C" w14:textId="77777777" w:rsidR="00F440C8" w:rsidRDefault="00F440C8" w:rsidP="00F440C8">
      <w:pPr>
        <w:spacing w:before="0" w:beforeAutospacing="0" w:after="0" w:afterAutospacing="0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Р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аспределение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полномочий и функциональных обязанностей в организац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онной структуре структурных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подразделений, должностных лиц</w:t>
      </w:r>
    </w:p>
    <w:p w14:paraId="2FC122DC" w14:textId="011A771A" w:rsidR="00053B41" w:rsidRPr="00F440C8" w:rsidRDefault="00F440C8" w:rsidP="00F440C8">
      <w:pPr>
        <w:spacing w:before="0" w:beforeAutospacing="0" w:after="0" w:afterAutospacing="0"/>
        <w:jc w:val="center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администрации </w:t>
      </w:r>
      <w:r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рмако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ского района</w:t>
      </w:r>
    </w:p>
    <w:p w14:paraId="7C28F69B" w14:textId="77777777" w:rsidR="002E3236" w:rsidRPr="00F440C8" w:rsidRDefault="002E3236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394DD820" w14:textId="00BAC307" w:rsidR="00053B41" w:rsidRPr="00F440C8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 </w:t>
      </w:r>
      <w:r w:rsidR="00E51DAC" w:rsidRPr="00F440C8">
        <w:rPr>
          <w:rFonts w:ascii="Arial" w:eastAsia="Times New Roman" w:hAnsi="Arial" w:cs="Arial"/>
          <w:sz w:val="24"/>
          <w:szCs w:val="24"/>
          <w:lang w:val="ru-RU" w:eastAsia="ru-RU"/>
        </w:rPr>
        <w:t>Группа инициаторов закупки (инициатор закупки):</w:t>
      </w:r>
    </w:p>
    <w:p w14:paraId="7A692255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1.1. Разрабатывает и направляет предложения в план-график, в том числе предл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жения по внесению соответствующих изменений.</w:t>
      </w:r>
    </w:p>
    <w:p w14:paraId="2E57077F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1.2. Определяет и обосновывает начальную (максимальную) цену контра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та, цену контракта, заключаемого с единственным поставщиком (подрядчиком,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полнителем) при формировании плана-графика закупок.</w:t>
      </w:r>
    </w:p>
    <w:p w14:paraId="5BC76D46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1.3. Представляет предложение при выборе способа определения поста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щика (по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рядчика, исполнителя).</w:t>
      </w:r>
    </w:p>
    <w:p w14:paraId="0CB803FA" w14:textId="4FCE684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1.4. Участвует в уточнении в рамках обоснования цены контракта и ее обо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тации, документации об аукционе.</w:t>
      </w:r>
    </w:p>
    <w:p w14:paraId="0A7D56BB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1.5. Участвует в уточнении в рамках обоснования цены цену контракта,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ключа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мого с единственным поставщиком (подрядчиком, исполнителем).</w:t>
      </w:r>
    </w:p>
    <w:p w14:paraId="0574ED4C" w14:textId="29244E8F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1.6.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Организует подготовку описания объекта закупки в документации о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купке.</w:t>
      </w:r>
    </w:p>
    <w:p w14:paraId="71C03A46" w14:textId="55F33196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1.7.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Участвует в подготовке разъяснения положений документации о заку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ке.</w:t>
      </w:r>
    </w:p>
    <w:p w14:paraId="76887C13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1.8. Принимает решение и участвует в привлечении экспертов, экспертных орган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заций.</w:t>
      </w:r>
    </w:p>
    <w:p w14:paraId="6D0CCD6D" w14:textId="33130955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1.9. Участвует в обеспечении согласования применения закрытых способов определения поставщиков (подрядчиков, исполнителей) в порядке, установле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ном федеральным органом исполнительной власти по регулированию контрак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ной системы в сфере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купок, в соответствии с Федеральным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законом.</w:t>
      </w:r>
    </w:p>
    <w:p w14:paraId="1F31B76D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1.10. Обосновывает в документально оформленном отчете невозможность или 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целесообразность использования иных способов определения поставщика (подрядчика, испо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нителя), а также цену контракта и иные существенные условия контракта в случае осуществления закупки у единственного поставщика (подря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чика, исполнителя) для заключ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ния контракта.</w:t>
      </w:r>
    </w:p>
    <w:p w14:paraId="51568892" w14:textId="4C4902C2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1.11.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Участвует во взаимодействии с поставщиком (подрядчиком, исполн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телем) при изменении, расторжении контракта, при применении меры ответстве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ности, участв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ет в совершении иных действий в случае нарушения поставщиком (подрядчиком, испо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нителем) условий контракта.</w:t>
      </w:r>
    </w:p>
    <w:p w14:paraId="7FC216D0" w14:textId="1AEB0A33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1.12. 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Подписывает приемку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поставленного товара, выполненной работы (ее результатов), оказанной услуги, а также отдельных этапов поставки товара, 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ы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полнения работы, ок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зания услуги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, как ответственное лицо, единолично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53F2183B" w14:textId="209050DC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1.13. </w:t>
      </w:r>
      <w:r w:rsidR="00E56232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Информирует приемочную комиссию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 приемки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результатов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как 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дельного этапа исполнения контракта, так и в целом поставленного товара, 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ы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полненной работы или оказанной услуги.</w:t>
      </w:r>
    </w:p>
    <w:p w14:paraId="09987437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1.14.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Представляет сведения и документы в установленном порядке для подготовки отчета, содержащего информацию об исполнении контракта, о собл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ю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дении промежуточных и окончательных сроков исполнения контракта, о ненадл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жащем исполнении контракта (с указанием допущенных нарушений) или о неи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полнении контракта и о санкциях, которые применены в связи с нарушением усл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вий контракта или его неисполнением, об изменении или о расторжении контракта в ходе его исполнения, информацию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об изменении или о ра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торжении контракта.</w:t>
      </w:r>
    </w:p>
    <w:p w14:paraId="38AF2139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1.15. Организует в случае необходимости консультации с поставщиками (подрядчиками, исполнителями) и участвует в таких консультациях в целях опр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деления состояния конкурентной среды на соответствующих рынках товаров, 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бот, услуг, определения наилучших технологий и других решений для обеспеч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ния государственных нужд.</w:t>
      </w:r>
    </w:p>
    <w:p w14:paraId="319A46DF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1.16. Участвует в организации обязательного общественного обсуждения закупок товара, работы или услуги.</w:t>
      </w:r>
    </w:p>
    <w:p w14:paraId="069DB793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1.17. Участвует в утверждении требований к закупаемым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Ермако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ского района.</w:t>
      </w:r>
    </w:p>
    <w:p w14:paraId="6B983EB8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1.18. Участвует в подготовке материалов для осуществления претензио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ной раб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ты.</w:t>
      </w:r>
    </w:p>
    <w:p w14:paraId="4AAAFB26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1.19. Организует предоставление в течени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3-х дней в Территориальный отдел ка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начейства края по Ермаковскому району заверенной копии заключенного контракта с 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ы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пиской, полученной на официальном сайте Российской Федерации для размещения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формации о размещении заказов 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eastAsia="ru-RU"/>
        </w:rPr>
        <w:t>zakupki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eastAsia="ru-RU"/>
        </w:rPr>
        <w:t>gov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, о размещении сведений о контракте.</w:t>
      </w:r>
    </w:p>
    <w:p w14:paraId="1C71C6A2" w14:textId="7A5C57C9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1.20. Участвует в разработке обязательного перечня видов товар, работ и услуг, в отношении которых определяются требования к потребительским сво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й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ствам (в том числе 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честву) и иным характеристикам (в том числе предельные цены товаров, работ, услуг).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</w:p>
    <w:p w14:paraId="53DE08EC" w14:textId="77777777" w:rsidR="00053B41" w:rsidRPr="00F440C8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2. Главный специалист по муниципальному заказу и проведению зак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пок:</w:t>
      </w:r>
    </w:p>
    <w:p w14:paraId="080917EF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2.1. Участвует в разработке плана-графика, в осуществлении подготовки измен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ний для внесения в план-график, размещает в единой информационной системе план-график и внесенные в него изменения.</w:t>
      </w:r>
    </w:p>
    <w:p w14:paraId="5FE7E944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2.2. Организует утверждение плана-графика.</w:t>
      </w:r>
    </w:p>
    <w:p w14:paraId="5EECAD71" w14:textId="0CAD1663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</w:t>
      </w:r>
      <w:r w:rsidR="00E56232"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 Участвует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в выборе способа определения поставщика (подрядчика,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полнит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ля).</w:t>
      </w:r>
    </w:p>
    <w:p w14:paraId="38C6BCCA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2.4. Осуществляет подготовку извещений об осуществлении закупок, док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ментации о закупках (за исключением описания объекта закупки), проектов 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трактов, изменений в извещения об осуществлении закупок, в документацию о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купках, приглашения принять участие в определении поставщиков (подрядчиков, исполнителей) закрытыми способами.</w:t>
      </w:r>
    </w:p>
    <w:p w14:paraId="3B456B13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2.5. Осуществляет подготовку протоколов заседаний комиссий по ос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ществлению закупок на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основании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решений, принятых членами комиссии по ос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ществлению закупок.</w:t>
      </w:r>
    </w:p>
    <w:p w14:paraId="71297BA3" w14:textId="7F60389C" w:rsidR="00053B41" w:rsidRPr="00642A7D" w:rsidRDefault="00053B41" w:rsidP="00642A7D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2.6. Осуществляет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организационно-техническое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обеспечение деятельности комиссий по осуществлению закупок, в том числе обеспечивает проверку соотве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ствия учас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ников требованиям, устанавливаемым согласно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ст. 31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Федерального закона;</w:t>
      </w:r>
    </w:p>
    <w:p w14:paraId="5F78FDD8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2.7. Обеспечивает предоставление учреждениям и предприятиям уголовно-исполнительной системы, организациям инвалидов преимущества в отношении предлаг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емой ими цены контракта.</w:t>
      </w:r>
    </w:p>
    <w:p w14:paraId="3FAF3B62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2.8. Обеспечивает осуществление закупки у субъектов малого предприн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мательства, социально ориентированных некоммерческих организаций, устана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ливает требование о привлечении к исполнению контракта субподрядчиков, сои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полнителей из числа субъектов малого предпринимательства, социально орие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тированных некоммерческих организаций.</w:t>
      </w:r>
    </w:p>
    <w:p w14:paraId="4085F85E" w14:textId="6FEBD242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2.9. Размещает в единой информационной системе или до ввода в эксплу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тацию указанной системы на официальном сайте Российской Федерации в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формационно-телекоммуникационной сети Интернет для размещения информ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ции о размещении заказов на поставки товаров, выполнение работ, оказание услуг извещения об осуществлении зак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пок, документацию о закупках и проекты контрактов, протоколы, предусмотренные Фед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ральным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законом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6E95F8D9" w14:textId="19BDC4F8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2.10. Публикует по решению руководителя извещение об осуществлении закупок в любых средствах массовой информации или размещает это извещение на сайтах в инфо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мационно-телекоммуникационной сети Интернет при условии, что такое опубликование или такое размещение осуществляется наряду с пред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смотренным Федеральным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законом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разм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щением.</w:t>
      </w:r>
    </w:p>
    <w:p w14:paraId="0A78A0B6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2.11. Подготавливает и направляет в письменной форме или в форме эле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тронного документа разъяснения положений документации о закупке.</w:t>
      </w:r>
    </w:p>
    <w:p w14:paraId="50BA0D9B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2.12. Обеспечивает возможность в режиме реального времени получать информ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цию об открытии доступа к поданным в форме электронных документов заявкам на участие в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купке (с момента предоставления для этого технической возможности).</w:t>
      </w:r>
    </w:p>
    <w:p w14:paraId="0CA8C296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2.13. Обеспечивает хранение в сроки, установленные законодательством, протоколов, составленных в ходе проведения закупок, заявок на участие в заку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ках, документ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ции о закупках, изменений, внесенных в документацию о закупках, разъяснений положений док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ментации о закупках.</w:t>
      </w:r>
    </w:p>
    <w:p w14:paraId="413DAEB6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2.14. Участвует в привлечении экспертов, экспертных организаций.</w:t>
      </w:r>
    </w:p>
    <w:p w14:paraId="76645B20" w14:textId="58FED57E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2.15. Обеспечивает согласование применения закрытых способов опред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ления поставщиков (подрядчиков, исполнителей) в порядке, установленном ф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деральным органом исполнительной власти по регулированию контрактной 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стемы в сфере закупок, в соо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ветствии с Федеральным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законом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0308C0C2" w14:textId="3F798658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2.16. Обеспечивает направление необходимых документов для заключения контракта с единственным поставщиком (подрядчиком, исполнителем) по резул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ь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татам несостоявшихся процедур определения поставщика в установленных Ф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деральным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законом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случаях в соответствующие органы, определенные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пунктом 25 части 1 статьи 93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Фед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рального закона.</w:t>
      </w:r>
    </w:p>
    <w:p w14:paraId="01D775C6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2.17. Обеспечивает заключение контрактов.</w:t>
      </w:r>
    </w:p>
    <w:p w14:paraId="41CDCF40" w14:textId="4AB733B2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2.18. Организует включение в реестр недобросовестных поставщиков (по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рядчиков, исполнителей) информации об участниках закупок, уклонившихся от 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ключения или </w:t>
      </w:r>
      <w:r w:rsidR="002E3236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="002E3236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="002E3236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полнения контрактов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0F949C12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2.19.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Взаимодействует с поставщиком (подрядчиком, исполнителем) при изменении, расторжении контракта, участвует в применении меры ответственн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сти, в том числе при направлении поставщику (подрядчику, исполнителю) треб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вания об уплате неустоек (штрафов, пеней) в случае просрочки исполнения п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ставщиком (подрядчиком, исполнит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лем) обязательств (в том числе гарантийного обязательства), предусмотренных контрактом, а также в иных случаях неисполн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ния или ненадлежащего исполнения поставщиком (подрядчиком, исполнителем) обязательств, предусмотренных контрактом, участвует в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совершении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иных де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й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ствий в случае нарушения поставщиком (подрядчиком, исполнит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лем) условий контра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та.</w:t>
      </w:r>
    </w:p>
    <w:p w14:paraId="533417DC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2.20.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Участвует в размещении в единой информационной системе отчета, содержащего информацию об исполнении контракта, о соблюдении промежуто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ч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ных и оконч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тельных сроков исполнения контракта, о ненадлежащем исполнении контракта (с указ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нием допущенных нарушений) или о неисполнении контракта и о санкциях, которые применены в св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я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зи с нарушением условий контракта или его неисполнением, об изменении или о расторжении контракта в ходе его исполн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ния, информацию об изменении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контракта или о расторжении контракта, за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ключением сведений, составляющих государстве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ную тайну;</w:t>
      </w:r>
    </w:p>
    <w:p w14:paraId="10842B0A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2.21. Организует включение в реестр недобросовестных поставщиков (по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рядч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ков, исполнителей) информации о поставщике (подрядчике, исполнителе), с которым 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тракт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был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расторгнут по решению суда или в связи с односторонним отказом администрации 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маковского района от исполнения контракта.</w:t>
      </w:r>
    </w:p>
    <w:p w14:paraId="3973E97D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2.22. Составляет и размещает в единой информационной системе отчет об объеме закупок у субъектов малого предпринимательства, социально ориентир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ванных некоммерч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ских организаций.</w:t>
      </w:r>
    </w:p>
    <w:p w14:paraId="2ED1257F" w14:textId="77777777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2.23. При необходимости, принимает участие в согласовании требований к закупаемым отдельным видам товаров, работ, услуг (в том числе предельным ц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нам товаров, работ, услуг) и (или) нормативным затратам на обеспечение фун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ций администрации Ермаковского района и размещает их в единой информац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онной системе.</w:t>
      </w:r>
    </w:p>
    <w:p w14:paraId="28983EBF" w14:textId="13795FFB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2.24. Участвует в рассмотрении дел об обжаловании действий (безде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й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ствия) Заказчика, в том числе обжаловании результатов определения поставщ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ков (подрядчиков,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полнителей) в органах контроля, указанных в Федеральном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, и участвует в подг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товке материалов для осуществления претензионной работы. При необходимости, участвует совместно с работниками группы ос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ществления претензионно-исковой работы в рассмотрении дел об обжаловании действий (бездействия) Заказчика, в том числе обжаловании результатов опред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ления поставщиков (подрядчиков, исполнителей) в суде.</w:t>
      </w:r>
    </w:p>
    <w:p w14:paraId="26F296B0" w14:textId="26434250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2.25. Осуществляет проверку банковских гарантий, поступивших в качестве обе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печения исполнения контрактов, на соответствие требованиям Федерального </w:t>
      </w: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закона.</w:t>
      </w:r>
    </w:p>
    <w:p w14:paraId="438B93D0" w14:textId="0301A6B2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</w:t>
      </w:r>
      <w:r w:rsidR="002E3236" w:rsidRPr="00642A7D">
        <w:rPr>
          <w:rFonts w:ascii="Arial" w:eastAsia="Times New Roman" w:hAnsi="Arial" w:cs="Arial"/>
          <w:sz w:val="24"/>
          <w:szCs w:val="24"/>
          <w:lang w:val="ru-RU" w:eastAsia="ru-RU"/>
        </w:rPr>
        <w:t>6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 Информирует в случае отказа заказчиком в принятии банковской г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рантии об этом лицо, предоставившее банковскую гарантию, с указанием причин, послуживших 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нованием для отказа.</w:t>
      </w:r>
    </w:p>
    <w:p w14:paraId="5CB25D0A" w14:textId="627DC1E1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2.2</w:t>
      </w:r>
      <w:r w:rsidR="002E3236" w:rsidRPr="00642A7D">
        <w:rPr>
          <w:rFonts w:ascii="Arial" w:eastAsia="Times New Roman" w:hAnsi="Arial" w:cs="Arial"/>
          <w:sz w:val="24"/>
          <w:szCs w:val="24"/>
          <w:lang w:val="ru-RU" w:eastAsia="ru-RU"/>
        </w:rPr>
        <w:t>7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Размещает на официальном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сайте</w:t>
      </w:r>
      <w:proofErr w:type="gram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Российской Федерации для разм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щения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формации о размещении заказов 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eastAsia="ru-RU"/>
        </w:rPr>
        <w:t>zakupki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eastAsia="ru-RU"/>
        </w:rPr>
        <w:t>gov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proofErr w:type="spellStart"/>
      <w:r w:rsidRPr="00642A7D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сведения </w:t>
      </w:r>
      <w:r w:rsidR="002E3236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 заключении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, изменении и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полнении контракта.</w:t>
      </w:r>
    </w:p>
    <w:p w14:paraId="41A8379A" w14:textId="77777777" w:rsidR="00053B41" w:rsidRPr="00F440C8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3. Группа обеспечения планирования и оплаты:</w:t>
      </w:r>
    </w:p>
    <w:p w14:paraId="271EBC95" w14:textId="77777777" w:rsidR="004B35B4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3.1. 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отдел учета и отчетности: </w:t>
      </w:r>
    </w:p>
    <w:p w14:paraId="6D69E928" w14:textId="590626E9" w:rsidR="00053B41" w:rsidRPr="00642A7D" w:rsidRDefault="004B35B4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3.1.1. 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Разрабатывает пла</w:t>
      </w:r>
      <w:proofErr w:type="gramStart"/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н-</w:t>
      </w:r>
      <w:proofErr w:type="gramEnd"/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график и изменения к ним.</w:t>
      </w:r>
    </w:p>
    <w:p w14:paraId="1322980C" w14:textId="5EE054C8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2. Организует оплату поставленного товара, выполненной работы (ее результ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тов), оказанной услуги, а также отдельных этапов исполнения контракта;</w:t>
      </w:r>
    </w:p>
    <w:p w14:paraId="312FC938" w14:textId="2183A3D2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 Принимает участие в размещении в реестре контрактов информацию об 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полнении контракта.</w:t>
      </w:r>
    </w:p>
    <w:p w14:paraId="1147406A" w14:textId="29EA1598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4. </w:t>
      </w:r>
      <w:proofErr w:type="gram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Подготавливает отчет, содержащий информацию об исполнении 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тракта, о соблюдении промежуточных и окончательных сроков исполнения 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тракта, о ненадлежащем исполнении контракта (с указанием допущенных нар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у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шений) или о неисполнении 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тракта и о санкциях, которые применены в связи с нарушением условий контракта или его неисполнением, об изменении или о ра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торжении контракта в ходе его исполнения, инфо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мацию об изменении контракта или о расторжении контракта.</w:t>
      </w:r>
      <w:proofErr w:type="gramEnd"/>
    </w:p>
    <w:p w14:paraId="757ED887" w14:textId="24A55CF8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5. При необходимости, принимает участие в согласовании требований к закупаемым отдельным видам товаров, работ, услуг (в том числе предельным ц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нам товаров, работ, услуг) и (или) нормативным затратам на обеспечение фун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ций администрации Ерм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ковского района.</w:t>
      </w:r>
    </w:p>
    <w:p w14:paraId="3E9EB6D8" w14:textId="77777777" w:rsidR="004B35B4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6. Организует возврат денежных средств, внесенных в качестве обесп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чения исполнения заявок или обеспечения исполнения контрактов.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</w:p>
    <w:p w14:paraId="575495F1" w14:textId="4734EE84" w:rsidR="004B35B4" w:rsidRPr="00642A7D" w:rsidRDefault="004B35B4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3.1.7. Принимает участие в расчете начальной (минимальной) цены ко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тракта.</w:t>
      </w:r>
    </w:p>
    <w:p w14:paraId="1E45B1D3" w14:textId="396F64B4" w:rsidR="00053B41" w:rsidRPr="00642A7D" w:rsidRDefault="004B35B4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3.1.8. Принимает участие в разработке критериев оценки заявок на участие в открытом конкурсе и запросе предложений, величины значимости этих критер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ев.</w:t>
      </w:r>
    </w:p>
    <w:p w14:paraId="3F3E9095" w14:textId="72350E75" w:rsidR="004B35B4" w:rsidRPr="00F440C8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2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</w:t>
      </w:r>
      <w:r w:rsidR="004B35B4" w:rsidRPr="00F440C8">
        <w:rPr>
          <w:rFonts w:ascii="Arial" w:eastAsia="Times New Roman" w:hAnsi="Arial" w:cs="Arial"/>
          <w:sz w:val="24"/>
          <w:szCs w:val="24"/>
          <w:lang w:val="ru-RU" w:eastAsia="ru-RU"/>
        </w:rPr>
        <w:t>Отдел планирования и экономического развития администрации рай</w:t>
      </w:r>
      <w:r w:rsidR="004B35B4" w:rsidRPr="00F440C8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="004B35B4" w:rsidRPr="00F440C8">
        <w:rPr>
          <w:rFonts w:ascii="Arial" w:eastAsia="Times New Roman" w:hAnsi="Arial" w:cs="Arial"/>
          <w:sz w:val="24"/>
          <w:szCs w:val="24"/>
          <w:lang w:val="ru-RU" w:eastAsia="ru-RU"/>
        </w:rPr>
        <w:t>на:</w:t>
      </w:r>
    </w:p>
    <w:p w14:paraId="53D60021" w14:textId="72C569AF" w:rsidR="00053B41" w:rsidRPr="00642A7D" w:rsidRDefault="00053B41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2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  <w:r w:rsidR="004B35B4" w:rsidRPr="00642A7D">
        <w:rPr>
          <w:rFonts w:ascii="Arial" w:eastAsia="Times New Roman" w:hAnsi="Arial" w:cs="Arial"/>
          <w:sz w:val="24"/>
          <w:szCs w:val="24"/>
          <w:lang w:val="ru-RU" w:eastAsia="ru-RU"/>
        </w:rPr>
        <w:t>1.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Разрабатывает нормативные затраты на обеспечение функций адм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нистрации Ермаковского района.</w:t>
      </w:r>
    </w:p>
    <w:p w14:paraId="53CFC1DC" w14:textId="640DA94A" w:rsidR="00053B41" w:rsidRPr="00F440C8" w:rsidRDefault="004B35B4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F440C8">
        <w:rPr>
          <w:rFonts w:ascii="Arial" w:eastAsia="Times New Roman" w:hAnsi="Arial" w:cs="Arial"/>
          <w:sz w:val="24"/>
          <w:szCs w:val="24"/>
          <w:lang w:val="ru-RU" w:eastAsia="ru-RU"/>
        </w:rPr>
        <w:t>3.3</w:t>
      </w:r>
      <w:r w:rsidR="00053B41" w:rsidRPr="00F440C8">
        <w:rPr>
          <w:rFonts w:ascii="Arial" w:eastAsia="Times New Roman" w:hAnsi="Arial" w:cs="Arial"/>
          <w:sz w:val="24"/>
          <w:szCs w:val="24"/>
          <w:lang w:val="ru-RU" w:eastAsia="ru-RU"/>
        </w:rPr>
        <w:t>. Специалист по правовой работе:</w:t>
      </w:r>
    </w:p>
    <w:p w14:paraId="644D06E3" w14:textId="0917A2D1" w:rsidR="00053B41" w:rsidRPr="00642A7D" w:rsidRDefault="004B35B4" w:rsidP="00642A7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3.3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.1. </w:t>
      </w:r>
      <w:proofErr w:type="gramStart"/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Обеспечивает подготовку документов для применения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мер отве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ственности к поставщику (подрядчику, исполнителю), в том числе об уплате неустоек (штрафов, пеней) в случае просрочки исполнения поставщиком (подря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чиком, исполнителем) обязательств (в том числе гарантийного обязательства), предусмотренных контрактом, а также в иных случаях неисполнения или нена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д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лежащего исполнения поставщиком (подрядчиком, и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полнителем) обязательств, предусмотренных контрактом, совершает иные действия в случае нарушения п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о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ставщиком (подрядчиком, исполнителем) условий контракта</w:t>
      </w:r>
      <w:proofErr w:type="gramEnd"/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48099056" w14:textId="77777777" w:rsidR="00F440C8" w:rsidRDefault="004B35B4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3.3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.2. Участвует в рассмотрении дел об обжаловании действий (безде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й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ствия) Заказчика, в том числе обжаловании результатов определения поставщ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ков (подрядчиков, исполнителей) в суде, подготавливает материалы и осущест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в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ляет претензионную работу. При необходимости, участвует в рассмотрении дел об обжаловании действий (бездействия) Заказчика, в том числе обжаловании р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е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зультатов определения поставщиков (подрядчиков, исполнителей) в органах ко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троля, указанных в Федеральном </w:t>
      </w:r>
      <w:r w:rsidR="00053B41" w:rsidRPr="00F440C8">
        <w:rPr>
          <w:rFonts w:ascii="Arial" w:eastAsia="Times New Roman" w:hAnsi="Arial" w:cs="Arial"/>
          <w:sz w:val="24"/>
          <w:szCs w:val="24"/>
          <w:lang w:val="ru-RU" w:eastAsia="ru-RU"/>
        </w:rPr>
        <w:t>законе.</w:t>
      </w:r>
    </w:p>
    <w:p w14:paraId="535B1B09" w14:textId="77777777" w:rsidR="00F440C8" w:rsidRDefault="00F440C8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64B5E42E" w14:textId="77777777" w:rsidR="00F440C8" w:rsidRDefault="00F440C8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sz w:val="24"/>
          <w:szCs w:val="24"/>
          <w:lang w:val="ru-RU" w:eastAsia="ru-RU"/>
        </w:rPr>
        <w:t>Ознакомлены:</w:t>
      </w:r>
    </w:p>
    <w:p w14:paraId="5918CC36" w14:textId="77777777" w:rsidR="00F440C8" w:rsidRDefault="00F440C8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14:paraId="4DF3E478" w14:textId="77777777" w:rsidR="00F440C8" w:rsidRDefault="005F1AAE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Абрамом Сергей Михайлович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"____" ________________ 2025г.</w:t>
      </w:r>
    </w:p>
    <w:p w14:paraId="1D2A1777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Сунцов Федор Николаевич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0954D2C3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Нелюбов Дмитрий Викторович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6E5CE911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Сидоренко Анастасия Сергеевна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36B18369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Паршукова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Наталья Николаевна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660B4E1A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Азарова Анна Евгеньевна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2550D366" w14:textId="77777777" w:rsidR="00F440C8" w:rsidRDefault="00E55384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Пауль Янина Ивановна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00D3B8A2" w14:textId="77777777" w:rsidR="00F440C8" w:rsidRDefault="00E55384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Новоселова 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Татьяна Ивановна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053B41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7D497BB1" w14:textId="77777777" w:rsid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Рыбакова Ольга Андреевна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3BA4CDA5" w14:textId="77777777" w:rsidR="00F440C8" w:rsidRDefault="003B7BEA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Петкевич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Марина Владимировна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</w:p>
    <w:p w14:paraId="17CC4789" w14:textId="2ECF7E04" w:rsidR="00B30493" w:rsidRPr="00F440C8" w:rsidRDefault="00053B41" w:rsidP="00F440C8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proofErr w:type="spellStart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Помогаева</w:t>
      </w:r>
      <w:proofErr w:type="spellEnd"/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Анна Александровна</w:t>
      </w:r>
      <w:r w:rsidR="00642A7D" w:rsidRPr="00642A7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642A7D">
        <w:rPr>
          <w:rFonts w:ascii="Arial" w:eastAsia="Times New Roman" w:hAnsi="Arial" w:cs="Arial"/>
          <w:sz w:val="24"/>
          <w:szCs w:val="24"/>
          <w:lang w:val="ru-RU" w:eastAsia="ru-RU"/>
        </w:rPr>
        <w:t>______________________ "____" _______________</w:t>
      </w:r>
      <w:r w:rsidR="005F1AAE" w:rsidRPr="00642A7D">
        <w:rPr>
          <w:rFonts w:ascii="Arial" w:eastAsia="Times New Roman" w:hAnsi="Arial" w:cs="Arial"/>
          <w:sz w:val="24"/>
          <w:szCs w:val="24"/>
          <w:lang w:val="ru-RU" w:eastAsia="ru-RU"/>
        </w:rPr>
        <w:t>_ 2025</w:t>
      </w:r>
      <w:r w:rsidR="00F440C8">
        <w:rPr>
          <w:rFonts w:ascii="Arial" w:eastAsia="Times New Roman" w:hAnsi="Arial" w:cs="Arial"/>
          <w:sz w:val="24"/>
          <w:szCs w:val="24"/>
          <w:lang w:val="ru-RU" w:eastAsia="ru-RU"/>
        </w:rPr>
        <w:t>г.</w:t>
      </w:r>
      <w:bookmarkStart w:id="8" w:name="_GoBack"/>
      <w:bookmarkEnd w:id="8"/>
    </w:p>
    <w:sectPr w:rsidR="00B30493" w:rsidRPr="00F440C8" w:rsidSect="00642A7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429D9" w14:textId="77777777" w:rsidR="00A57879" w:rsidRDefault="00A57879" w:rsidP="00CD27A2">
      <w:pPr>
        <w:spacing w:before="0" w:after="0"/>
      </w:pPr>
      <w:r>
        <w:separator/>
      </w:r>
    </w:p>
  </w:endnote>
  <w:endnote w:type="continuationSeparator" w:id="0">
    <w:p w14:paraId="4AA5BC76" w14:textId="77777777" w:rsidR="00A57879" w:rsidRDefault="00A57879" w:rsidP="00CD27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63546" w14:textId="77777777" w:rsidR="00A57879" w:rsidRDefault="00A57879" w:rsidP="00CD27A2">
      <w:pPr>
        <w:spacing w:before="0" w:after="0"/>
      </w:pPr>
      <w:r>
        <w:separator/>
      </w:r>
    </w:p>
  </w:footnote>
  <w:footnote w:type="continuationSeparator" w:id="0">
    <w:p w14:paraId="0B580155" w14:textId="77777777" w:rsidR="00A57879" w:rsidRDefault="00A57879" w:rsidP="00CD27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A07A" w14:textId="497AFAFE" w:rsidR="00941010" w:rsidRDefault="00941010" w:rsidP="00CD27A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C4EED"/>
    <w:multiLevelType w:val="hybridMultilevel"/>
    <w:tmpl w:val="B4B618F8"/>
    <w:lvl w:ilvl="0" w:tplc="E8E6851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41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5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B4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02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594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86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E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E1151"/>
    <w:multiLevelType w:val="multilevel"/>
    <w:tmpl w:val="1184362A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3B41"/>
    <w:rsid w:val="00053BC4"/>
    <w:rsid w:val="00071AF2"/>
    <w:rsid w:val="000842D2"/>
    <w:rsid w:val="000A69AF"/>
    <w:rsid w:val="000E2051"/>
    <w:rsid w:val="00131D88"/>
    <w:rsid w:val="00134EC0"/>
    <w:rsid w:val="00140A69"/>
    <w:rsid w:val="00144223"/>
    <w:rsid w:val="00186E55"/>
    <w:rsid w:val="001D7530"/>
    <w:rsid w:val="00250228"/>
    <w:rsid w:val="002A7D93"/>
    <w:rsid w:val="002D33B1"/>
    <w:rsid w:val="002D3591"/>
    <w:rsid w:val="002E1A24"/>
    <w:rsid w:val="002E3236"/>
    <w:rsid w:val="003514A0"/>
    <w:rsid w:val="003B7BEA"/>
    <w:rsid w:val="003E5C2A"/>
    <w:rsid w:val="004140A4"/>
    <w:rsid w:val="00464587"/>
    <w:rsid w:val="004B35B4"/>
    <w:rsid w:val="004B6C4F"/>
    <w:rsid w:val="004E5B9F"/>
    <w:rsid w:val="004F7E17"/>
    <w:rsid w:val="00537F89"/>
    <w:rsid w:val="005869F9"/>
    <w:rsid w:val="005A05CE"/>
    <w:rsid w:val="005C3FF6"/>
    <w:rsid w:val="005F1AAE"/>
    <w:rsid w:val="006071A1"/>
    <w:rsid w:val="00617FA0"/>
    <w:rsid w:val="00642A7D"/>
    <w:rsid w:val="00653AF6"/>
    <w:rsid w:val="0067673C"/>
    <w:rsid w:val="006E4778"/>
    <w:rsid w:val="006E56A5"/>
    <w:rsid w:val="00731A30"/>
    <w:rsid w:val="008257AF"/>
    <w:rsid w:val="00830FB3"/>
    <w:rsid w:val="008C4318"/>
    <w:rsid w:val="00906F0A"/>
    <w:rsid w:val="00941010"/>
    <w:rsid w:val="00943326"/>
    <w:rsid w:val="009D064F"/>
    <w:rsid w:val="00A03D6D"/>
    <w:rsid w:val="00A2125C"/>
    <w:rsid w:val="00A57879"/>
    <w:rsid w:val="00AD1E2D"/>
    <w:rsid w:val="00B30493"/>
    <w:rsid w:val="00B468FA"/>
    <w:rsid w:val="00B73A5A"/>
    <w:rsid w:val="00B8354A"/>
    <w:rsid w:val="00BC174F"/>
    <w:rsid w:val="00C67466"/>
    <w:rsid w:val="00CD12E0"/>
    <w:rsid w:val="00CD27A2"/>
    <w:rsid w:val="00CE5B77"/>
    <w:rsid w:val="00CE6E31"/>
    <w:rsid w:val="00D0430D"/>
    <w:rsid w:val="00D07763"/>
    <w:rsid w:val="00DB2DAE"/>
    <w:rsid w:val="00DC0344"/>
    <w:rsid w:val="00DD7C3D"/>
    <w:rsid w:val="00E0634C"/>
    <w:rsid w:val="00E111AA"/>
    <w:rsid w:val="00E11F5C"/>
    <w:rsid w:val="00E438A1"/>
    <w:rsid w:val="00E51DAC"/>
    <w:rsid w:val="00E55384"/>
    <w:rsid w:val="00E56232"/>
    <w:rsid w:val="00EE1CEA"/>
    <w:rsid w:val="00EE62D0"/>
    <w:rsid w:val="00F01E19"/>
    <w:rsid w:val="00F0294C"/>
    <w:rsid w:val="00F1437C"/>
    <w:rsid w:val="00F2150F"/>
    <w:rsid w:val="00F440C8"/>
    <w:rsid w:val="00F765B1"/>
    <w:rsid w:val="00F84558"/>
    <w:rsid w:val="00FC40F3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0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A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D27A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7A2"/>
  </w:style>
  <w:style w:type="paragraph" w:styleId="a5">
    <w:name w:val="footer"/>
    <w:basedOn w:val="a"/>
    <w:link w:val="a6"/>
    <w:uiPriority w:val="99"/>
    <w:semiHidden/>
    <w:unhideWhenUsed/>
    <w:rsid w:val="00CD27A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27A2"/>
  </w:style>
  <w:style w:type="paragraph" w:styleId="a7">
    <w:name w:val="Balloon Text"/>
    <w:basedOn w:val="a"/>
    <w:link w:val="a8"/>
    <w:uiPriority w:val="99"/>
    <w:semiHidden/>
    <w:unhideWhenUsed/>
    <w:rsid w:val="00CD27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0228"/>
    <w:pPr>
      <w:ind w:left="720"/>
      <w:contextualSpacing/>
    </w:pPr>
  </w:style>
  <w:style w:type="paragraph" w:customStyle="1" w:styleId="11">
    <w:name w:val="Знак1"/>
    <w:basedOn w:val="a"/>
    <w:rsid w:val="00FC7C72"/>
    <w:rPr>
      <w:rFonts w:ascii="Tahoma" w:eastAsia="Times New Roman" w:hAnsi="Tahoma" w:cs="Times New Roman"/>
      <w:sz w:val="20"/>
      <w:szCs w:val="20"/>
    </w:rPr>
  </w:style>
  <w:style w:type="paragraph" w:styleId="aa">
    <w:name w:val="No Spacing"/>
    <w:uiPriority w:val="1"/>
    <w:qFormat/>
    <w:rsid w:val="004E5B9F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A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D27A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27A2"/>
  </w:style>
  <w:style w:type="paragraph" w:styleId="a5">
    <w:name w:val="footer"/>
    <w:basedOn w:val="a"/>
    <w:link w:val="a6"/>
    <w:uiPriority w:val="99"/>
    <w:semiHidden/>
    <w:unhideWhenUsed/>
    <w:rsid w:val="00CD27A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27A2"/>
  </w:style>
  <w:style w:type="paragraph" w:styleId="a7">
    <w:name w:val="Balloon Text"/>
    <w:basedOn w:val="a"/>
    <w:link w:val="a8"/>
    <w:uiPriority w:val="99"/>
    <w:semiHidden/>
    <w:unhideWhenUsed/>
    <w:rsid w:val="00CD27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A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50228"/>
    <w:pPr>
      <w:ind w:left="720"/>
      <w:contextualSpacing/>
    </w:pPr>
  </w:style>
  <w:style w:type="paragraph" w:customStyle="1" w:styleId="11">
    <w:name w:val="Знак1"/>
    <w:basedOn w:val="a"/>
    <w:rsid w:val="00FC7C72"/>
    <w:rPr>
      <w:rFonts w:ascii="Tahoma" w:eastAsia="Times New Roman" w:hAnsi="Tahoma" w:cs="Times New Roman"/>
      <w:sz w:val="20"/>
      <w:szCs w:val="20"/>
    </w:rPr>
  </w:style>
  <w:style w:type="paragraph" w:styleId="aa">
    <w:name w:val="No Spacing"/>
    <w:uiPriority w:val="1"/>
    <w:qFormat/>
    <w:rsid w:val="004E5B9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37E6-C343-4E67-B44B-C5013B9B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6626</Words>
  <Characters>37772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Осадчая Татьяна Александровна</dc:creator>
  <dc:description>Подготовлено экспертами Актион-МЦФЭР</dc:description>
  <cp:lastModifiedBy>S304</cp:lastModifiedBy>
  <cp:revision>2</cp:revision>
  <cp:lastPrinted>2025-03-31T07:29:00Z</cp:lastPrinted>
  <dcterms:created xsi:type="dcterms:W3CDTF">2025-05-12T06:29:00Z</dcterms:created>
  <dcterms:modified xsi:type="dcterms:W3CDTF">2025-05-12T06:29:00Z</dcterms:modified>
</cp:coreProperties>
</file>