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A412E" w14:textId="0F4239EA" w:rsidR="00D87D93" w:rsidRPr="0039674F" w:rsidRDefault="00D87D93" w:rsidP="00C01F7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AB47330" w14:textId="486EB787" w:rsidR="0039674F" w:rsidRPr="0039674F" w:rsidRDefault="00FD472D" w:rsidP="00C01F7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13</w:t>
      </w:r>
      <w:bookmarkStart w:id="0" w:name="_GoBack"/>
      <w:bookmarkEnd w:id="0"/>
      <w:r w:rsidR="0039674F">
        <w:rPr>
          <w:rFonts w:ascii="Times New Roman" w:hAnsi="Times New Roman" w:cs="Times New Roman"/>
          <w:b/>
          <w:bCs/>
          <w:sz w:val="24"/>
          <w:szCs w:val="24"/>
        </w:rPr>
        <w:t>.05.2025</w:t>
      </w:r>
    </w:p>
    <w:p w14:paraId="648A16B2" w14:textId="77777777" w:rsidR="0039674F" w:rsidRPr="0039674F" w:rsidRDefault="0039674F" w:rsidP="0039674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67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Красноярский производитель пищевого оборудования подвёл первые итоги внедрения бережливых технологий</w:t>
      </w:r>
    </w:p>
    <w:p w14:paraId="1EFB91BE" w14:textId="2DFFF264" w:rsidR="0039674F" w:rsidRPr="0039674F" w:rsidRDefault="0039674F" w:rsidP="00396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674F">
        <w:rPr>
          <w:rFonts w:ascii="Times New Roman" w:hAnsi="Times New Roman" w:cs="Times New Roman"/>
          <w:sz w:val="24"/>
          <w:szCs w:val="24"/>
        </w:rPr>
        <w:t xml:space="preserve">Красноярская компания ООО «Кронер» подвела итоги трех месяцев участия в региональной программе повышения производительности труда на малых предприятиях. Эксперты Регионального центра компетенций (РЦК, структурное подразделение центра «Мой бизнес») помогли предприятию выявить проблемы и внедрить улучшения. </w:t>
      </w:r>
    </w:p>
    <w:p w14:paraId="55033495" w14:textId="1581584F" w:rsidR="0039674F" w:rsidRPr="0039674F" w:rsidRDefault="0039674F" w:rsidP="0039674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674F">
        <w:rPr>
          <w:rFonts w:ascii="Times New Roman" w:hAnsi="Times New Roman" w:cs="Times New Roman"/>
          <w:sz w:val="24"/>
          <w:szCs w:val="24"/>
        </w:rPr>
        <w:t xml:space="preserve">Навыки бережливых технологий отрабатывали на линии производства нейтрального оборудования – моечных ванн. В результате оптимизации время протекания процесса сократилось на 12%, запасы в потоке снизились на 13%, выработка выросла на 12%. </w:t>
      </w:r>
    </w:p>
    <w:p w14:paraId="18166E33" w14:textId="21A09745" w:rsidR="0039674F" w:rsidRPr="0039674F" w:rsidRDefault="0039674F" w:rsidP="0039674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674F">
        <w:rPr>
          <w:rFonts w:ascii="Times New Roman" w:hAnsi="Times New Roman" w:cs="Times New Roman"/>
          <w:sz w:val="24"/>
          <w:szCs w:val="24"/>
        </w:rPr>
        <w:t xml:space="preserve">Достигнуть таких показателей получилось за счёт внедрения производственного анализа, стандартизации рабочих мест по системе 5С, организации адресного хранения, зонированию участков. Кроме того, выполнили перепланировку участка, разработали и внедрили стандарт быстрой переналадки, создали регламент движения и маркировки материалов в потоке. </w:t>
      </w:r>
    </w:p>
    <w:p w14:paraId="3590AFF3" w14:textId="77777777" w:rsidR="0039674F" w:rsidRDefault="0039674F" w:rsidP="0039674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021">
        <w:rPr>
          <w:rFonts w:ascii="Times New Roman" w:hAnsi="Times New Roman" w:cs="Times New Roman"/>
          <w:i/>
          <w:sz w:val="24"/>
          <w:szCs w:val="24"/>
        </w:rPr>
        <w:t>«Теперь наша задача – масштабировать полученный опыт на другие участки и не уронить планку, заданную экспертами РЦК. Мы дали отличный старт для увеличения производительности труда и повышения эффективности компании»,</w:t>
      </w:r>
      <w:r w:rsidRPr="0039674F">
        <w:rPr>
          <w:rFonts w:ascii="Times New Roman" w:hAnsi="Times New Roman" w:cs="Times New Roman"/>
          <w:sz w:val="24"/>
          <w:szCs w:val="24"/>
        </w:rPr>
        <w:t xml:space="preserve"> – сказал Дмитрий Барладин, генеральный директор ООО «Кронер». </w:t>
      </w:r>
    </w:p>
    <w:p w14:paraId="3A4F6CAB" w14:textId="01966C6B" w:rsidR="0039674F" w:rsidRPr="0039674F" w:rsidRDefault="0039674F" w:rsidP="0039674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674F">
        <w:rPr>
          <w:rFonts w:ascii="Times New Roman" w:hAnsi="Times New Roman" w:cs="Times New Roman"/>
          <w:sz w:val="24"/>
          <w:szCs w:val="24"/>
        </w:rPr>
        <w:t xml:space="preserve">Экспертную поддержку в рамках региональной программы предприятие получило бесплатно. Компания продолжит внедрять принципы бережливого производства на следующем этапе – тиражировании. Команда предприятия определила направления для предстоящих улучшений. Нарастив годовую выручку, ООО «Кронер» планирует войти в федеральный проект «Производительность труда» </w:t>
      </w:r>
      <w:r w:rsidRPr="003B3021">
        <w:rPr>
          <w:rFonts w:ascii="Times New Roman" w:hAnsi="Times New Roman" w:cs="Times New Roman"/>
          <w:b/>
          <w:sz w:val="24"/>
          <w:szCs w:val="24"/>
        </w:rPr>
        <w:t>в рамках нацпроекта «Эффективная и конкурентная экономика»</w:t>
      </w:r>
      <w:r w:rsidRPr="0039674F">
        <w:rPr>
          <w:rFonts w:ascii="Times New Roman" w:hAnsi="Times New Roman" w:cs="Times New Roman"/>
          <w:sz w:val="24"/>
          <w:szCs w:val="24"/>
        </w:rPr>
        <w:t xml:space="preserve"> и внедрять инструменты бережливого производства на новом уровне.  </w:t>
      </w:r>
    </w:p>
    <w:p w14:paraId="2E5BC2FB" w14:textId="63DBCECD" w:rsidR="0039674F" w:rsidRPr="0039674F" w:rsidRDefault="0039674F" w:rsidP="0039674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674F">
        <w:rPr>
          <w:rFonts w:ascii="Times New Roman" w:hAnsi="Times New Roman" w:cs="Times New Roman"/>
          <w:sz w:val="24"/>
          <w:szCs w:val="24"/>
        </w:rPr>
        <w:t xml:space="preserve">Подать заявку на участие в 2025 году предприниматели могут самостоятельно на портале rck.mb24.ru и производительность.рф. Консультации предоставляют в региональном центре «Мой бизнес» по телефону 8-800-234-0-124. </w:t>
      </w:r>
    </w:p>
    <w:p w14:paraId="4BA1BC91" w14:textId="77777777" w:rsidR="0039674F" w:rsidRPr="0039674F" w:rsidRDefault="0039674F" w:rsidP="003967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D87A8C" w14:textId="77777777" w:rsidR="0059134F" w:rsidRPr="0039674F" w:rsidRDefault="0059134F" w:rsidP="00C01F7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92590DB" w14:textId="0132CA40" w:rsidR="00815E6D" w:rsidRPr="0039674F" w:rsidRDefault="00815E6D" w:rsidP="00E57A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14859E91" w14:textId="6520E5AF" w:rsidR="00815E6D" w:rsidRPr="0039674F" w:rsidRDefault="00815E6D" w:rsidP="00E57A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3A185B14" w14:textId="77777777" w:rsidR="00815E6D" w:rsidRPr="0039674F" w:rsidRDefault="00815E6D" w:rsidP="00E57A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sectPr w:rsidR="00815E6D" w:rsidRPr="0039674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03A46" w14:textId="77777777" w:rsidR="007C13A6" w:rsidRDefault="007C13A6" w:rsidP="007153F2">
      <w:pPr>
        <w:spacing w:after="0" w:line="240" w:lineRule="auto"/>
      </w:pPr>
      <w:r>
        <w:separator/>
      </w:r>
    </w:p>
  </w:endnote>
  <w:endnote w:type="continuationSeparator" w:id="0">
    <w:p w14:paraId="4A94E642" w14:textId="77777777" w:rsidR="007C13A6" w:rsidRDefault="007C13A6" w:rsidP="00715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62ED5" w14:textId="77777777" w:rsidR="007C13A6" w:rsidRDefault="007C13A6" w:rsidP="007153F2">
      <w:pPr>
        <w:spacing w:after="0" w:line="240" w:lineRule="auto"/>
      </w:pPr>
      <w:r>
        <w:separator/>
      </w:r>
    </w:p>
  </w:footnote>
  <w:footnote w:type="continuationSeparator" w:id="0">
    <w:p w14:paraId="40833E0C" w14:textId="77777777" w:rsidR="007C13A6" w:rsidRDefault="007C13A6" w:rsidP="00715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5B110" w14:textId="4550AC91" w:rsidR="007153F2" w:rsidRDefault="00B06775" w:rsidP="007153F2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59B74233" wp14:editId="1E134E76">
          <wp:simplePos x="0" y="0"/>
          <wp:positionH relativeFrom="page">
            <wp:align>center</wp:align>
          </wp:positionH>
          <wp:positionV relativeFrom="paragraph">
            <wp:posOffset>41275</wp:posOffset>
          </wp:positionV>
          <wp:extent cx="1539240" cy="608330"/>
          <wp:effectExtent l="0" t="0" r="3810" b="1270"/>
          <wp:wrapSquare wrapText="bothSides"/>
          <wp:docPr id="1036142269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142269" name="Рисунок 10361422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240" cy="60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noProof/>
        <w:sz w:val="24"/>
        <w:szCs w:val="24"/>
        <w:lang w:eastAsia="ru-RU"/>
      </w:rPr>
      <w:drawing>
        <wp:anchor distT="0" distB="0" distL="114300" distR="114300" simplePos="0" relativeHeight="251661312" behindDoc="0" locked="0" layoutInCell="1" allowOverlap="1" wp14:anchorId="6FA643E2" wp14:editId="118B0540">
          <wp:simplePos x="0" y="0"/>
          <wp:positionH relativeFrom="margin">
            <wp:posOffset>300990</wp:posOffset>
          </wp:positionH>
          <wp:positionV relativeFrom="paragraph">
            <wp:posOffset>7620</wp:posOffset>
          </wp:positionV>
          <wp:extent cx="971550" cy="725170"/>
          <wp:effectExtent l="0" t="0" r="0" b="0"/>
          <wp:wrapSquare wrapText="bothSides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72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029B66B6" wp14:editId="00CE76E6">
          <wp:simplePos x="0" y="0"/>
          <wp:positionH relativeFrom="margin">
            <wp:posOffset>3932555</wp:posOffset>
          </wp:positionH>
          <wp:positionV relativeFrom="paragraph">
            <wp:posOffset>-1905</wp:posOffset>
          </wp:positionV>
          <wp:extent cx="1423035" cy="694690"/>
          <wp:effectExtent l="0" t="0" r="5715" b="0"/>
          <wp:wrapSquare wrapText="bothSides"/>
          <wp:docPr id="293767704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767704" name="Рисунок 29376770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035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60BC9E" w14:textId="2EDF285E" w:rsidR="007153F2" w:rsidRDefault="007153F2" w:rsidP="007153F2">
    <w:pPr>
      <w:pStyle w:val="a3"/>
    </w:pPr>
  </w:p>
  <w:p w14:paraId="57F97EC5" w14:textId="55993A3A" w:rsidR="007153F2" w:rsidRDefault="007153F2" w:rsidP="007153F2">
    <w:pPr>
      <w:pStyle w:val="a3"/>
    </w:pPr>
  </w:p>
  <w:p w14:paraId="0DF750C1" w14:textId="254FDE68" w:rsidR="007153F2" w:rsidRPr="007153F2" w:rsidRDefault="007153F2" w:rsidP="007153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B7E56"/>
    <w:multiLevelType w:val="multilevel"/>
    <w:tmpl w:val="1A546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0C45B0"/>
    <w:multiLevelType w:val="multilevel"/>
    <w:tmpl w:val="80F48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B63C22"/>
    <w:multiLevelType w:val="multilevel"/>
    <w:tmpl w:val="367EE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1248FA"/>
    <w:multiLevelType w:val="multilevel"/>
    <w:tmpl w:val="C7021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FE"/>
    <w:rsid w:val="00001CBC"/>
    <w:rsid w:val="00003AA7"/>
    <w:rsid w:val="00012477"/>
    <w:rsid w:val="000159BE"/>
    <w:rsid w:val="00022E83"/>
    <w:rsid w:val="00035024"/>
    <w:rsid w:val="00037AEE"/>
    <w:rsid w:val="0004729F"/>
    <w:rsid w:val="00047617"/>
    <w:rsid w:val="0006472C"/>
    <w:rsid w:val="000C17DD"/>
    <w:rsid w:val="000D2C1A"/>
    <w:rsid w:val="000E53FE"/>
    <w:rsid w:val="0010384C"/>
    <w:rsid w:val="00104044"/>
    <w:rsid w:val="0011063B"/>
    <w:rsid w:val="00114F7C"/>
    <w:rsid w:val="001354CC"/>
    <w:rsid w:val="001354D7"/>
    <w:rsid w:val="001555EF"/>
    <w:rsid w:val="001673BB"/>
    <w:rsid w:val="00173026"/>
    <w:rsid w:val="00190844"/>
    <w:rsid w:val="00197271"/>
    <w:rsid w:val="0019787A"/>
    <w:rsid w:val="001B7E8F"/>
    <w:rsid w:val="001C31A5"/>
    <w:rsid w:val="001D7471"/>
    <w:rsid w:val="002005B0"/>
    <w:rsid w:val="00242420"/>
    <w:rsid w:val="00280D09"/>
    <w:rsid w:val="002B2B83"/>
    <w:rsid w:val="002B3EA9"/>
    <w:rsid w:val="002B639D"/>
    <w:rsid w:val="002B69C4"/>
    <w:rsid w:val="002C3BF9"/>
    <w:rsid w:val="002D2F65"/>
    <w:rsid w:val="002F1A48"/>
    <w:rsid w:val="00323DFF"/>
    <w:rsid w:val="003553B3"/>
    <w:rsid w:val="00373C30"/>
    <w:rsid w:val="00377730"/>
    <w:rsid w:val="0039674F"/>
    <w:rsid w:val="003B3021"/>
    <w:rsid w:val="00431914"/>
    <w:rsid w:val="004A0868"/>
    <w:rsid w:val="004A3FA1"/>
    <w:rsid w:val="004A4549"/>
    <w:rsid w:val="004B5A7C"/>
    <w:rsid w:val="004F5DB6"/>
    <w:rsid w:val="005063FA"/>
    <w:rsid w:val="005315D2"/>
    <w:rsid w:val="005350BC"/>
    <w:rsid w:val="00555EFE"/>
    <w:rsid w:val="0056153B"/>
    <w:rsid w:val="00571711"/>
    <w:rsid w:val="0059134F"/>
    <w:rsid w:val="005A210F"/>
    <w:rsid w:val="005B431E"/>
    <w:rsid w:val="005C3E7B"/>
    <w:rsid w:val="005C5247"/>
    <w:rsid w:val="005C79DD"/>
    <w:rsid w:val="005D49C1"/>
    <w:rsid w:val="00610408"/>
    <w:rsid w:val="00634305"/>
    <w:rsid w:val="00640334"/>
    <w:rsid w:val="006454E2"/>
    <w:rsid w:val="0065302B"/>
    <w:rsid w:val="00660FBE"/>
    <w:rsid w:val="006703C7"/>
    <w:rsid w:val="0067787E"/>
    <w:rsid w:val="006812DD"/>
    <w:rsid w:val="00692801"/>
    <w:rsid w:val="00696FA2"/>
    <w:rsid w:val="006A66C4"/>
    <w:rsid w:val="006A7EAB"/>
    <w:rsid w:val="006B6975"/>
    <w:rsid w:val="006D6611"/>
    <w:rsid w:val="006D665F"/>
    <w:rsid w:val="006E42CE"/>
    <w:rsid w:val="006F1D28"/>
    <w:rsid w:val="006F55C1"/>
    <w:rsid w:val="00703F15"/>
    <w:rsid w:val="007153F2"/>
    <w:rsid w:val="007468E3"/>
    <w:rsid w:val="007702BA"/>
    <w:rsid w:val="00771F95"/>
    <w:rsid w:val="007768D2"/>
    <w:rsid w:val="00796DBA"/>
    <w:rsid w:val="007A3DD1"/>
    <w:rsid w:val="007C13A6"/>
    <w:rsid w:val="007E2580"/>
    <w:rsid w:val="007E5530"/>
    <w:rsid w:val="007F78B7"/>
    <w:rsid w:val="00815E6D"/>
    <w:rsid w:val="008206D1"/>
    <w:rsid w:val="0084611A"/>
    <w:rsid w:val="0085155F"/>
    <w:rsid w:val="00866C2D"/>
    <w:rsid w:val="00896797"/>
    <w:rsid w:val="008A0B4F"/>
    <w:rsid w:val="008B0D7B"/>
    <w:rsid w:val="008C7C86"/>
    <w:rsid w:val="008C7ECC"/>
    <w:rsid w:val="008D116B"/>
    <w:rsid w:val="008E4FBF"/>
    <w:rsid w:val="008F7377"/>
    <w:rsid w:val="0092270F"/>
    <w:rsid w:val="00931401"/>
    <w:rsid w:val="00931B5C"/>
    <w:rsid w:val="0093525F"/>
    <w:rsid w:val="00942F3F"/>
    <w:rsid w:val="00972AEA"/>
    <w:rsid w:val="00984420"/>
    <w:rsid w:val="009A46FC"/>
    <w:rsid w:val="009B00BA"/>
    <w:rsid w:val="009B1AF9"/>
    <w:rsid w:val="009B1D34"/>
    <w:rsid w:val="009B4F68"/>
    <w:rsid w:val="009C1EF1"/>
    <w:rsid w:val="009E09C6"/>
    <w:rsid w:val="009F259C"/>
    <w:rsid w:val="00A14FD2"/>
    <w:rsid w:val="00A322CF"/>
    <w:rsid w:val="00A437AF"/>
    <w:rsid w:val="00A650CA"/>
    <w:rsid w:val="00A6653B"/>
    <w:rsid w:val="00A832EE"/>
    <w:rsid w:val="00AA0DE2"/>
    <w:rsid w:val="00AA2F17"/>
    <w:rsid w:val="00AB6928"/>
    <w:rsid w:val="00AB7AD2"/>
    <w:rsid w:val="00AE2E5F"/>
    <w:rsid w:val="00AE67B5"/>
    <w:rsid w:val="00B0004F"/>
    <w:rsid w:val="00B02F98"/>
    <w:rsid w:val="00B06030"/>
    <w:rsid w:val="00B06775"/>
    <w:rsid w:val="00B46C6C"/>
    <w:rsid w:val="00B562CF"/>
    <w:rsid w:val="00BA55DD"/>
    <w:rsid w:val="00BB549F"/>
    <w:rsid w:val="00BB5B8B"/>
    <w:rsid w:val="00BB5DC4"/>
    <w:rsid w:val="00BC6B1E"/>
    <w:rsid w:val="00BD24CD"/>
    <w:rsid w:val="00BD6081"/>
    <w:rsid w:val="00BF4EAF"/>
    <w:rsid w:val="00C01F76"/>
    <w:rsid w:val="00C02561"/>
    <w:rsid w:val="00C066CE"/>
    <w:rsid w:val="00C22167"/>
    <w:rsid w:val="00C52F29"/>
    <w:rsid w:val="00C54541"/>
    <w:rsid w:val="00C5470D"/>
    <w:rsid w:val="00C60B7A"/>
    <w:rsid w:val="00C61A7D"/>
    <w:rsid w:val="00C7263D"/>
    <w:rsid w:val="00C87D89"/>
    <w:rsid w:val="00CA4A73"/>
    <w:rsid w:val="00CA567F"/>
    <w:rsid w:val="00CC3ADA"/>
    <w:rsid w:val="00CE4B71"/>
    <w:rsid w:val="00CF6EF4"/>
    <w:rsid w:val="00D0174F"/>
    <w:rsid w:val="00D02B76"/>
    <w:rsid w:val="00D05EBE"/>
    <w:rsid w:val="00D104CC"/>
    <w:rsid w:val="00D30545"/>
    <w:rsid w:val="00D50127"/>
    <w:rsid w:val="00D576A6"/>
    <w:rsid w:val="00D61B08"/>
    <w:rsid w:val="00D70930"/>
    <w:rsid w:val="00D73BD5"/>
    <w:rsid w:val="00D87D93"/>
    <w:rsid w:val="00D901EA"/>
    <w:rsid w:val="00D930C0"/>
    <w:rsid w:val="00DB0DA2"/>
    <w:rsid w:val="00DB450E"/>
    <w:rsid w:val="00DC3BA8"/>
    <w:rsid w:val="00DF5588"/>
    <w:rsid w:val="00E13D7F"/>
    <w:rsid w:val="00E1790D"/>
    <w:rsid w:val="00E313F8"/>
    <w:rsid w:val="00E3581C"/>
    <w:rsid w:val="00E424E9"/>
    <w:rsid w:val="00E474F9"/>
    <w:rsid w:val="00E5797E"/>
    <w:rsid w:val="00E57A5A"/>
    <w:rsid w:val="00E612CA"/>
    <w:rsid w:val="00E62B5C"/>
    <w:rsid w:val="00E73CA7"/>
    <w:rsid w:val="00E91699"/>
    <w:rsid w:val="00E978EE"/>
    <w:rsid w:val="00EB42FB"/>
    <w:rsid w:val="00ED09A3"/>
    <w:rsid w:val="00ED3606"/>
    <w:rsid w:val="00EE1974"/>
    <w:rsid w:val="00EE265F"/>
    <w:rsid w:val="00EE58B4"/>
    <w:rsid w:val="00F03D03"/>
    <w:rsid w:val="00F1368A"/>
    <w:rsid w:val="00F17EFA"/>
    <w:rsid w:val="00F17FBD"/>
    <w:rsid w:val="00F3791C"/>
    <w:rsid w:val="00F40901"/>
    <w:rsid w:val="00F426B5"/>
    <w:rsid w:val="00F447F8"/>
    <w:rsid w:val="00F465A6"/>
    <w:rsid w:val="00F535BD"/>
    <w:rsid w:val="00F55356"/>
    <w:rsid w:val="00F720A6"/>
    <w:rsid w:val="00F931AD"/>
    <w:rsid w:val="00FA508E"/>
    <w:rsid w:val="00FB536D"/>
    <w:rsid w:val="00FC0207"/>
    <w:rsid w:val="00FC6D66"/>
    <w:rsid w:val="00FC7FAC"/>
    <w:rsid w:val="00FD1B3F"/>
    <w:rsid w:val="00FD472D"/>
    <w:rsid w:val="00FE6748"/>
    <w:rsid w:val="00FF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92487"/>
  <w15:chartTrackingRefBased/>
  <w15:docId w15:val="{ED232322-31F6-4C01-9D7A-54819B6A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F76"/>
    <w:pPr>
      <w:spacing w:after="200" w:line="276" w:lineRule="auto"/>
    </w:pPr>
    <w:rPr>
      <w:kern w:val="0"/>
      <w14:ligatures w14:val="none"/>
    </w:rPr>
  </w:style>
  <w:style w:type="paragraph" w:styleId="2">
    <w:name w:val="heading 2"/>
    <w:basedOn w:val="a"/>
    <w:link w:val="20"/>
    <w:uiPriority w:val="9"/>
    <w:qFormat/>
    <w:rsid w:val="003967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3F2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7153F2"/>
  </w:style>
  <w:style w:type="paragraph" w:styleId="a5">
    <w:name w:val="footer"/>
    <w:basedOn w:val="a"/>
    <w:link w:val="a6"/>
    <w:uiPriority w:val="99"/>
    <w:unhideWhenUsed/>
    <w:rsid w:val="007153F2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6">
    <w:name w:val="Нижний колонтитул Знак"/>
    <w:basedOn w:val="a0"/>
    <w:link w:val="a5"/>
    <w:uiPriority w:val="99"/>
    <w:rsid w:val="007153F2"/>
  </w:style>
  <w:style w:type="character" w:styleId="a7">
    <w:name w:val="Hyperlink"/>
    <w:basedOn w:val="a0"/>
    <w:uiPriority w:val="99"/>
    <w:unhideWhenUsed/>
    <w:rsid w:val="00C01F7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C79DD"/>
    <w:rPr>
      <w:color w:val="954F72" w:themeColor="followedHyperlink"/>
      <w:u w:val="single"/>
    </w:rPr>
  </w:style>
  <w:style w:type="paragraph" w:styleId="a9">
    <w:name w:val="Normal (Web)"/>
    <w:basedOn w:val="a"/>
    <w:uiPriority w:val="99"/>
    <w:unhideWhenUsed/>
    <w:rsid w:val="006D6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57A5A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D50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50127"/>
    <w:rPr>
      <w:rFonts w:ascii="Segoe UI" w:hAnsi="Segoe UI" w:cs="Segoe UI"/>
      <w:kern w:val="0"/>
      <w:sz w:val="18"/>
      <w:szCs w:val="18"/>
      <w14:ligatures w14:val="none"/>
    </w:rPr>
  </w:style>
  <w:style w:type="character" w:styleId="ac">
    <w:name w:val="Strong"/>
    <w:basedOn w:val="a0"/>
    <w:uiPriority w:val="22"/>
    <w:qFormat/>
    <w:rsid w:val="00AB7AD2"/>
    <w:rPr>
      <w:b/>
      <w:bCs/>
    </w:rPr>
  </w:style>
  <w:style w:type="character" w:styleId="ad">
    <w:name w:val="Emphasis"/>
    <w:basedOn w:val="a0"/>
    <w:uiPriority w:val="20"/>
    <w:qFormat/>
    <w:rsid w:val="00AB7AD2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7768D2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39674F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2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1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Журбина Любовь Андреевна</dc:creator>
  <cp:keywords/>
  <dc:description/>
  <cp:lastModifiedBy>User</cp:lastModifiedBy>
  <cp:revision>44</cp:revision>
  <cp:lastPrinted>2025-01-28T06:19:00Z</cp:lastPrinted>
  <dcterms:created xsi:type="dcterms:W3CDTF">2025-01-21T08:52:00Z</dcterms:created>
  <dcterms:modified xsi:type="dcterms:W3CDTF">2025-05-13T09:21:00Z</dcterms:modified>
</cp:coreProperties>
</file>