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B4" w:rsidRDefault="00004BB4" w:rsidP="00004BB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004BB4" w:rsidRDefault="00004BB4" w:rsidP="00004BB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004BB4" w:rsidRDefault="00004BB4" w:rsidP="00004BB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004BB4" w:rsidRDefault="00004BB4" w:rsidP="00004BB4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</w:t>
      </w:r>
      <w:r w:rsidRPr="00004BB4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31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» марта 2025 года                                                                                          № </w:t>
      </w:r>
      <w:r w:rsidR="00770C57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188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7E2F55" w:rsidRPr="00004BB4" w:rsidRDefault="007E2F55" w:rsidP="00004BB4">
      <w:pPr>
        <w:suppressAutoHyphens/>
        <w:spacing w:after="0" w:line="240" w:lineRule="auto"/>
        <w:ind w:right="-1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31425C" w:rsidRPr="00004BB4" w:rsidRDefault="0031425C" w:rsidP="00004BB4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Об определении официального сайта администрации Ермаковского района Красноярского края</w:t>
      </w:r>
    </w:p>
    <w:p w:rsidR="0031425C" w:rsidRPr="00004BB4" w:rsidRDefault="0031425C" w:rsidP="00004BB4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7E2F55" w:rsidRPr="00004BB4" w:rsidRDefault="0031425C" w:rsidP="00004BB4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04BB4">
        <w:rPr>
          <w:rFonts w:ascii="Arial" w:hAnsi="Arial" w:cs="Arial"/>
          <w:sz w:val="24"/>
          <w:szCs w:val="24"/>
        </w:rPr>
        <w:t>В целях обеспечения доступа пользователей информацией к информации о деятельности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администрации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Ермаковского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района Красноярского края, в соответствии со статьями 9, 10, 13, 14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самоуправления»,</w:t>
      </w:r>
      <w:r w:rsidR="00173D37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руководствуясь Уставом</w:t>
      </w:r>
      <w:r w:rsidR="00173D37" w:rsidRPr="00004BB4">
        <w:rPr>
          <w:rFonts w:ascii="Arial" w:hAnsi="Arial" w:cs="Arial"/>
          <w:sz w:val="24"/>
          <w:szCs w:val="24"/>
        </w:rPr>
        <w:t xml:space="preserve"> Ермаковского района, ПОСТАНОВЛЯЮ</w:t>
      </w:r>
      <w:r w:rsidR="00C05EE7" w:rsidRPr="00004BB4">
        <w:rPr>
          <w:rFonts w:ascii="Arial" w:hAnsi="Arial" w:cs="Arial"/>
          <w:sz w:val="24"/>
          <w:szCs w:val="24"/>
        </w:rPr>
        <w:t>:</w:t>
      </w:r>
    </w:p>
    <w:p w:rsidR="0031425C" w:rsidRPr="00004BB4" w:rsidRDefault="0031425C" w:rsidP="00004BB4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04BB4">
        <w:rPr>
          <w:rFonts w:ascii="Arial" w:hAnsi="Arial" w:cs="Arial"/>
          <w:bCs/>
          <w:sz w:val="24"/>
          <w:szCs w:val="24"/>
          <w:lang w:eastAsia="ar-SA"/>
        </w:rPr>
        <w:t>1. Утвердить Положение об официальном сайте</w:t>
      </w:r>
      <w:r w:rsidR="00004BB4" w:rsidRPr="00004BB4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004BB4">
        <w:rPr>
          <w:rFonts w:ascii="Arial" w:hAnsi="Arial" w:cs="Arial"/>
          <w:bCs/>
          <w:sz w:val="24"/>
          <w:szCs w:val="24"/>
          <w:lang w:eastAsia="ar-SA"/>
        </w:rPr>
        <w:t>администрации Ермаковского района Красноярского края, согласно приложению 1.</w:t>
      </w:r>
    </w:p>
    <w:p w:rsidR="0031425C" w:rsidRPr="00004BB4" w:rsidRDefault="0031425C" w:rsidP="00004BB4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04BB4">
        <w:rPr>
          <w:rFonts w:ascii="Arial" w:hAnsi="Arial" w:cs="Arial"/>
          <w:bCs/>
          <w:sz w:val="24"/>
          <w:szCs w:val="24"/>
          <w:lang w:eastAsia="ar-SA"/>
        </w:rPr>
        <w:t>2. Опубликовать настоящее постановление в печатном средстве массовой информации КГАУ «Редакция газеты «Нива»» и на официальном сайте администрации Ермаковского района Красноярского края в информационно-телекоммуникационной сети «Интернет».</w:t>
      </w:r>
    </w:p>
    <w:p w:rsidR="007E2F55" w:rsidRPr="00004BB4" w:rsidRDefault="00D5002D" w:rsidP="00004BB4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04BB4">
        <w:rPr>
          <w:rFonts w:ascii="Arial" w:hAnsi="Arial" w:cs="Arial"/>
          <w:sz w:val="24"/>
          <w:szCs w:val="24"/>
        </w:rPr>
        <w:t>3</w:t>
      </w:r>
      <w:r w:rsidR="00E80061" w:rsidRPr="00004BB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00A2E" w:rsidRPr="00004BB4">
        <w:rPr>
          <w:rFonts w:ascii="Arial" w:hAnsi="Arial" w:cs="Arial"/>
          <w:sz w:val="24"/>
          <w:szCs w:val="24"/>
        </w:rPr>
        <w:t>Контроль за</w:t>
      </w:r>
      <w:proofErr w:type="gramEnd"/>
      <w:r w:rsidR="00300A2E" w:rsidRPr="00004BB4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района </w:t>
      </w:r>
      <w:r w:rsidR="0031425C" w:rsidRPr="00004BB4">
        <w:rPr>
          <w:rFonts w:ascii="Arial" w:hAnsi="Arial" w:cs="Arial"/>
          <w:sz w:val="24"/>
          <w:szCs w:val="24"/>
        </w:rPr>
        <w:t xml:space="preserve">– начальника отдела земельных и имущественных отношений Ф.Н. </w:t>
      </w:r>
      <w:proofErr w:type="spellStart"/>
      <w:r w:rsidR="0031425C" w:rsidRPr="00004BB4">
        <w:rPr>
          <w:rFonts w:ascii="Arial" w:hAnsi="Arial" w:cs="Arial"/>
          <w:sz w:val="24"/>
          <w:szCs w:val="24"/>
        </w:rPr>
        <w:t>Сунцова</w:t>
      </w:r>
      <w:proofErr w:type="spellEnd"/>
      <w:r w:rsidR="0031425C" w:rsidRPr="00004BB4">
        <w:rPr>
          <w:rFonts w:ascii="Arial" w:hAnsi="Arial" w:cs="Arial"/>
          <w:sz w:val="24"/>
          <w:szCs w:val="24"/>
        </w:rPr>
        <w:t>.</w:t>
      </w:r>
    </w:p>
    <w:p w:rsidR="007E2F55" w:rsidRPr="00004BB4" w:rsidRDefault="00D5002D" w:rsidP="00004BB4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04BB4">
        <w:rPr>
          <w:rFonts w:ascii="Arial" w:hAnsi="Arial" w:cs="Arial"/>
          <w:sz w:val="24"/>
          <w:szCs w:val="24"/>
        </w:rPr>
        <w:t>4</w:t>
      </w:r>
      <w:r w:rsidR="00300A2E" w:rsidRPr="00004BB4">
        <w:rPr>
          <w:rFonts w:ascii="Arial" w:hAnsi="Arial" w:cs="Arial"/>
          <w:sz w:val="24"/>
          <w:szCs w:val="24"/>
        </w:rPr>
        <w:t xml:space="preserve">. </w:t>
      </w:r>
      <w:r w:rsidR="00E80061" w:rsidRPr="00004BB4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C8415E" w:rsidRPr="00004BB4">
        <w:rPr>
          <w:rFonts w:ascii="Arial" w:hAnsi="Arial" w:cs="Arial"/>
          <w:sz w:val="24"/>
          <w:szCs w:val="24"/>
        </w:rPr>
        <w:t>после официального опубликования</w:t>
      </w:r>
      <w:r w:rsidR="008E3572" w:rsidRPr="00004BB4">
        <w:rPr>
          <w:rFonts w:ascii="Arial" w:hAnsi="Arial" w:cs="Arial"/>
          <w:sz w:val="24"/>
          <w:szCs w:val="24"/>
        </w:rPr>
        <w:t xml:space="preserve"> (обнародования)</w:t>
      </w:r>
      <w:r w:rsidR="00E80061" w:rsidRPr="00004BB4">
        <w:rPr>
          <w:rFonts w:ascii="Arial" w:hAnsi="Arial" w:cs="Arial"/>
          <w:sz w:val="24"/>
          <w:szCs w:val="24"/>
        </w:rPr>
        <w:t>.</w:t>
      </w:r>
    </w:p>
    <w:p w:rsidR="007E2F55" w:rsidRPr="00004BB4" w:rsidRDefault="007E2F55" w:rsidP="00004BB4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E70077" w:rsidRPr="00004BB4" w:rsidRDefault="007A21EA" w:rsidP="00004BB4">
      <w:pPr>
        <w:suppressAutoHyphens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 xml:space="preserve">Глава </w:t>
      </w:r>
      <w:r w:rsidR="007E2F55" w:rsidRPr="00004BB4">
        <w:rPr>
          <w:rFonts w:ascii="Arial" w:hAnsi="Arial" w:cs="Arial"/>
          <w:sz w:val="24"/>
          <w:szCs w:val="24"/>
        </w:rPr>
        <w:t>района</w:t>
      </w:r>
      <w:r w:rsidR="00004BB4" w:rsidRPr="00004BB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1D7B3A" w:rsidRPr="00004BB4">
        <w:rPr>
          <w:rFonts w:ascii="Arial" w:hAnsi="Arial" w:cs="Arial"/>
          <w:sz w:val="24"/>
          <w:szCs w:val="24"/>
        </w:rPr>
        <w:t>М. А. Виговский</w:t>
      </w:r>
    </w:p>
    <w:p w:rsidR="00004BB4" w:rsidRPr="00004BB4" w:rsidRDefault="00004BB4" w:rsidP="00004BB4">
      <w:pPr>
        <w:suppressAutoHyphens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E2F55" w:rsidRPr="00004BB4" w:rsidRDefault="007E2F55" w:rsidP="00004BB4">
      <w:pPr>
        <w:suppressAutoHyphens/>
        <w:spacing w:after="0" w:line="240" w:lineRule="auto"/>
        <w:ind w:right="-1"/>
        <w:jc w:val="both"/>
        <w:rPr>
          <w:rFonts w:ascii="Arial" w:hAnsi="Arial" w:cs="Arial"/>
          <w:bCs/>
          <w:sz w:val="24"/>
          <w:szCs w:val="24"/>
          <w:lang w:eastAsia="ar-SA"/>
        </w:rPr>
        <w:sectPr w:rsidR="007E2F55" w:rsidRPr="00004B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4BB4" w:rsidRDefault="00004BB4" w:rsidP="00004BB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04BB4" w:rsidRDefault="00004BB4" w:rsidP="00004BB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04BB4" w:rsidRDefault="00004BB4" w:rsidP="00004BB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004BB4" w:rsidRDefault="00004BB4" w:rsidP="00004BB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</w:t>
      </w:r>
      <w:r w:rsidRPr="00770C57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» марта 2025 г. № </w:t>
      </w:r>
      <w:r w:rsidR="00770C57">
        <w:rPr>
          <w:rFonts w:ascii="Arial" w:hAnsi="Arial" w:cs="Arial"/>
          <w:sz w:val="24"/>
          <w:szCs w:val="24"/>
        </w:rPr>
        <w:t>188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-п</w:t>
      </w:r>
      <w:bookmarkStart w:id="1" w:name="P33"/>
      <w:bookmarkEnd w:id="1"/>
    </w:p>
    <w:p w:rsidR="005F0C96" w:rsidRPr="00004BB4" w:rsidRDefault="005F0C96" w:rsidP="00004B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0C96" w:rsidRPr="00004BB4" w:rsidRDefault="005F0C96" w:rsidP="00004B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ПОЛОЖЕНИЕ</w:t>
      </w:r>
    </w:p>
    <w:p w:rsidR="00004BB4" w:rsidRPr="00004BB4" w:rsidRDefault="005F0C96" w:rsidP="00004B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об официальном сайте администрации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 xml:space="preserve"> Ермаковского района Красноярского края</w:t>
      </w:r>
    </w:p>
    <w:p w:rsidR="00004BB4" w:rsidRPr="00770C57" w:rsidRDefault="00004BB4" w:rsidP="00004B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4BB4" w:rsidRPr="00770C57" w:rsidRDefault="005F0C96" w:rsidP="00004BB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Глава 1. Общие положения</w:t>
      </w:r>
    </w:p>
    <w:p w:rsidR="00004BB4" w:rsidRPr="00770C57" w:rsidRDefault="00004BB4" w:rsidP="00004BB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F0C96" w:rsidRPr="00004BB4" w:rsidRDefault="005F0C96" w:rsidP="00004BB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1. Настоящее Положение устанавливает порядок создания официального сайта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администрации Ермаковского района Красноярского края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в информацио</w:t>
      </w:r>
      <w:r w:rsidRPr="00004BB4">
        <w:rPr>
          <w:rFonts w:ascii="Arial" w:hAnsi="Arial" w:cs="Arial"/>
          <w:sz w:val="24"/>
          <w:szCs w:val="24"/>
        </w:rPr>
        <w:t>н</w:t>
      </w:r>
      <w:r w:rsidRPr="00004BB4">
        <w:rPr>
          <w:rFonts w:ascii="Arial" w:hAnsi="Arial" w:cs="Arial"/>
          <w:sz w:val="24"/>
          <w:szCs w:val="24"/>
        </w:rPr>
        <w:t>но-телекоммуникационной сети «Интернет» (далее соответственно – сайт, адм</w:t>
      </w:r>
      <w:r w:rsidRPr="00004BB4">
        <w:rPr>
          <w:rFonts w:ascii="Arial" w:hAnsi="Arial" w:cs="Arial"/>
          <w:sz w:val="24"/>
          <w:szCs w:val="24"/>
        </w:rPr>
        <w:t>и</w:t>
      </w:r>
      <w:r w:rsidRPr="00004BB4">
        <w:rPr>
          <w:rFonts w:ascii="Arial" w:hAnsi="Arial" w:cs="Arial"/>
          <w:sz w:val="24"/>
          <w:szCs w:val="24"/>
        </w:rPr>
        <w:t>нистрация, сеть «Интернет»), размещения и обновления на нем информации о деятельности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администрации.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2. Настоящее Положение не распространяется на: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1) отношения, связанные с обеспечением доступа к персональным данным, обработка которых осуществляется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администрацией;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2) порядок рассмотрения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администрацией обращений граждан;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3) порядок предоставления администрацией в государственные органы, о</w:t>
      </w:r>
      <w:r w:rsidRPr="00004BB4">
        <w:rPr>
          <w:rFonts w:ascii="Arial" w:hAnsi="Arial" w:cs="Arial"/>
          <w:sz w:val="24"/>
          <w:szCs w:val="24"/>
        </w:rPr>
        <w:t>р</w:t>
      </w:r>
      <w:r w:rsidRPr="00004BB4">
        <w:rPr>
          <w:rFonts w:ascii="Arial" w:hAnsi="Arial" w:cs="Arial"/>
          <w:sz w:val="24"/>
          <w:szCs w:val="24"/>
        </w:rPr>
        <w:t>ганы местного самоуправления информации о своей деятельности в связи с ос</w:t>
      </w:r>
      <w:r w:rsidRPr="00004BB4">
        <w:rPr>
          <w:rFonts w:ascii="Arial" w:hAnsi="Arial" w:cs="Arial"/>
          <w:sz w:val="24"/>
          <w:szCs w:val="24"/>
        </w:rPr>
        <w:t>у</w:t>
      </w:r>
      <w:r w:rsidRPr="00004BB4">
        <w:rPr>
          <w:rFonts w:ascii="Arial" w:hAnsi="Arial" w:cs="Arial"/>
          <w:sz w:val="24"/>
          <w:szCs w:val="24"/>
        </w:rPr>
        <w:t>ществлением указанными государственными органами, органами местного сам</w:t>
      </w:r>
      <w:r w:rsidRPr="00004BB4">
        <w:rPr>
          <w:rFonts w:ascii="Arial" w:hAnsi="Arial" w:cs="Arial"/>
          <w:sz w:val="24"/>
          <w:szCs w:val="24"/>
        </w:rPr>
        <w:t>о</w:t>
      </w:r>
      <w:r w:rsidRPr="00004BB4">
        <w:rPr>
          <w:rFonts w:ascii="Arial" w:hAnsi="Arial" w:cs="Arial"/>
          <w:sz w:val="24"/>
          <w:szCs w:val="24"/>
        </w:rPr>
        <w:t>управления своих полномочий;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4) отношения, связанные с установлением требований к технологическим, программным и лингвистическим средствам, необходимым для размещения о</w:t>
      </w:r>
      <w:r w:rsidRPr="00004BB4">
        <w:rPr>
          <w:rFonts w:ascii="Arial" w:hAnsi="Arial" w:cs="Arial"/>
          <w:sz w:val="24"/>
          <w:szCs w:val="24"/>
        </w:rPr>
        <w:t>б</w:t>
      </w:r>
      <w:r w:rsidRPr="00004BB4">
        <w:rPr>
          <w:rFonts w:ascii="Arial" w:hAnsi="Arial" w:cs="Arial"/>
          <w:sz w:val="24"/>
          <w:szCs w:val="24"/>
        </w:rPr>
        <w:t>щедоступной информации о деятельности администрации и подведомственных организаций в сети «Интернет» в форме открытых данных, для обеспечения ее использования, определением состава указанной информации и порядком ее размещения, включая периодичность и сроки ее обновления.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3. Перечень информации, размещаемой на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сайте, определяется насто</w:t>
      </w:r>
      <w:r w:rsidRPr="00004BB4">
        <w:rPr>
          <w:rFonts w:ascii="Arial" w:hAnsi="Arial" w:cs="Arial"/>
          <w:sz w:val="24"/>
          <w:szCs w:val="24"/>
        </w:rPr>
        <w:t>я</w:t>
      </w:r>
      <w:r w:rsidRPr="00004BB4">
        <w:rPr>
          <w:rFonts w:ascii="Arial" w:hAnsi="Arial" w:cs="Arial"/>
          <w:sz w:val="24"/>
          <w:szCs w:val="24"/>
        </w:rPr>
        <w:t>щ</w:t>
      </w:r>
      <w:r w:rsidR="00770C57">
        <w:rPr>
          <w:rFonts w:ascii="Arial" w:hAnsi="Arial" w:cs="Arial"/>
          <w:sz w:val="24"/>
          <w:szCs w:val="24"/>
        </w:rPr>
        <w:t>им</w:t>
      </w:r>
      <w:r w:rsidRPr="00004BB4">
        <w:rPr>
          <w:rFonts w:ascii="Arial" w:hAnsi="Arial" w:cs="Arial"/>
          <w:sz w:val="24"/>
          <w:szCs w:val="24"/>
        </w:rPr>
        <w:t xml:space="preserve"> Положени</w:t>
      </w:r>
      <w:r w:rsidR="00770C57">
        <w:rPr>
          <w:rFonts w:ascii="Arial" w:hAnsi="Arial" w:cs="Arial"/>
          <w:sz w:val="24"/>
          <w:szCs w:val="24"/>
        </w:rPr>
        <w:t>ем</w:t>
      </w:r>
      <w:r w:rsidRPr="00004BB4">
        <w:rPr>
          <w:rFonts w:ascii="Arial" w:hAnsi="Arial" w:cs="Arial"/>
          <w:sz w:val="24"/>
          <w:szCs w:val="24"/>
        </w:rPr>
        <w:t>.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4. На официальном сайте запрещается размещение: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1) коммерческой рекламной информации (в том числе коммерческих р</w:t>
      </w:r>
      <w:r w:rsidRPr="00004BB4">
        <w:rPr>
          <w:rFonts w:ascii="Arial" w:hAnsi="Arial" w:cs="Arial"/>
          <w:sz w:val="24"/>
          <w:szCs w:val="24"/>
        </w:rPr>
        <w:t>е</w:t>
      </w:r>
      <w:r w:rsidRPr="00004BB4">
        <w:rPr>
          <w:rFonts w:ascii="Arial" w:hAnsi="Arial" w:cs="Arial"/>
          <w:sz w:val="24"/>
          <w:szCs w:val="24"/>
        </w:rPr>
        <w:t>кламных баннеров);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2) информации, не соответствующей ограничениям и требованиям, уст</w:t>
      </w:r>
      <w:r w:rsidRPr="00004BB4">
        <w:rPr>
          <w:rFonts w:ascii="Arial" w:hAnsi="Arial" w:cs="Arial"/>
          <w:sz w:val="24"/>
          <w:szCs w:val="24"/>
        </w:rPr>
        <w:t>а</w:t>
      </w:r>
      <w:r w:rsidRPr="00004BB4">
        <w:rPr>
          <w:rFonts w:ascii="Arial" w:hAnsi="Arial" w:cs="Arial"/>
          <w:sz w:val="24"/>
          <w:szCs w:val="24"/>
        </w:rPr>
        <w:t>новленным федеральными законами, иными федеральными нормативными пр</w:t>
      </w:r>
      <w:r w:rsidRPr="00004BB4">
        <w:rPr>
          <w:rFonts w:ascii="Arial" w:hAnsi="Arial" w:cs="Arial"/>
          <w:sz w:val="24"/>
          <w:szCs w:val="24"/>
        </w:rPr>
        <w:t>а</w:t>
      </w:r>
      <w:r w:rsidRPr="00004BB4">
        <w:rPr>
          <w:rFonts w:ascii="Arial" w:hAnsi="Arial" w:cs="Arial"/>
          <w:sz w:val="24"/>
          <w:szCs w:val="24"/>
        </w:rPr>
        <w:t>вовыми актами (в том числе информации, отнесенной к информации ограниченн</w:t>
      </w:r>
      <w:r w:rsidRPr="00004BB4">
        <w:rPr>
          <w:rFonts w:ascii="Arial" w:hAnsi="Arial" w:cs="Arial"/>
          <w:sz w:val="24"/>
          <w:szCs w:val="24"/>
        </w:rPr>
        <w:t>о</w:t>
      </w:r>
      <w:r w:rsidRPr="00004BB4">
        <w:rPr>
          <w:rFonts w:ascii="Arial" w:hAnsi="Arial" w:cs="Arial"/>
          <w:sz w:val="24"/>
          <w:szCs w:val="24"/>
        </w:rPr>
        <w:t>го доступа).</w:t>
      </w:r>
    </w:p>
    <w:p w:rsidR="00004BB4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5. Сайт представляет собой совокупность размещенной информации о де</w:t>
      </w:r>
      <w:r w:rsidRPr="00004BB4">
        <w:rPr>
          <w:rFonts w:ascii="Arial" w:hAnsi="Arial" w:cs="Arial"/>
          <w:sz w:val="24"/>
          <w:szCs w:val="24"/>
        </w:rPr>
        <w:t>я</w:t>
      </w:r>
      <w:r w:rsidRPr="00004BB4">
        <w:rPr>
          <w:rFonts w:ascii="Arial" w:hAnsi="Arial" w:cs="Arial"/>
          <w:sz w:val="24"/>
          <w:szCs w:val="24"/>
        </w:rPr>
        <w:t>тельности органов местного самоуправления Ермаковского района Красноярского края, доступной для неограниченного круга пользователей всемирной информ</w:t>
      </w:r>
      <w:r w:rsidRPr="00004BB4">
        <w:rPr>
          <w:rFonts w:ascii="Arial" w:hAnsi="Arial" w:cs="Arial"/>
          <w:sz w:val="24"/>
          <w:szCs w:val="24"/>
        </w:rPr>
        <w:t>а</w:t>
      </w:r>
      <w:r w:rsidRPr="00004BB4">
        <w:rPr>
          <w:rFonts w:ascii="Arial" w:hAnsi="Arial" w:cs="Arial"/>
          <w:sz w:val="24"/>
          <w:szCs w:val="24"/>
        </w:rPr>
        <w:t xml:space="preserve">ционной сети </w:t>
      </w:r>
      <w:proofErr w:type="spellStart"/>
      <w:r w:rsidRPr="00004BB4">
        <w:rPr>
          <w:rFonts w:ascii="Arial" w:hAnsi="Arial" w:cs="Arial"/>
          <w:sz w:val="24"/>
          <w:szCs w:val="24"/>
        </w:rPr>
        <w:t>Internet</w:t>
      </w:r>
      <w:proofErr w:type="spellEnd"/>
      <w:r w:rsidRPr="00004BB4">
        <w:rPr>
          <w:rFonts w:ascii="Arial" w:hAnsi="Arial" w:cs="Arial"/>
          <w:sz w:val="24"/>
          <w:szCs w:val="24"/>
        </w:rPr>
        <w:t xml:space="preserve"> и направ</w:t>
      </w:r>
      <w:r w:rsidR="00004BB4">
        <w:rPr>
          <w:rFonts w:ascii="Arial" w:hAnsi="Arial" w:cs="Arial"/>
          <w:sz w:val="24"/>
          <w:szCs w:val="24"/>
        </w:rPr>
        <w:t>ленной на: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1) формирование положительного имиджа органов местного самоуправл</w:t>
      </w:r>
      <w:r w:rsidRPr="00004BB4">
        <w:rPr>
          <w:rFonts w:ascii="Arial" w:hAnsi="Arial" w:cs="Arial"/>
          <w:sz w:val="24"/>
          <w:szCs w:val="24"/>
        </w:rPr>
        <w:t>е</w:t>
      </w:r>
      <w:r w:rsidRPr="00004BB4">
        <w:rPr>
          <w:rFonts w:ascii="Arial" w:hAnsi="Arial" w:cs="Arial"/>
          <w:sz w:val="24"/>
          <w:szCs w:val="24"/>
        </w:rPr>
        <w:t>ния Ермаковского района Красноярского края;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2) установление межмуниципальных и межрегиональных связей в области культуры,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молодежной политики, физической культуры, туризма, потребительск</w:t>
      </w:r>
      <w:r w:rsidRPr="00004BB4">
        <w:rPr>
          <w:rFonts w:ascii="Arial" w:hAnsi="Arial" w:cs="Arial"/>
          <w:sz w:val="24"/>
          <w:szCs w:val="24"/>
        </w:rPr>
        <w:t>о</w:t>
      </w:r>
      <w:r w:rsidRPr="00004BB4">
        <w:rPr>
          <w:rFonts w:ascii="Arial" w:hAnsi="Arial" w:cs="Arial"/>
          <w:sz w:val="24"/>
          <w:szCs w:val="24"/>
        </w:rPr>
        <w:t>го рынка;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 xml:space="preserve">3) </w:t>
      </w:r>
      <w:proofErr w:type="gramStart"/>
      <w:r w:rsidRPr="00004BB4">
        <w:rPr>
          <w:rFonts w:ascii="Arial" w:hAnsi="Arial" w:cs="Arial"/>
          <w:sz w:val="24"/>
          <w:szCs w:val="24"/>
        </w:rPr>
        <w:t>информационное</w:t>
      </w:r>
      <w:proofErr w:type="gramEnd"/>
      <w:r w:rsidRPr="00004BB4">
        <w:rPr>
          <w:rFonts w:ascii="Arial" w:hAnsi="Arial" w:cs="Arial"/>
          <w:sz w:val="24"/>
          <w:szCs w:val="24"/>
        </w:rPr>
        <w:t xml:space="preserve"> обеспечение деятельности органов местного сам</w:t>
      </w:r>
      <w:r w:rsidRPr="00004BB4">
        <w:rPr>
          <w:rFonts w:ascii="Arial" w:hAnsi="Arial" w:cs="Arial"/>
          <w:sz w:val="24"/>
          <w:szCs w:val="24"/>
        </w:rPr>
        <w:t>о</w:t>
      </w:r>
      <w:r w:rsidRPr="00004BB4">
        <w:rPr>
          <w:rFonts w:ascii="Arial" w:hAnsi="Arial" w:cs="Arial"/>
          <w:sz w:val="24"/>
          <w:szCs w:val="24"/>
        </w:rPr>
        <w:t>управления Ермаковского района Красноярского края;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4) обеспечение открытости, доступности и актуальности информации о де</w:t>
      </w:r>
      <w:r w:rsidRPr="00004BB4">
        <w:rPr>
          <w:rFonts w:ascii="Arial" w:hAnsi="Arial" w:cs="Arial"/>
          <w:sz w:val="24"/>
          <w:szCs w:val="24"/>
        </w:rPr>
        <w:t>я</w:t>
      </w:r>
      <w:r w:rsidRPr="00004BB4">
        <w:rPr>
          <w:rFonts w:ascii="Arial" w:hAnsi="Arial" w:cs="Arial"/>
          <w:sz w:val="24"/>
          <w:szCs w:val="24"/>
        </w:rPr>
        <w:t>тельности органов местного самоуправления Ермаковского района Красноярского края.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lastRenderedPageBreak/>
        <w:t>6. Официальный адрес сайта: https://ermakovskij-r04.gosweb.gosuslugi.ru/ .</w:t>
      </w:r>
    </w:p>
    <w:p w:rsidR="00004BB4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 xml:space="preserve">7. Официальный E-mail: </w:t>
      </w:r>
      <w:hyperlink r:id="rId6" w:history="1">
        <w:r w:rsidR="00004BB4" w:rsidRPr="00004BB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adm</w:t>
        </w:r>
        <w:r w:rsidR="00004BB4" w:rsidRPr="00004BB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inerm</w:t>
        </w:r>
        <w:r w:rsidR="00004BB4" w:rsidRPr="00004BB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="00004BB4" w:rsidRPr="00004BB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krasmail</w:t>
        </w:r>
        <w:r w:rsidR="00004BB4" w:rsidRPr="00004BB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004BB4" w:rsidRPr="00004BB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004BB4" w:rsidRPr="00770C57" w:rsidRDefault="00004BB4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4BB4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Глава 2. Порядок размещения информации на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сайте</w:t>
      </w:r>
    </w:p>
    <w:p w:rsidR="00004BB4" w:rsidRPr="00770C57" w:rsidRDefault="00004BB4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8. Подготовка информации для размещения в конкретном разделе (подра</w:t>
      </w:r>
      <w:r w:rsidRPr="00004BB4">
        <w:rPr>
          <w:rFonts w:ascii="Arial" w:hAnsi="Arial" w:cs="Arial"/>
          <w:sz w:val="24"/>
          <w:szCs w:val="24"/>
        </w:rPr>
        <w:t>з</w:t>
      </w:r>
      <w:r w:rsidRPr="00004BB4">
        <w:rPr>
          <w:rFonts w:ascii="Arial" w:hAnsi="Arial" w:cs="Arial"/>
          <w:sz w:val="24"/>
          <w:szCs w:val="24"/>
        </w:rPr>
        <w:t>де</w:t>
      </w:r>
      <w:r w:rsidR="00A8394D" w:rsidRPr="00004BB4">
        <w:rPr>
          <w:rFonts w:ascii="Arial" w:hAnsi="Arial" w:cs="Arial"/>
          <w:sz w:val="24"/>
          <w:szCs w:val="24"/>
        </w:rPr>
        <w:t>ле)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сайта производится уполномоченным должностным лицом,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определенным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распоряжением главы Ермаковского района Красноярского края.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9. Уполномоченное должностное лицо: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1) осуществляет сбор, обобщение, проверку достоверности и полноты и</w:t>
      </w:r>
      <w:r w:rsidRPr="00004BB4">
        <w:rPr>
          <w:rFonts w:ascii="Arial" w:hAnsi="Arial" w:cs="Arial"/>
          <w:sz w:val="24"/>
          <w:szCs w:val="24"/>
        </w:rPr>
        <w:t>н</w:t>
      </w:r>
      <w:r w:rsidRPr="00004BB4">
        <w:rPr>
          <w:rFonts w:ascii="Arial" w:hAnsi="Arial" w:cs="Arial"/>
          <w:sz w:val="24"/>
          <w:szCs w:val="24"/>
        </w:rPr>
        <w:t>формации, предназначенной для размещения в соответствующем разделе (по</w:t>
      </w:r>
      <w:r w:rsidRPr="00004BB4">
        <w:rPr>
          <w:rFonts w:ascii="Arial" w:hAnsi="Arial" w:cs="Arial"/>
          <w:sz w:val="24"/>
          <w:szCs w:val="24"/>
        </w:rPr>
        <w:t>д</w:t>
      </w:r>
      <w:r w:rsidRPr="00004BB4">
        <w:rPr>
          <w:rFonts w:ascii="Arial" w:hAnsi="Arial" w:cs="Arial"/>
          <w:sz w:val="24"/>
          <w:szCs w:val="24"/>
        </w:rPr>
        <w:t>разделе)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сайта, отсутствие в ней сведений ограниченного доступа, сведений ко</w:t>
      </w:r>
      <w:r w:rsidRPr="00004BB4">
        <w:rPr>
          <w:rFonts w:ascii="Arial" w:hAnsi="Arial" w:cs="Arial"/>
          <w:sz w:val="24"/>
          <w:szCs w:val="24"/>
        </w:rPr>
        <w:t>н</w:t>
      </w:r>
      <w:r w:rsidRPr="00004BB4">
        <w:rPr>
          <w:rFonts w:ascii="Arial" w:hAnsi="Arial" w:cs="Arial"/>
          <w:sz w:val="24"/>
          <w:szCs w:val="24"/>
        </w:rPr>
        <w:t>фиденциального характера, а также информации, нарушающей авторские права;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2) обеспечивает соблюдение технических требований к информации, уст</w:t>
      </w:r>
      <w:r w:rsidRPr="00004BB4">
        <w:rPr>
          <w:rFonts w:ascii="Arial" w:hAnsi="Arial" w:cs="Arial"/>
          <w:sz w:val="24"/>
          <w:szCs w:val="24"/>
        </w:rPr>
        <w:t>а</w:t>
      </w:r>
      <w:r w:rsidRPr="00004BB4">
        <w:rPr>
          <w:rFonts w:ascii="Arial" w:hAnsi="Arial" w:cs="Arial"/>
          <w:sz w:val="24"/>
          <w:szCs w:val="24"/>
        </w:rPr>
        <w:t>новленных пунктом 10 настоящего Положения;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3) направляет информацию, подлежащую размещению на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04BB4">
        <w:rPr>
          <w:rFonts w:ascii="Arial" w:hAnsi="Arial" w:cs="Arial"/>
          <w:sz w:val="24"/>
          <w:szCs w:val="24"/>
        </w:rPr>
        <w:t>сайте</w:t>
      </w:r>
      <w:proofErr w:type="gramEnd"/>
      <w:r w:rsidRPr="00004BB4">
        <w:rPr>
          <w:rFonts w:ascii="Arial" w:hAnsi="Arial" w:cs="Arial"/>
          <w:sz w:val="24"/>
          <w:szCs w:val="24"/>
        </w:rPr>
        <w:t>, а также сообщает сведения, предусмотренные пунктом 11 настоящего Положения, соо</w:t>
      </w:r>
      <w:r w:rsidRPr="00004BB4">
        <w:rPr>
          <w:rFonts w:ascii="Arial" w:hAnsi="Arial" w:cs="Arial"/>
          <w:sz w:val="24"/>
          <w:szCs w:val="24"/>
        </w:rPr>
        <w:t>т</w:t>
      </w:r>
      <w:r w:rsidRPr="00004BB4">
        <w:rPr>
          <w:rFonts w:ascii="Arial" w:hAnsi="Arial" w:cs="Arial"/>
          <w:sz w:val="24"/>
          <w:szCs w:val="24"/>
        </w:rPr>
        <w:t>ветствующему редактору, с которым заключен договор;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4) контролирует актуальность информации, размещенной в соответству</w:t>
      </w:r>
      <w:r w:rsidRPr="00004BB4">
        <w:rPr>
          <w:rFonts w:ascii="Arial" w:hAnsi="Arial" w:cs="Arial"/>
          <w:sz w:val="24"/>
          <w:szCs w:val="24"/>
        </w:rPr>
        <w:t>ю</w:t>
      </w:r>
      <w:r w:rsidRPr="00004BB4">
        <w:rPr>
          <w:rFonts w:ascii="Arial" w:hAnsi="Arial" w:cs="Arial"/>
          <w:sz w:val="24"/>
          <w:szCs w:val="24"/>
        </w:rPr>
        <w:t>щем разделе (подразделе) официального сайта.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 xml:space="preserve">10. К информации, передаваемой уполномоченным должностным лицом редактору, а также размещаемой редактором на официальном </w:t>
      </w:r>
      <w:proofErr w:type="gramStart"/>
      <w:r w:rsidRPr="00004BB4">
        <w:rPr>
          <w:rFonts w:ascii="Arial" w:hAnsi="Arial" w:cs="Arial"/>
          <w:sz w:val="24"/>
          <w:szCs w:val="24"/>
        </w:rPr>
        <w:t>сайте</w:t>
      </w:r>
      <w:proofErr w:type="gramEnd"/>
      <w:r w:rsidRPr="00004BB4">
        <w:rPr>
          <w:rFonts w:ascii="Arial" w:hAnsi="Arial" w:cs="Arial"/>
          <w:sz w:val="24"/>
          <w:szCs w:val="24"/>
        </w:rPr>
        <w:t>, предъявл</w:t>
      </w:r>
      <w:r w:rsidRPr="00004BB4">
        <w:rPr>
          <w:rFonts w:ascii="Arial" w:hAnsi="Arial" w:cs="Arial"/>
          <w:sz w:val="24"/>
          <w:szCs w:val="24"/>
        </w:rPr>
        <w:t>я</w:t>
      </w:r>
      <w:r w:rsidRPr="00004BB4">
        <w:rPr>
          <w:rFonts w:ascii="Arial" w:hAnsi="Arial" w:cs="Arial"/>
          <w:sz w:val="24"/>
          <w:szCs w:val="24"/>
        </w:rPr>
        <w:t>ются следующие технические требования: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1) к текстовой информации: файлы в форматах .</w:t>
      </w:r>
      <w:proofErr w:type="spellStart"/>
      <w:r w:rsidRPr="00004BB4">
        <w:rPr>
          <w:rFonts w:ascii="Arial" w:hAnsi="Arial" w:cs="Arial"/>
          <w:sz w:val="24"/>
          <w:szCs w:val="24"/>
        </w:rPr>
        <w:t>doc</w:t>
      </w:r>
      <w:proofErr w:type="spellEnd"/>
      <w:r w:rsidRPr="00004BB4">
        <w:rPr>
          <w:rFonts w:ascii="Arial" w:hAnsi="Arial" w:cs="Arial"/>
          <w:sz w:val="24"/>
          <w:szCs w:val="24"/>
        </w:rPr>
        <w:t>, .</w:t>
      </w:r>
      <w:proofErr w:type="spellStart"/>
      <w:r w:rsidRPr="00004BB4">
        <w:rPr>
          <w:rFonts w:ascii="Arial" w:hAnsi="Arial" w:cs="Arial"/>
          <w:sz w:val="24"/>
          <w:szCs w:val="24"/>
        </w:rPr>
        <w:t>docx</w:t>
      </w:r>
      <w:proofErr w:type="spellEnd"/>
      <w:r w:rsidRPr="00004BB4">
        <w:rPr>
          <w:rFonts w:ascii="Arial" w:hAnsi="Arial" w:cs="Arial"/>
          <w:sz w:val="24"/>
          <w:szCs w:val="24"/>
        </w:rPr>
        <w:t>, .</w:t>
      </w:r>
      <w:proofErr w:type="spellStart"/>
      <w:r w:rsidRPr="00004BB4">
        <w:rPr>
          <w:rFonts w:ascii="Arial" w:hAnsi="Arial" w:cs="Arial"/>
          <w:sz w:val="24"/>
          <w:szCs w:val="24"/>
        </w:rPr>
        <w:t>rtf</w:t>
      </w:r>
      <w:proofErr w:type="spellEnd"/>
      <w:r w:rsidRPr="00004BB4">
        <w:rPr>
          <w:rFonts w:ascii="Arial" w:hAnsi="Arial" w:cs="Arial"/>
          <w:sz w:val="24"/>
          <w:szCs w:val="24"/>
        </w:rPr>
        <w:t>, .</w:t>
      </w:r>
      <w:proofErr w:type="spellStart"/>
      <w:r w:rsidRPr="00004BB4">
        <w:rPr>
          <w:rFonts w:ascii="Arial" w:hAnsi="Arial" w:cs="Arial"/>
          <w:sz w:val="24"/>
          <w:szCs w:val="24"/>
        </w:rPr>
        <w:t>txt</w:t>
      </w:r>
      <w:proofErr w:type="spellEnd"/>
      <w:r w:rsidRPr="00004BB4">
        <w:rPr>
          <w:rFonts w:ascii="Arial" w:hAnsi="Arial" w:cs="Arial"/>
          <w:sz w:val="24"/>
          <w:szCs w:val="24"/>
        </w:rPr>
        <w:t xml:space="preserve"> или .</w:t>
      </w:r>
      <w:proofErr w:type="spellStart"/>
      <w:r w:rsidRPr="00004BB4">
        <w:rPr>
          <w:rFonts w:ascii="Arial" w:hAnsi="Arial" w:cs="Arial"/>
          <w:sz w:val="24"/>
          <w:szCs w:val="24"/>
        </w:rPr>
        <w:t>odt</w:t>
      </w:r>
      <w:proofErr w:type="spellEnd"/>
      <w:r w:rsidRPr="00004BB4">
        <w:rPr>
          <w:rFonts w:ascii="Arial" w:hAnsi="Arial" w:cs="Arial"/>
          <w:sz w:val="24"/>
          <w:szCs w:val="24"/>
        </w:rPr>
        <w:t>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2) к табличной информации: файлы в форматах .</w:t>
      </w:r>
      <w:proofErr w:type="spellStart"/>
      <w:r w:rsidRPr="00004BB4">
        <w:rPr>
          <w:rFonts w:ascii="Arial" w:hAnsi="Arial" w:cs="Arial"/>
          <w:sz w:val="24"/>
          <w:szCs w:val="24"/>
        </w:rPr>
        <w:t>xls</w:t>
      </w:r>
      <w:proofErr w:type="spellEnd"/>
      <w:r w:rsidRPr="00004BB4">
        <w:rPr>
          <w:rFonts w:ascii="Arial" w:hAnsi="Arial" w:cs="Arial"/>
          <w:sz w:val="24"/>
          <w:szCs w:val="24"/>
        </w:rPr>
        <w:t>, .</w:t>
      </w:r>
      <w:proofErr w:type="spellStart"/>
      <w:r w:rsidRPr="00004BB4">
        <w:rPr>
          <w:rFonts w:ascii="Arial" w:hAnsi="Arial" w:cs="Arial"/>
          <w:sz w:val="24"/>
          <w:szCs w:val="24"/>
        </w:rPr>
        <w:t>xlsx</w:t>
      </w:r>
      <w:proofErr w:type="spellEnd"/>
      <w:r w:rsidRPr="00004BB4">
        <w:rPr>
          <w:rFonts w:ascii="Arial" w:hAnsi="Arial" w:cs="Arial"/>
          <w:sz w:val="24"/>
          <w:szCs w:val="24"/>
        </w:rPr>
        <w:t>, .</w:t>
      </w:r>
      <w:proofErr w:type="spellStart"/>
      <w:r w:rsidRPr="00004BB4">
        <w:rPr>
          <w:rFonts w:ascii="Arial" w:hAnsi="Arial" w:cs="Arial"/>
          <w:sz w:val="24"/>
          <w:szCs w:val="24"/>
        </w:rPr>
        <w:t>ods</w:t>
      </w:r>
      <w:proofErr w:type="spellEnd"/>
      <w:r w:rsidRPr="00004BB4">
        <w:rPr>
          <w:rFonts w:ascii="Arial" w:hAnsi="Arial" w:cs="Arial"/>
          <w:sz w:val="24"/>
          <w:szCs w:val="24"/>
        </w:rPr>
        <w:t>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3) к графической информации: файлы в форматах .</w:t>
      </w:r>
      <w:proofErr w:type="spellStart"/>
      <w:r w:rsidRPr="00004BB4">
        <w:rPr>
          <w:rFonts w:ascii="Arial" w:hAnsi="Arial" w:cs="Arial"/>
          <w:sz w:val="24"/>
          <w:szCs w:val="24"/>
        </w:rPr>
        <w:t>jpg</w:t>
      </w:r>
      <w:proofErr w:type="spellEnd"/>
      <w:r w:rsidRPr="00004BB4">
        <w:rPr>
          <w:rFonts w:ascii="Arial" w:hAnsi="Arial" w:cs="Arial"/>
          <w:sz w:val="24"/>
          <w:szCs w:val="24"/>
        </w:rPr>
        <w:t>, .</w:t>
      </w:r>
      <w:proofErr w:type="spellStart"/>
      <w:r w:rsidRPr="00004BB4">
        <w:rPr>
          <w:rFonts w:ascii="Arial" w:hAnsi="Arial" w:cs="Arial"/>
          <w:sz w:val="24"/>
          <w:szCs w:val="24"/>
        </w:rPr>
        <w:t>gif</w:t>
      </w:r>
      <w:proofErr w:type="spellEnd"/>
      <w:r w:rsidRPr="00004BB4">
        <w:rPr>
          <w:rFonts w:ascii="Arial" w:hAnsi="Arial" w:cs="Arial"/>
          <w:sz w:val="24"/>
          <w:szCs w:val="24"/>
        </w:rPr>
        <w:t>, .</w:t>
      </w:r>
      <w:proofErr w:type="spellStart"/>
      <w:r w:rsidRPr="00004BB4">
        <w:rPr>
          <w:rFonts w:ascii="Arial" w:hAnsi="Arial" w:cs="Arial"/>
          <w:sz w:val="24"/>
          <w:szCs w:val="24"/>
        </w:rPr>
        <w:t>png</w:t>
      </w:r>
      <w:proofErr w:type="spellEnd"/>
      <w:r w:rsidRPr="00004BB4">
        <w:rPr>
          <w:rFonts w:ascii="Arial" w:hAnsi="Arial" w:cs="Arial"/>
          <w:sz w:val="24"/>
          <w:szCs w:val="24"/>
        </w:rPr>
        <w:t xml:space="preserve"> или .</w:t>
      </w:r>
      <w:proofErr w:type="spellStart"/>
      <w:r w:rsidRPr="00004BB4">
        <w:rPr>
          <w:rFonts w:ascii="Arial" w:hAnsi="Arial" w:cs="Arial"/>
          <w:sz w:val="24"/>
          <w:szCs w:val="24"/>
        </w:rPr>
        <w:t>svg</w:t>
      </w:r>
      <w:proofErr w:type="spellEnd"/>
      <w:r w:rsidRPr="00004BB4">
        <w:rPr>
          <w:rFonts w:ascii="Arial" w:hAnsi="Arial" w:cs="Arial"/>
          <w:sz w:val="24"/>
          <w:szCs w:val="24"/>
        </w:rPr>
        <w:t>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4) к аудиоинформации: файлы в форматах .</w:t>
      </w:r>
      <w:proofErr w:type="spellStart"/>
      <w:r w:rsidRPr="00004BB4">
        <w:rPr>
          <w:rFonts w:ascii="Arial" w:hAnsi="Arial" w:cs="Arial"/>
          <w:sz w:val="24"/>
          <w:szCs w:val="24"/>
        </w:rPr>
        <w:t>wav</w:t>
      </w:r>
      <w:proofErr w:type="spellEnd"/>
      <w:r w:rsidRPr="00004BB4">
        <w:rPr>
          <w:rFonts w:ascii="Arial" w:hAnsi="Arial" w:cs="Arial"/>
          <w:sz w:val="24"/>
          <w:szCs w:val="24"/>
        </w:rPr>
        <w:t xml:space="preserve"> (PCM или ADPCM), .mp3, .</w:t>
      </w:r>
      <w:proofErr w:type="spellStart"/>
      <w:r w:rsidRPr="00004BB4">
        <w:rPr>
          <w:rFonts w:ascii="Arial" w:hAnsi="Arial" w:cs="Arial"/>
          <w:sz w:val="24"/>
          <w:szCs w:val="24"/>
        </w:rPr>
        <w:t>wma</w:t>
      </w:r>
      <w:proofErr w:type="spellEnd"/>
      <w:r w:rsidRPr="00004BB4">
        <w:rPr>
          <w:rFonts w:ascii="Arial" w:hAnsi="Arial" w:cs="Arial"/>
          <w:sz w:val="24"/>
          <w:szCs w:val="24"/>
        </w:rPr>
        <w:t>, .</w:t>
      </w:r>
      <w:proofErr w:type="spellStart"/>
      <w:r w:rsidRPr="00004BB4">
        <w:rPr>
          <w:rFonts w:ascii="Arial" w:hAnsi="Arial" w:cs="Arial"/>
          <w:sz w:val="24"/>
          <w:szCs w:val="24"/>
        </w:rPr>
        <w:t>aac</w:t>
      </w:r>
      <w:proofErr w:type="spellEnd"/>
      <w:r w:rsidRPr="00004BB4">
        <w:rPr>
          <w:rFonts w:ascii="Arial" w:hAnsi="Arial" w:cs="Arial"/>
          <w:sz w:val="24"/>
          <w:szCs w:val="24"/>
        </w:rPr>
        <w:t xml:space="preserve"> или .</w:t>
      </w:r>
      <w:proofErr w:type="spellStart"/>
      <w:r w:rsidRPr="00004BB4">
        <w:rPr>
          <w:rFonts w:ascii="Arial" w:hAnsi="Arial" w:cs="Arial"/>
          <w:sz w:val="24"/>
          <w:szCs w:val="24"/>
        </w:rPr>
        <w:t>ogg</w:t>
      </w:r>
      <w:proofErr w:type="spellEnd"/>
      <w:r w:rsidRPr="00004BB4">
        <w:rPr>
          <w:rFonts w:ascii="Arial" w:hAnsi="Arial" w:cs="Arial"/>
          <w:sz w:val="24"/>
          <w:szCs w:val="24"/>
        </w:rPr>
        <w:t>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5) к видеоинформации: файлы в форматах .mp4 (h.263 или h.264), .</w:t>
      </w:r>
      <w:proofErr w:type="spellStart"/>
      <w:r w:rsidRPr="00004BB4">
        <w:rPr>
          <w:rFonts w:ascii="Arial" w:hAnsi="Arial" w:cs="Arial"/>
          <w:sz w:val="24"/>
          <w:szCs w:val="24"/>
        </w:rPr>
        <w:t>wmv</w:t>
      </w:r>
      <w:proofErr w:type="spellEnd"/>
      <w:r w:rsidRPr="00004BB4">
        <w:rPr>
          <w:rFonts w:ascii="Arial" w:hAnsi="Arial" w:cs="Arial"/>
          <w:sz w:val="24"/>
          <w:szCs w:val="24"/>
        </w:rPr>
        <w:t xml:space="preserve"> или .</w:t>
      </w:r>
      <w:proofErr w:type="spellStart"/>
      <w:r w:rsidRPr="00004BB4">
        <w:rPr>
          <w:rFonts w:ascii="Arial" w:hAnsi="Arial" w:cs="Arial"/>
          <w:sz w:val="24"/>
          <w:szCs w:val="24"/>
        </w:rPr>
        <w:t>avi</w:t>
      </w:r>
      <w:proofErr w:type="spellEnd"/>
      <w:r w:rsidRPr="00004BB4">
        <w:rPr>
          <w:rFonts w:ascii="Arial" w:hAnsi="Arial" w:cs="Arial"/>
          <w:sz w:val="24"/>
          <w:szCs w:val="24"/>
        </w:rPr>
        <w:t>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6) к электронным образам документов (в том числе полученным в результ</w:t>
      </w:r>
      <w:r w:rsidRPr="00004BB4">
        <w:rPr>
          <w:rFonts w:ascii="Arial" w:hAnsi="Arial" w:cs="Arial"/>
          <w:sz w:val="24"/>
          <w:szCs w:val="24"/>
        </w:rPr>
        <w:t>а</w:t>
      </w:r>
      <w:r w:rsidRPr="00004BB4">
        <w:rPr>
          <w:rFonts w:ascii="Arial" w:hAnsi="Arial" w:cs="Arial"/>
          <w:sz w:val="24"/>
          <w:szCs w:val="24"/>
        </w:rPr>
        <w:t>те сканирования документов на бумажном носителе): файлы в форматах .</w:t>
      </w:r>
      <w:proofErr w:type="spellStart"/>
      <w:r w:rsidRPr="00004BB4">
        <w:rPr>
          <w:rFonts w:ascii="Arial" w:hAnsi="Arial" w:cs="Arial"/>
          <w:sz w:val="24"/>
          <w:szCs w:val="24"/>
        </w:rPr>
        <w:t>tiff</w:t>
      </w:r>
      <w:proofErr w:type="spellEnd"/>
      <w:r w:rsidRPr="00004BB4">
        <w:rPr>
          <w:rFonts w:ascii="Arial" w:hAnsi="Arial" w:cs="Arial"/>
          <w:sz w:val="24"/>
          <w:szCs w:val="24"/>
        </w:rPr>
        <w:t xml:space="preserve"> или .</w:t>
      </w:r>
      <w:proofErr w:type="spellStart"/>
      <w:r w:rsidRPr="00004BB4">
        <w:rPr>
          <w:rFonts w:ascii="Arial" w:hAnsi="Arial" w:cs="Arial"/>
          <w:sz w:val="24"/>
          <w:szCs w:val="24"/>
        </w:rPr>
        <w:t>pdf</w:t>
      </w:r>
      <w:proofErr w:type="spellEnd"/>
      <w:r w:rsidRPr="00004BB4">
        <w:rPr>
          <w:rFonts w:ascii="Arial" w:hAnsi="Arial" w:cs="Arial"/>
          <w:sz w:val="24"/>
          <w:szCs w:val="24"/>
        </w:rPr>
        <w:t>.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11. Уполномоченное должностное лицо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сообщает редактору следующие сведения: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1) предложения по добавлению, корректировке информации на официал</w:t>
      </w:r>
      <w:r w:rsidRPr="00004BB4">
        <w:rPr>
          <w:rFonts w:ascii="Arial" w:hAnsi="Arial" w:cs="Arial"/>
          <w:sz w:val="24"/>
          <w:szCs w:val="24"/>
        </w:rPr>
        <w:t>ь</w:t>
      </w:r>
      <w:r w:rsidRPr="00004BB4">
        <w:rPr>
          <w:rFonts w:ascii="Arial" w:hAnsi="Arial" w:cs="Arial"/>
          <w:sz w:val="24"/>
          <w:szCs w:val="24"/>
        </w:rPr>
        <w:t>ном сайте, удалению информации с него;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2) раздел и подраздел официального сайта, в котором должна быть разм</w:t>
      </w:r>
      <w:r w:rsidRPr="00004BB4">
        <w:rPr>
          <w:rFonts w:ascii="Arial" w:hAnsi="Arial" w:cs="Arial"/>
          <w:sz w:val="24"/>
          <w:szCs w:val="24"/>
        </w:rPr>
        <w:t>е</w:t>
      </w:r>
      <w:r w:rsidRPr="00004BB4">
        <w:rPr>
          <w:rFonts w:ascii="Arial" w:hAnsi="Arial" w:cs="Arial"/>
          <w:sz w:val="24"/>
          <w:szCs w:val="24"/>
        </w:rPr>
        <w:t>щена (откорректирована) информация либо с которого информация должна быть удалена;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3) сроки размещения (корректирования), удаления информации на офиц</w:t>
      </w:r>
      <w:r w:rsidRPr="00004BB4">
        <w:rPr>
          <w:rFonts w:ascii="Arial" w:hAnsi="Arial" w:cs="Arial"/>
          <w:sz w:val="24"/>
          <w:szCs w:val="24"/>
        </w:rPr>
        <w:t>и</w:t>
      </w:r>
      <w:r w:rsidRPr="00004BB4">
        <w:rPr>
          <w:rFonts w:ascii="Arial" w:hAnsi="Arial" w:cs="Arial"/>
          <w:sz w:val="24"/>
          <w:szCs w:val="24"/>
        </w:rPr>
        <w:t>альном сайте;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 xml:space="preserve">4) </w:t>
      </w:r>
      <w:proofErr w:type="gramStart"/>
      <w:r w:rsidRPr="00004BB4">
        <w:rPr>
          <w:rFonts w:ascii="Arial" w:hAnsi="Arial" w:cs="Arial"/>
          <w:sz w:val="24"/>
          <w:szCs w:val="24"/>
        </w:rPr>
        <w:t>свои</w:t>
      </w:r>
      <w:proofErr w:type="gramEnd"/>
      <w:r w:rsidRPr="00004BB4">
        <w:rPr>
          <w:rFonts w:ascii="Arial" w:hAnsi="Arial" w:cs="Arial"/>
          <w:sz w:val="24"/>
          <w:szCs w:val="24"/>
        </w:rPr>
        <w:t xml:space="preserve"> должность, фамилию, имя и отчество (последнее – при наличии), контактный телефон.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004BB4">
        <w:rPr>
          <w:rFonts w:ascii="Arial" w:hAnsi="Arial" w:cs="Arial"/>
          <w:sz w:val="24"/>
          <w:szCs w:val="24"/>
        </w:rPr>
        <w:t>Редактор рассматривает поступившие ему в соответствии с пунктами 10, 11 настоящего Положения информацию и (или) сведения, осуществляет обр</w:t>
      </w:r>
      <w:r w:rsidRPr="00004BB4">
        <w:rPr>
          <w:rFonts w:ascii="Arial" w:hAnsi="Arial" w:cs="Arial"/>
          <w:sz w:val="24"/>
          <w:szCs w:val="24"/>
        </w:rPr>
        <w:t>а</w:t>
      </w:r>
      <w:r w:rsidRPr="00004BB4">
        <w:rPr>
          <w:rFonts w:ascii="Arial" w:hAnsi="Arial" w:cs="Arial"/>
          <w:sz w:val="24"/>
          <w:szCs w:val="24"/>
        </w:rPr>
        <w:t>ботку поступившей информации и (или) сведений не позднее рабочего дня, сл</w:t>
      </w:r>
      <w:r w:rsidRPr="00004BB4">
        <w:rPr>
          <w:rFonts w:ascii="Arial" w:hAnsi="Arial" w:cs="Arial"/>
          <w:sz w:val="24"/>
          <w:szCs w:val="24"/>
        </w:rPr>
        <w:t>е</w:t>
      </w:r>
      <w:r w:rsidRPr="00004BB4">
        <w:rPr>
          <w:rFonts w:ascii="Arial" w:hAnsi="Arial" w:cs="Arial"/>
          <w:sz w:val="24"/>
          <w:szCs w:val="24"/>
        </w:rPr>
        <w:t>дующего за днем поступления к нему указанных информации и (или) сведений, если иные сроки не предусмотрены в соответствии с подпунктом 3 пункта 11 настоящего Положения.</w:t>
      </w:r>
      <w:proofErr w:type="gramEnd"/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В случае выявления несоответствия поступившей информации и (или) св</w:t>
      </w:r>
      <w:r w:rsidRPr="00004BB4">
        <w:rPr>
          <w:rFonts w:ascii="Arial" w:hAnsi="Arial" w:cs="Arial"/>
          <w:sz w:val="24"/>
          <w:szCs w:val="24"/>
        </w:rPr>
        <w:t>е</w:t>
      </w:r>
      <w:r w:rsidRPr="00004BB4">
        <w:rPr>
          <w:rFonts w:ascii="Arial" w:hAnsi="Arial" w:cs="Arial"/>
          <w:sz w:val="24"/>
          <w:szCs w:val="24"/>
        </w:rPr>
        <w:t>дений техническим требованиям, предусмотренным пунктом 10 настоящего П</w:t>
      </w:r>
      <w:r w:rsidRPr="00004BB4">
        <w:rPr>
          <w:rFonts w:ascii="Arial" w:hAnsi="Arial" w:cs="Arial"/>
          <w:sz w:val="24"/>
          <w:szCs w:val="24"/>
        </w:rPr>
        <w:t>о</w:t>
      </w:r>
      <w:r w:rsidRPr="00004BB4">
        <w:rPr>
          <w:rFonts w:ascii="Arial" w:hAnsi="Arial" w:cs="Arial"/>
          <w:sz w:val="24"/>
          <w:szCs w:val="24"/>
        </w:rPr>
        <w:lastRenderedPageBreak/>
        <w:t>ложения,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редактор незамедлительно уведомляет об этом уполномоченное дол</w:t>
      </w:r>
      <w:r w:rsidRPr="00004BB4">
        <w:rPr>
          <w:rFonts w:ascii="Arial" w:hAnsi="Arial" w:cs="Arial"/>
          <w:sz w:val="24"/>
          <w:szCs w:val="24"/>
        </w:rPr>
        <w:t>ж</w:t>
      </w:r>
      <w:r w:rsidRPr="00004BB4">
        <w:rPr>
          <w:rFonts w:ascii="Arial" w:hAnsi="Arial" w:cs="Arial"/>
          <w:sz w:val="24"/>
          <w:szCs w:val="24"/>
        </w:rPr>
        <w:t>ностное лицо, при этом размещение информации и (или) сведений на официал</w:t>
      </w:r>
      <w:r w:rsidRPr="00004BB4">
        <w:rPr>
          <w:rFonts w:ascii="Arial" w:hAnsi="Arial" w:cs="Arial"/>
          <w:sz w:val="24"/>
          <w:szCs w:val="24"/>
        </w:rPr>
        <w:t>ь</w:t>
      </w:r>
      <w:r w:rsidRPr="00004BB4">
        <w:rPr>
          <w:rFonts w:ascii="Arial" w:hAnsi="Arial" w:cs="Arial"/>
          <w:sz w:val="24"/>
          <w:szCs w:val="24"/>
        </w:rPr>
        <w:t>ном сайте, ее корректировка и (или) удаление не производятся.</w:t>
      </w:r>
    </w:p>
    <w:p w:rsidR="00004BB4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13. Редактор размещает информацию в соответствующем разделе (по</w:t>
      </w:r>
      <w:r w:rsidRPr="00004BB4">
        <w:rPr>
          <w:rFonts w:ascii="Arial" w:hAnsi="Arial" w:cs="Arial"/>
          <w:sz w:val="24"/>
          <w:szCs w:val="24"/>
        </w:rPr>
        <w:t>д</w:t>
      </w:r>
      <w:r w:rsidRPr="00004BB4">
        <w:rPr>
          <w:rFonts w:ascii="Arial" w:hAnsi="Arial" w:cs="Arial"/>
          <w:sz w:val="24"/>
          <w:szCs w:val="24"/>
        </w:rPr>
        <w:t>разделе) официального сайта, удаляет информацию из соответствующего разд</w:t>
      </w:r>
      <w:r w:rsidRPr="00004BB4">
        <w:rPr>
          <w:rFonts w:ascii="Arial" w:hAnsi="Arial" w:cs="Arial"/>
          <w:sz w:val="24"/>
          <w:szCs w:val="24"/>
        </w:rPr>
        <w:t>е</w:t>
      </w:r>
      <w:r w:rsidRPr="00004BB4">
        <w:rPr>
          <w:rFonts w:ascii="Arial" w:hAnsi="Arial" w:cs="Arial"/>
          <w:sz w:val="24"/>
          <w:szCs w:val="24"/>
        </w:rPr>
        <w:t>ла (подраздела) не позднее рабочего дня, следующего за днем поступления к нему указанной информации, если иные сроки не предусмотрены в соответствии с подпунктом 3 пункта 11 настоящего Положения.</w:t>
      </w:r>
    </w:p>
    <w:p w:rsidR="00004BB4" w:rsidRPr="00770C57" w:rsidRDefault="00004BB4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4BB4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Глава 3. Требования к технологическим, программным и лингвистическим средствам обеспечения пользования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сайтом</w:t>
      </w:r>
    </w:p>
    <w:p w:rsidR="00004BB4" w:rsidRPr="00770C57" w:rsidRDefault="00004BB4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14. Технологические и программные средства обеспечения пользования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сайтом должны обеспечивать доступ пользователей для ознакомления с инфо</w:t>
      </w:r>
      <w:r w:rsidRPr="00004BB4">
        <w:rPr>
          <w:rFonts w:ascii="Arial" w:hAnsi="Arial" w:cs="Arial"/>
          <w:sz w:val="24"/>
          <w:szCs w:val="24"/>
        </w:rPr>
        <w:t>р</w:t>
      </w:r>
      <w:r w:rsidRPr="00004BB4">
        <w:rPr>
          <w:rFonts w:ascii="Arial" w:hAnsi="Arial" w:cs="Arial"/>
          <w:sz w:val="24"/>
          <w:szCs w:val="24"/>
        </w:rPr>
        <w:t>мацией, размещенной на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04BB4">
        <w:rPr>
          <w:rFonts w:ascii="Arial" w:hAnsi="Arial" w:cs="Arial"/>
          <w:sz w:val="24"/>
          <w:szCs w:val="24"/>
        </w:rPr>
        <w:t>сайте</w:t>
      </w:r>
      <w:proofErr w:type="gramEnd"/>
      <w:r w:rsidRPr="00004BB4">
        <w:rPr>
          <w:rFonts w:ascii="Arial" w:hAnsi="Arial" w:cs="Arial"/>
          <w:sz w:val="24"/>
          <w:szCs w:val="24"/>
        </w:rPr>
        <w:t>, на основе общедоступного программного обесп</w:t>
      </w:r>
      <w:r w:rsidRPr="00004BB4">
        <w:rPr>
          <w:rFonts w:ascii="Arial" w:hAnsi="Arial" w:cs="Arial"/>
          <w:sz w:val="24"/>
          <w:szCs w:val="24"/>
        </w:rPr>
        <w:t>е</w:t>
      </w:r>
      <w:r w:rsidRPr="00004BB4">
        <w:rPr>
          <w:rFonts w:ascii="Arial" w:hAnsi="Arial" w:cs="Arial"/>
          <w:sz w:val="24"/>
          <w:szCs w:val="24"/>
        </w:rPr>
        <w:t>чения.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15. Для просмотра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 xml:space="preserve">сайта не должна предусматриваться установка на </w:t>
      </w:r>
      <w:proofErr w:type="gramStart"/>
      <w:r w:rsidRPr="00004BB4">
        <w:rPr>
          <w:rFonts w:ascii="Arial" w:hAnsi="Arial" w:cs="Arial"/>
          <w:sz w:val="24"/>
          <w:szCs w:val="24"/>
        </w:rPr>
        <w:t>ко</w:t>
      </w:r>
      <w:r w:rsidRPr="00004BB4">
        <w:rPr>
          <w:rFonts w:ascii="Arial" w:hAnsi="Arial" w:cs="Arial"/>
          <w:sz w:val="24"/>
          <w:szCs w:val="24"/>
        </w:rPr>
        <w:t>м</w:t>
      </w:r>
      <w:r w:rsidRPr="00004BB4">
        <w:rPr>
          <w:rFonts w:ascii="Arial" w:hAnsi="Arial" w:cs="Arial"/>
          <w:sz w:val="24"/>
          <w:szCs w:val="24"/>
        </w:rPr>
        <w:t>пьютере</w:t>
      </w:r>
      <w:proofErr w:type="gramEnd"/>
      <w:r w:rsidRPr="00004BB4">
        <w:rPr>
          <w:rFonts w:ascii="Arial" w:hAnsi="Arial" w:cs="Arial"/>
          <w:sz w:val="24"/>
          <w:szCs w:val="24"/>
        </w:rPr>
        <w:t xml:space="preserve"> пользователей специально созданных с этой целью технологических и программных средств.</w:t>
      </w:r>
    </w:p>
    <w:p w:rsidR="005F0C96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16. Пользователю должна предоставляться наглядная информация о стру</w:t>
      </w:r>
      <w:r w:rsidRPr="00004BB4">
        <w:rPr>
          <w:rFonts w:ascii="Arial" w:hAnsi="Arial" w:cs="Arial"/>
          <w:sz w:val="24"/>
          <w:szCs w:val="24"/>
        </w:rPr>
        <w:t>к</w:t>
      </w:r>
      <w:r w:rsidRPr="00004BB4">
        <w:rPr>
          <w:rFonts w:ascii="Arial" w:hAnsi="Arial" w:cs="Arial"/>
          <w:sz w:val="24"/>
          <w:szCs w:val="24"/>
        </w:rPr>
        <w:t>туре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r w:rsidRPr="00004BB4">
        <w:rPr>
          <w:rFonts w:ascii="Arial" w:hAnsi="Arial" w:cs="Arial"/>
          <w:sz w:val="24"/>
          <w:szCs w:val="24"/>
        </w:rPr>
        <w:t>сайта (карта сайта).</w:t>
      </w:r>
    </w:p>
    <w:p w:rsidR="008E3572" w:rsidRPr="00004BB4" w:rsidRDefault="005F0C96" w:rsidP="00004B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4BB4">
        <w:rPr>
          <w:rFonts w:ascii="Arial" w:hAnsi="Arial" w:cs="Arial"/>
          <w:sz w:val="24"/>
          <w:szCs w:val="24"/>
        </w:rPr>
        <w:t>17. Информация на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04BB4">
        <w:rPr>
          <w:rFonts w:ascii="Arial" w:hAnsi="Arial" w:cs="Arial"/>
          <w:sz w:val="24"/>
          <w:szCs w:val="24"/>
        </w:rPr>
        <w:t>сайте</w:t>
      </w:r>
      <w:proofErr w:type="gramEnd"/>
      <w:r w:rsidRPr="00004BB4">
        <w:rPr>
          <w:rFonts w:ascii="Arial" w:hAnsi="Arial" w:cs="Arial"/>
          <w:sz w:val="24"/>
          <w:szCs w:val="24"/>
        </w:rPr>
        <w:t xml:space="preserve"> должна размещаться на русском языке. Отдел</w:t>
      </w:r>
      <w:r w:rsidRPr="00004BB4">
        <w:rPr>
          <w:rFonts w:ascii="Arial" w:hAnsi="Arial" w:cs="Arial"/>
          <w:sz w:val="24"/>
          <w:szCs w:val="24"/>
        </w:rPr>
        <w:t>ь</w:t>
      </w:r>
      <w:r w:rsidRPr="00004BB4">
        <w:rPr>
          <w:rFonts w:ascii="Arial" w:hAnsi="Arial" w:cs="Arial"/>
          <w:sz w:val="24"/>
          <w:szCs w:val="24"/>
        </w:rPr>
        <w:t>ная информация, помимо русского языка, может быть размещена на</w:t>
      </w:r>
      <w:r w:rsidR="00004BB4" w:rsidRPr="00004B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04BB4">
        <w:rPr>
          <w:rFonts w:ascii="Arial" w:hAnsi="Arial" w:cs="Arial"/>
          <w:sz w:val="24"/>
          <w:szCs w:val="24"/>
        </w:rPr>
        <w:t>сайте</w:t>
      </w:r>
      <w:proofErr w:type="gramEnd"/>
      <w:r w:rsidRPr="00004BB4">
        <w:rPr>
          <w:rFonts w:ascii="Arial" w:hAnsi="Arial" w:cs="Arial"/>
          <w:sz w:val="24"/>
          <w:szCs w:val="24"/>
        </w:rPr>
        <w:t xml:space="preserve"> на языках народов Российской Федерации или иностранных языках. Допускается указание наименований иностранных юридических лиц, фамилий и имен физич</w:t>
      </w:r>
      <w:r w:rsidRPr="00004BB4">
        <w:rPr>
          <w:rFonts w:ascii="Arial" w:hAnsi="Arial" w:cs="Arial"/>
          <w:sz w:val="24"/>
          <w:szCs w:val="24"/>
        </w:rPr>
        <w:t>е</w:t>
      </w:r>
      <w:r w:rsidRPr="00004BB4">
        <w:rPr>
          <w:rFonts w:ascii="Arial" w:hAnsi="Arial" w:cs="Arial"/>
          <w:sz w:val="24"/>
          <w:szCs w:val="24"/>
        </w:rPr>
        <w:t>ских лиц с использованием букв латинского алфавита.</w:t>
      </w:r>
    </w:p>
    <w:sectPr w:rsidR="008E3572" w:rsidRPr="00004BB4" w:rsidSect="0000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D98"/>
    <w:multiLevelType w:val="hybridMultilevel"/>
    <w:tmpl w:val="D8EA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05"/>
    <w:rsid w:val="00004BB4"/>
    <w:rsid w:val="00010045"/>
    <w:rsid w:val="00026AAD"/>
    <w:rsid w:val="00032F10"/>
    <w:rsid w:val="00043866"/>
    <w:rsid w:val="0006549E"/>
    <w:rsid w:val="000768F4"/>
    <w:rsid w:val="000970EC"/>
    <w:rsid w:val="000A46C1"/>
    <w:rsid w:val="000B02DA"/>
    <w:rsid w:val="000C5F50"/>
    <w:rsid w:val="000E2E65"/>
    <w:rsid w:val="001115F6"/>
    <w:rsid w:val="00115699"/>
    <w:rsid w:val="00116738"/>
    <w:rsid w:val="001327DE"/>
    <w:rsid w:val="001454D2"/>
    <w:rsid w:val="00146062"/>
    <w:rsid w:val="00173619"/>
    <w:rsid w:val="00173D37"/>
    <w:rsid w:val="0018105F"/>
    <w:rsid w:val="001874D9"/>
    <w:rsid w:val="001B4A80"/>
    <w:rsid w:val="001D3685"/>
    <w:rsid w:val="001D4A77"/>
    <w:rsid w:val="001D53FB"/>
    <w:rsid w:val="001D7335"/>
    <w:rsid w:val="001D7B3A"/>
    <w:rsid w:val="00213666"/>
    <w:rsid w:val="00263A55"/>
    <w:rsid w:val="00272806"/>
    <w:rsid w:val="00275C80"/>
    <w:rsid w:val="00287E79"/>
    <w:rsid w:val="002D39F7"/>
    <w:rsid w:val="00300A2E"/>
    <w:rsid w:val="0031425C"/>
    <w:rsid w:val="003230E3"/>
    <w:rsid w:val="003270A9"/>
    <w:rsid w:val="00332605"/>
    <w:rsid w:val="003434E3"/>
    <w:rsid w:val="00372988"/>
    <w:rsid w:val="0037397E"/>
    <w:rsid w:val="00395180"/>
    <w:rsid w:val="003A49B2"/>
    <w:rsid w:val="003B734C"/>
    <w:rsid w:val="003C4D77"/>
    <w:rsid w:val="003D4029"/>
    <w:rsid w:val="003F5924"/>
    <w:rsid w:val="00411739"/>
    <w:rsid w:val="00421B75"/>
    <w:rsid w:val="004430CC"/>
    <w:rsid w:val="00453996"/>
    <w:rsid w:val="0047026C"/>
    <w:rsid w:val="00475B10"/>
    <w:rsid w:val="00493113"/>
    <w:rsid w:val="00496B0B"/>
    <w:rsid w:val="004C00D7"/>
    <w:rsid w:val="004C77D4"/>
    <w:rsid w:val="004C7A40"/>
    <w:rsid w:val="00562BC4"/>
    <w:rsid w:val="005658B9"/>
    <w:rsid w:val="00566F98"/>
    <w:rsid w:val="0059287D"/>
    <w:rsid w:val="005A1CF7"/>
    <w:rsid w:val="005A3012"/>
    <w:rsid w:val="005C1055"/>
    <w:rsid w:val="005D155E"/>
    <w:rsid w:val="005D28DF"/>
    <w:rsid w:val="005F0C96"/>
    <w:rsid w:val="005F41D9"/>
    <w:rsid w:val="00611D77"/>
    <w:rsid w:val="006324E9"/>
    <w:rsid w:val="006B5D48"/>
    <w:rsid w:val="006D34C6"/>
    <w:rsid w:val="006D3E44"/>
    <w:rsid w:val="006D6014"/>
    <w:rsid w:val="007176C0"/>
    <w:rsid w:val="00770C57"/>
    <w:rsid w:val="007A21EA"/>
    <w:rsid w:val="007A5E34"/>
    <w:rsid w:val="007A66CB"/>
    <w:rsid w:val="007C12F8"/>
    <w:rsid w:val="007C3BFE"/>
    <w:rsid w:val="007D5FC6"/>
    <w:rsid w:val="007E14EF"/>
    <w:rsid w:val="007E2F55"/>
    <w:rsid w:val="007F15FC"/>
    <w:rsid w:val="007F7FED"/>
    <w:rsid w:val="00824507"/>
    <w:rsid w:val="00834D0C"/>
    <w:rsid w:val="00837DE2"/>
    <w:rsid w:val="00840226"/>
    <w:rsid w:val="00867204"/>
    <w:rsid w:val="008D7E07"/>
    <w:rsid w:val="008E3572"/>
    <w:rsid w:val="00913604"/>
    <w:rsid w:val="009214BE"/>
    <w:rsid w:val="00951623"/>
    <w:rsid w:val="00970ECC"/>
    <w:rsid w:val="009816BB"/>
    <w:rsid w:val="009841C4"/>
    <w:rsid w:val="009907D8"/>
    <w:rsid w:val="009A2A8E"/>
    <w:rsid w:val="009B26FA"/>
    <w:rsid w:val="009D473D"/>
    <w:rsid w:val="009E521F"/>
    <w:rsid w:val="009E71D8"/>
    <w:rsid w:val="009F4706"/>
    <w:rsid w:val="00A8394D"/>
    <w:rsid w:val="00A8398E"/>
    <w:rsid w:val="00A90C20"/>
    <w:rsid w:val="00A92E89"/>
    <w:rsid w:val="00AB58ED"/>
    <w:rsid w:val="00AB694F"/>
    <w:rsid w:val="00AC65DF"/>
    <w:rsid w:val="00AD0C43"/>
    <w:rsid w:val="00AD2885"/>
    <w:rsid w:val="00B15AB8"/>
    <w:rsid w:val="00B23B6B"/>
    <w:rsid w:val="00B64C26"/>
    <w:rsid w:val="00B714A2"/>
    <w:rsid w:val="00BB01E2"/>
    <w:rsid w:val="00BC32D2"/>
    <w:rsid w:val="00BD30D1"/>
    <w:rsid w:val="00BD4194"/>
    <w:rsid w:val="00C05EE7"/>
    <w:rsid w:val="00C16205"/>
    <w:rsid w:val="00C21B8D"/>
    <w:rsid w:val="00C23E00"/>
    <w:rsid w:val="00C44A70"/>
    <w:rsid w:val="00C555D0"/>
    <w:rsid w:val="00C55F9D"/>
    <w:rsid w:val="00C574B3"/>
    <w:rsid w:val="00C7190C"/>
    <w:rsid w:val="00C8415E"/>
    <w:rsid w:val="00C87194"/>
    <w:rsid w:val="00CE207E"/>
    <w:rsid w:val="00D0643E"/>
    <w:rsid w:val="00D5002D"/>
    <w:rsid w:val="00D57471"/>
    <w:rsid w:val="00D70637"/>
    <w:rsid w:val="00D809BC"/>
    <w:rsid w:val="00D92A6B"/>
    <w:rsid w:val="00D94251"/>
    <w:rsid w:val="00D971F2"/>
    <w:rsid w:val="00DA1C13"/>
    <w:rsid w:val="00DA7204"/>
    <w:rsid w:val="00DF0F68"/>
    <w:rsid w:val="00E04F1B"/>
    <w:rsid w:val="00E150FF"/>
    <w:rsid w:val="00E306A9"/>
    <w:rsid w:val="00E50B54"/>
    <w:rsid w:val="00E63177"/>
    <w:rsid w:val="00E70077"/>
    <w:rsid w:val="00E80061"/>
    <w:rsid w:val="00E8547D"/>
    <w:rsid w:val="00E863E5"/>
    <w:rsid w:val="00E87D46"/>
    <w:rsid w:val="00EF78C7"/>
    <w:rsid w:val="00F34B62"/>
    <w:rsid w:val="00F54974"/>
    <w:rsid w:val="00F649A0"/>
    <w:rsid w:val="00F830FB"/>
    <w:rsid w:val="00F97F60"/>
    <w:rsid w:val="00FB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F55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E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5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0C9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F0C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F55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E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5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0C9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F0C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erm@kras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2025-01-23T05:24:00Z</cp:lastPrinted>
  <dcterms:created xsi:type="dcterms:W3CDTF">2025-04-01T04:34:00Z</dcterms:created>
  <dcterms:modified xsi:type="dcterms:W3CDTF">2025-04-01T04:34:00Z</dcterms:modified>
</cp:coreProperties>
</file>