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14" w:rsidRPr="00CA5614" w:rsidRDefault="00CA5614" w:rsidP="00CA5614">
      <w:pPr>
        <w:ind w:right="-1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CA5614">
        <w:rPr>
          <w:rFonts w:ascii="Arial" w:hAnsi="Arial" w:cs="Arial"/>
          <w:b/>
          <w:bCs/>
          <w:sz w:val="24"/>
          <w:szCs w:val="24"/>
        </w:rPr>
        <w:t>Администрация Ермаковского района</w:t>
      </w:r>
    </w:p>
    <w:p w:rsidR="00CA5614" w:rsidRPr="00CA5614" w:rsidRDefault="00CA5614" w:rsidP="00CA5614">
      <w:pPr>
        <w:ind w:right="-1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CA5614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CA5614" w:rsidRPr="00CA5614" w:rsidRDefault="00CA5614" w:rsidP="00CA5614">
      <w:pPr>
        <w:ind w:right="-1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:rsidR="00CA5614" w:rsidRPr="00CA5614" w:rsidRDefault="00CA5614" w:rsidP="00CA5614">
      <w:pPr>
        <w:ind w:right="-1" w:firstLine="0"/>
        <w:jc w:val="left"/>
        <w:rPr>
          <w:rFonts w:ascii="Arial" w:hAnsi="Arial" w:cs="Arial"/>
          <w:bCs/>
          <w:sz w:val="24"/>
          <w:szCs w:val="24"/>
        </w:rPr>
      </w:pPr>
      <w:r w:rsidRPr="00CA5614"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>23</w:t>
      </w:r>
      <w:r w:rsidRPr="00CA5614">
        <w:rPr>
          <w:rFonts w:ascii="Arial" w:hAnsi="Arial" w:cs="Arial"/>
          <w:bCs/>
          <w:sz w:val="24"/>
          <w:szCs w:val="24"/>
        </w:rPr>
        <w:t xml:space="preserve">» января 2025 года                                                                                          № </w:t>
      </w:r>
      <w:r>
        <w:rPr>
          <w:rFonts w:ascii="Arial" w:hAnsi="Arial" w:cs="Arial"/>
          <w:bCs/>
          <w:sz w:val="24"/>
          <w:szCs w:val="24"/>
        </w:rPr>
        <w:t>26</w:t>
      </w:r>
      <w:r w:rsidRPr="00CA5614">
        <w:rPr>
          <w:rFonts w:ascii="Arial" w:hAnsi="Arial" w:cs="Arial"/>
          <w:bCs/>
          <w:sz w:val="24"/>
          <w:szCs w:val="24"/>
        </w:rPr>
        <w:t>-п</w:t>
      </w:r>
    </w:p>
    <w:p w:rsidR="00A45DBA" w:rsidRPr="00CA5614" w:rsidRDefault="00A45DBA" w:rsidP="00CA5614">
      <w:pPr>
        <w:ind w:firstLine="0"/>
        <w:rPr>
          <w:rFonts w:ascii="Arial" w:hAnsi="Arial" w:cs="Arial"/>
          <w:sz w:val="24"/>
          <w:szCs w:val="24"/>
        </w:rPr>
      </w:pPr>
    </w:p>
    <w:p w:rsidR="0073417E" w:rsidRPr="00CA5614" w:rsidRDefault="0073417E" w:rsidP="00CA5614">
      <w:pPr>
        <w:rPr>
          <w:rFonts w:ascii="Arial" w:hAnsi="Arial" w:cs="Arial"/>
          <w:sz w:val="24"/>
          <w:szCs w:val="24"/>
        </w:rPr>
      </w:pPr>
    </w:p>
    <w:p w:rsidR="001D189E" w:rsidRPr="00CA5614" w:rsidRDefault="001D189E" w:rsidP="00CA5614">
      <w:pPr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О внесении изменений и дополнений в постановление от 31.10.2013 г.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718-п «Об утверждении муниципальной программы Ермаковского района «Разв</w:t>
      </w:r>
      <w:r w:rsidRPr="00CA5614">
        <w:rPr>
          <w:rFonts w:ascii="Arial" w:hAnsi="Arial" w:cs="Arial"/>
          <w:sz w:val="24"/>
          <w:szCs w:val="24"/>
        </w:rPr>
        <w:t>и</w:t>
      </w:r>
      <w:r w:rsidRPr="00CA5614">
        <w:rPr>
          <w:rFonts w:ascii="Arial" w:hAnsi="Arial" w:cs="Arial"/>
          <w:sz w:val="24"/>
          <w:szCs w:val="24"/>
        </w:rPr>
        <w:t xml:space="preserve">тие культуры» </w:t>
      </w:r>
    </w:p>
    <w:p w:rsidR="001D189E" w:rsidRPr="00CA5614" w:rsidRDefault="001D189E" w:rsidP="00CA5614">
      <w:pPr>
        <w:rPr>
          <w:rFonts w:ascii="Arial" w:hAnsi="Arial" w:cs="Arial"/>
          <w:sz w:val="24"/>
          <w:szCs w:val="24"/>
        </w:rPr>
      </w:pPr>
    </w:p>
    <w:p w:rsidR="001D189E" w:rsidRPr="00CA5614" w:rsidRDefault="001D189E" w:rsidP="00CA5614">
      <w:pPr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</w:t>
      </w:r>
      <w:r w:rsidR="00C03470" w:rsidRPr="00CA5614">
        <w:rPr>
          <w:rFonts w:ascii="Arial" w:hAnsi="Arial" w:cs="Arial"/>
          <w:sz w:val="24"/>
          <w:szCs w:val="24"/>
        </w:rPr>
        <w:t xml:space="preserve">, </w:t>
      </w:r>
      <w:r w:rsidRPr="00CA5614">
        <w:rPr>
          <w:rFonts w:ascii="Arial" w:hAnsi="Arial" w:cs="Arial"/>
          <w:sz w:val="24"/>
          <w:szCs w:val="24"/>
        </w:rPr>
        <w:t>постановлением администрации Ермаковского района от 05.08.2013</w:t>
      </w:r>
      <w:r w:rsidR="00CA5614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516-п «Об утверждении Порядка принятия решений о разработке муниципальных пр</w:t>
      </w:r>
      <w:r w:rsidRPr="00CA5614">
        <w:rPr>
          <w:rFonts w:ascii="Arial" w:hAnsi="Arial" w:cs="Arial"/>
          <w:sz w:val="24"/>
          <w:szCs w:val="24"/>
        </w:rPr>
        <w:t>о</w:t>
      </w:r>
      <w:r w:rsidRPr="00CA5614">
        <w:rPr>
          <w:rFonts w:ascii="Arial" w:hAnsi="Arial" w:cs="Arial"/>
          <w:sz w:val="24"/>
          <w:szCs w:val="24"/>
        </w:rPr>
        <w:t>грамм Ермаковского района, их формировании и реализации» (в редакции пост</w:t>
      </w:r>
      <w:r w:rsidRPr="00CA5614">
        <w:rPr>
          <w:rFonts w:ascii="Arial" w:hAnsi="Arial" w:cs="Arial"/>
          <w:sz w:val="24"/>
          <w:szCs w:val="24"/>
        </w:rPr>
        <w:t>а</w:t>
      </w:r>
      <w:r w:rsidRPr="00CA5614">
        <w:rPr>
          <w:rFonts w:ascii="Arial" w:hAnsi="Arial" w:cs="Arial"/>
          <w:sz w:val="24"/>
          <w:szCs w:val="24"/>
        </w:rPr>
        <w:t>новления от 10.12.2014</w:t>
      </w:r>
      <w:r w:rsidR="00CA5614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 1001-п</w:t>
      </w:r>
      <w:r w:rsidR="00C14BBD" w:rsidRPr="00CA5614">
        <w:rPr>
          <w:rFonts w:ascii="Arial" w:hAnsi="Arial" w:cs="Arial"/>
          <w:sz w:val="24"/>
          <w:szCs w:val="24"/>
        </w:rPr>
        <w:t>, от 14.06.2022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C14BBD" w:rsidRPr="00CA5614">
        <w:rPr>
          <w:rFonts w:ascii="Arial" w:hAnsi="Arial" w:cs="Arial"/>
          <w:sz w:val="24"/>
          <w:szCs w:val="24"/>
        </w:rPr>
        <w:t>г.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C14BBD" w:rsidRPr="00CA5614">
        <w:rPr>
          <w:rFonts w:ascii="Arial" w:hAnsi="Arial" w:cs="Arial"/>
          <w:sz w:val="24"/>
          <w:szCs w:val="24"/>
        </w:rPr>
        <w:t>396</w:t>
      </w:r>
      <w:r w:rsidRPr="00CA5614">
        <w:rPr>
          <w:rFonts w:ascii="Arial" w:hAnsi="Arial" w:cs="Arial"/>
          <w:sz w:val="24"/>
          <w:szCs w:val="24"/>
        </w:rPr>
        <w:t>)</w:t>
      </w:r>
      <w:r w:rsidR="00C03470" w:rsidRPr="00CA5614">
        <w:rPr>
          <w:rFonts w:ascii="Arial" w:hAnsi="Arial" w:cs="Arial"/>
          <w:sz w:val="24"/>
          <w:szCs w:val="24"/>
        </w:rPr>
        <w:t>, уставом Ермаковск</w:t>
      </w:r>
      <w:r w:rsidR="00C03470" w:rsidRPr="00CA5614">
        <w:rPr>
          <w:rFonts w:ascii="Arial" w:hAnsi="Arial" w:cs="Arial"/>
          <w:sz w:val="24"/>
          <w:szCs w:val="24"/>
        </w:rPr>
        <w:t>о</w:t>
      </w:r>
      <w:r w:rsidR="00C03470" w:rsidRPr="00CA5614">
        <w:rPr>
          <w:rFonts w:ascii="Arial" w:hAnsi="Arial" w:cs="Arial"/>
          <w:sz w:val="24"/>
          <w:szCs w:val="24"/>
        </w:rPr>
        <w:t>го района</w:t>
      </w:r>
      <w:r w:rsidR="00162DD2" w:rsidRPr="00CA5614">
        <w:rPr>
          <w:rFonts w:ascii="Arial" w:hAnsi="Arial" w:cs="Arial"/>
          <w:sz w:val="24"/>
          <w:szCs w:val="24"/>
        </w:rPr>
        <w:t xml:space="preserve"> ПОСТАНОВЛЯЮ:</w:t>
      </w:r>
    </w:p>
    <w:p w:rsidR="001D189E" w:rsidRPr="00CA5614" w:rsidRDefault="001D189E" w:rsidP="00CA5614">
      <w:pPr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 Внести в постановление администраци</w:t>
      </w:r>
      <w:r w:rsidR="00013E68" w:rsidRPr="00CA5614">
        <w:rPr>
          <w:rFonts w:ascii="Arial" w:hAnsi="Arial" w:cs="Arial"/>
          <w:sz w:val="24"/>
          <w:szCs w:val="24"/>
        </w:rPr>
        <w:t>и Ермаковского района от 31.10.</w:t>
      </w:r>
      <w:r w:rsidRPr="00CA5614">
        <w:rPr>
          <w:rFonts w:ascii="Arial" w:hAnsi="Arial" w:cs="Arial"/>
          <w:sz w:val="24"/>
          <w:szCs w:val="24"/>
        </w:rPr>
        <w:t>2013 №718-п «Об утверждении муниципальной программы Ермаковского района «Развитие культуры» (в редакции постановлений от 22.01.2014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34-п;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11.03.2014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156-п;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21.05.2014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364-п;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16.07.2014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541-п;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04.08.2014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574-п;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16.09.2014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687-п;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30.10.2014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г</w:t>
      </w:r>
      <w:r w:rsidR="00D62522">
        <w:rPr>
          <w:rFonts w:ascii="Arial" w:hAnsi="Arial" w:cs="Arial"/>
          <w:sz w:val="24"/>
          <w:szCs w:val="24"/>
        </w:rPr>
        <w:t>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874-п;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27.11.2014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961-п;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09.12.2014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998-п;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08.05.2015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263-п;</w:t>
      </w:r>
      <w:r w:rsidR="00CA5614" w:rsidRPr="00CA5614">
        <w:rPr>
          <w:rFonts w:ascii="Arial" w:hAnsi="Arial" w:cs="Arial"/>
          <w:sz w:val="24"/>
          <w:szCs w:val="24"/>
        </w:rPr>
        <w:t xml:space="preserve">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25.06.2015 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403-п;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02.09.2015 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574-п;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27.10.2015 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720-п;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30.10.2015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736-п;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07.12.2015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832-п; </w:t>
      </w:r>
      <w:r w:rsidR="00D62522">
        <w:rPr>
          <w:rFonts w:ascii="Arial" w:hAnsi="Arial" w:cs="Arial"/>
          <w:sz w:val="24"/>
          <w:szCs w:val="24"/>
        </w:rPr>
        <w:t xml:space="preserve">от </w:t>
      </w:r>
      <w:r w:rsidRPr="00CA5614">
        <w:rPr>
          <w:rFonts w:ascii="Arial" w:hAnsi="Arial" w:cs="Arial"/>
          <w:sz w:val="24"/>
          <w:szCs w:val="24"/>
        </w:rPr>
        <w:t>10.06.2016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 489-п от 03.08.2016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;</w:t>
      </w:r>
      <w:r w:rsidR="00A90631" w:rsidRP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557 от 07.09.2016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,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704-п от 31.10.2016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;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66-п от 07.02.2017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;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135-п от 10.03.2017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;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321-п от 22.05.2017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;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489-п от 24.07.2017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;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707-п от 09.10.2017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;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786-п от 31.10.2017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;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954-п от 25.12.2017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>; от 18.04.2018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182-п; от 11.09.2018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503-п; от 31.10.2018</w:t>
      </w:r>
      <w:r w:rsidR="00D62522">
        <w:rPr>
          <w:rFonts w:ascii="Arial" w:hAnsi="Arial" w:cs="Arial"/>
          <w:sz w:val="24"/>
          <w:szCs w:val="24"/>
        </w:rPr>
        <w:t xml:space="preserve"> г.</w:t>
      </w:r>
      <w:r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631-п; от 27.03.2019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127-п; от 13.05.2019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226-п; от 12.08.2019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408-п; от 31.10.2019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615-п; от 06.04.2020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186-п;</w:t>
      </w:r>
      <w:r w:rsidR="00CA5614" w:rsidRP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от 07.05.2020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274-п</w:t>
      </w:r>
      <w:r w:rsidR="00EB162D" w:rsidRPr="00CA5614">
        <w:rPr>
          <w:rFonts w:ascii="Arial" w:hAnsi="Arial" w:cs="Arial"/>
          <w:sz w:val="24"/>
          <w:szCs w:val="24"/>
        </w:rPr>
        <w:t>; от 18.06.2020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EB162D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EB162D" w:rsidRPr="00CA5614">
        <w:rPr>
          <w:rFonts w:ascii="Arial" w:hAnsi="Arial" w:cs="Arial"/>
          <w:sz w:val="24"/>
          <w:szCs w:val="24"/>
        </w:rPr>
        <w:t>390-п</w:t>
      </w:r>
      <w:r w:rsidR="00C80CDB" w:rsidRPr="00CA5614">
        <w:rPr>
          <w:rFonts w:ascii="Arial" w:hAnsi="Arial" w:cs="Arial"/>
          <w:sz w:val="24"/>
          <w:szCs w:val="24"/>
        </w:rPr>
        <w:t>; от 05.08.2020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80CDB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80CDB" w:rsidRPr="00CA5614">
        <w:rPr>
          <w:rFonts w:ascii="Arial" w:hAnsi="Arial" w:cs="Arial"/>
          <w:sz w:val="24"/>
          <w:szCs w:val="24"/>
        </w:rPr>
        <w:t>500-п</w:t>
      </w:r>
      <w:r w:rsidR="00407A05" w:rsidRPr="00CA5614">
        <w:rPr>
          <w:rFonts w:ascii="Arial" w:hAnsi="Arial" w:cs="Arial"/>
          <w:sz w:val="24"/>
          <w:szCs w:val="24"/>
        </w:rPr>
        <w:t>; от 14.09.2020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407A05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407A05" w:rsidRPr="00CA5614">
        <w:rPr>
          <w:rFonts w:ascii="Arial" w:hAnsi="Arial" w:cs="Arial"/>
          <w:sz w:val="24"/>
          <w:szCs w:val="24"/>
        </w:rPr>
        <w:t>598-п</w:t>
      </w:r>
      <w:r w:rsidR="007C3217" w:rsidRPr="00CA5614">
        <w:rPr>
          <w:rFonts w:ascii="Arial" w:hAnsi="Arial" w:cs="Arial"/>
          <w:sz w:val="24"/>
          <w:szCs w:val="24"/>
        </w:rPr>
        <w:t>; от 30.10.2020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7C3217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7C3217" w:rsidRPr="00CA5614">
        <w:rPr>
          <w:rFonts w:ascii="Arial" w:hAnsi="Arial" w:cs="Arial"/>
          <w:sz w:val="24"/>
          <w:szCs w:val="24"/>
        </w:rPr>
        <w:t>726-п</w:t>
      </w:r>
      <w:r w:rsidR="00A77616" w:rsidRPr="00CA5614">
        <w:rPr>
          <w:rFonts w:ascii="Arial" w:hAnsi="Arial" w:cs="Arial"/>
          <w:sz w:val="24"/>
          <w:szCs w:val="24"/>
        </w:rPr>
        <w:t>; от 01.12.2020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A77616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A77616" w:rsidRPr="00CA5614">
        <w:rPr>
          <w:rFonts w:ascii="Arial" w:hAnsi="Arial" w:cs="Arial"/>
          <w:sz w:val="24"/>
          <w:szCs w:val="24"/>
        </w:rPr>
        <w:t>832-п</w:t>
      </w:r>
      <w:r w:rsidR="00177A02" w:rsidRPr="00CA5614">
        <w:rPr>
          <w:rFonts w:ascii="Arial" w:hAnsi="Arial" w:cs="Arial"/>
          <w:sz w:val="24"/>
          <w:szCs w:val="24"/>
        </w:rPr>
        <w:t>; от 14.12.2020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177A02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177A02" w:rsidRPr="00CA5614">
        <w:rPr>
          <w:rFonts w:ascii="Arial" w:hAnsi="Arial" w:cs="Arial"/>
          <w:sz w:val="24"/>
          <w:szCs w:val="24"/>
        </w:rPr>
        <w:t>934-п</w:t>
      </w:r>
      <w:r w:rsidR="00FC5498" w:rsidRPr="00CA5614">
        <w:rPr>
          <w:rFonts w:ascii="Arial" w:hAnsi="Arial" w:cs="Arial"/>
          <w:sz w:val="24"/>
          <w:szCs w:val="24"/>
        </w:rPr>
        <w:t>; от 01.02.2021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FC5498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FC5498" w:rsidRPr="00CA5614">
        <w:rPr>
          <w:rFonts w:ascii="Arial" w:hAnsi="Arial" w:cs="Arial"/>
          <w:sz w:val="24"/>
          <w:szCs w:val="24"/>
        </w:rPr>
        <w:t>55-п</w:t>
      </w:r>
      <w:r w:rsidR="00E10134" w:rsidRPr="00CA5614">
        <w:rPr>
          <w:rFonts w:ascii="Arial" w:hAnsi="Arial" w:cs="Arial"/>
          <w:sz w:val="24"/>
          <w:szCs w:val="24"/>
        </w:rPr>
        <w:t>; от 16.04.2021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E10134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E10134" w:rsidRPr="00CA5614">
        <w:rPr>
          <w:rFonts w:ascii="Arial" w:hAnsi="Arial" w:cs="Arial"/>
          <w:sz w:val="24"/>
          <w:szCs w:val="24"/>
        </w:rPr>
        <w:t>201-п</w:t>
      </w:r>
      <w:r w:rsidR="004F2C07" w:rsidRPr="00CA5614">
        <w:rPr>
          <w:rFonts w:ascii="Arial" w:hAnsi="Arial" w:cs="Arial"/>
          <w:sz w:val="24"/>
          <w:szCs w:val="24"/>
        </w:rPr>
        <w:t>; от 02.07.2021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4F2C07" w:rsidRPr="00CA5614">
        <w:rPr>
          <w:rFonts w:ascii="Arial" w:hAnsi="Arial" w:cs="Arial"/>
          <w:sz w:val="24"/>
          <w:szCs w:val="24"/>
        </w:rPr>
        <w:t>г.</w:t>
      </w:r>
      <w:r w:rsidR="008F1E35" w:rsidRPr="00CA5614">
        <w:rPr>
          <w:rFonts w:ascii="Arial" w:hAnsi="Arial" w:cs="Arial"/>
          <w:sz w:val="24"/>
          <w:szCs w:val="24"/>
        </w:rPr>
        <w:t xml:space="preserve">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8F1E35" w:rsidRPr="00CA5614">
        <w:rPr>
          <w:rFonts w:ascii="Arial" w:hAnsi="Arial" w:cs="Arial"/>
          <w:sz w:val="24"/>
          <w:szCs w:val="24"/>
        </w:rPr>
        <w:t>329-п</w:t>
      </w:r>
      <w:r w:rsidR="00800DA1" w:rsidRPr="00CA5614">
        <w:rPr>
          <w:rFonts w:ascii="Arial" w:hAnsi="Arial" w:cs="Arial"/>
          <w:sz w:val="24"/>
          <w:szCs w:val="24"/>
        </w:rPr>
        <w:t>; от 27.09.2021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800DA1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800DA1" w:rsidRPr="00CA5614">
        <w:rPr>
          <w:rFonts w:ascii="Arial" w:hAnsi="Arial" w:cs="Arial"/>
          <w:sz w:val="24"/>
          <w:szCs w:val="24"/>
        </w:rPr>
        <w:t>522-п</w:t>
      </w:r>
      <w:r w:rsidR="00AB7344" w:rsidRPr="00CA5614">
        <w:rPr>
          <w:rFonts w:ascii="Arial" w:hAnsi="Arial" w:cs="Arial"/>
          <w:sz w:val="24"/>
          <w:szCs w:val="24"/>
        </w:rPr>
        <w:t>; от 29.10.2021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AB7344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AB7344" w:rsidRPr="00CA5614">
        <w:rPr>
          <w:rFonts w:ascii="Arial" w:hAnsi="Arial" w:cs="Arial"/>
          <w:sz w:val="24"/>
          <w:szCs w:val="24"/>
        </w:rPr>
        <w:t>644-п; от 02.12.2021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AB7344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AB7344" w:rsidRPr="00CA5614">
        <w:rPr>
          <w:rFonts w:ascii="Arial" w:hAnsi="Arial" w:cs="Arial"/>
          <w:sz w:val="24"/>
          <w:szCs w:val="24"/>
        </w:rPr>
        <w:t>713-п</w:t>
      </w:r>
      <w:r w:rsidR="003F164A" w:rsidRPr="00CA5614">
        <w:rPr>
          <w:rFonts w:ascii="Arial" w:hAnsi="Arial" w:cs="Arial"/>
          <w:sz w:val="24"/>
          <w:szCs w:val="24"/>
        </w:rPr>
        <w:t>; от 08.02.2022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3F164A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3F164A" w:rsidRPr="00CA5614">
        <w:rPr>
          <w:rFonts w:ascii="Arial" w:hAnsi="Arial" w:cs="Arial"/>
          <w:sz w:val="24"/>
          <w:szCs w:val="24"/>
        </w:rPr>
        <w:t>88-п</w:t>
      </w:r>
      <w:r w:rsidR="0087044C" w:rsidRPr="00CA5614">
        <w:rPr>
          <w:rFonts w:ascii="Arial" w:hAnsi="Arial" w:cs="Arial"/>
          <w:sz w:val="24"/>
          <w:szCs w:val="24"/>
        </w:rPr>
        <w:t>; от 1</w:t>
      </w:r>
      <w:r w:rsidR="00F87452" w:rsidRPr="00CA5614">
        <w:rPr>
          <w:rFonts w:ascii="Arial" w:hAnsi="Arial" w:cs="Arial"/>
          <w:sz w:val="24"/>
          <w:szCs w:val="24"/>
        </w:rPr>
        <w:t>6</w:t>
      </w:r>
      <w:r w:rsidR="0087044C" w:rsidRPr="00CA5614">
        <w:rPr>
          <w:rFonts w:ascii="Arial" w:hAnsi="Arial" w:cs="Arial"/>
          <w:sz w:val="24"/>
          <w:szCs w:val="24"/>
        </w:rPr>
        <w:t>.0</w:t>
      </w:r>
      <w:r w:rsidR="00F87452" w:rsidRPr="00CA5614">
        <w:rPr>
          <w:rFonts w:ascii="Arial" w:hAnsi="Arial" w:cs="Arial"/>
          <w:sz w:val="24"/>
          <w:szCs w:val="24"/>
        </w:rPr>
        <w:t>5</w:t>
      </w:r>
      <w:r w:rsidR="0087044C" w:rsidRPr="00CA5614">
        <w:rPr>
          <w:rFonts w:ascii="Arial" w:hAnsi="Arial" w:cs="Arial"/>
          <w:sz w:val="24"/>
          <w:szCs w:val="24"/>
        </w:rPr>
        <w:t>.2022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87044C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F87452" w:rsidRPr="00CA5614">
        <w:rPr>
          <w:rFonts w:ascii="Arial" w:hAnsi="Arial" w:cs="Arial"/>
          <w:sz w:val="24"/>
          <w:szCs w:val="24"/>
        </w:rPr>
        <w:t>310-п</w:t>
      </w:r>
      <w:r w:rsidR="00EB3F72" w:rsidRPr="00CA5614">
        <w:rPr>
          <w:rFonts w:ascii="Arial" w:hAnsi="Arial" w:cs="Arial"/>
          <w:sz w:val="24"/>
          <w:szCs w:val="24"/>
        </w:rPr>
        <w:t>; от 04.07.2022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EB3F72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EB3F72" w:rsidRPr="00CA5614">
        <w:rPr>
          <w:rFonts w:ascii="Arial" w:hAnsi="Arial" w:cs="Arial"/>
          <w:sz w:val="24"/>
          <w:szCs w:val="24"/>
        </w:rPr>
        <w:t>469-п</w:t>
      </w:r>
      <w:r w:rsidR="00A90631" w:rsidRPr="00CA5614">
        <w:rPr>
          <w:rFonts w:ascii="Arial" w:hAnsi="Arial" w:cs="Arial"/>
          <w:sz w:val="24"/>
          <w:szCs w:val="24"/>
        </w:rPr>
        <w:t>; от 06.09.2022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A90631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A90631" w:rsidRPr="00CA5614">
        <w:rPr>
          <w:rFonts w:ascii="Arial" w:hAnsi="Arial" w:cs="Arial"/>
          <w:sz w:val="24"/>
          <w:szCs w:val="24"/>
        </w:rPr>
        <w:t>590-п</w:t>
      </w:r>
      <w:r w:rsidR="00215EA8" w:rsidRPr="00CA5614">
        <w:rPr>
          <w:rFonts w:ascii="Arial" w:hAnsi="Arial" w:cs="Arial"/>
          <w:sz w:val="24"/>
          <w:szCs w:val="24"/>
        </w:rPr>
        <w:t>; от 31.10.2022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215EA8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215EA8" w:rsidRPr="00CA5614">
        <w:rPr>
          <w:rFonts w:ascii="Arial" w:hAnsi="Arial" w:cs="Arial"/>
          <w:sz w:val="24"/>
          <w:szCs w:val="24"/>
        </w:rPr>
        <w:t>771-п</w:t>
      </w:r>
      <w:r w:rsidR="005B157E" w:rsidRPr="00CA5614">
        <w:rPr>
          <w:rFonts w:ascii="Arial" w:hAnsi="Arial" w:cs="Arial"/>
          <w:sz w:val="24"/>
          <w:szCs w:val="24"/>
        </w:rPr>
        <w:t>; от 22.02.2023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5B157E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5B157E" w:rsidRPr="00CA5614">
        <w:rPr>
          <w:rFonts w:ascii="Arial" w:hAnsi="Arial" w:cs="Arial"/>
          <w:sz w:val="24"/>
          <w:szCs w:val="24"/>
        </w:rPr>
        <w:t>116-п</w:t>
      </w:r>
      <w:r w:rsidR="00013E68" w:rsidRPr="00CA5614">
        <w:rPr>
          <w:rFonts w:ascii="Arial" w:hAnsi="Arial" w:cs="Arial"/>
          <w:sz w:val="24"/>
          <w:szCs w:val="24"/>
        </w:rPr>
        <w:t>; от 09.06.2023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013E68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013E68" w:rsidRPr="00CA5614">
        <w:rPr>
          <w:rFonts w:ascii="Arial" w:hAnsi="Arial" w:cs="Arial"/>
          <w:sz w:val="24"/>
          <w:szCs w:val="24"/>
        </w:rPr>
        <w:t>418-п; от 31.07.2023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013E68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013E68" w:rsidRPr="00CA5614">
        <w:rPr>
          <w:rFonts w:ascii="Arial" w:hAnsi="Arial" w:cs="Arial"/>
          <w:sz w:val="24"/>
          <w:szCs w:val="24"/>
        </w:rPr>
        <w:t>561-п</w:t>
      </w:r>
      <w:r w:rsidR="0086750E" w:rsidRPr="00CA5614">
        <w:rPr>
          <w:rFonts w:ascii="Arial" w:hAnsi="Arial" w:cs="Arial"/>
          <w:sz w:val="24"/>
          <w:szCs w:val="24"/>
        </w:rPr>
        <w:t>; от 29.09.2023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86750E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86750E" w:rsidRPr="00CA5614">
        <w:rPr>
          <w:rFonts w:ascii="Arial" w:hAnsi="Arial" w:cs="Arial"/>
          <w:sz w:val="24"/>
          <w:szCs w:val="24"/>
        </w:rPr>
        <w:t>762-п</w:t>
      </w:r>
      <w:r w:rsidR="00CE3A86" w:rsidRPr="00CA5614">
        <w:rPr>
          <w:rFonts w:ascii="Arial" w:hAnsi="Arial" w:cs="Arial"/>
          <w:sz w:val="24"/>
          <w:szCs w:val="24"/>
        </w:rPr>
        <w:t>; от 30.10.2023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E3A86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E3A86" w:rsidRPr="00CA5614">
        <w:rPr>
          <w:rFonts w:ascii="Arial" w:hAnsi="Arial" w:cs="Arial"/>
          <w:sz w:val="24"/>
          <w:szCs w:val="24"/>
        </w:rPr>
        <w:t>861-п</w:t>
      </w:r>
      <w:r w:rsidR="0086750E" w:rsidRPr="00CA5614">
        <w:rPr>
          <w:rFonts w:ascii="Arial" w:hAnsi="Arial" w:cs="Arial"/>
          <w:sz w:val="24"/>
          <w:szCs w:val="24"/>
        </w:rPr>
        <w:t>)</w:t>
      </w:r>
      <w:r w:rsidR="00681CDC" w:rsidRPr="00CA5614">
        <w:rPr>
          <w:rFonts w:ascii="Arial" w:hAnsi="Arial" w:cs="Arial"/>
          <w:sz w:val="24"/>
          <w:szCs w:val="24"/>
        </w:rPr>
        <w:t>; от 22.01.2024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681CDC" w:rsidRPr="00CA5614">
        <w:rPr>
          <w:rFonts w:ascii="Arial" w:hAnsi="Arial" w:cs="Arial"/>
          <w:sz w:val="24"/>
          <w:szCs w:val="24"/>
        </w:rPr>
        <w:t>г.</w:t>
      </w:r>
      <w:r w:rsidR="003F164A" w:rsidRPr="00CA5614">
        <w:rPr>
          <w:rFonts w:ascii="Arial" w:hAnsi="Arial" w:cs="Arial"/>
          <w:sz w:val="24"/>
          <w:szCs w:val="24"/>
        </w:rPr>
        <w:t xml:space="preserve"> </w:t>
      </w:r>
      <w:r w:rsidR="00681CDC" w:rsidRPr="00CA5614">
        <w:rPr>
          <w:rFonts w:ascii="Arial" w:hAnsi="Arial" w:cs="Arial"/>
          <w:sz w:val="24"/>
          <w:szCs w:val="24"/>
        </w:rPr>
        <w:t>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681CDC" w:rsidRPr="00CA5614">
        <w:rPr>
          <w:rFonts w:ascii="Arial" w:hAnsi="Arial" w:cs="Arial"/>
          <w:sz w:val="24"/>
          <w:szCs w:val="24"/>
        </w:rPr>
        <w:t>20-п</w:t>
      </w:r>
      <w:r w:rsidR="00D65D12" w:rsidRPr="00CA5614">
        <w:rPr>
          <w:rFonts w:ascii="Arial" w:hAnsi="Arial" w:cs="Arial"/>
          <w:sz w:val="24"/>
          <w:szCs w:val="24"/>
        </w:rPr>
        <w:t>;</w:t>
      </w:r>
      <w:r w:rsidR="00681CDC" w:rsidRPr="00CA5614">
        <w:rPr>
          <w:rFonts w:ascii="Arial" w:hAnsi="Arial" w:cs="Arial"/>
          <w:sz w:val="24"/>
          <w:szCs w:val="24"/>
        </w:rPr>
        <w:t xml:space="preserve"> </w:t>
      </w:r>
      <w:r w:rsidR="00D65D12" w:rsidRPr="00CA5614">
        <w:rPr>
          <w:rFonts w:ascii="Arial" w:hAnsi="Arial" w:cs="Arial"/>
          <w:sz w:val="24"/>
          <w:szCs w:val="24"/>
        </w:rPr>
        <w:t>от 14.03.2024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D65D12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D65D12" w:rsidRPr="00CA5614">
        <w:rPr>
          <w:rFonts w:ascii="Arial" w:hAnsi="Arial" w:cs="Arial"/>
          <w:sz w:val="24"/>
          <w:szCs w:val="24"/>
        </w:rPr>
        <w:t>111-п</w:t>
      </w:r>
      <w:r w:rsidR="00C81917" w:rsidRPr="00CA5614">
        <w:rPr>
          <w:rFonts w:ascii="Arial" w:hAnsi="Arial" w:cs="Arial"/>
          <w:sz w:val="24"/>
          <w:szCs w:val="24"/>
        </w:rPr>
        <w:t>; от 10.06.2024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81917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81917" w:rsidRPr="00CA5614">
        <w:rPr>
          <w:rFonts w:ascii="Arial" w:hAnsi="Arial" w:cs="Arial"/>
          <w:sz w:val="24"/>
          <w:szCs w:val="24"/>
        </w:rPr>
        <w:t>301-п; от 16.07.2024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81917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81917" w:rsidRPr="00CA5614">
        <w:rPr>
          <w:rFonts w:ascii="Arial" w:hAnsi="Arial" w:cs="Arial"/>
          <w:sz w:val="24"/>
          <w:szCs w:val="24"/>
        </w:rPr>
        <w:t>373-п; от 30.10.2024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81917" w:rsidRPr="00CA5614">
        <w:rPr>
          <w:rFonts w:ascii="Arial" w:hAnsi="Arial" w:cs="Arial"/>
          <w:sz w:val="24"/>
          <w:szCs w:val="24"/>
        </w:rPr>
        <w:t>г. №</w:t>
      </w:r>
      <w:r w:rsidR="00D62522">
        <w:rPr>
          <w:rFonts w:ascii="Arial" w:hAnsi="Arial" w:cs="Arial"/>
          <w:sz w:val="24"/>
          <w:szCs w:val="24"/>
        </w:rPr>
        <w:t xml:space="preserve"> </w:t>
      </w:r>
      <w:r w:rsidR="00C81917" w:rsidRPr="00CA5614">
        <w:rPr>
          <w:rFonts w:ascii="Arial" w:hAnsi="Arial" w:cs="Arial"/>
          <w:sz w:val="24"/>
          <w:szCs w:val="24"/>
        </w:rPr>
        <w:t>597-п</w:t>
      </w:r>
      <w:r w:rsidR="00CA5614">
        <w:rPr>
          <w:rFonts w:ascii="Arial" w:hAnsi="Arial" w:cs="Arial"/>
          <w:sz w:val="24"/>
          <w:szCs w:val="24"/>
        </w:rPr>
        <w:t>)</w:t>
      </w:r>
      <w:r w:rsidR="00C81917" w:rsidRP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следу</w:t>
      </w:r>
      <w:r w:rsidRPr="00CA5614">
        <w:rPr>
          <w:rFonts w:ascii="Arial" w:hAnsi="Arial" w:cs="Arial"/>
          <w:sz w:val="24"/>
          <w:szCs w:val="24"/>
        </w:rPr>
        <w:t>ю</w:t>
      </w:r>
      <w:r w:rsidRPr="00CA5614">
        <w:rPr>
          <w:rFonts w:ascii="Arial" w:hAnsi="Arial" w:cs="Arial"/>
          <w:sz w:val="24"/>
          <w:szCs w:val="24"/>
        </w:rPr>
        <w:t>щие изменения и дополнения:</w:t>
      </w:r>
    </w:p>
    <w:p w:rsidR="004678DF" w:rsidRPr="00CA5614" w:rsidRDefault="004678DF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1.1. Приложение к указанному постановлению Муниципальная программа Ермаковского района «Развитие культуры» изложить в редакции приложения к настоящему постановлению.</w:t>
      </w:r>
    </w:p>
    <w:p w:rsidR="00681CDC" w:rsidRPr="00CA5614" w:rsidRDefault="00681CDC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1.2. 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C81917" w:rsidRPr="00CA5614">
        <w:rPr>
          <w:rFonts w:ascii="Arial" w:hAnsi="Arial" w:cs="Arial"/>
          <w:sz w:val="24"/>
          <w:szCs w:val="24"/>
        </w:rPr>
        <w:t>3</w:t>
      </w:r>
      <w:r w:rsidRPr="00CA5614">
        <w:rPr>
          <w:rFonts w:ascii="Arial" w:hAnsi="Arial" w:cs="Arial"/>
          <w:sz w:val="24"/>
          <w:szCs w:val="24"/>
        </w:rPr>
        <w:t xml:space="preserve"> </w:t>
      </w:r>
      <w:r w:rsidR="00C81917" w:rsidRPr="00CA5614">
        <w:rPr>
          <w:rFonts w:ascii="Arial" w:hAnsi="Arial" w:cs="Arial"/>
          <w:sz w:val="24"/>
          <w:szCs w:val="24"/>
        </w:rPr>
        <w:t xml:space="preserve">к </w:t>
      </w:r>
      <w:r w:rsidRPr="00CA5614">
        <w:rPr>
          <w:rFonts w:ascii="Arial" w:hAnsi="Arial" w:cs="Arial"/>
          <w:sz w:val="24"/>
          <w:szCs w:val="24"/>
        </w:rPr>
        <w:t>муниципальной</w:t>
      </w:r>
      <w:r w:rsidR="008C5A54" w:rsidRPr="00CA5614">
        <w:rPr>
          <w:rFonts w:ascii="Arial" w:hAnsi="Arial" w:cs="Arial"/>
          <w:sz w:val="24"/>
          <w:szCs w:val="24"/>
        </w:rPr>
        <w:t xml:space="preserve"> программе</w:t>
      </w:r>
      <w:r w:rsidRPr="00CA5614">
        <w:rPr>
          <w:rFonts w:ascii="Arial" w:hAnsi="Arial" w:cs="Arial"/>
          <w:sz w:val="24"/>
          <w:szCs w:val="24"/>
        </w:rPr>
        <w:t xml:space="preserve"> «Развитие культуры»</w:t>
      </w:r>
      <w:r w:rsidR="000428D9" w:rsidRPr="00CA5614">
        <w:rPr>
          <w:rFonts w:ascii="Arial" w:hAnsi="Arial" w:cs="Arial"/>
          <w:sz w:val="24"/>
          <w:szCs w:val="24"/>
        </w:rPr>
        <w:t>,</w:t>
      </w:r>
      <w:r w:rsidRPr="00CA5614">
        <w:rPr>
          <w:rFonts w:ascii="Arial" w:hAnsi="Arial" w:cs="Arial"/>
          <w:sz w:val="24"/>
          <w:szCs w:val="24"/>
        </w:rPr>
        <w:t xml:space="preserve"> </w:t>
      </w:r>
      <w:r w:rsidR="00C81917" w:rsidRPr="00CA5614">
        <w:rPr>
          <w:rFonts w:ascii="Arial" w:hAnsi="Arial" w:cs="Arial"/>
          <w:sz w:val="24"/>
          <w:szCs w:val="24"/>
        </w:rPr>
        <w:t>паспорт подпрограмма 1 «Поддержка библиотечного дела»</w:t>
      </w:r>
      <w:r w:rsidR="00C81917" w:rsidRPr="00CA5614">
        <w:rPr>
          <w:rFonts w:ascii="Arial" w:hAnsi="Arial" w:cs="Arial"/>
          <w:b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изложить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4678DF" w:rsidRPr="00CA5614" w:rsidRDefault="00747A74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</w:t>
      </w:r>
      <w:r w:rsidR="00D866DB" w:rsidRPr="00CA5614">
        <w:rPr>
          <w:rFonts w:ascii="Arial" w:hAnsi="Arial" w:cs="Arial"/>
          <w:sz w:val="24"/>
          <w:szCs w:val="24"/>
        </w:rPr>
        <w:t>3</w:t>
      </w:r>
      <w:r w:rsidR="004678DF" w:rsidRPr="00CA5614">
        <w:rPr>
          <w:rFonts w:ascii="Arial" w:hAnsi="Arial" w:cs="Arial"/>
          <w:sz w:val="24"/>
          <w:szCs w:val="24"/>
        </w:rPr>
        <w:t>.</w:t>
      </w:r>
      <w:r w:rsidR="00CA5614" w:rsidRPr="00CA5614">
        <w:rPr>
          <w:rFonts w:ascii="Arial" w:hAnsi="Arial" w:cs="Arial"/>
          <w:sz w:val="24"/>
          <w:szCs w:val="24"/>
        </w:rPr>
        <w:t xml:space="preserve"> </w:t>
      </w:r>
      <w:r w:rsidR="004678DF" w:rsidRPr="00CA5614">
        <w:rPr>
          <w:rFonts w:ascii="Arial" w:hAnsi="Arial" w:cs="Arial"/>
          <w:sz w:val="24"/>
          <w:szCs w:val="24"/>
        </w:rPr>
        <w:t>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678DF" w:rsidRPr="00CA5614">
        <w:rPr>
          <w:rFonts w:ascii="Arial" w:hAnsi="Arial" w:cs="Arial"/>
          <w:sz w:val="24"/>
          <w:szCs w:val="24"/>
        </w:rPr>
        <w:t>2 к подпрограмме 1 «Поддержка библиотечного дела» изложить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B44DD" w:rsidRPr="00CA5614">
        <w:rPr>
          <w:rFonts w:ascii="Arial" w:hAnsi="Arial" w:cs="Arial"/>
          <w:sz w:val="24"/>
          <w:szCs w:val="24"/>
        </w:rPr>
        <w:t>2</w:t>
      </w:r>
      <w:r w:rsidR="004678DF" w:rsidRPr="00CA5614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F048FA" w:rsidRPr="00CA5614" w:rsidRDefault="004678DF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</w:t>
      </w:r>
      <w:r w:rsidR="00D866DB" w:rsidRPr="00CA5614">
        <w:rPr>
          <w:rFonts w:ascii="Arial" w:hAnsi="Arial" w:cs="Arial"/>
          <w:sz w:val="24"/>
          <w:szCs w:val="24"/>
        </w:rPr>
        <w:t>4</w:t>
      </w:r>
      <w:r w:rsidRPr="00CA5614">
        <w:rPr>
          <w:rFonts w:ascii="Arial" w:hAnsi="Arial" w:cs="Arial"/>
          <w:sz w:val="24"/>
          <w:szCs w:val="24"/>
        </w:rPr>
        <w:t>. 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4 к муниципальной программе «Развитие культуры» паспорт подпрограммы 2 «Поддержка искусства и народного творчества» изл</w:t>
      </w:r>
      <w:r w:rsidRPr="00CA5614">
        <w:rPr>
          <w:rFonts w:ascii="Arial" w:hAnsi="Arial" w:cs="Arial"/>
          <w:sz w:val="24"/>
          <w:szCs w:val="24"/>
        </w:rPr>
        <w:t>о</w:t>
      </w:r>
      <w:r w:rsidRPr="00CA5614">
        <w:rPr>
          <w:rFonts w:ascii="Arial" w:hAnsi="Arial" w:cs="Arial"/>
          <w:sz w:val="24"/>
          <w:szCs w:val="24"/>
        </w:rPr>
        <w:t>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B44DD" w:rsidRPr="00CA5614">
        <w:rPr>
          <w:rFonts w:ascii="Arial" w:hAnsi="Arial" w:cs="Arial"/>
          <w:sz w:val="24"/>
          <w:szCs w:val="24"/>
        </w:rPr>
        <w:t>3</w:t>
      </w:r>
      <w:r w:rsidRPr="00CA5614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4678DF" w:rsidRPr="00CA5614" w:rsidRDefault="00EC6DF1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lastRenderedPageBreak/>
        <w:t>1.</w:t>
      </w:r>
      <w:r w:rsidR="00D866DB" w:rsidRPr="00CA5614">
        <w:rPr>
          <w:rFonts w:ascii="Arial" w:hAnsi="Arial" w:cs="Arial"/>
          <w:sz w:val="24"/>
          <w:szCs w:val="24"/>
        </w:rPr>
        <w:t>5</w:t>
      </w:r>
      <w:r w:rsidR="004678DF" w:rsidRPr="00CA5614">
        <w:rPr>
          <w:rFonts w:ascii="Arial" w:hAnsi="Arial" w:cs="Arial"/>
          <w:sz w:val="24"/>
          <w:szCs w:val="24"/>
        </w:rPr>
        <w:t>. 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678DF" w:rsidRPr="00CA5614">
        <w:rPr>
          <w:rFonts w:ascii="Arial" w:hAnsi="Arial" w:cs="Arial"/>
          <w:sz w:val="24"/>
          <w:szCs w:val="24"/>
        </w:rPr>
        <w:t>2 к подпрограмме 2 «Поддержка искусства и народного творчества» изложить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B44DD" w:rsidRPr="00CA5614">
        <w:rPr>
          <w:rFonts w:ascii="Arial" w:hAnsi="Arial" w:cs="Arial"/>
          <w:sz w:val="24"/>
          <w:szCs w:val="24"/>
        </w:rPr>
        <w:t>4</w:t>
      </w:r>
      <w:r w:rsidR="004678DF" w:rsidRPr="00CA5614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EC6DF1" w:rsidRPr="00CA5614" w:rsidRDefault="00EC6DF1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</w:t>
      </w:r>
      <w:r w:rsidR="00D866DB" w:rsidRPr="00CA5614">
        <w:rPr>
          <w:rFonts w:ascii="Arial" w:hAnsi="Arial" w:cs="Arial"/>
          <w:sz w:val="24"/>
          <w:szCs w:val="24"/>
        </w:rPr>
        <w:t>6</w:t>
      </w:r>
      <w:r w:rsidR="00420E5F" w:rsidRPr="00CA5614">
        <w:rPr>
          <w:rFonts w:ascii="Arial" w:hAnsi="Arial" w:cs="Arial"/>
          <w:sz w:val="24"/>
          <w:szCs w:val="24"/>
        </w:rPr>
        <w:t xml:space="preserve">. </w:t>
      </w:r>
      <w:r w:rsidRPr="00CA5614">
        <w:rPr>
          <w:rFonts w:ascii="Arial" w:hAnsi="Arial" w:cs="Arial"/>
          <w:sz w:val="24"/>
          <w:szCs w:val="24"/>
        </w:rPr>
        <w:t>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B55C83" w:rsidRPr="00CA5614">
        <w:rPr>
          <w:rFonts w:ascii="Arial" w:hAnsi="Arial" w:cs="Arial"/>
          <w:sz w:val="24"/>
          <w:szCs w:val="24"/>
        </w:rPr>
        <w:t>5</w:t>
      </w:r>
      <w:r w:rsidRPr="00CA5614">
        <w:rPr>
          <w:rFonts w:ascii="Arial" w:hAnsi="Arial" w:cs="Arial"/>
          <w:sz w:val="24"/>
          <w:szCs w:val="24"/>
        </w:rPr>
        <w:t xml:space="preserve"> к муниципальной программе «Развитие культуры» паспорт подпрограммы 3 </w:t>
      </w:r>
      <w:r w:rsidRPr="00CA5614">
        <w:rPr>
          <w:rFonts w:ascii="Arial" w:hAnsi="Arial" w:cs="Arial"/>
          <w:color w:val="000000"/>
          <w:sz w:val="24"/>
          <w:szCs w:val="24"/>
        </w:rPr>
        <w:t>«Поддержка дополнительного образования детей»</w:t>
      </w:r>
      <w:r w:rsidRPr="00CA5614">
        <w:rPr>
          <w:rFonts w:ascii="Arial" w:hAnsi="Arial" w:cs="Arial"/>
          <w:sz w:val="24"/>
          <w:szCs w:val="24"/>
        </w:rPr>
        <w:t xml:space="preserve"> и</w:t>
      </w:r>
      <w:r w:rsidRPr="00CA5614">
        <w:rPr>
          <w:rFonts w:ascii="Arial" w:hAnsi="Arial" w:cs="Arial"/>
          <w:sz w:val="24"/>
          <w:szCs w:val="24"/>
        </w:rPr>
        <w:t>з</w:t>
      </w:r>
      <w:r w:rsidRPr="00CA5614">
        <w:rPr>
          <w:rFonts w:ascii="Arial" w:hAnsi="Arial" w:cs="Arial"/>
          <w:sz w:val="24"/>
          <w:szCs w:val="24"/>
        </w:rPr>
        <w:t>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B44DD" w:rsidRPr="00CA5614">
        <w:rPr>
          <w:rFonts w:ascii="Arial" w:hAnsi="Arial" w:cs="Arial"/>
          <w:sz w:val="24"/>
          <w:szCs w:val="24"/>
        </w:rPr>
        <w:t>5</w:t>
      </w:r>
      <w:r w:rsidRPr="00CA5614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420E5F" w:rsidRPr="00CA5614" w:rsidRDefault="00420E5F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</w:t>
      </w:r>
      <w:r w:rsidR="00D866DB" w:rsidRPr="00CA5614">
        <w:rPr>
          <w:rFonts w:ascii="Arial" w:hAnsi="Arial" w:cs="Arial"/>
          <w:sz w:val="24"/>
          <w:szCs w:val="24"/>
        </w:rPr>
        <w:t>7</w:t>
      </w:r>
      <w:r w:rsidRPr="00CA5614">
        <w:rPr>
          <w:rFonts w:ascii="Arial" w:hAnsi="Arial" w:cs="Arial"/>
          <w:sz w:val="24"/>
          <w:szCs w:val="24"/>
        </w:rPr>
        <w:t>.</w:t>
      </w:r>
      <w:r w:rsidR="00CA5614" w:rsidRP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 xml:space="preserve">2 к подпрограмме 3 </w:t>
      </w:r>
      <w:r w:rsidRPr="00CA5614">
        <w:rPr>
          <w:rFonts w:ascii="Arial" w:hAnsi="Arial" w:cs="Arial"/>
          <w:color w:val="000000"/>
          <w:sz w:val="24"/>
          <w:szCs w:val="24"/>
        </w:rPr>
        <w:t>«Поддержка дополнительного о</w:t>
      </w:r>
      <w:r w:rsidRPr="00CA5614">
        <w:rPr>
          <w:rFonts w:ascii="Arial" w:hAnsi="Arial" w:cs="Arial"/>
          <w:color w:val="000000"/>
          <w:sz w:val="24"/>
          <w:szCs w:val="24"/>
        </w:rPr>
        <w:t>б</w:t>
      </w:r>
      <w:r w:rsidRPr="00CA5614">
        <w:rPr>
          <w:rFonts w:ascii="Arial" w:hAnsi="Arial" w:cs="Arial"/>
          <w:color w:val="000000"/>
          <w:sz w:val="24"/>
          <w:szCs w:val="24"/>
        </w:rPr>
        <w:t>разования детей»</w:t>
      </w:r>
      <w:r w:rsidRPr="00CA5614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B44DD" w:rsidRPr="00CA5614">
        <w:rPr>
          <w:rFonts w:ascii="Arial" w:hAnsi="Arial" w:cs="Arial"/>
          <w:sz w:val="24"/>
          <w:szCs w:val="24"/>
        </w:rPr>
        <w:t>6</w:t>
      </w:r>
      <w:r w:rsidRPr="00CA5614">
        <w:rPr>
          <w:rFonts w:ascii="Arial" w:hAnsi="Arial" w:cs="Arial"/>
          <w:sz w:val="24"/>
          <w:szCs w:val="24"/>
        </w:rPr>
        <w:t xml:space="preserve"> к настоящему постано</w:t>
      </w:r>
      <w:r w:rsidRPr="00CA5614">
        <w:rPr>
          <w:rFonts w:ascii="Arial" w:hAnsi="Arial" w:cs="Arial"/>
          <w:sz w:val="24"/>
          <w:szCs w:val="24"/>
        </w:rPr>
        <w:t>в</w:t>
      </w:r>
      <w:r w:rsidRPr="00CA5614">
        <w:rPr>
          <w:rFonts w:ascii="Arial" w:hAnsi="Arial" w:cs="Arial"/>
          <w:sz w:val="24"/>
          <w:szCs w:val="24"/>
        </w:rPr>
        <w:t>лению.</w:t>
      </w:r>
    </w:p>
    <w:p w:rsidR="004678DF" w:rsidRPr="00CA5614" w:rsidRDefault="00FE30A6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</w:t>
      </w:r>
      <w:r w:rsidR="00D866DB" w:rsidRPr="00CA5614">
        <w:rPr>
          <w:rFonts w:ascii="Arial" w:hAnsi="Arial" w:cs="Arial"/>
          <w:sz w:val="24"/>
          <w:szCs w:val="24"/>
        </w:rPr>
        <w:t>8</w:t>
      </w:r>
      <w:r w:rsidR="004678DF" w:rsidRPr="00CA5614">
        <w:rPr>
          <w:rFonts w:ascii="Arial" w:hAnsi="Arial" w:cs="Arial"/>
          <w:sz w:val="24"/>
          <w:szCs w:val="24"/>
        </w:rPr>
        <w:t>. 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678DF" w:rsidRPr="00CA5614">
        <w:rPr>
          <w:rFonts w:ascii="Arial" w:hAnsi="Arial" w:cs="Arial"/>
          <w:sz w:val="24"/>
          <w:szCs w:val="24"/>
        </w:rPr>
        <w:t>6 к муниципальной программе «Развитие культуры» паспорт подпрограммы 4 «Обеспечение условий реализации программы и прочие мероприятия» изложить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B44DD" w:rsidRPr="00CA5614">
        <w:rPr>
          <w:rFonts w:ascii="Arial" w:hAnsi="Arial" w:cs="Arial"/>
          <w:sz w:val="24"/>
          <w:szCs w:val="24"/>
        </w:rPr>
        <w:t>7</w:t>
      </w:r>
      <w:r w:rsidR="004678DF" w:rsidRPr="00CA5614">
        <w:rPr>
          <w:rFonts w:ascii="Arial" w:hAnsi="Arial" w:cs="Arial"/>
          <w:sz w:val="24"/>
          <w:szCs w:val="24"/>
        </w:rPr>
        <w:t xml:space="preserve"> к настоящему постановл</w:t>
      </w:r>
      <w:r w:rsidR="004678DF" w:rsidRPr="00CA5614">
        <w:rPr>
          <w:rFonts w:ascii="Arial" w:hAnsi="Arial" w:cs="Arial"/>
          <w:sz w:val="24"/>
          <w:szCs w:val="24"/>
        </w:rPr>
        <w:t>е</w:t>
      </w:r>
      <w:r w:rsidR="004678DF" w:rsidRPr="00CA5614">
        <w:rPr>
          <w:rFonts w:ascii="Arial" w:hAnsi="Arial" w:cs="Arial"/>
          <w:sz w:val="24"/>
          <w:szCs w:val="24"/>
        </w:rPr>
        <w:t>нию.</w:t>
      </w:r>
    </w:p>
    <w:p w:rsidR="004678DF" w:rsidRPr="00CA5614" w:rsidRDefault="004678DF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</w:t>
      </w:r>
      <w:r w:rsidR="00D866DB" w:rsidRPr="00CA5614">
        <w:rPr>
          <w:rFonts w:ascii="Arial" w:hAnsi="Arial" w:cs="Arial"/>
          <w:sz w:val="24"/>
          <w:szCs w:val="24"/>
        </w:rPr>
        <w:t>9</w:t>
      </w:r>
      <w:r w:rsidRPr="00CA5614">
        <w:rPr>
          <w:rFonts w:ascii="Arial" w:hAnsi="Arial" w:cs="Arial"/>
          <w:sz w:val="24"/>
          <w:szCs w:val="24"/>
        </w:rPr>
        <w:t>. 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2 к подпрограмме 4 «Обеспечение условий реализ</w:t>
      </w:r>
      <w:r w:rsidRPr="00CA5614">
        <w:rPr>
          <w:rFonts w:ascii="Arial" w:hAnsi="Arial" w:cs="Arial"/>
          <w:sz w:val="24"/>
          <w:szCs w:val="24"/>
        </w:rPr>
        <w:t>а</w:t>
      </w:r>
      <w:r w:rsidRPr="00CA5614">
        <w:rPr>
          <w:rFonts w:ascii="Arial" w:hAnsi="Arial" w:cs="Arial"/>
          <w:sz w:val="24"/>
          <w:szCs w:val="24"/>
        </w:rPr>
        <w:t>ции программы и прочие мероприятия» изложить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B44DD" w:rsidRPr="00CA5614">
        <w:rPr>
          <w:rFonts w:ascii="Arial" w:hAnsi="Arial" w:cs="Arial"/>
          <w:sz w:val="24"/>
          <w:szCs w:val="24"/>
        </w:rPr>
        <w:t>8</w:t>
      </w:r>
      <w:r w:rsidRPr="00CA5614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4678DF" w:rsidRPr="00CA5614" w:rsidRDefault="004678DF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</w:t>
      </w:r>
      <w:r w:rsidR="004429B6" w:rsidRPr="00CA5614">
        <w:rPr>
          <w:rFonts w:ascii="Arial" w:hAnsi="Arial" w:cs="Arial"/>
          <w:sz w:val="24"/>
          <w:szCs w:val="24"/>
        </w:rPr>
        <w:t>1</w:t>
      </w:r>
      <w:r w:rsidR="00D866DB" w:rsidRPr="00CA5614">
        <w:rPr>
          <w:rFonts w:ascii="Arial" w:hAnsi="Arial" w:cs="Arial"/>
          <w:sz w:val="24"/>
          <w:szCs w:val="24"/>
        </w:rPr>
        <w:t>0</w:t>
      </w:r>
      <w:r w:rsidRPr="00CA5614">
        <w:rPr>
          <w:rFonts w:ascii="Arial" w:hAnsi="Arial" w:cs="Arial"/>
          <w:sz w:val="24"/>
          <w:szCs w:val="24"/>
        </w:rPr>
        <w:t>. 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7 к муниципальной программе «Развитие культуры» «Информация о распределении планируемых расходов по отдельным меропри</w:t>
      </w:r>
      <w:r w:rsidRPr="00CA5614">
        <w:rPr>
          <w:rFonts w:ascii="Arial" w:hAnsi="Arial" w:cs="Arial"/>
          <w:sz w:val="24"/>
          <w:szCs w:val="24"/>
        </w:rPr>
        <w:t>я</w:t>
      </w:r>
      <w:r w:rsidRPr="00CA5614">
        <w:rPr>
          <w:rFonts w:ascii="Arial" w:hAnsi="Arial" w:cs="Arial"/>
          <w:sz w:val="24"/>
          <w:szCs w:val="24"/>
        </w:rPr>
        <w:t>тиям программы, подпрограммам муниципальной программы Ермаковского рай</w:t>
      </w:r>
      <w:r w:rsidRPr="00CA5614">
        <w:rPr>
          <w:rFonts w:ascii="Arial" w:hAnsi="Arial" w:cs="Arial"/>
          <w:sz w:val="24"/>
          <w:szCs w:val="24"/>
        </w:rPr>
        <w:t>о</w:t>
      </w:r>
      <w:r w:rsidRPr="00CA5614">
        <w:rPr>
          <w:rFonts w:ascii="Arial" w:hAnsi="Arial" w:cs="Arial"/>
          <w:sz w:val="24"/>
          <w:szCs w:val="24"/>
        </w:rPr>
        <w:t>на «Развитие культуры»» изложить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F83B7A" w:rsidRPr="00CA5614">
        <w:rPr>
          <w:rFonts w:ascii="Arial" w:hAnsi="Arial" w:cs="Arial"/>
          <w:sz w:val="24"/>
          <w:szCs w:val="24"/>
        </w:rPr>
        <w:t>9</w:t>
      </w:r>
      <w:r w:rsidRPr="00CA5614">
        <w:rPr>
          <w:rFonts w:ascii="Arial" w:hAnsi="Arial" w:cs="Arial"/>
          <w:sz w:val="24"/>
          <w:szCs w:val="24"/>
        </w:rPr>
        <w:t xml:space="preserve"> к настоящему п</w:t>
      </w:r>
      <w:r w:rsidRPr="00CA5614">
        <w:rPr>
          <w:rFonts w:ascii="Arial" w:hAnsi="Arial" w:cs="Arial"/>
          <w:sz w:val="24"/>
          <w:szCs w:val="24"/>
        </w:rPr>
        <w:t>о</w:t>
      </w:r>
      <w:r w:rsidRPr="00CA5614">
        <w:rPr>
          <w:rFonts w:ascii="Arial" w:hAnsi="Arial" w:cs="Arial"/>
          <w:sz w:val="24"/>
          <w:szCs w:val="24"/>
        </w:rPr>
        <w:t>становлению.</w:t>
      </w:r>
    </w:p>
    <w:p w:rsidR="00CA5614" w:rsidRDefault="004678DF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</w:t>
      </w:r>
      <w:r w:rsidR="004429B6" w:rsidRPr="00CA5614">
        <w:rPr>
          <w:rFonts w:ascii="Arial" w:hAnsi="Arial" w:cs="Arial"/>
          <w:sz w:val="24"/>
          <w:szCs w:val="24"/>
        </w:rPr>
        <w:t>1</w:t>
      </w:r>
      <w:r w:rsidR="00D866DB" w:rsidRPr="00CA5614">
        <w:rPr>
          <w:rFonts w:ascii="Arial" w:hAnsi="Arial" w:cs="Arial"/>
          <w:sz w:val="24"/>
          <w:szCs w:val="24"/>
        </w:rPr>
        <w:t>1</w:t>
      </w:r>
      <w:r w:rsidRPr="00CA5614">
        <w:rPr>
          <w:rFonts w:ascii="Arial" w:hAnsi="Arial" w:cs="Arial"/>
          <w:sz w:val="24"/>
          <w:szCs w:val="24"/>
        </w:rPr>
        <w:t>. 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8 к муниципальной программе «Развитие культуры» «Информация о ресурсном обеспечении и прогнозной оценке расходов на реал</w:t>
      </w:r>
      <w:r w:rsidRPr="00CA5614">
        <w:rPr>
          <w:rFonts w:ascii="Arial" w:hAnsi="Arial" w:cs="Arial"/>
          <w:sz w:val="24"/>
          <w:szCs w:val="24"/>
        </w:rPr>
        <w:t>и</w:t>
      </w:r>
      <w:r w:rsidRPr="00CA5614">
        <w:rPr>
          <w:rFonts w:ascii="Arial" w:hAnsi="Arial" w:cs="Arial"/>
          <w:sz w:val="24"/>
          <w:szCs w:val="24"/>
        </w:rPr>
        <w:t>зацию целей муниципальной программы» изложить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4429B6" w:rsidRPr="00CA5614">
        <w:rPr>
          <w:rFonts w:ascii="Arial" w:hAnsi="Arial" w:cs="Arial"/>
          <w:sz w:val="24"/>
          <w:szCs w:val="24"/>
        </w:rPr>
        <w:t>1</w:t>
      </w:r>
      <w:r w:rsidR="00D866DB" w:rsidRPr="00CA5614">
        <w:rPr>
          <w:rFonts w:ascii="Arial" w:hAnsi="Arial" w:cs="Arial"/>
          <w:sz w:val="24"/>
          <w:szCs w:val="24"/>
        </w:rPr>
        <w:t>0</w:t>
      </w:r>
      <w:r w:rsidRPr="00CA5614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CA5614" w:rsidRDefault="00F83BFA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1.1</w:t>
      </w:r>
      <w:r w:rsidR="00D866DB" w:rsidRPr="00CA5614">
        <w:rPr>
          <w:rFonts w:ascii="Arial" w:hAnsi="Arial" w:cs="Arial"/>
          <w:sz w:val="24"/>
          <w:szCs w:val="24"/>
        </w:rPr>
        <w:t>2</w:t>
      </w:r>
      <w:r w:rsidRPr="00CA5614">
        <w:rPr>
          <w:rFonts w:ascii="Arial" w:hAnsi="Arial" w:cs="Arial"/>
          <w:sz w:val="24"/>
          <w:szCs w:val="24"/>
        </w:rPr>
        <w:t>.</w:t>
      </w:r>
      <w:r w:rsidR="009D54ED" w:rsidRPr="00CA5614">
        <w:rPr>
          <w:rFonts w:ascii="Arial" w:hAnsi="Arial" w:cs="Arial"/>
          <w:sz w:val="24"/>
          <w:szCs w:val="24"/>
        </w:rPr>
        <w:t xml:space="preserve"> Приложение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9D54ED" w:rsidRPr="00CA5614">
        <w:rPr>
          <w:rFonts w:ascii="Arial" w:hAnsi="Arial" w:cs="Arial"/>
          <w:sz w:val="24"/>
          <w:szCs w:val="24"/>
        </w:rPr>
        <w:t>9 к муниципальной программе «Развитие культуры» «Прогноз сводных показателей муниципальных заданий» изложить в редакции приложения №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="009D54ED" w:rsidRPr="00CA5614">
        <w:rPr>
          <w:rFonts w:ascii="Arial" w:hAnsi="Arial" w:cs="Arial"/>
          <w:sz w:val="24"/>
          <w:szCs w:val="24"/>
        </w:rPr>
        <w:t>1</w:t>
      </w:r>
      <w:r w:rsidR="00D866DB" w:rsidRPr="00CA5614">
        <w:rPr>
          <w:rFonts w:ascii="Arial" w:hAnsi="Arial" w:cs="Arial"/>
          <w:sz w:val="24"/>
          <w:szCs w:val="24"/>
        </w:rPr>
        <w:t>1</w:t>
      </w:r>
      <w:r w:rsidR="009D54ED" w:rsidRPr="00CA5614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CA5614" w:rsidRDefault="004678DF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2. Контроль за исполнением постановления возложить на заместителя главы администрации</w:t>
      </w:r>
      <w:r w:rsidR="00CA5614">
        <w:rPr>
          <w:rFonts w:ascii="Arial" w:hAnsi="Arial" w:cs="Arial"/>
          <w:sz w:val="24"/>
          <w:szCs w:val="24"/>
        </w:rPr>
        <w:t xml:space="preserve"> района</w:t>
      </w:r>
      <w:r w:rsidRPr="00CA5614">
        <w:rPr>
          <w:rFonts w:ascii="Arial" w:hAnsi="Arial" w:cs="Arial"/>
          <w:sz w:val="24"/>
          <w:szCs w:val="24"/>
        </w:rPr>
        <w:t xml:space="preserve"> по социальным вопросам - И.П. Добросоцкую.</w:t>
      </w:r>
    </w:p>
    <w:p w:rsidR="00CA5614" w:rsidRDefault="004678DF" w:rsidP="00CA5614">
      <w:pPr>
        <w:ind w:firstLine="851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3. Постановление вступает в силу после его официального опубликования (обнародования).</w:t>
      </w:r>
    </w:p>
    <w:p w:rsidR="00CA5614" w:rsidRDefault="00CA5614" w:rsidP="00CA5614">
      <w:pPr>
        <w:ind w:firstLine="851"/>
        <w:rPr>
          <w:rFonts w:ascii="Arial" w:hAnsi="Arial" w:cs="Arial"/>
          <w:sz w:val="24"/>
          <w:szCs w:val="24"/>
        </w:rPr>
      </w:pPr>
    </w:p>
    <w:p w:rsidR="004678DF" w:rsidRPr="00CA5614" w:rsidRDefault="002A2CA7" w:rsidP="00CA5614">
      <w:pPr>
        <w:ind w:firstLine="0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sz w:val="24"/>
          <w:szCs w:val="24"/>
        </w:rPr>
        <w:t>Глава района</w:t>
      </w:r>
      <w:r w:rsidR="00CA56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CA5614" w:rsidRP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М.А.</w:t>
      </w:r>
      <w:r w:rsidR="00CA5614">
        <w:rPr>
          <w:rFonts w:ascii="Arial" w:hAnsi="Arial" w:cs="Arial"/>
          <w:sz w:val="24"/>
          <w:szCs w:val="24"/>
        </w:rPr>
        <w:t xml:space="preserve"> </w:t>
      </w:r>
      <w:r w:rsidRPr="00CA5614">
        <w:rPr>
          <w:rFonts w:ascii="Arial" w:hAnsi="Arial" w:cs="Arial"/>
          <w:sz w:val="24"/>
          <w:szCs w:val="24"/>
        </w:rPr>
        <w:t>Виговский</w:t>
      </w:r>
    </w:p>
    <w:p w:rsidR="002B4413" w:rsidRDefault="002B4413" w:rsidP="00CA5614">
      <w:pPr>
        <w:ind w:firstLine="0"/>
        <w:rPr>
          <w:rFonts w:ascii="Arial" w:hAnsi="Arial" w:cs="Arial"/>
          <w:sz w:val="24"/>
          <w:szCs w:val="24"/>
        </w:rPr>
        <w:sectPr w:rsidR="002B4413" w:rsidSect="00CA5614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</w:t>
      </w:r>
    </w:p>
    <w:p w:rsidR="002B4413" w:rsidRPr="002B4413" w:rsidRDefault="002B4413" w:rsidP="002B4413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Муниципальная Программа</w:t>
      </w:r>
    </w:p>
    <w:p w:rsidR="002B4413" w:rsidRPr="002B4413" w:rsidRDefault="002B4413" w:rsidP="002B4413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1. Паспорт муниципальной Программы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940"/>
      </w:tblGrid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рации; </w:t>
            </w:r>
          </w:p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постановление администрации Ермаковского ра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она от 05.08.2013 № 516-п «Об утверждении п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рядка принятия решений о разработке муниц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пальных программ Ермаковского района, их фо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мировании и реализации» (в редакции постано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ления от 10.12.2014 № 1001-п; от 14.06.2022 № 396-п), постановление администрации Ермако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ского района от 23.10.2024 № 574-п «Об утве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ждении перечня муниципальных программ мун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ципального образования Ермаковский район»</w:t>
            </w:r>
          </w:p>
        </w:tc>
      </w:tr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культуры администрации Ермаковского района</w:t>
            </w:r>
          </w:p>
        </w:tc>
      </w:tr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муниципальные учреждения культуры;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муниципальное казённое учреждение «Центр по обеспечению деятельности учреждений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ры»;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администрации сельсоветов Ермаковского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на;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общественные организации;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муниципальное казённое учреждение «Ермако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ский центр капитального строительства»</w:t>
            </w:r>
          </w:p>
        </w:tc>
      </w:tr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подпрограмма 1 «Поддержка библиотечного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ла»;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подпрограмма 2 «Поддержка искусства и народн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творчества»;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подпрограмма 3 «Поддержка дополнительного образования»;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подпрограмма 4 «Обеспечение условий реализ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муниципальной программы и прочие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приятия»</w:t>
            </w:r>
          </w:p>
        </w:tc>
      </w:tr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Создание условий для развития и реализации культурного и духовного потенциала населения Ермаковского района</w:t>
            </w:r>
          </w:p>
        </w:tc>
      </w:tr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задача 1 «Обеспечение доступа населения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к библиотечным услугам»;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задача 2 «О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беспечение доступа населения </w:t>
            </w:r>
            <w:r w:rsidRPr="002B4413">
              <w:rPr>
                <w:rFonts w:ascii="Arial" w:hAnsi="Arial" w:cs="Arial"/>
                <w:sz w:val="24"/>
                <w:szCs w:val="24"/>
              </w:rPr>
              <w:t>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ковского района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к культурным благам и участию в культурной жизни»;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3 «Обеспечение населения Ермаковского района качественным дополнительным образов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нием в области культуры»;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задача 4 «С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оздание условий для устойчивого ра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вития отрасли «культура» в Ермаковском районе»</w:t>
            </w:r>
          </w:p>
        </w:tc>
      </w:tr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реализации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– 203</w:t>
            </w:r>
            <w:r w:rsidRPr="002B441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годы </w:t>
            </w:r>
          </w:p>
        </w:tc>
      </w:tr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Целевые показатели и пок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затели результативности Программы 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 Удельный вес населения, участвующего в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турно-массовых мероприятиях, проводимых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ниципальными учреждениями культуры.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 .Количество экземпляров новых поступлений в библиотечные фонды общедоступных библиотек на 1 тыс. человек населения.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3. Доля выпускников, поступивших в образов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тельные учреждения среднего и высшего профе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сионального образования в области культуры.</w:t>
            </w:r>
          </w:p>
        </w:tc>
      </w:tr>
      <w:tr w:rsidR="002B4413" w:rsidRPr="002B4413" w:rsidTr="00A1302B">
        <w:tc>
          <w:tcPr>
            <w:tcW w:w="360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Ресурсное обеспечение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5940" w:type="dxa"/>
          </w:tcPr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общий объем финансирования – 1 647 608,3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12 541,0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179 500,1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внебюджетные источники – 59,0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1 455 508,2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2B4413" w:rsidRPr="002B4413" w:rsidRDefault="002B4413" w:rsidP="002B4413">
            <w:pPr>
              <w:spacing w:line="244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 – 39 841,0 тыс. руб. в том числе:</w:t>
            </w:r>
          </w:p>
          <w:p w:rsidR="002B4413" w:rsidRPr="002B4413" w:rsidRDefault="002B4413" w:rsidP="002B4413">
            <w:pPr>
              <w:spacing w:line="244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102,8 тыс.руб.,</w:t>
            </w:r>
          </w:p>
          <w:p w:rsidR="002B4413" w:rsidRPr="002B4413" w:rsidRDefault="002B4413" w:rsidP="002B4413">
            <w:pPr>
              <w:spacing w:line="244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1 214,1 тыс. руб.,</w:t>
            </w:r>
          </w:p>
          <w:p w:rsidR="002B4413" w:rsidRPr="002B4413" w:rsidRDefault="002B4413" w:rsidP="002B4413">
            <w:pPr>
              <w:spacing w:line="244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образований-38524,1 тыс. руб.;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2015 год –44912,8 тыс. руб. в том числе: 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бюджет-279,6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Краевой-5090,0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образований- 39 543,2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 – 43 335,8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- 164,7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- 631,3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42 539,8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 – 57 869,4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- 128,7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-  9 887,7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47 853,0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 – 98 193,9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- 636,6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22 069,2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75 488,1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 – 109 783,5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- 846,6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31 135,4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77 801,5тыс.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 – 114 558,7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1 662,9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Краевой – 7 056,7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105 839,1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 – 125 948,9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1 859,7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2 333,4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121 755,8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 – 146 089,1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Федеральный бюджет – 1 356,7 тыс. руб., 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20 581,6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124 150,8тыс.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 – 169 757,6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4 767,0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19 450,6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Внебюджетные источники – 59,0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145 481,0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 – 195 523,5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333,4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33 159,2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162 030,9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 – 203 766,5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149,2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26 138,7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177 478,6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 – 151 402,3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135,8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376,2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150 890,3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 – 146 625,4 тыс. руб.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117,3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– 376,1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Муниципальных образований – 146 132,0 тыс. руб.</w:t>
            </w:r>
          </w:p>
        </w:tc>
      </w:tr>
    </w:tbl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 Характеристика текущего состояния сферы культуры Ермаковского рай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на с указанием основных показателей социально-экономического развития Ерм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ковского района и анализ социальных, финансово-экономических и прочих рисков реализации Программы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Ермаковский район обладает богатым культурным потенциалом, обеспеч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вающим населению широкий доступ к культурным ценностям, информации и зн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ниям. Услуги населению оказывают библиотеки и учреждения культурно-досугового типа. Образование в области культуры обеспечивается детской шк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лой искусств, основной задачей которой является поддержка одаренных детей.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Сеть муниципальных учреждений культуры представлена тремя юридич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скими лицами, в том числе: МБУК «Ермаковская централизованная клубная с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стема», включающая 18 сетевых единиц, МБУ «Ермаковская централизованная библиотечная система», состоящая из 20 библиотек и МБУ ДО «Ермаковская де</w:t>
      </w:r>
      <w:r w:rsidRPr="002B4413">
        <w:rPr>
          <w:rFonts w:ascii="Arial" w:hAnsi="Arial" w:cs="Arial"/>
          <w:sz w:val="24"/>
          <w:szCs w:val="24"/>
        </w:rPr>
        <w:t>т</w:t>
      </w:r>
      <w:r w:rsidRPr="002B4413">
        <w:rPr>
          <w:rFonts w:ascii="Arial" w:hAnsi="Arial" w:cs="Arial"/>
          <w:sz w:val="24"/>
          <w:szCs w:val="24"/>
        </w:rPr>
        <w:t xml:space="preserve">ская школа искусств». Количество работников основного персонала учреждений культуры МО «Ермаковский район» 155 человек.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При возрастающей конкуренции между традиционными предложениями учреждений культуры и коммерческих организаций досуга, развитии новых видов социальных услуг и электронных способов получения информации, культура как </w:t>
      </w:r>
      <w:r w:rsidRPr="002B4413">
        <w:rPr>
          <w:rFonts w:ascii="Arial" w:hAnsi="Arial" w:cs="Arial"/>
          <w:sz w:val="24"/>
          <w:szCs w:val="24"/>
        </w:rPr>
        <w:lastRenderedPageBreak/>
        <w:t xml:space="preserve">отрасль сохранила статус социально-культурного института и подтвердила свой авторитет и популярность у населения района.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целях предупреждения опасности разрушения механизмов культурной преемственности, размывания и утраты культурной и национальной идентичн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сти, смещения в системе ценностных ориентиров общественного сознания в ст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рону культурных суррогатов, решение задачи осознания гражданской и наци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нальной идентичности тесно связано с истоками традиционной народной культ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ры и поддержкой традиционных форм народного художественного творчества 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рез содержание в работоспособном состоянии объектов культуры, проведение на территории района фестивалей, конкурсов, выставок декоративно-прикладного искусства, мастер-классов, творческих мастерских, оснащение учреждений кул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 xml:space="preserve">турно-досугового типа музыкальными инструментами, костюмами, специальным оборудованием.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Основной объем библиотечных услуг населению района оказывают общ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доступные библиотеки. Одним из принципов организации библиотечного обсл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живания является дифференцированный подход к пользователям. Около 90% д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тей, проживающих в районе, пользуется услугами библиотек. Особое внимание уделяется работе с детьми и молодежью, направленной на формирование и уд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влетворение потребностей в интеллектуальном и духовном росте, приобщению их к чтению, к мировой и национальной культуре. Ежегодно число посещений би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 xml:space="preserve">лиотек детьми составляет 50 тыс. человек, детям выдается около 123 тыс. книг в год. На базе библиотек района работает 34 клуба по интересам для различных групп населения.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 целью обеспечения конституционных прав людей с ограниченными во</w:t>
      </w:r>
      <w:r w:rsidRPr="002B4413">
        <w:rPr>
          <w:rFonts w:ascii="Arial" w:hAnsi="Arial" w:cs="Arial"/>
          <w:sz w:val="24"/>
          <w:szCs w:val="24"/>
        </w:rPr>
        <w:t>з</w:t>
      </w:r>
      <w:r w:rsidRPr="002B4413">
        <w:rPr>
          <w:rFonts w:ascii="Arial" w:hAnsi="Arial" w:cs="Arial"/>
          <w:sz w:val="24"/>
          <w:szCs w:val="24"/>
        </w:rPr>
        <w:t>можностями на доступ к информации, создания условий для развития их творч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 xml:space="preserve">ского потенциала и повышения качества жизни 50 % муниципальных библиотек района оборудованы пандусами.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Оснащение автотранспортом МБУ «ЕЦБС» позволяет активно развивать мобильные формы библиотечного обслуживания. Организовано 9 библиотечных стоянок в отдаленные населенные пункты и микрорайоны с. Ермаковское.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целях формирования современной информационной и телекоммуникац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онной инфраструктуры библиотеки района оснащены компьютерной техникой и программным обеспечением. Но указанное материально-техническое оснащение практически уже устарело, потому что было приобретено до 2012 года. Доля би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>лиотек, подключенных к сети Интернет, в общем количестве общедоступных би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>лиотек района составляет 100%. В Центральной библиотеке работает web-сайт, обеспечивающий оперативность, доступность и качество необходимой информ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ции. С его помощью решена проблема недостаточного информирования польз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вателей о ресурсах библиотеки и проводимых ею мероприятиях. Эту же проблему в какой - то мере, решают и библиотечные странички в социальных сетях.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Вместе с тем, в развитии библиотечного дела района существует ряд 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блем. Сохраняется сложная ситуация с комплектованием книжных фондов. Ст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процентный износ библиотечного оборудования, приобретенного в 50 -х - 70-х г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дах прошлого столетия, представляет собой угрозу здоровью и безопасности как читателей, так и сотрудников учреждения. На сегодняшний день в библиотеках отсутствует современная офисная техника, аудио - видеоаппаратура, мультим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дийное оборудование, что не позволяет на должном уровне проводить просвет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тельские и культурно - досуговые мероприятия.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2017 году по решению органов местного самоуправления района и сел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ских поселений образовано муниципальное бюджетное учреждение культуры «Ермаковская централизованная клубная система» путём слияния 16 юридич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 xml:space="preserve">ских лиц – учреждений культуры клубного типа, наиболее массовых учреждений </w:t>
      </w:r>
      <w:r w:rsidRPr="002B4413">
        <w:rPr>
          <w:rFonts w:ascii="Arial" w:hAnsi="Arial" w:cs="Arial"/>
          <w:sz w:val="24"/>
          <w:szCs w:val="24"/>
        </w:rPr>
        <w:lastRenderedPageBreak/>
        <w:t>культуры, обеспечивающих досуг населения, условия для развития народного творчества и самодеятельного искусства, социально-культурных инициатив нас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ления. Число участников клубных формирований на 1 тыс. человек населения с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ставляет 154 человека. Состояние материально-технической базы учреждений культурно-досугового типа в сельской местности остается крайне неудовлетвор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тельным срок эксплуатации 70% зданий составляет 30-50 лет.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 xml:space="preserve"> Необходимо пр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ведение ремонтных работ, в том числе с</w:t>
      </w:r>
      <w:r w:rsidRPr="002B4413">
        <w:rPr>
          <w:rFonts w:ascii="Arial" w:hAnsi="Arial" w:cs="Arial"/>
          <w:sz w:val="24"/>
          <w:szCs w:val="24"/>
        </w:rPr>
        <w:t xml:space="preserve"> учетом требований Федерального Закона от 01.12.2014 № 419-ФЗ «О внесении изменений в отдельные законодательные акты РФ по вопросам социальной защиты инвалидов в связи с ратификацией Ко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венции о правах инвалидов».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Ермаковские творческие коллективы успешно гастролируют и участвуют в фестивалях и конкурсах в России и за рубежом, таких как – Международный м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зыкальный фестиваль стран Азиатско-Тихоокеанского региона, Международный фестиваль этнической музыки и ремёсел «МИР Сибири», что способствует созд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нию устойчивого образа района, как территории культурных традиций и творч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ских инноваций. Вместе с тем недостаточность финансирования межрегионал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ных и международных культурных проектов наряду с удаленностью от культурных центров России и зарубежных стран препятствует полноценному включению ра</w:t>
      </w:r>
      <w:r w:rsidRPr="002B4413">
        <w:rPr>
          <w:rFonts w:ascii="Arial" w:hAnsi="Arial" w:cs="Arial"/>
          <w:sz w:val="24"/>
          <w:szCs w:val="24"/>
        </w:rPr>
        <w:t>й</w:t>
      </w:r>
      <w:r w:rsidRPr="002B4413">
        <w:rPr>
          <w:rFonts w:ascii="Arial" w:hAnsi="Arial" w:cs="Arial"/>
          <w:sz w:val="24"/>
          <w:szCs w:val="24"/>
        </w:rPr>
        <w:t xml:space="preserve">она в общероссийский и мировой культурный процесс.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Восполнение и развитие кадрового ресурса отрасли, обеспечение прав граждан на образование является одним из приоритетных направлений культу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>ной политики района. Сложившаяся система поиска,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изобразительного, хореографического искусства. В Ермаковской детской школе искусств количество обучающихся составляет 225 человек, веде</w:t>
      </w:r>
      <w:r w:rsidRPr="002B4413">
        <w:rPr>
          <w:rFonts w:ascii="Arial" w:hAnsi="Arial" w:cs="Arial"/>
          <w:sz w:val="24"/>
          <w:szCs w:val="24"/>
        </w:rPr>
        <w:t>т</w:t>
      </w:r>
      <w:r w:rsidRPr="002B4413">
        <w:rPr>
          <w:rFonts w:ascii="Arial" w:hAnsi="Arial" w:cs="Arial"/>
          <w:sz w:val="24"/>
          <w:szCs w:val="24"/>
        </w:rPr>
        <w:t xml:space="preserve">ся подготовка по 7 предпрофессиональным программам в области искусств.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районе сохраняется дифференциация в уровне доступа к культурным благам по территориальному признаку. Особенно остро проблема доступности культурных и образовательных услуг в области культуры стоит для жителей отд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 xml:space="preserve">ленных и труднодоступных сельских поселений. Материально-техническая база 50 % учреждений культуры характеризуется высокой степенью износа. Требуется оснащение учреждений современным оборудованием, средствами охранной и пожарной безопасности, компьютерной техникой, музыкальными инструментами, автотранспортом.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Разнообразие и качество оказываемых услуг и производимого культурного продукта в связи с низкой ресурсной обеспеченностью учреждений культуры о</w:t>
      </w:r>
      <w:r w:rsidRPr="002B4413">
        <w:rPr>
          <w:rFonts w:ascii="Arial" w:hAnsi="Arial" w:cs="Arial"/>
          <w:sz w:val="24"/>
          <w:szCs w:val="24"/>
        </w:rPr>
        <w:t>т</w:t>
      </w:r>
      <w:r w:rsidRPr="002B4413">
        <w:rPr>
          <w:rFonts w:ascii="Arial" w:hAnsi="Arial" w:cs="Arial"/>
          <w:sz w:val="24"/>
          <w:szCs w:val="24"/>
        </w:rPr>
        <w:t>стают от требований населения и стандартов, обеспечивающих привлекател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 xml:space="preserve">ность Ермаковского района как места постоянного жительства.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целях преодоления сложившихся в сфере культуры района противоречий необходимо сосредоточить усилия на повышении доступности, качества и обе</w:t>
      </w:r>
      <w:r w:rsidRPr="002B4413">
        <w:rPr>
          <w:rFonts w:ascii="Arial" w:hAnsi="Arial" w:cs="Arial"/>
          <w:sz w:val="24"/>
          <w:szCs w:val="24"/>
        </w:rPr>
        <w:t>с</w:t>
      </w:r>
      <w:r w:rsidRPr="002B4413">
        <w:rPr>
          <w:rFonts w:ascii="Arial" w:hAnsi="Arial" w:cs="Arial"/>
          <w:sz w:val="24"/>
          <w:szCs w:val="24"/>
        </w:rPr>
        <w:t>печении многообразия культурных услуг, продолжить модернизацию и развитие существующей инфраструктуры, внедрение информационных технологий, укре</w:t>
      </w:r>
      <w:r w:rsidRPr="002B4413">
        <w:rPr>
          <w:rFonts w:ascii="Arial" w:hAnsi="Arial" w:cs="Arial"/>
          <w:sz w:val="24"/>
          <w:szCs w:val="24"/>
        </w:rPr>
        <w:t>п</w:t>
      </w:r>
      <w:r w:rsidRPr="002B4413">
        <w:rPr>
          <w:rFonts w:ascii="Arial" w:hAnsi="Arial" w:cs="Arial"/>
          <w:sz w:val="24"/>
          <w:szCs w:val="24"/>
        </w:rPr>
        <w:t>ление кадрового потенциала отрасли, формирование положительного образа района в стране и за рубежом, исходя из критериев наиболее полного удовлетв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рения потребностей населения, сохранения и приумножения культурного поте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 xml:space="preserve">циала района.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3. Приоритеты и цели социально-экономического развития в сфере культ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ры Ермаковского района, описание основных целей и задач Программы, прогноз развития сферы культуры Ермаковского района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Приоритеты и цели социально-экономического развития в сфере культуры Ермаковского района определены в соответствии со следующими стратегическ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ми документами и нормативными правовыми актами: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Указ Президента Российской Федерации «Об утверждении Основ госуда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>ственной культурной политики» от 24.12.2014 № 808;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Российской Федерации от 29.02.2016 № 326-р;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Указ Президента Российской Федерации от 21.07.2020 № 474 «О наци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нальных целях развития Российской Федерации на период до 2030 года»;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Указ Президента Российской Федерации от 09.11.2022 № 809 «Об утве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>ждении Основ государственной политики по сохранению и укреплению традиц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онных российских духовно-нравственных ценностей»;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Закон Российской Федерации от 09.10.1992 № 3612-1 «Основы законод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тельства Российской Федерации о культуре»;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закон «Об образовании в Российской Федерации» № 273-ФЗ от 29 декабря 2012 года (с изменениями и дополнениями);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закон от 29 декабря 1994 г. N 78-ФЗ «О библиотечном деле» (с изменениями и дополнениями);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Распоряжение Правительства Российской Федерации от 01.10.2021 № 2765-р «Об утверждении «Единого плана по достижению национальных целей развития Российской Федерации на период до 2024 года и на плановый период до 2030 года»;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№ 678-р;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Закон Красноярского края от 28.06.2007 № 2-190 «О культуре»;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Постановление Правительства Красноярского края от 30.10.2018№ 647-п «Об утверждении стратегии социально-экономического развития Красноярского края до 2030 года»;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Постановление Правительства Красноярского края от 30.09.2013 № 511-п «Об утверждении государственной программы Красноярского края «Развитие культуры и туризма»;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Решение Ермаковского районного Совета депутатов № 48-288р от 21.08.2020 «Об утверждении «Стратегии социально-экономического развития Е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>маковского района до 2030 года»;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Стратегия культурной политики Ермаковского района на период до 2030 г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да (постановление администрации Ермаковского района от 07.02.2017 № 72-п «Об утверждении Стратегии культурной политики Ермаковского района на период до 2030 года»).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Реализация программы будет осуществляться в соответствии со следу</w:t>
      </w:r>
      <w:r w:rsidRPr="002B4413">
        <w:rPr>
          <w:rFonts w:ascii="Arial" w:hAnsi="Arial" w:cs="Arial"/>
          <w:sz w:val="24"/>
          <w:szCs w:val="24"/>
        </w:rPr>
        <w:t>ю</w:t>
      </w:r>
      <w:r w:rsidRPr="002B4413">
        <w:rPr>
          <w:rFonts w:ascii="Arial" w:hAnsi="Arial" w:cs="Arial"/>
          <w:sz w:val="24"/>
          <w:szCs w:val="24"/>
        </w:rPr>
        <w:t>щими основными приоритетами: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обеспечение максимальной доступности культурных ценностей для нас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ления района, повышение качества и разнообразия культурных услуг, в том чи</w:t>
      </w:r>
      <w:r w:rsidRPr="002B4413">
        <w:rPr>
          <w:rFonts w:ascii="Arial" w:hAnsi="Arial" w:cs="Arial"/>
          <w:sz w:val="24"/>
          <w:szCs w:val="24"/>
        </w:rPr>
        <w:t>с</w:t>
      </w:r>
      <w:r w:rsidRPr="002B4413">
        <w:rPr>
          <w:rFonts w:ascii="Arial" w:hAnsi="Arial" w:cs="Arial"/>
          <w:sz w:val="24"/>
          <w:szCs w:val="24"/>
        </w:rPr>
        <w:t>ле: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создание открытого культурного пространства района (развитие гастрол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ной, выставочной, фестивальной деятельности и др.);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создание виртуального культурного пространства района (оснащение учр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ждений культуры современным программно-аппаратным комплексом, создание инфраструктуры, обеспечивающей доступ населения к электронным фондам би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>лиотек района, мировым культурным ценностям и информационным ресурсам);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создание благоприятных условий для творческой самореализации граждан, получения художественного образования и приобщение к культуре и искусству всех групп населения;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активизация просветительской деятельности учреждений культуры (гра</w:t>
      </w:r>
      <w:r w:rsidRPr="002B4413">
        <w:rPr>
          <w:rFonts w:ascii="Arial" w:hAnsi="Arial" w:cs="Arial"/>
          <w:sz w:val="24"/>
          <w:szCs w:val="24"/>
        </w:rPr>
        <w:t>ж</w:t>
      </w:r>
      <w:r w:rsidRPr="002B4413">
        <w:rPr>
          <w:rFonts w:ascii="Arial" w:hAnsi="Arial" w:cs="Arial"/>
          <w:sz w:val="24"/>
          <w:szCs w:val="24"/>
        </w:rPr>
        <w:t>данско-патриотическое просвещение, культурно-историческое и художественно-эстетическое воспитание, повышение правовой культуры, и др.);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развитие системы дополнительного образования в области культуры, п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вышение социального статуса работников культуры, в том числе путём повыш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ния уровня оплаты их труда;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сохранение, популяризация и эффективное использование культурного наследия района, в том числе: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сохранение объектов культурного наследия и их использование при фо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>мировании туристического продукта и туристической привлекательности района;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сохранение и пополнение библиотечного фонда района;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возрождение и развитие народных художественных промыслов и ремесел, декоративно-прикладного творчества, поддержка фольклорных коллективов;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продвижение культуры района и за его пределами в форме гастролей, уч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стия в конкурсах, выставках и фестивалях в России и за рубежом;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использование современных информационных технологий для формиров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ния образа района как культурного центра;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развитие инфраструктуры отрасли «культура», в том числе: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строительство в сельских населенных пунктах культурных центров, выпо</w:t>
      </w:r>
      <w:r w:rsidRPr="002B4413">
        <w:rPr>
          <w:rFonts w:ascii="Arial" w:hAnsi="Arial" w:cs="Arial"/>
          <w:sz w:val="24"/>
          <w:szCs w:val="24"/>
        </w:rPr>
        <w:t>л</w:t>
      </w:r>
      <w:r w:rsidRPr="002B4413">
        <w:rPr>
          <w:rFonts w:ascii="Arial" w:hAnsi="Arial" w:cs="Arial"/>
          <w:sz w:val="24"/>
          <w:szCs w:val="24"/>
        </w:rPr>
        <w:t>няющих функции клубов, библиотек и выставочных залов, в том числе на основе проектов повторного применения;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капитальный ремонт (реконструкция), техническая и технологическая м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дернизация учреждений культуры и учреждения дополнительного образования в области культуры.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соответствии с основными приоритетами целью программы является с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здание условий для развития и реализации культурного и духовного потенциала населения Ермаковского района.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Задача 1. Обеспечение доступа населения Ермаковского района к библи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течным услугам.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 «Поддержка библиотечного дела».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Задача 2. Обеспечение доступа населения Ермаковского района к культу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>ным благам и участию в культурной жизни.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 «Поддержка искусства и народного творчества».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Задача 3. Обеспечение населения Ермаковского района качественным д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полнительным образованием в области культуры.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 «Поддержка дополнительного образования».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Задача 4. Создание условий для устойчивого развития отрасли «культура» в Ермаковском районе.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Данная задача решается в рамках подпрограммы «Обеспечение условий реализации муниципальной программы и прочие мероприятия».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Оценка результатов реализации мероприятия осуществляется на основе использования показателей, сформированных с учетом специфики деятельности учреждения, обеспечивающего деятельность организаций в сфере культуры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Реализация программы позволит расширить доступ населения к культу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 xml:space="preserve">ным ценностям, обеспечит поддержку всех форм творческой самореализации </w:t>
      </w:r>
      <w:r w:rsidRPr="002B4413">
        <w:rPr>
          <w:rFonts w:ascii="Arial" w:hAnsi="Arial" w:cs="Arial"/>
          <w:sz w:val="24"/>
          <w:szCs w:val="24"/>
        </w:rPr>
        <w:lastRenderedPageBreak/>
        <w:t>личности, широкое вовлечение граждан в культурную деятельность, создаст условия для дальнейшей модернизации деятельности муниципальных учрежд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ний культуры и учреждений дополнительного образования в области культуры.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4. Механизм реализации отдельных мероприятий Программы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Решение задач Программы достигается реализацией четырех подпр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Организационные, экономические и правовые механизмы, необходимые для эффективной реализации мероприятий подпрограмм, последовательность выполнения мероприятий подпрограмм представлены в подпрограммах Програ</w:t>
      </w:r>
      <w:r w:rsidRPr="002B4413">
        <w:rPr>
          <w:rFonts w:ascii="Arial" w:hAnsi="Arial" w:cs="Arial"/>
          <w:sz w:val="24"/>
          <w:szCs w:val="24"/>
        </w:rPr>
        <w:t>м</w:t>
      </w:r>
      <w:r w:rsidRPr="002B4413">
        <w:rPr>
          <w:rFonts w:ascii="Arial" w:hAnsi="Arial" w:cs="Arial"/>
          <w:sz w:val="24"/>
          <w:szCs w:val="24"/>
        </w:rPr>
        <w:t>мы.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культуры на территории Ермаковского района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В результате своевременной и в полном объеме реализации Программы будут достигнуты следующие показатели: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удельный вес населения, участвующего в культурно-массовых меропри</w:t>
      </w:r>
      <w:r w:rsidRPr="002B4413">
        <w:rPr>
          <w:rFonts w:ascii="Arial" w:hAnsi="Arial" w:cs="Arial"/>
          <w:sz w:val="24"/>
          <w:szCs w:val="24"/>
        </w:rPr>
        <w:t>я</w:t>
      </w:r>
      <w:r w:rsidRPr="002B4413">
        <w:rPr>
          <w:rFonts w:ascii="Arial" w:hAnsi="Arial" w:cs="Arial"/>
          <w:sz w:val="24"/>
          <w:szCs w:val="24"/>
        </w:rPr>
        <w:t>тиях, проводимых муниципальными учреждениями культуры возрастёт с 2024 по 2030 года на 214,3%;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количество экземпляров новых поступлений в библиотечные фонды о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>щедоступных библиотек на 1 тыс. человек населения составит 450 единиц в 2025 году;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доля выпускников поступивших в образовательные учреждения среднего и высшего профессионального образования в области культуры, составит не менее 11% в 2030 году.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Цели, целевые показатели, задачи, показатели результативности привед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ны в приложении № 1 к Программе.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Целевые показатели на долгосрочный период приведены в приложении № 2 к Программе.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6. Перечень подпрограмм с указанием сроков их реализации и ожидаемых результатов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Для достижения цели и решения задач Программы предполагается реал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зация четырех подпрограмм.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Подпрограмма 1. «Поддержка библиотечного дела».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Целью программы является обеспечение доступа населения Ермаковского района к библиотечным услугам.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Развитие библиотечного дела.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Ожидаемые результаты: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повышение уровня комплектования библиотечных фондов;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повышение качества и доступности библиотечных услуг;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расширение разнообразия библиотечных услуг;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рост востребованности услуг библиотек у населения района.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Подпрограмма 2. «Поддержка искусства и народного творчества».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Целью подпрограммы является обеспечение доступа населения Ермако</w:t>
      </w:r>
      <w:r w:rsidRPr="002B4413">
        <w:rPr>
          <w:rFonts w:ascii="Arial" w:hAnsi="Arial" w:cs="Arial"/>
          <w:sz w:val="24"/>
          <w:szCs w:val="24"/>
        </w:rPr>
        <w:t>в</w:t>
      </w:r>
      <w:r w:rsidRPr="002B4413">
        <w:rPr>
          <w:rFonts w:ascii="Arial" w:hAnsi="Arial" w:cs="Arial"/>
          <w:sz w:val="24"/>
          <w:szCs w:val="24"/>
        </w:rPr>
        <w:t>ского района к культурным благам и участию в культурной жизни.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рамках подпрограммы решаются следующие задачи: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поддержка искусства;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организация и проведение культурных событий, в том числе на межреги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нальном и международном уровне.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Ожидаемые результаты: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создание условий для доступа к произведениям кинематографии;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сохранение традиционной народной культуры, содействие сохранению и развитию народных художественных промыслов и ремесел;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повышение качества и доступности культурно-досуговых услуг;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рост вовлеченности всех групп населения в активную творческую де</w:t>
      </w:r>
      <w:r w:rsidRPr="002B4413">
        <w:rPr>
          <w:rFonts w:ascii="Arial" w:hAnsi="Arial" w:cs="Arial"/>
          <w:sz w:val="24"/>
          <w:szCs w:val="24"/>
        </w:rPr>
        <w:t>я</w:t>
      </w:r>
      <w:r w:rsidRPr="002B4413">
        <w:rPr>
          <w:rFonts w:ascii="Arial" w:hAnsi="Arial" w:cs="Arial"/>
          <w:sz w:val="24"/>
          <w:szCs w:val="24"/>
        </w:rPr>
        <w:t>тельность;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повышение качества подготовки и проведения культурных мероприятий;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развитие межрегионального и международного сотрудничества в сфере культуры.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Подпрограмма 3. «Поддержка дополнительного образования».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Целью программы является обеспечение населения Ермаковского района качественным дополнительным образованием.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рамках подпрограммы решаются следующая задача: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развитие системы дополнительного образования в области культуры.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Ожидаемые результаты: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- повышение удовлетворенности населения качеством образовательных услуг;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повышение привлекательности педагогической профессии и уровня кв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лификации преподавательских кадров.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Подпрограмма 4. «Обеспечение условий реализации муниципальной 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 и прочие мероприятия».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Сроки реализации подпрограммы: 2014 - 2030годы.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Целью подпрограммы является создание условий для устойчивого развития отрасли «культура».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2B4413">
        <w:rPr>
          <w:rFonts w:ascii="Arial" w:hAnsi="Arial" w:cs="Arial"/>
          <w:sz w:val="24"/>
          <w:szCs w:val="24"/>
        </w:rPr>
        <w:t>к</w:t>
      </w:r>
      <w:r w:rsidRPr="002B4413">
        <w:rPr>
          <w:rFonts w:ascii="Arial" w:hAnsi="Arial" w:cs="Arial"/>
          <w:sz w:val="24"/>
          <w:szCs w:val="24"/>
        </w:rPr>
        <w:t>ций и полномочий.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Ожидаемые результаты: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обеспечение эффективного управления кадровыми ресурсами в отрасли «культура»;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повышение качества и доступности муниципальных услуг, оказываемых в сфере культуры.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7. Информация о распределении планируемых расходов по отдельным м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роприятиям Программы, подпрограммам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Распределение планируемых расходов по отдельным мероприятиям 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граммы, подпрограммам осуществляется по следующим направлениям: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предоставление услуг (выполнение работ) муниципальными библиотек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ми;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- комплектование библиотечных фондов муниципальных библиотек;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- предоставление услуг (выполнение работ муниципальными, учреждени</w:t>
      </w:r>
      <w:r w:rsidRPr="002B4413">
        <w:rPr>
          <w:rFonts w:ascii="Arial" w:hAnsi="Arial" w:cs="Arial"/>
          <w:sz w:val="24"/>
          <w:szCs w:val="24"/>
        </w:rPr>
        <w:t>я</w:t>
      </w:r>
      <w:r w:rsidRPr="002B4413">
        <w:rPr>
          <w:rFonts w:ascii="Arial" w:hAnsi="Arial" w:cs="Arial"/>
          <w:sz w:val="24"/>
          <w:szCs w:val="24"/>
        </w:rPr>
        <w:t>ми культурно-досугового типа);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предоставление услуг (выполнение работ) учреждений дополнительного образования.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Распределение планируемых расходов по подпрограммам (мероприятию) с указанием главных распорядителей средств местного бюджета, а также по годам реализации программы приведено в приложении № 7 к Программе.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  <w:r w:rsidRPr="002B4413">
        <w:rPr>
          <w:rFonts w:ascii="Arial" w:hAnsi="Arial" w:cs="Arial"/>
          <w:sz w:val="24"/>
          <w:szCs w:val="24"/>
        </w:rPr>
        <w:t xml:space="preserve">8. </w:t>
      </w:r>
      <w:r w:rsidRPr="002B4413">
        <w:rPr>
          <w:rFonts w:ascii="Arial" w:hAnsi="Arial" w:cs="Arial"/>
          <w:sz w:val="24"/>
          <w:szCs w:val="24"/>
          <w:lang w:eastAsia="en-US"/>
        </w:rPr>
        <w:t>Реализация и контроль за ходом выполнения программы</w:t>
      </w:r>
    </w:p>
    <w:p w:rsidR="002B4413" w:rsidRPr="002B4413" w:rsidRDefault="002B4413" w:rsidP="002B4413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2B4413" w:rsidRPr="002B4413" w:rsidRDefault="002B4413" w:rsidP="002B4413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2B4413">
        <w:rPr>
          <w:rFonts w:ascii="Arial" w:hAnsi="Arial" w:cs="Arial"/>
          <w:sz w:val="24"/>
          <w:szCs w:val="24"/>
          <w:lang w:eastAsia="zh-CN"/>
        </w:rPr>
        <w:t xml:space="preserve">8.1.Текущее управление реализацией Программы осуществляет </w:t>
      </w:r>
      <w:r w:rsidRPr="002B4413">
        <w:rPr>
          <w:rFonts w:ascii="Arial" w:hAnsi="Arial" w:cs="Arial"/>
          <w:sz w:val="24"/>
          <w:szCs w:val="24"/>
        </w:rPr>
        <w:t>Отдел культуры администрации Ермаковского района</w:t>
      </w:r>
      <w:r w:rsidRPr="002B4413">
        <w:rPr>
          <w:rFonts w:ascii="Arial" w:hAnsi="Arial" w:cs="Arial"/>
          <w:sz w:val="24"/>
          <w:szCs w:val="24"/>
          <w:lang w:eastAsia="zh-CN"/>
        </w:rPr>
        <w:t xml:space="preserve">, который обеспечивает согласованность действий по реализации программных мероприятий, эффективному использованию бюджетных средств.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  <w:lang w:eastAsia="zh-CN"/>
        </w:rPr>
        <w:t>Общий контроль за ходом реализации программы осуществляет админ</w:t>
      </w:r>
      <w:r w:rsidRPr="002B4413">
        <w:rPr>
          <w:rFonts w:ascii="Arial" w:hAnsi="Arial" w:cs="Arial"/>
          <w:sz w:val="24"/>
          <w:szCs w:val="24"/>
          <w:lang w:eastAsia="zh-CN"/>
        </w:rPr>
        <w:t>и</w:t>
      </w:r>
      <w:r w:rsidRPr="002B4413">
        <w:rPr>
          <w:rFonts w:ascii="Arial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2B4413">
        <w:rPr>
          <w:rFonts w:ascii="Arial" w:hAnsi="Arial" w:cs="Arial"/>
          <w:sz w:val="24"/>
          <w:szCs w:val="24"/>
          <w:lang w:eastAsia="zh-CN"/>
        </w:rPr>
        <w:t>в</w:t>
      </w:r>
      <w:r w:rsidRPr="002B4413">
        <w:rPr>
          <w:rFonts w:ascii="Arial" w:hAnsi="Arial" w:cs="Arial"/>
          <w:sz w:val="24"/>
          <w:szCs w:val="24"/>
          <w:lang w:eastAsia="zh-CN"/>
        </w:rPr>
        <w:t>ление администрации района.</w:t>
      </w:r>
      <w:r w:rsidRPr="002B4413">
        <w:rPr>
          <w:rFonts w:ascii="Arial" w:hAnsi="Arial" w:cs="Arial"/>
          <w:sz w:val="24"/>
          <w:szCs w:val="24"/>
        </w:rPr>
        <w:t xml:space="preserve"> Отдел культуры администрации Ермаковского ра</w:t>
      </w:r>
      <w:r w:rsidRPr="002B4413">
        <w:rPr>
          <w:rFonts w:ascii="Arial" w:hAnsi="Arial" w:cs="Arial"/>
          <w:sz w:val="24"/>
          <w:szCs w:val="24"/>
        </w:rPr>
        <w:t>й</w:t>
      </w:r>
      <w:r w:rsidRPr="002B4413">
        <w:rPr>
          <w:rFonts w:ascii="Arial" w:hAnsi="Arial" w:cs="Arial"/>
          <w:sz w:val="24"/>
          <w:szCs w:val="24"/>
        </w:rPr>
        <w:t>она несет ответственность за реализацию программы, достижение конечного р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зультата, целевое и эффективное использование финансовых средств, выделя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мых на выполнение программы.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8.2. Отдел культуры администрации Ермаковского района осуществляет: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1) координацию исполнения мероприятий программы, мониторинг их реал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зации;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програ</w:t>
      </w:r>
      <w:r w:rsidRPr="002B4413">
        <w:rPr>
          <w:rFonts w:ascii="Arial" w:hAnsi="Arial" w:cs="Arial"/>
          <w:sz w:val="24"/>
          <w:szCs w:val="24"/>
        </w:rPr>
        <w:t>м</w:t>
      </w:r>
      <w:r w:rsidRPr="002B4413">
        <w:rPr>
          <w:rFonts w:ascii="Arial" w:hAnsi="Arial" w:cs="Arial"/>
          <w:sz w:val="24"/>
          <w:szCs w:val="24"/>
        </w:rPr>
        <w:t>мы;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3) подготовку отчетов о реализации программы.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8.3.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2B4413" w:rsidRPr="002B4413" w:rsidRDefault="002B4413" w:rsidP="002B4413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 xml:space="preserve">8.4. 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приложениям N 8 - 12 к </w:t>
      </w:r>
      <w:r w:rsidRPr="002B4413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10 декабря 2014 года №1001-п).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>8.5. Годовой отчет о ходе реализации программы формируется ответстве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ным исполнителем 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>Годовой отчет представляется одновременно в отдел планирования и эк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номического развития администрации Ермаковского района и финансовое упра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ление администрации Ермаковского района до 1 марта года, следующего за о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четным.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ленной сферы деятельности, которые планировалось достигнуть в ходе реализ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ции программы, и фактически достигнутое состояние;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с обоснованием отклонений по показателям, плановые значения по которым не достигнуты;</w:t>
      </w:r>
    </w:p>
    <w:p w:rsidR="002B4413" w:rsidRPr="002B4413" w:rsidRDefault="002B4413" w:rsidP="002B4413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 целевых показателях и показателях результативности, о значениях данных показателей, которые планировалось достигнуть в ходе 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реализации программы, и фактически достигнутые значения показателей по форме согласно приложению N 8 к </w:t>
      </w:r>
      <w:r w:rsidRPr="002B4413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10 декабря 2014 года №1001-п);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hAnsi="Arial" w:cs="Arial"/>
          <w:sz w:val="24"/>
          <w:szCs w:val="24"/>
          <w:lang w:eastAsia="zh-CN"/>
        </w:rPr>
        <w:t xml:space="preserve">- 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информацию о запланированных, но не достигнутых результатах с указ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ализацию);</w:t>
      </w:r>
    </w:p>
    <w:p w:rsidR="002B4413" w:rsidRPr="002B4413" w:rsidRDefault="002B4413" w:rsidP="002B4413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2B4413">
        <w:rPr>
          <w:rFonts w:ascii="Arial" w:eastAsia="Calibri" w:hAnsi="Arial" w:cs="Arial"/>
          <w:sz w:val="24"/>
          <w:szCs w:val="24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</w:t>
      </w:r>
      <w:r w:rsidRPr="002B4413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2B4413">
        <w:rPr>
          <w:rFonts w:ascii="Arial" w:eastAsia="Calibri" w:hAnsi="Arial" w:cs="Arial"/>
          <w:sz w:val="24"/>
          <w:szCs w:val="24"/>
        </w:rPr>
        <w:t>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  <w:r w:rsidRPr="002B44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9 к </w:t>
      </w:r>
      <w:r w:rsidRPr="002B4413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№ 516-п от 05.08.2013 года (в редакции постановления от 10 декабря 2014 года № 1001-п)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2B4413" w:rsidRPr="002B4413" w:rsidRDefault="002B4413" w:rsidP="002B4413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2B4413">
        <w:rPr>
          <w:rFonts w:ascii="Arial" w:eastAsia="Calibri" w:hAnsi="Arial" w:cs="Arial"/>
          <w:sz w:val="24"/>
          <w:szCs w:val="24"/>
        </w:rPr>
        <w:t xml:space="preserve">с указанием плановых и фактических </w:t>
      </w:r>
      <w:r w:rsidRPr="002B4413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10 к </w:t>
      </w:r>
      <w:r w:rsidRPr="002B4413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№ 516-п от 05.08.2013 года (в редакции постановления от 10 декабря 2014 года № 1001-п)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2B4413" w:rsidRPr="002B4413" w:rsidRDefault="002B4413" w:rsidP="002B4413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расшифровку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приобретению, включенным в программу, по форме согласно приложению N 11 к </w:t>
      </w:r>
      <w:r w:rsidRPr="002B4413">
        <w:rPr>
          <w:rFonts w:ascii="Arial" w:hAnsi="Arial" w:cs="Arial"/>
          <w:sz w:val="24"/>
          <w:szCs w:val="24"/>
          <w:lang w:eastAsia="zh-CN"/>
        </w:rPr>
        <w:t xml:space="preserve">постановлению администрации Ермаковского района № 516-п от 05.08.2013 года (в редакции постановления от 10 декабря 2014 года № 1001-п) 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2B4413" w:rsidRPr="002B4413" w:rsidRDefault="002B4413" w:rsidP="002B4413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</w:t>
      </w:r>
      <w:r w:rsidRPr="002B4413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№ 516-п от 05.08.2013 года (в редакции постановления от 10 декабря 2014 года № 1001-п)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дов и обоснование мер по ее повышению;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2B4413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2B4413" w:rsidRPr="002B4413" w:rsidRDefault="002B4413" w:rsidP="002B4413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  <w:r w:rsidRPr="002B4413">
        <w:rPr>
          <w:rFonts w:ascii="Arial" w:eastAsia="Calibri" w:hAnsi="Arial" w:cs="Arial"/>
          <w:sz w:val="24"/>
          <w:szCs w:val="24"/>
        </w:rPr>
        <w:t xml:space="preserve">8.6. По отдельным запросам </w:t>
      </w:r>
      <w:r w:rsidRPr="002B4413">
        <w:rPr>
          <w:rFonts w:ascii="Arial" w:eastAsia="Calibri" w:hAnsi="Arial" w:cs="Arial"/>
          <w:color w:val="000000"/>
          <w:sz w:val="24"/>
          <w:szCs w:val="24"/>
        </w:rPr>
        <w:t xml:space="preserve">отдела 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тия администрации</w:t>
      </w:r>
      <w:r w:rsidRPr="002B44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B4413">
        <w:rPr>
          <w:rFonts w:ascii="Arial" w:eastAsia="Calibri" w:hAnsi="Arial" w:cs="Arial"/>
          <w:sz w:val="24"/>
          <w:szCs w:val="24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:rsidR="002B4413" w:rsidRPr="002B4413" w:rsidRDefault="002B4413" w:rsidP="002B4413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9. Информация о ресурсном обеспечении и прогнозной оценке расходов на реализацию целей Программы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Информация о ресурсном обеспечении и прогнозной оценке расходов на реализацию целей Программы с учетом источников финансирования, в том числе </w:t>
      </w:r>
      <w:r w:rsidRPr="002B4413">
        <w:rPr>
          <w:rFonts w:ascii="Arial" w:hAnsi="Arial" w:cs="Arial"/>
          <w:sz w:val="24"/>
          <w:szCs w:val="24"/>
        </w:rPr>
        <w:lastRenderedPageBreak/>
        <w:t>средств федерального и краевого бюджета, приведена в приложении № 8 к 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грамме.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10. Прогноз сводных показателей муниципальных заданий, в случае оказ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ния муниципальными учреждениями муниципальных услуг (выполнения работ)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рамках реализации Программы планируется оказание муниципальными учреждениями культуры и учреждением дополнительного образования в области культуры следующих муниципальных услуг (выполнение работ):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организация деятельности клубных формирований и формирований сам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деятельного народного творчества;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(иные зр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лищные мероприятия);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(творческие – фестиваль, выставка, конкурс, смотр);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библиотечное, библиографическое и информационное обслуживание пользователей библиотеки (в стационарных условиях, вне стационара, удаленно через сеть Интернет);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предоставление библиографической информации из муниципальных би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>лиотечных фондов и информации из государственных библиотечных фондов в части, не касающейся авторских прав;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методическое обеспечение в области библиотечного дела;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оказание туристско-информационных услуг (в стационарных условиях, вне стационара, удаленно через сеть Интернет);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реализация дополнительных предпрофессиональных программ в области искусств (живопись, хоровое пение, фортепиано, хореографическое творчество, народные инструменты, духовые и ударные инструменты, музыкальный фоль</w:t>
      </w:r>
      <w:r w:rsidRPr="002B4413">
        <w:rPr>
          <w:rFonts w:ascii="Arial" w:hAnsi="Arial" w:cs="Arial"/>
          <w:sz w:val="24"/>
          <w:szCs w:val="24"/>
        </w:rPr>
        <w:t>к</w:t>
      </w:r>
      <w:r w:rsidRPr="002B4413">
        <w:rPr>
          <w:rFonts w:ascii="Arial" w:hAnsi="Arial" w:cs="Arial"/>
          <w:sz w:val="24"/>
          <w:szCs w:val="24"/>
        </w:rPr>
        <w:t xml:space="preserve">лор);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- реализация дополнительных общеобразовательных общеразвивающих программ;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(методич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ские - семинар, конференция).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ципальных услуг муниципальными учреждениями культуры и учреждениями д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полнительного образования в области культуры, находящимися в ведении Отдела культуры Ермаковского района, приведен в приложении № 9.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  <w:sectPr w:rsidR="002B4413" w:rsidRPr="002B4413" w:rsidSect="00CA0D31">
          <w:headerReference w:type="even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№3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муниципальной программе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Подпрограмма 1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«Поддержка библиотечного дела»,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реализуемая в рамках муниципальной программы Ермаковского района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 xml:space="preserve">1. Паспорт подпрограммы 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Наименование подпрогра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подпрограмма «Поддержка библиотечного дела» (далее – подпрограмма)</w:t>
            </w:r>
          </w:p>
        </w:tc>
      </w:tr>
      <w:tr w:rsidR="002B4413" w:rsidRPr="002B4413" w:rsidTr="00A1302B">
        <w:trPr>
          <w:trHeight w:val="756"/>
        </w:trPr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программы, в рамках 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торой реализуется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2B4413" w:rsidRPr="002B4413" w:rsidTr="00A1302B">
        <w:trPr>
          <w:trHeight w:val="475"/>
        </w:trPr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Муниципальное бюджетное учреждение «Ермако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ская централизованная библиотечная система»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Соисполнители мероприятий подпрограммы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Администрация Ермаковского района,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культуры, муниципальные учреждения кул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туры Ермаковского района </w:t>
            </w:r>
          </w:p>
        </w:tc>
      </w:tr>
      <w:tr w:rsidR="002B4413" w:rsidRPr="002B4413" w:rsidTr="00A1302B">
        <w:trPr>
          <w:trHeight w:val="495"/>
        </w:trPr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Обеспечение доступа населения Ермаковского района к библиотечным услугам</w:t>
            </w:r>
          </w:p>
        </w:tc>
      </w:tr>
      <w:tr w:rsidR="002B4413" w:rsidRPr="002B4413" w:rsidTr="00A1302B">
        <w:trPr>
          <w:trHeight w:val="220"/>
        </w:trPr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Развитие библиотечного дела в Ермаковском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оне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1. Среднее число книговыдач в расчёте на 1 тыс. человек населения.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2. Среднее количество посещений в расчете на 1 тыс. человек населения.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3. Доля библиотек, подключенных к сети Интернет, в общем количестве общедоступных библиотек.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4. Количество библиографических записей в эле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тронных каталогах муниципальных библиотек.</w:t>
            </w:r>
          </w:p>
        </w:tc>
      </w:tr>
      <w:tr w:rsidR="002B4413" w:rsidRPr="002B4413" w:rsidTr="00A1302B">
        <w:trPr>
          <w:trHeight w:val="160"/>
        </w:trPr>
        <w:tc>
          <w:tcPr>
            <w:tcW w:w="3528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2014 - 203</w:t>
            </w:r>
            <w:r w:rsidRPr="002B441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Объемы и источники 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сирования подпрограммы 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общий объем финансирования – 362 592,5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1 474,6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49 955,0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311 162,9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 – 14 430,7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52,8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382,6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–13 995,3 тыс.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 – 15 465,5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179,6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1 106,8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–14 179,1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 – 15 400,3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14,7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408,7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–14 976,9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 – 18 433,8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28,7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4 076,6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14 328,5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 – 19 735,2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15,4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5 229,4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14 490,4тыс.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 – 20 921,4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14,8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6 812,6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14 094,0тыс.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 – 22 079,8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1 476,4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20 553,4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 –  23 537,5тыс.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87,1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310,2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23 140,2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 – 31 910,5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227,2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7 949,6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23 733,7тыс.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 – 33 890,0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173,9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4 069,1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29 647,0тыс.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 – 41 134,4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228,1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8 148,6тыс.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32 757,7тыс.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0" w:name="_Hlk117190488"/>
            <w:r w:rsidRPr="002B4413">
              <w:rPr>
                <w:rFonts w:ascii="Arial" w:hAnsi="Arial" w:cs="Arial"/>
                <w:sz w:val="24"/>
                <w:szCs w:val="24"/>
              </w:rPr>
              <w:t>2025 год – 44 654,4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149,2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9 232,1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35 273,1 тыс. руб.</w:t>
            </w:r>
            <w:bookmarkEnd w:id="0"/>
            <w:r w:rsidRPr="002B441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 – 30 986,6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135,8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376,2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30 474,6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 – 30 012,4 тыс. руб., в том числе: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117,3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376,1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29 519,0 тыс. руб.</w:t>
            </w:r>
          </w:p>
        </w:tc>
      </w:tr>
      <w:tr w:rsidR="002B4413" w:rsidRPr="002B4413" w:rsidTr="00A1302B">
        <w:trPr>
          <w:trHeight w:val="1002"/>
        </w:trPr>
        <w:tc>
          <w:tcPr>
            <w:tcW w:w="3528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троля за исполнением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культуры администрация Ермаковского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она,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</w:tr>
    </w:tbl>
    <w:p w:rsidR="002B4413" w:rsidRPr="002B4413" w:rsidRDefault="002B4413" w:rsidP="002B4413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2B4413">
        <w:rPr>
          <w:rFonts w:ascii="Arial" w:hAnsi="Arial" w:cs="Arial"/>
          <w:sz w:val="24"/>
          <w:szCs w:val="24"/>
        </w:rPr>
        <w:t>з</w:t>
      </w:r>
      <w:r w:rsidRPr="002B4413">
        <w:rPr>
          <w:rFonts w:ascii="Arial" w:hAnsi="Arial" w:cs="Arial"/>
          <w:sz w:val="24"/>
          <w:szCs w:val="24"/>
        </w:rPr>
        <w:t>работки подпрограммы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Подпрограмма направлена на решение задачи «Обеспечение доступа населения Ермаковского района к библиотечным услугам» муниципальной 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 «Развитие культуры».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последние десятилетия информационно-коммуникационные технологии стали одним из важнейших факторов, влияющих на развитие общества. К хара</w:t>
      </w:r>
      <w:r w:rsidRPr="002B4413">
        <w:rPr>
          <w:rFonts w:ascii="Arial" w:hAnsi="Arial" w:cs="Arial"/>
          <w:sz w:val="24"/>
          <w:szCs w:val="24"/>
        </w:rPr>
        <w:t>к</w:t>
      </w:r>
      <w:r w:rsidRPr="002B4413">
        <w:rPr>
          <w:rFonts w:ascii="Arial" w:hAnsi="Arial" w:cs="Arial"/>
          <w:sz w:val="24"/>
          <w:szCs w:val="24"/>
        </w:rPr>
        <w:t>терным чертам и признакам информационного общества как новой ступени в ра</w:t>
      </w:r>
      <w:r w:rsidRPr="002B4413">
        <w:rPr>
          <w:rFonts w:ascii="Arial" w:hAnsi="Arial" w:cs="Arial"/>
          <w:sz w:val="24"/>
          <w:szCs w:val="24"/>
        </w:rPr>
        <w:t>з</w:t>
      </w:r>
      <w:r w:rsidRPr="002B4413">
        <w:rPr>
          <w:rFonts w:ascii="Arial" w:hAnsi="Arial" w:cs="Arial"/>
          <w:sz w:val="24"/>
          <w:szCs w:val="24"/>
        </w:rPr>
        <w:t>витии современной цивилизации относится увеличение роли информации и зн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ний в жизни общества, превращение информационных ресурсов общества в р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 xml:space="preserve">альные ресурсы социально-экономического развития.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Социальная направленность информатизации выражается, прежде всего, в предоставлении населению возможности реализовать свои конституционные пр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 xml:space="preserve">ва на доступ к открытым информационным ресурсам и культурным ценностям.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Решение задачи формирования современной информационной и телеко</w:t>
      </w:r>
      <w:r w:rsidRPr="002B4413">
        <w:rPr>
          <w:rFonts w:ascii="Arial" w:hAnsi="Arial" w:cs="Arial"/>
          <w:sz w:val="24"/>
          <w:szCs w:val="24"/>
        </w:rPr>
        <w:t>м</w:t>
      </w:r>
      <w:r w:rsidRPr="002B4413">
        <w:rPr>
          <w:rFonts w:ascii="Arial" w:hAnsi="Arial" w:cs="Arial"/>
          <w:sz w:val="24"/>
          <w:szCs w:val="24"/>
        </w:rPr>
        <w:t>муникационной инфраструктуры, предоставления на ее основе качественных услуг и обеспечения высокого уровня доступности информации для населения района невозможно без комплексной технологической модернизации муниц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пальных учреждений культуры, в первую очередь библиотек, изменения станда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>тов деятельности и расширения спектра предоставляемых ими услуг.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2.1. Развитие библиотечного дела.</w:t>
      </w:r>
    </w:p>
    <w:p w:rsidR="002B4413" w:rsidRPr="002B4413" w:rsidRDefault="002B4413" w:rsidP="002B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Библиотеки являются ключевым звеном в создании единого информацио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ного и культурного пространства района,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:rsidR="002B4413" w:rsidRPr="002B4413" w:rsidRDefault="002B4413" w:rsidP="002B4413">
      <w:pPr>
        <w:shd w:val="clear" w:color="auto" w:fill="FFFFFF"/>
        <w:tabs>
          <w:tab w:val="left" w:pos="540"/>
        </w:tabs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Библиотечное обслуживание населения района осуществляют 40 библи</w:t>
      </w:r>
      <w:r w:rsidRPr="002B4413">
        <w:rPr>
          <w:rFonts w:ascii="Arial" w:hAnsi="Arial" w:cs="Arial"/>
          <w:color w:val="000000"/>
          <w:sz w:val="24"/>
          <w:szCs w:val="24"/>
        </w:rPr>
        <w:t>о</w:t>
      </w:r>
      <w:r w:rsidRPr="002B4413">
        <w:rPr>
          <w:rFonts w:ascii="Arial" w:hAnsi="Arial" w:cs="Arial"/>
          <w:color w:val="000000"/>
          <w:sz w:val="24"/>
          <w:szCs w:val="24"/>
        </w:rPr>
        <w:t>тек различных систем и ведомств. Основной объем библиотечных услуг насел</w:t>
      </w:r>
      <w:r w:rsidRPr="002B4413">
        <w:rPr>
          <w:rFonts w:ascii="Arial" w:hAnsi="Arial" w:cs="Arial"/>
          <w:color w:val="000000"/>
          <w:sz w:val="24"/>
          <w:szCs w:val="24"/>
        </w:rPr>
        <w:t>е</w:t>
      </w:r>
      <w:r w:rsidRPr="002B4413">
        <w:rPr>
          <w:rFonts w:ascii="Arial" w:hAnsi="Arial" w:cs="Arial"/>
          <w:color w:val="000000"/>
          <w:sz w:val="24"/>
          <w:szCs w:val="24"/>
        </w:rPr>
        <w:t>нию оказывают 20 муниципальных библиотек, услугами которых пользуются 14 224 человека, что составляет 80,89% % от общего количества проживающих. Им предоставляется библиотечный фонд, который насчитывает 141 829 экзе</w:t>
      </w:r>
      <w:r w:rsidRPr="002B4413">
        <w:rPr>
          <w:rFonts w:ascii="Arial" w:hAnsi="Arial" w:cs="Arial"/>
          <w:color w:val="000000"/>
          <w:sz w:val="24"/>
          <w:szCs w:val="24"/>
        </w:rPr>
        <w:t>м</w:t>
      </w:r>
      <w:r w:rsidRPr="002B4413">
        <w:rPr>
          <w:rFonts w:ascii="Arial" w:hAnsi="Arial" w:cs="Arial"/>
          <w:color w:val="000000"/>
          <w:sz w:val="24"/>
          <w:szCs w:val="24"/>
        </w:rPr>
        <w:lastRenderedPageBreak/>
        <w:t>пляра документов на традиционных и нетрадиционных носителях информации или 8 экземпляров в расчете на одного жителя района.</w:t>
      </w:r>
    </w:p>
    <w:p w:rsidR="002B4413" w:rsidRPr="002B4413" w:rsidRDefault="002B4413" w:rsidP="002B4413">
      <w:pPr>
        <w:shd w:val="clear" w:color="auto" w:fill="FFFFFF"/>
        <w:tabs>
          <w:tab w:val="left" w:pos="360"/>
          <w:tab w:val="left" w:pos="1995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гий: увеличивается количество автоматизированных рабочих мест для читателей, создаются собственные электронные базы данных, пользователям предоставл</w:t>
      </w:r>
      <w:r w:rsidRPr="002B4413">
        <w:rPr>
          <w:rFonts w:ascii="Arial" w:hAnsi="Arial" w:cs="Arial"/>
          <w:sz w:val="24"/>
          <w:szCs w:val="24"/>
        </w:rPr>
        <w:t>я</w:t>
      </w:r>
      <w:r w:rsidRPr="002B4413">
        <w:rPr>
          <w:rFonts w:ascii="Arial" w:hAnsi="Arial" w:cs="Arial"/>
          <w:sz w:val="24"/>
          <w:szCs w:val="24"/>
        </w:rPr>
        <w:t xml:space="preserve">ются новые виды библиотечных услуг, в том числе виртуальные справочные службы и другие. 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Доля библиотек, подключенных к сети Интернет, в общем количестве о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 xml:space="preserve">щедоступных библиотек района составляет 100 %. </w:t>
      </w:r>
      <w:r w:rsidRPr="002B4413">
        <w:rPr>
          <w:rFonts w:ascii="Arial" w:hAnsi="Arial" w:cs="Arial"/>
          <w:color w:val="000000"/>
          <w:sz w:val="24"/>
          <w:szCs w:val="24"/>
        </w:rPr>
        <w:t xml:space="preserve">Работает </w:t>
      </w:r>
      <w:r w:rsidRPr="002B4413">
        <w:rPr>
          <w:rFonts w:ascii="Arial" w:hAnsi="Arial" w:cs="Arial"/>
          <w:color w:val="000000"/>
          <w:sz w:val="24"/>
          <w:szCs w:val="24"/>
          <w:lang w:val="en-US"/>
        </w:rPr>
        <w:t>web</w:t>
      </w:r>
      <w:r w:rsidRPr="002B4413">
        <w:rPr>
          <w:rFonts w:ascii="Arial" w:hAnsi="Arial" w:cs="Arial"/>
          <w:color w:val="000000"/>
          <w:sz w:val="24"/>
          <w:szCs w:val="24"/>
        </w:rPr>
        <w:t>-сайт Централ</w:t>
      </w:r>
      <w:r w:rsidRPr="002B4413">
        <w:rPr>
          <w:rFonts w:ascii="Arial" w:hAnsi="Arial" w:cs="Arial"/>
          <w:color w:val="000000"/>
          <w:sz w:val="24"/>
          <w:szCs w:val="24"/>
        </w:rPr>
        <w:t>ь</w:t>
      </w:r>
      <w:r w:rsidRPr="002B4413">
        <w:rPr>
          <w:rFonts w:ascii="Arial" w:hAnsi="Arial" w:cs="Arial"/>
          <w:color w:val="000000"/>
          <w:sz w:val="24"/>
          <w:szCs w:val="24"/>
        </w:rPr>
        <w:t>ной библиотеки, обеспечивающий оперативность, доступность и качество необх</w:t>
      </w:r>
      <w:r w:rsidRPr="002B4413">
        <w:rPr>
          <w:rFonts w:ascii="Arial" w:hAnsi="Arial" w:cs="Arial"/>
          <w:color w:val="000000"/>
          <w:sz w:val="24"/>
          <w:szCs w:val="24"/>
        </w:rPr>
        <w:t>о</w:t>
      </w:r>
      <w:r w:rsidRPr="002B4413">
        <w:rPr>
          <w:rFonts w:ascii="Arial" w:hAnsi="Arial" w:cs="Arial"/>
          <w:color w:val="000000"/>
          <w:sz w:val="24"/>
          <w:szCs w:val="24"/>
        </w:rPr>
        <w:t>димой информации. С его помощью решена проблема недостаточного информ</w:t>
      </w:r>
      <w:r w:rsidRPr="002B4413">
        <w:rPr>
          <w:rFonts w:ascii="Arial" w:hAnsi="Arial" w:cs="Arial"/>
          <w:color w:val="000000"/>
          <w:sz w:val="24"/>
          <w:szCs w:val="24"/>
        </w:rPr>
        <w:t>и</w:t>
      </w:r>
      <w:r w:rsidRPr="002B4413">
        <w:rPr>
          <w:rFonts w:ascii="Arial" w:hAnsi="Arial" w:cs="Arial"/>
          <w:color w:val="000000"/>
          <w:sz w:val="24"/>
          <w:szCs w:val="24"/>
        </w:rPr>
        <w:t xml:space="preserve">рования пользователей о ресурсах библиотеки и проводимых ее мероприятиях. </w:t>
      </w:r>
      <w:r w:rsidRPr="002B4413">
        <w:rPr>
          <w:rFonts w:ascii="Arial" w:hAnsi="Arial" w:cs="Arial"/>
          <w:sz w:val="24"/>
          <w:szCs w:val="24"/>
        </w:rPr>
        <w:t>Эту же проблему, в какой - то мере, решают и библиотечные странички в соц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альных сетях. </w:t>
      </w:r>
      <w:r w:rsidRPr="002B4413">
        <w:rPr>
          <w:rFonts w:ascii="Arial" w:hAnsi="Arial" w:cs="Arial"/>
          <w:color w:val="000000"/>
          <w:sz w:val="24"/>
          <w:szCs w:val="24"/>
        </w:rPr>
        <w:t>Продолжается ретроконверсия карточных каталогов.</w:t>
      </w:r>
    </w:p>
    <w:p w:rsidR="002B4413" w:rsidRPr="002B4413" w:rsidRDefault="002B4413" w:rsidP="002B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Развивается культурно-досуговая и просветительская деятельность би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>лиотек. Библиотеки востребованы как многофункциональные культурные центры досуга, где значительное место отводится возрождению традиций семейного д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суга, продвижению книги и чтения, популяризации истории и культуры района и края. 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Одним из принципов организации библиотечного обслуживания является дифференцированный подход к пользователям. Особое внимание уделяется р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</w:t>
      </w:r>
      <w:r w:rsidRPr="002B4413">
        <w:rPr>
          <w:rFonts w:ascii="Arial" w:hAnsi="Arial" w:cs="Arial"/>
          <w:color w:val="000000"/>
          <w:sz w:val="24"/>
          <w:szCs w:val="24"/>
        </w:rPr>
        <w:t xml:space="preserve">. Около 90% детей, проживающих в районе, пользуется услугами библиотек. Ежегодно число посещений библиотек детьми составляет около 50 тыс. человек, детям выдается около 123 тыс. книг в год. 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На базе библиотек района работает 34 клубов по интересам для разли</w:t>
      </w:r>
      <w:r w:rsidRPr="002B4413">
        <w:rPr>
          <w:rFonts w:ascii="Arial" w:hAnsi="Arial" w:cs="Arial"/>
          <w:sz w:val="24"/>
          <w:szCs w:val="24"/>
        </w:rPr>
        <w:t>ч</w:t>
      </w:r>
      <w:r w:rsidRPr="002B4413">
        <w:rPr>
          <w:rFonts w:ascii="Arial" w:hAnsi="Arial" w:cs="Arial"/>
          <w:sz w:val="24"/>
          <w:szCs w:val="24"/>
        </w:rPr>
        <w:t xml:space="preserve">ных групп населения. </w:t>
      </w:r>
    </w:p>
    <w:p w:rsidR="002B4413" w:rsidRPr="002B4413" w:rsidRDefault="002B4413" w:rsidP="002B4413">
      <w:pPr>
        <w:shd w:val="clear" w:color="auto" w:fill="FFFFFF"/>
        <w:spacing w:line="263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  <w:r w:rsidRPr="002B4413">
        <w:rPr>
          <w:rFonts w:ascii="Arial" w:hAnsi="Arial" w:cs="Arial"/>
          <w:color w:val="2D2D2D"/>
          <w:spacing w:val="2"/>
          <w:sz w:val="24"/>
          <w:szCs w:val="24"/>
        </w:rPr>
        <w:t>Устранение существующих барьеров для инвалидов во всех сферах их жизнедеятельности является важной социальной задачей.</w:t>
      </w:r>
    </w:p>
    <w:p w:rsidR="002B4413" w:rsidRPr="002B4413" w:rsidRDefault="002B4413" w:rsidP="002B4413">
      <w:pPr>
        <w:shd w:val="clear" w:color="auto" w:fill="FFFFFF"/>
        <w:spacing w:line="263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  <w:r w:rsidRPr="002B4413">
        <w:rPr>
          <w:rFonts w:ascii="Arial" w:hAnsi="Arial" w:cs="Arial"/>
          <w:color w:val="2D2D2D"/>
          <w:spacing w:val="2"/>
          <w:sz w:val="24"/>
          <w:szCs w:val="24"/>
        </w:rPr>
        <w:t>На 01.01.2022 г. услугами учреждений библиотечного типа воспользов</w:t>
      </w:r>
      <w:r w:rsidRPr="002B4413">
        <w:rPr>
          <w:rFonts w:ascii="Arial" w:hAnsi="Arial" w:cs="Arial"/>
          <w:color w:val="2D2D2D"/>
          <w:spacing w:val="2"/>
          <w:sz w:val="24"/>
          <w:szCs w:val="24"/>
        </w:rPr>
        <w:t>а</w:t>
      </w:r>
      <w:r w:rsidRPr="002B4413">
        <w:rPr>
          <w:rFonts w:ascii="Arial" w:hAnsi="Arial" w:cs="Arial"/>
          <w:color w:val="2D2D2D"/>
          <w:spacing w:val="2"/>
          <w:sz w:val="24"/>
          <w:szCs w:val="24"/>
        </w:rPr>
        <w:t>лось 234 человек с ОВЗ, различных возрастных категорий. Они посетили би</w:t>
      </w:r>
      <w:r w:rsidRPr="002B4413">
        <w:rPr>
          <w:rFonts w:ascii="Arial" w:hAnsi="Arial" w:cs="Arial"/>
          <w:color w:val="2D2D2D"/>
          <w:spacing w:val="2"/>
          <w:sz w:val="24"/>
          <w:szCs w:val="24"/>
        </w:rPr>
        <w:t>б</w:t>
      </w:r>
      <w:r w:rsidRPr="002B4413">
        <w:rPr>
          <w:rFonts w:ascii="Arial" w:hAnsi="Arial" w:cs="Arial"/>
          <w:color w:val="2D2D2D"/>
          <w:spacing w:val="2"/>
          <w:sz w:val="24"/>
          <w:szCs w:val="24"/>
        </w:rPr>
        <w:t>лиотеки района 1440 раз. Им выдано в течение 2023 года 4 496 экз. документов библиотечного фонда. Для библиотечного обслуживания инвалидов по зрению заключен договор на информационно–библиотечное обслуживание по межби</w:t>
      </w:r>
      <w:r w:rsidRPr="002B4413">
        <w:rPr>
          <w:rFonts w:ascii="Arial" w:hAnsi="Arial" w:cs="Arial"/>
          <w:color w:val="2D2D2D"/>
          <w:spacing w:val="2"/>
          <w:sz w:val="24"/>
          <w:szCs w:val="24"/>
        </w:rPr>
        <w:t>б</w:t>
      </w:r>
      <w:r w:rsidRPr="002B4413">
        <w:rPr>
          <w:rFonts w:ascii="Arial" w:hAnsi="Arial" w:cs="Arial"/>
          <w:color w:val="2D2D2D"/>
          <w:spacing w:val="2"/>
          <w:sz w:val="24"/>
          <w:szCs w:val="24"/>
        </w:rPr>
        <w:t>лиотечному абонементу между МБУ «ЕЦБС» и Краевым государственным бю</w:t>
      </w:r>
      <w:r w:rsidRPr="002B4413">
        <w:rPr>
          <w:rFonts w:ascii="Arial" w:hAnsi="Arial" w:cs="Arial"/>
          <w:color w:val="2D2D2D"/>
          <w:spacing w:val="2"/>
          <w:sz w:val="24"/>
          <w:szCs w:val="24"/>
        </w:rPr>
        <w:t>д</w:t>
      </w:r>
      <w:r w:rsidRPr="002B4413">
        <w:rPr>
          <w:rFonts w:ascii="Arial" w:hAnsi="Arial" w:cs="Arial"/>
          <w:color w:val="2D2D2D"/>
          <w:spacing w:val="2"/>
          <w:sz w:val="24"/>
          <w:szCs w:val="24"/>
        </w:rPr>
        <w:t>жетным учреждением культуры Красноярской краевой специальной библиотекой – центром социокультурной реабилитации инвалидов по зрению.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Оснащение автотранспортом МБУ «ЕЦБС» позволяет активно развивать мобильные формы библиотечного обслуживания. Организовано 9 библиотечных стоянок в отдаленные населенные пункты и микрорайоны с. Ермаковское. Общая численность работающих в библиотечной отрасли составляет 45 человек, в том числе 41 библиотечных специалиста.</w:t>
      </w:r>
    </w:p>
    <w:p w:rsidR="002B4413" w:rsidRPr="002B4413" w:rsidRDefault="002B4413" w:rsidP="002B4413">
      <w:pPr>
        <w:tabs>
          <w:tab w:val="left" w:pos="0"/>
        </w:tabs>
        <w:rPr>
          <w:rFonts w:ascii="Arial" w:hAnsi="Arial" w:cs="Arial"/>
          <w:spacing w:val="-4"/>
          <w:sz w:val="24"/>
          <w:szCs w:val="24"/>
        </w:rPr>
      </w:pPr>
      <w:r w:rsidRPr="002B4413">
        <w:rPr>
          <w:rFonts w:ascii="Arial" w:hAnsi="Arial" w:cs="Arial"/>
          <w:spacing w:val="-4"/>
          <w:sz w:val="24"/>
          <w:szCs w:val="24"/>
        </w:rPr>
        <w:t xml:space="preserve"> Вместе с тем, в развитии библиотечного дела района существует ряд пр</w:t>
      </w:r>
      <w:r w:rsidRPr="002B4413">
        <w:rPr>
          <w:rFonts w:ascii="Arial" w:hAnsi="Arial" w:cs="Arial"/>
          <w:spacing w:val="-4"/>
          <w:sz w:val="24"/>
          <w:szCs w:val="24"/>
        </w:rPr>
        <w:t>о</w:t>
      </w:r>
      <w:r w:rsidRPr="002B4413">
        <w:rPr>
          <w:rFonts w:ascii="Arial" w:hAnsi="Arial" w:cs="Arial"/>
          <w:spacing w:val="-4"/>
          <w:sz w:val="24"/>
          <w:szCs w:val="24"/>
        </w:rPr>
        <w:t>блем.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spacing w:val="-4"/>
          <w:sz w:val="24"/>
          <w:szCs w:val="24"/>
        </w:rPr>
        <w:t>Материально-техническая база библиотек района не соответствует возраст</w:t>
      </w:r>
      <w:r w:rsidRPr="002B4413">
        <w:rPr>
          <w:rFonts w:ascii="Arial" w:hAnsi="Arial" w:cs="Arial"/>
          <w:spacing w:val="-4"/>
          <w:sz w:val="24"/>
          <w:szCs w:val="24"/>
        </w:rPr>
        <w:t>а</w:t>
      </w:r>
      <w:r w:rsidRPr="002B4413">
        <w:rPr>
          <w:rFonts w:ascii="Arial" w:hAnsi="Arial" w:cs="Arial"/>
          <w:spacing w:val="-4"/>
          <w:sz w:val="24"/>
          <w:szCs w:val="24"/>
        </w:rPr>
        <w:t xml:space="preserve">ющим потребностям населения в качественных библиотечных услугах и </w:t>
      </w:r>
      <w:r w:rsidRPr="002B4413">
        <w:rPr>
          <w:rFonts w:ascii="Arial" w:hAnsi="Arial" w:cs="Arial"/>
          <w:sz w:val="24"/>
          <w:szCs w:val="24"/>
        </w:rPr>
        <w:t>характер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зуется высокой степенью износа. </w:t>
      </w:r>
      <w:r w:rsidRPr="002B4413">
        <w:rPr>
          <w:rFonts w:ascii="Arial" w:hAnsi="Arial" w:cs="Arial"/>
          <w:color w:val="000000"/>
          <w:sz w:val="24"/>
          <w:szCs w:val="24"/>
        </w:rPr>
        <w:t>Библиотеки района остро нуждаются в обновл</w:t>
      </w:r>
      <w:r w:rsidRPr="002B4413">
        <w:rPr>
          <w:rFonts w:ascii="Arial" w:hAnsi="Arial" w:cs="Arial"/>
          <w:color w:val="000000"/>
          <w:sz w:val="24"/>
          <w:szCs w:val="24"/>
        </w:rPr>
        <w:t>е</w:t>
      </w:r>
      <w:r w:rsidRPr="002B4413">
        <w:rPr>
          <w:rFonts w:ascii="Arial" w:hAnsi="Arial" w:cs="Arial"/>
          <w:color w:val="000000"/>
          <w:sz w:val="24"/>
          <w:szCs w:val="24"/>
        </w:rPr>
        <w:t xml:space="preserve">нии специализированной мебели, которая большей частью приобреталась еще в 50 – </w:t>
      </w:r>
      <w:smartTag w:uri="urn:schemas-microsoft-com:office:smarttags" w:element="metricconverter">
        <w:smartTagPr>
          <w:attr w:name="ProductID" w:val="60 г"/>
        </w:smartTagPr>
        <w:r w:rsidRPr="002B4413">
          <w:rPr>
            <w:rFonts w:ascii="Arial" w:hAnsi="Arial" w:cs="Arial"/>
            <w:color w:val="000000"/>
            <w:sz w:val="24"/>
            <w:szCs w:val="24"/>
          </w:rPr>
          <w:t>60 г</w:t>
        </w:r>
      </w:smartTag>
      <w:r w:rsidRPr="002B4413">
        <w:rPr>
          <w:rFonts w:ascii="Arial" w:hAnsi="Arial" w:cs="Arial"/>
          <w:color w:val="000000"/>
          <w:sz w:val="24"/>
          <w:szCs w:val="24"/>
        </w:rPr>
        <w:t>. прошлого века. И поэтому находится в непригодном и неэстетичном с</w:t>
      </w:r>
      <w:r w:rsidRPr="002B4413">
        <w:rPr>
          <w:rFonts w:ascii="Arial" w:hAnsi="Arial" w:cs="Arial"/>
          <w:color w:val="000000"/>
          <w:sz w:val="24"/>
          <w:szCs w:val="24"/>
        </w:rPr>
        <w:t>о</w:t>
      </w:r>
      <w:r w:rsidRPr="002B4413">
        <w:rPr>
          <w:rFonts w:ascii="Arial" w:hAnsi="Arial" w:cs="Arial"/>
          <w:color w:val="000000"/>
          <w:sz w:val="24"/>
          <w:szCs w:val="24"/>
        </w:rPr>
        <w:t xml:space="preserve">стоянии. Для удобства пользователей в Центральной библиотеке МБУ «ЕЦБС» </w:t>
      </w:r>
      <w:r w:rsidRPr="002B4413">
        <w:rPr>
          <w:rFonts w:ascii="Arial" w:hAnsi="Arial" w:cs="Arial"/>
          <w:color w:val="000000"/>
          <w:sz w:val="24"/>
          <w:szCs w:val="24"/>
        </w:rPr>
        <w:lastRenderedPageBreak/>
        <w:t>необходимо провести реконструкцию библиотечного пространства. Для этого п</w:t>
      </w:r>
      <w:r w:rsidRPr="002B4413">
        <w:rPr>
          <w:rFonts w:ascii="Arial" w:hAnsi="Arial" w:cs="Arial"/>
          <w:color w:val="000000"/>
          <w:sz w:val="24"/>
          <w:szCs w:val="24"/>
        </w:rPr>
        <w:t>о</w:t>
      </w:r>
      <w:r w:rsidRPr="002B4413">
        <w:rPr>
          <w:rFonts w:ascii="Arial" w:hAnsi="Arial" w:cs="Arial"/>
          <w:color w:val="000000"/>
          <w:sz w:val="24"/>
          <w:szCs w:val="24"/>
        </w:rPr>
        <w:t xml:space="preserve">требуются дополнительные односторонние книжные стеллажи. </w:t>
      </w:r>
      <w:r w:rsidRPr="002B4413">
        <w:rPr>
          <w:rFonts w:ascii="Arial" w:hAnsi="Arial" w:cs="Arial"/>
          <w:sz w:val="24"/>
          <w:szCs w:val="24"/>
        </w:rPr>
        <w:t>Для оформления красочных привлекательных книжных выставок и расстановки книжного фонда для читателей – детей в библиотеки района необходимо приобретение специализир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ванных стеллажей. </w:t>
      </w:r>
      <w:r w:rsidRPr="002B4413">
        <w:rPr>
          <w:rFonts w:ascii="Arial" w:hAnsi="Arial" w:cs="Arial"/>
          <w:color w:val="000000"/>
          <w:sz w:val="24"/>
          <w:szCs w:val="24"/>
        </w:rPr>
        <w:t xml:space="preserve">Компьютерные столы и стулья необходимы для оборудования автоматизированных читательских мест. 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spacing w:val="-4"/>
          <w:sz w:val="24"/>
          <w:szCs w:val="24"/>
        </w:rPr>
        <w:t>Значительное число общедоступных библиотек размещается в приспособле</w:t>
      </w:r>
      <w:r w:rsidRPr="002B4413">
        <w:rPr>
          <w:rFonts w:ascii="Arial" w:hAnsi="Arial" w:cs="Arial"/>
          <w:spacing w:val="-4"/>
          <w:sz w:val="24"/>
          <w:szCs w:val="24"/>
        </w:rPr>
        <w:t>н</w:t>
      </w:r>
      <w:r w:rsidRPr="002B4413">
        <w:rPr>
          <w:rFonts w:ascii="Arial" w:hAnsi="Arial" w:cs="Arial"/>
          <w:spacing w:val="-4"/>
          <w:sz w:val="24"/>
          <w:szCs w:val="24"/>
        </w:rPr>
        <w:t xml:space="preserve">ных помещениях, сохраняется потребность в проведении капитального ремонта и мероприятий по обеспечению безопасности библиотечных фондов и посетителей. </w:t>
      </w:r>
    </w:p>
    <w:p w:rsidR="002B4413" w:rsidRPr="002B4413" w:rsidRDefault="002B4413" w:rsidP="002B44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pacing w:val="-4"/>
          <w:sz w:val="24"/>
          <w:szCs w:val="24"/>
        </w:rPr>
      </w:pPr>
      <w:r w:rsidRPr="002B4413">
        <w:rPr>
          <w:rFonts w:ascii="Arial" w:hAnsi="Arial" w:cs="Arial"/>
          <w:spacing w:val="-4"/>
          <w:sz w:val="24"/>
          <w:szCs w:val="24"/>
        </w:rPr>
        <w:t>По-прежнему остается достаточно сложной ситуация в районе с комплектов</w:t>
      </w:r>
      <w:r w:rsidRPr="002B4413">
        <w:rPr>
          <w:rFonts w:ascii="Arial" w:hAnsi="Arial" w:cs="Arial"/>
          <w:spacing w:val="-4"/>
          <w:sz w:val="24"/>
          <w:szCs w:val="24"/>
        </w:rPr>
        <w:t>а</w:t>
      </w:r>
      <w:r w:rsidRPr="002B4413">
        <w:rPr>
          <w:rFonts w:ascii="Arial" w:hAnsi="Arial" w:cs="Arial"/>
          <w:spacing w:val="-4"/>
          <w:sz w:val="24"/>
          <w:szCs w:val="24"/>
        </w:rPr>
        <w:t xml:space="preserve">нием библиотечных фондов. </w:t>
      </w:r>
    </w:p>
    <w:p w:rsidR="002B4413" w:rsidRPr="002B4413" w:rsidRDefault="002B4413" w:rsidP="002B4413">
      <w:pPr>
        <w:shd w:val="clear" w:color="auto" w:fill="FFFFFF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целях формирования современной информационной и телекоммуникац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онной инфраструктуры библиотеки района оснащены компьютерной техникой и программным обеспечением, но оно практически уже устарело, потому что было приобретено до 2012 года. </w:t>
      </w:r>
    </w:p>
    <w:p w:rsidR="002B4413" w:rsidRPr="002B4413" w:rsidRDefault="002B4413" w:rsidP="002B4413">
      <w:pPr>
        <w:shd w:val="clear" w:color="auto" w:fill="FFFFFF"/>
        <w:tabs>
          <w:tab w:val="left" w:pos="540"/>
        </w:tabs>
        <w:rPr>
          <w:rFonts w:ascii="Arial" w:hAnsi="Arial" w:cs="Arial"/>
          <w:spacing w:val="-4"/>
          <w:sz w:val="24"/>
          <w:szCs w:val="24"/>
        </w:rPr>
      </w:pPr>
      <w:r w:rsidRPr="002B4413">
        <w:rPr>
          <w:rFonts w:ascii="Arial" w:hAnsi="Arial" w:cs="Arial"/>
          <w:spacing w:val="-4"/>
          <w:sz w:val="24"/>
          <w:szCs w:val="24"/>
        </w:rPr>
        <w:t>Решение задачи формирования единого информационного и культурного пр</w:t>
      </w:r>
      <w:r w:rsidRPr="002B4413">
        <w:rPr>
          <w:rFonts w:ascii="Arial" w:hAnsi="Arial" w:cs="Arial"/>
          <w:spacing w:val="-4"/>
          <w:sz w:val="24"/>
          <w:szCs w:val="24"/>
        </w:rPr>
        <w:t>о</w:t>
      </w:r>
      <w:r w:rsidRPr="002B4413">
        <w:rPr>
          <w:rFonts w:ascii="Arial" w:hAnsi="Arial" w:cs="Arial"/>
          <w:spacing w:val="-4"/>
          <w:sz w:val="24"/>
          <w:szCs w:val="24"/>
        </w:rPr>
        <w:t>странства в районе осложняется недостаточной квалификацией библиотечных р</w:t>
      </w:r>
      <w:r w:rsidRPr="002B4413">
        <w:rPr>
          <w:rFonts w:ascii="Arial" w:hAnsi="Arial" w:cs="Arial"/>
          <w:spacing w:val="-4"/>
          <w:sz w:val="24"/>
          <w:szCs w:val="24"/>
        </w:rPr>
        <w:t>а</w:t>
      </w:r>
      <w:r w:rsidRPr="002B4413">
        <w:rPr>
          <w:rFonts w:ascii="Arial" w:hAnsi="Arial" w:cs="Arial"/>
          <w:spacing w:val="-4"/>
          <w:sz w:val="24"/>
          <w:szCs w:val="24"/>
        </w:rPr>
        <w:t>ботников в сфере информационных технологий.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библиотеках отсутствует аудио - видеоаппаратура, мультимедийное об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рудование, что не позволяет на должном уровне проводить просветительские и культурно-досуговые мероприятия. 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-4"/>
          <w:sz w:val="24"/>
          <w:szCs w:val="24"/>
        </w:rPr>
      </w:pPr>
      <w:r w:rsidRPr="002B4413">
        <w:rPr>
          <w:rFonts w:ascii="Arial" w:hAnsi="Arial" w:cs="Arial"/>
          <w:spacing w:val="-4"/>
          <w:sz w:val="24"/>
          <w:szCs w:val="24"/>
        </w:rPr>
        <w:t>Успешное развитие библиотечного дела зависит от профессионального уро</w:t>
      </w:r>
      <w:r w:rsidRPr="002B4413">
        <w:rPr>
          <w:rFonts w:ascii="Arial" w:hAnsi="Arial" w:cs="Arial"/>
          <w:spacing w:val="-4"/>
          <w:sz w:val="24"/>
          <w:szCs w:val="24"/>
        </w:rPr>
        <w:t>в</w:t>
      </w:r>
      <w:r w:rsidRPr="002B4413">
        <w:rPr>
          <w:rFonts w:ascii="Arial" w:hAnsi="Arial" w:cs="Arial"/>
          <w:spacing w:val="-4"/>
          <w:sz w:val="24"/>
          <w:szCs w:val="24"/>
        </w:rPr>
        <w:t xml:space="preserve">ня специалистов, работающих в библиотеках. Вместе с тем только </w:t>
      </w:r>
      <w:r w:rsidRPr="002B4413">
        <w:rPr>
          <w:rFonts w:ascii="Arial" w:hAnsi="Arial" w:cs="Arial"/>
          <w:sz w:val="24"/>
          <w:szCs w:val="24"/>
        </w:rPr>
        <w:t>6,0 % сотрудн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ков имеют высшее библиотечное образование и 40,9 % - среднее специальное библиотечное образование. </w:t>
      </w:r>
      <w:r w:rsidRPr="002B4413">
        <w:rPr>
          <w:rFonts w:ascii="Arial" w:hAnsi="Arial" w:cs="Arial"/>
          <w:spacing w:val="-4"/>
          <w:sz w:val="24"/>
          <w:szCs w:val="24"/>
        </w:rPr>
        <w:t xml:space="preserve">Библиотеки слабо обеспечены квалифицированными кадрами для работы с детьми, молодежью, инвалидами по зрению. 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Разнообразие и качество оказываемых библиотечных услуг в связи с низкой ресурсной обеспеченностью библиотечных учреждений отстают от требований населения и стандартов, обеспечивающих привлекательность Ермаковского ра</w:t>
      </w:r>
      <w:r w:rsidRPr="002B4413">
        <w:rPr>
          <w:rFonts w:ascii="Arial" w:hAnsi="Arial" w:cs="Arial"/>
          <w:sz w:val="24"/>
          <w:szCs w:val="24"/>
        </w:rPr>
        <w:t>й</w:t>
      </w:r>
      <w:r w:rsidRPr="002B4413">
        <w:rPr>
          <w:rFonts w:ascii="Arial" w:hAnsi="Arial" w:cs="Arial"/>
          <w:sz w:val="24"/>
          <w:szCs w:val="24"/>
        </w:rPr>
        <w:t>она как места постоянного жительства.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Помимо проблем, относящихся непосредственно к библиотечному делу, необходимо отметить тревожную общекультурную тенденцию, наблюдающуюся в российском обществе в последнее время: снижение у населения интереса к книге и чтению. Падение чтения и вытеснение книги на периферию общественного с</w:t>
      </w:r>
      <w:r w:rsidRPr="002B4413">
        <w:rPr>
          <w:rFonts w:ascii="Arial" w:hAnsi="Arial" w:cs="Arial"/>
          <w:color w:val="000000"/>
          <w:sz w:val="24"/>
          <w:szCs w:val="24"/>
        </w:rPr>
        <w:t>о</w:t>
      </w:r>
      <w:r w:rsidRPr="002B4413">
        <w:rPr>
          <w:rFonts w:ascii="Arial" w:hAnsi="Arial" w:cs="Arial"/>
          <w:color w:val="000000"/>
          <w:sz w:val="24"/>
          <w:szCs w:val="24"/>
        </w:rPr>
        <w:t>знания характерны как для детей, так и для взрослых. Библиотеки района явл</w:t>
      </w:r>
      <w:r w:rsidRPr="002B4413">
        <w:rPr>
          <w:rFonts w:ascii="Arial" w:hAnsi="Arial" w:cs="Arial"/>
          <w:color w:val="000000"/>
          <w:sz w:val="24"/>
          <w:szCs w:val="24"/>
        </w:rPr>
        <w:t>я</w:t>
      </w:r>
      <w:r w:rsidRPr="002B4413">
        <w:rPr>
          <w:rFonts w:ascii="Arial" w:hAnsi="Arial" w:cs="Arial"/>
          <w:color w:val="000000"/>
          <w:sz w:val="24"/>
          <w:szCs w:val="24"/>
        </w:rPr>
        <w:t>ются общедоступными учреждениями культуры, обеспечивающими доступ к и</w:t>
      </w:r>
      <w:r w:rsidRPr="002B4413">
        <w:rPr>
          <w:rFonts w:ascii="Arial" w:hAnsi="Arial" w:cs="Arial"/>
          <w:color w:val="000000"/>
          <w:sz w:val="24"/>
          <w:szCs w:val="24"/>
        </w:rPr>
        <w:t>н</w:t>
      </w:r>
      <w:r w:rsidRPr="002B4413">
        <w:rPr>
          <w:rFonts w:ascii="Arial" w:hAnsi="Arial" w:cs="Arial"/>
          <w:color w:val="000000"/>
          <w:sz w:val="24"/>
          <w:szCs w:val="24"/>
        </w:rPr>
        <w:t>формации. Их опыт и роль в организации чтения населения района огромна. Укрепление материально-технической базы, обновление состава книжных фо</w:t>
      </w:r>
      <w:r w:rsidRPr="002B4413">
        <w:rPr>
          <w:rFonts w:ascii="Arial" w:hAnsi="Arial" w:cs="Arial"/>
          <w:color w:val="000000"/>
          <w:sz w:val="24"/>
          <w:szCs w:val="24"/>
        </w:rPr>
        <w:t>н</w:t>
      </w:r>
      <w:r w:rsidRPr="002B4413">
        <w:rPr>
          <w:rFonts w:ascii="Arial" w:hAnsi="Arial" w:cs="Arial"/>
          <w:color w:val="000000"/>
          <w:sz w:val="24"/>
          <w:szCs w:val="24"/>
        </w:rPr>
        <w:t>дов, повышение информационной культуры библиотечных специалистов привл</w:t>
      </w:r>
      <w:r w:rsidRPr="002B4413">
        <w:rPr>
          <w:rFonts w:ascii="Arial" w:hAnsi="Arial" w:cs="Arial"/>
          <w:color w:val="000000"/>
          <w:sz w:val="24"/>
          <w:szCs w:val="24"/>
        </w:rPr>
        <w:t>е</w:t>
      </w:r>
      <w:r w:rsidRPr="002B4413">
        <w:rPr>
          <w:rFonts w:ascii="Arial" w:hAnsi="Arial" w:cs="Arial"/>
          <w:color w:val="000000"/>
          <w:sz w:val="24"/>
          <w:szCs w:val="24"/>
        </w:rPr>
        <w:t xml:space="preserve">чет дополнительный приток читателей и придаст библиотекам новый импульс в работе. 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 xml:space="preserve"> Использование программно-целевого метода при реализации мероприятий Программы позволит концентрировать финансовые средства на ключевых учас</w:t>
      </w:r>
      <w:r w:rsidRPr="002B4413">
        <w:rPr>
          <w:rFonts w:ascii="Arial" w:hAnsi="Arial" w:cs="Arial"/>
          <w:color w:val="000000"/>
          <w:sz w:val="24"/>
          <w:szCs w:val="24"/>
        </w:rPr>
        <w:t>т</w:t>
      </w:r>
      <w:r w:rsidRPr="002B4413">
        <w:rPr>
          <w:rFonts w:ascii="Arial" w:hAnsi="Arial" w:cs="Arial"/>
          <w:color w:val="000000"/>
          <w:sz w:val="24"/>
          <w:szCs w:val="24"/>
        </w:rPr>
        <w:t>ках библиотечного дела и комплексно решить поставленные задачи.</w:t>
      </w:r>
    </w:p>
    <w:p w:rsidR="002B4413" w:rsidRPr="002B4413" w:rsidRDefault="002B4413" w:rsidP="002B44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целях преодоления сложившихся в библиотечной сфере Ермаковского района противоречий, необходимо сосредоточить усилия на повышении досту</w:t>
      </w:r>
      <w:r w:rsidRPr="002B4413">
        <w:rPr>
          <w:rFonts w:ascii="Arial" w:hAnsi="Arial" w:cs="Arial"/>
          <w:sz w:val="24"/>
          <w:szCs w:val="24"/>
        </w:rPr>
        <w:t>п</w:t>
      </w:r>
      <w:r w:rsidRPr="002B4413">
        <w:rPr>
          <w:rFonts w:ascii="Arial" w:hAnsi="Arial" w:cs="Arial"/>
          <w:sz w:val="24"/>
          <w:szCs w:val="24"/>
        </w:rPr>
        <w:t>ности, качества и обеспечении многообразия библиотечных услуг, продолжить модернизацию и развитие библиотечных учреждений, внедрение информацио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ных технологий, укрепление кадрового потенциала отрасли, формирование пол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жительного образа района в крае, исходя из критериев наиболее полного удовл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творения потребностей населения, сохранения и приумножения культурного п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тенциала района. </w:t>
      </w:r>
    </w:p>
    <w:p w:rsidR="002B4413" w:rsidRPr="002B4413" w:rsidRDefault="002B4413" w:rsidP="002B4413">
      <w:pPr>
        <w:shd w:val="clear" w:color="auto" w:fill="FFFFFF"/>
        <w:tabs>
          <w:tab w:val="left" w:pos="540"/>
        </w:tabs>
        <w:rPr>
          <w:rFonts w:ascii="Arial" w:hAnsi="Arial" w:cs="Arial"/>
          <w:color w:val="3A3C91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2.2.</w:t>
      </w:r>
      <w:r w:rsidRPr="002B4413">
        <w:rPr>
          <w:rFonts w:ascii="Arial" w:hAnsi="Arial" w:cs="Arial"/>
          <w:color w:val="3A3C91"/>
          <w:sz w:val="24"/>
          <w:szCs w:val="24"/>
        </w:rPr>
        <w:t xml:space="preserve"> </w:t>
      </w:r>
      <w:r w:rsidRPr="002B4413">
        <w:rPr>
          <w:rFonts w:ascii="Arial" w:hAnsi="Arial" w:cs="Arial"/>
          <w:color w:val="000000"/>
          <w:sz w:val="24"/>
          <w:szCs w:val="24"/>
        </w:rPr>
        <w:t>Основная цель, задачи, этапы и сроки</w:t>
      </w:r>
      <w:r w:rsidRPr="002B4413">
        <w:rPr>
          <w:rFonts w:ascii="Arial" w:hAnsi="Arial" w:cs="Arial"/>
          <w:color w:val="3A3C91"/>
          <w:sz w:val="24"/>
          <w:szCs w:val="24"/>
        </w:rPr>
        <w:t xml:space="preserve"> </w:t>
      </w:r>
      <w:r w:rsidRPr="002B4413">
        <w:rPr>
          <w:rFonts w:ascii="Arial" w:hAnsi="Arial" w:cs="Arial"/>
          <w:sz w:val="24"/>
          <w:szCs w:val="24"/>
        </w:rPr>
        <w:t>выполнения подпрограммы, ц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левые индикаторы.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Цель подпрограммы - обеспечение доступа населения Ермаковского рай</w:t>
      </w:r>
      <w:r w:rsidRPr="002B4413">
        <w:rPr>
          <w:rFonts w:ascii="Arial" w:hAnsi="Arial" w:cs="Arial"/>
          <w:color w:val="000000"/>
          <w:sz w:val="24"/>
          <w:szCs w:val="24"/>
        </w:rPr>
        <w:t>о</w:t>
      </w:r>
      <w:r w:rsidRPr="002B4413">
        <w:rPr>
          <w:rFonts w:ascii="Arial" w:hAnsi="Arial" w:cs="Arial"/>
          <w:color w:val="000000"/>
          <w:sz w:val="24"/>
          <w:szCs w:val="24"/>
        </w:rPr>
        <w:t>на к библиотечным услугам.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Достижение данной цели потребует решения следующей задачи: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развитие библиотечного дела;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Этапы подпрограммы: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Оценка результатов реализации подпрограммы осуществляется на основе использования показателей, сформированных с учетом специфики деятельности библиотек и достижение показателей национального проекта «Культура». 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среднее число посещений в расчете на 1 тыс. человек населения;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среднее число книговыдач в расчёте на 1000 жителей;</w:t>
      </w:r>
      <w:r w:rsidRPr="002B4413">
        <w:rPr>
          <w:rFonts w:ascii="Arial" w:hAnsi="Arial" w:cs="Arial"/>
          <w:bCs/>
          <w:sz w:val="24"/>
          <w:szCs w:val="24"/>
        </w:rPr>
        <w:t xml:space="preserve"> 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- доля библиотек, подключенных к сети Интернет, в общем количестве о</w:t>
      </w:r>
      <w:r w:rsidRPr="002B4413">
        <w:rPr>
          <w:rFonts w:ascii="Arial" w:hAnsi="Arial" w:cs="Arial"/>
          <w:bCs/>
          <w:sz w:val="24"/>
          <w:szCs w:val="24"/>
        </w:rPr>
        <w:t>б</w:t>
      </w:r>
      <w:r w:rsidRPr="002B4413">
        <w:rPr>
          <w:rFonts w:ascii="Arial" w:hAnsi="Arial" w:cs="Arial"/>
          <w:bCs/>
          <w:sz w:val="24"/>
          <w:szCs w:val="24"/>
        </w:rPr>
        <w:t>щедоступных библиотек;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- количество библиографических записей в электронных каталогах муниц</w:t>
      </w:r>
      <w:r w:rsidRPr="002B4413">
        <w:rPr>
          <w:rFonts w:ascii="Arial" w:hAnsi="Arial" w:cs="Arial"/>
          <w:bCs/>
          <w:sz w:val="24"/>
          <w:szCs w:val="24"/>
        </w:rPr>
        <w:t>и</w:t>
      </w:r>
      <w:r w:rsidRPr="002B4413">
        <w:rPr>
          <w:rFonts w:ascii="Arial" w:hAnsi="Arial" w:cs="Arial"/>
          <w:bCs/>
          <w:sz w:val="24"/>
          <w:szCs w:val="24"/>
        </w:rPr>
        <w:t>пальных библиотек.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Целевые индикаторы приведены в приложении № 1 к подпрограмме.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 Механизм реализации подпрограммы.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2.3.1. Главным распорядителем бюджетных средств является Отдел кул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туры администрации Ермаковского района.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2.3.2. Реализация мероприятий подпрограммы осуществляется путем предоставления субсидий по соглашениям, заключенным между отделом культ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ры администрации Ермаковского района и муниципальными учреждениями кул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туры о порядке и условиях предоставления субсидии на цели, связанные с ф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нансовым обеспечением выполнения муниципального задания на оказание мун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ципальных услуг (выполнение работ).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2.4. Управление подпрограммой и контроль за ходом ее выполнения.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2.4.1. Текущее управление и контроль за реализацией подпрограммы ос</w:t>
      </w:r>
      <w:r w:rsidRPr="002B4413">
        <w:rPr>
          <w:rFonts w:ascii="Arial" w:hAnsi="Arial" w:cs="Arial"/>
          <w:color w:val="000000"/>
          <w:sz w:val="24"/>
          <w:szCs w:val="24"/>
        </w:rPr>
        <w:t>у</w:t>
      </w:r>
      <w:r w:rsidRPr="002B4413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2B4413">
        <w:rPr>
          <w:rFonts w:ascii="Arial" w:hAnsi="Arial" w:cs="Arial"/>
          <w:color w:val="000000"/>
          <w:sz w:val="24"/>
          <w:szCs w:val="24"/>
        </w:rPr>
        <w:t>н</w:t>
      </w:r>
      <w:r w:rsidRPr="002B4413">
        <w:rPr>
          <w:rFonts w:ascii="Arial" w:hAnsi="Arial" w:cs="Arial"/>
          <w:color w:val="000000"/>
          <w:sz w:val="24"/>
          <w:szCs w:val="24"/>
        </w:rPr>
        <w:t>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2) непосредственный контроль за ходом реализации мероприятий подпр</w:t>
      </w:r>
      <w:r w:rsidRPr="002B4413">
        <w:rPr>
          <w:rFonts w:ascii="Arial" w:hAnsi="Arial" w:cs="Arial"/>
          <w:color w:val="000000"/>
          <w:sz w:val="24"/>
          <w:szCs w:val="24"/>
        </w:rPr>
        <w:t>о</w:t>
      </w:r>
      <w:r w:rsidRPr="002B4413">
        <w:rPr>
          <w:rFonts w:ascii="Arial" w:hAnsi="Arial" w:cs="Arial"/>
          <w:color w:val="000000"/>
          <w:sz w:val="24"/>
          <w:szCs w:val="24"/>
        </w:rPr>
        <w:t>граммы;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2.4.3.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2B4413" w:rsidRPr="002B4413" w:rsidRDefault="002B4413" w:rsidP="002B441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 зависят от степени достижения ожидаемого конечного результата.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Ожидаемые результаты подпрограммы: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Количество посещений муниципальных библиотек составит в 2019 году – 109900 чел., в 2020 году – не менее 109369 чел, в 2021 году - не менее 109369 чел., в 2022 году - не менее 144 830 чел., в 2023 году - не менее 157 990 чел., в </w:t>
      </w:r>
      <w:r w:rsidRPr="002B4413">
        <w:rPr>
          <w:rFonts w:ascii="Arial" w:hAnsi="Arial" w:cs="Arial"/>
          <w:sz w:val="24"/>
          <w:szCs w:val="24"/>
        </w:rPr>
        <w:lastRenderedPageBreak/>
        <w:t>2024 году - не менее 184 320 чел., в 2025 году - не менее 236 990 чел., в 2026 году - не менее 263320 чел., в 2027 году - не менее 289 650 чел.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повышению уровня комплектования библиотечных фондов;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повышению качества и доступности библиотечных услуг;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расширению разнообразия библиотечных услуг;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росту востребованности услуг библиотек у населения района.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2B4413">
        <w:rPr>
          <w:rFonts w:ascii="Arial" w:hAnsi="Arial" w:cs="Arial"/>
          <w:sz w:val="24"/>
          <w:szCs w:val="24"/>
        </w:rPr>
        <w:t>д</w:t>
      </w:r>
      <w:r w:rsidRPr="002B4413">
        <w:rPr>
          <w:rFonts w:ascii="Arial" w:hAnsi="Arial" w:cs="Arial"/>
          <w:sz w:val="24"/>
          <w:szCs w:val="24"/>
        </w:rPr>
        <w:t>программе.</w:t>
      </w:r>
    </w:p>
    <w:p w:rsidR="002B4413" w:rsidRPr="002B4413" w:rsidRDefault="002B4413" w:rsidP="002B4413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2B4413">
        <w:rPr>
          <w:rFonts w:ascii="Arial" w:hAnsi="Arial" w:cs="Arial"/>
          <w:sz w:val="24"/>
          <w:szCs w:val="24"/>
        </w:rPr>
        <w:t>с</w:t>
      </w:r>
      <w:r w:rsidRPr="002B4413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2B4413" w:rsidRPr="002B4413" w:rsidRDefault="002B4413" w:rsidP="002B441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2B4413">
        <w:rPr>
          <w:rFonts w:ascii="Arial" w:hAnsi="Arial" w:cs="Arial"/>
          <w:sz w:val="24"/>
          <w:szCs w:val="24"/>
        </w:rPr>
        <w:t>л</w:t>
      </w:r>
      <w:r w:rsidRPr="002B4413">
        <w:rPr>
          <w:rFonts w:ascii="Arial" w:hAnsi="Arial" w:cs="Arial"/>
          <w:sz w:val="24"/>
          <w:szCs w:val="24"/>
        </w:rPr>
        <w:t xml:space="preserve">нение работ, оказание услуг. 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Общий объем финансирования программы составляет – 362 592,5 тыс. руб.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1 474,6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49 955,0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311 162,9 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По годам: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2014 год – 14 430,7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52,8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382,6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–13 995,3 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2015 год – 15 465,5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179,6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1 106,8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–14 179,1 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2016 год – 15 400,3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14,7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408,7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–14 976,9 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2017 год – 18 433,8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28,7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4 076,6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14 328,5 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2018 год – 19 735,2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15,4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5 229,4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14 490,4тыс.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2019 год – 20 921,4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14,8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6 812,6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14 094,0тыс.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2020 год – 22 079,8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1 476,4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20 553,4 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2021 год –  23 537,5тыс.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87,1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310,2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23 140,2 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2022 год – 31 910,5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227,2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7 949,6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23 733,7тыс.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2023 год – 33 890,0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173,9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4 069,1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29 647,0тыс.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2024 год – 41 134,4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228,1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8 148,6тыс.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32 757,7тыс.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2025 год – 44 654,4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149,2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9 232,1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35 273,1 тыс. руб.;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2026 год – 30 986,6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135,8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376,2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30 474,6 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2027 год – 30 012,4 тыс. руб., в том числе: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117,3 тыс. руб.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376,1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29 519,0 тыс. руб.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  <w:sectPr w:rsidR="002B4413" w:rsidRPr="002B4413" w:rsidSect="00D27C61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№2</w:t>
      </w:r>
    </w:p>
    <w:p w:rsidR="002B4413" w:rsidRPr="002B4413" w:rsidRDefault="002B4413" w:rsidP="002B4413">
      <w:pPr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подпрограмме 1</w:t>
      </w:r>
    </w:p>
    <w:p w:rsidR="002B4413" w:rsidRPr="002B4413" w:rsidRDefault="002B4413" w:rsidP="002B4413">
      <w:pPr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«Поддержка библиотечного дела»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Перечень мероприятий подпрограммы, с указанием объема средств на их реализацию и ожидаемых результатов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325"/>
        <w:gridCol w:w="1046"/>
        <w:gridCol w:w="512"/>
        <w:gridCol w:w="491"/>
        <w:gridCol w:w="343"/>
        <w:gridCol w:w="407"/>
        <w:gridCol w:w="553"/>
        <w:gridCol w:w="407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66"/>
        <w:gridCol w:w="566"/>
        <w:gridCol w:w="502"/>
        <w:gridCol w:w="502"/>
        <w:gridCol w:w="502"/>
        <w:gridCol w:w="519"/>
        <w:gridCol w:w="1155"/>
      </w:tblGrid>
      <w:tr w:rsidR="002B4413" w:rsidRPr="002B4413" w:rsidTr="00A1302B">
        <w:tc>
          <w:tcPr>
            <w:tcW w:w="496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325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нование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мы,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1046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713" w:type="dxa"/>
            <w:gridSpan w:val="6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7675" w:type="dxa"/>
            <w:gridSpan w:val="15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Ожид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зации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приятия</w:t>
            </w:r>
            <w:r w:rsidRPr="002B4413">
              <w:rPr>
                <w:rFonts w:ascii="Arial" w:hAnsi="Arial" w:cs="Arial"/>
                <w:sz w:val="24"/>
                <w:szCs w:val="24"/>
              </w:rPr>
              <w:br/>
              <w:t xml:space="preserve"> (в нат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ном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раж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нии)</w:t>
            </w:r>
          </w:p>
        </w:tc>
      </w:tr>
      <w:tr w:rsidR="002B4413" w:rsidRPr="002B4413" w:rsidTr="00A1302B">
        <w:tc>
          <w:tcPr>
            <w:tcW w:w="496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1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Итого на 2014 -2027 годы</w:t>
            </w:r>
          </w:p>
        </w:tc>
        <w:tc>
          <w:tcPr>
            <w:tcW w:w="115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4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Цель. Обеспечение доступа населения Ермаковского района к библиотечным услугам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914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1. Развитие библиотечного дела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ности (оказание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13 937,7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14 049,1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14 852,1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14 008,5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13 965,5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13 953,6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20 411,8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22 988,7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23 210,1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29 513,8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32 624,0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35 139,2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30 340,8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29 385,9 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308 380,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15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посет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телей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вит 289,65 тыс. чел.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подкл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общед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ступных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тек к сети Интернет 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91460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ключ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щед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ступных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к сети Инте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мако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района за счет средств районн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94880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27,8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73,2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68,5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68,9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81,6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70,3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460,6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тование книжных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за счет кр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104,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250,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274,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289,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276,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1 195,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ретение изданий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подкл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общед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ступных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тек к сети Интернет 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ключ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 сети инте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Реги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нальные выплаты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243,5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761,3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72,5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129,9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1 207,2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Допл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та до МРОТ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гионал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ной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платы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55,6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454,1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509,7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Допл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та до МРОТ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за счет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(с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ние)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94810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за счет средств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(с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ние) за счет средств районн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11,5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153,1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тование книжных 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L5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190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39,1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39,1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Перс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нальные выплаты, устана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лива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мые в целях повыш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оплаты труда молодым специ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листам, перс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нальные выплаты, устана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лива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мые с учетом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опыта работы при наличии нагрудн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значка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34,3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94,9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62,2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227,6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230,7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879,7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выпл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ты м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лодым специ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листам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ности (оказание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29,7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215,3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270,0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счетч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ков,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дарка, ремонт крыл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ца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ности (оказание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51480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ощр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граммы "Культура России 2012-2018 г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ды"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50140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96,8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96,8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реализ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"Культура России 2012-2018 г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ды"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90140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Подкл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к сети интернет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52,8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31,0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83,8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ключ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 сети инте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Подкл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к сети интернет (соф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5146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ключ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ние к сети инте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Подкл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к сети интернет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35,8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ключ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 сети инте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Подкл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к сети интернет (соф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91460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ключ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 сети инте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Соци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ный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ект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74810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196,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196,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в де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скую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теку игр, книг 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74880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237,2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281,1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281,1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280,9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1 080,3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книг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размера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новного персон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ла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лиотек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10460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2 341,1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2 341,1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Допл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та 3450 с 01.06.2017.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размера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новного персон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ла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лиотек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34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5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440</w:t>
            </w:r>
          </w:p>
        </w:tc>
        <w:tc>
          <w:tcPr>
            <w:tcW w:w="4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904,2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904,2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Допл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та 10% с 01.01.2017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Средства на ув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личение размеров оплаты труда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4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4 725,5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6 305,6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11 031,1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зар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ботной платы 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никам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на 50%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тование книжных фондов за счет средств районн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5010085190</w:t>
            </w:r>
          </w:p>
        </w:tc>
        <w:tc>
          <w:tcPr>
            <w:tcW w:w="4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60,00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540,0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ности (оказание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5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8062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24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6,6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24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6,6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Пер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дава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мые 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мочия с 01.09.2017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(возм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размеров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края, для которых указами през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дента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Росси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дерации 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смотрено повыш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оплаты труда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4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1 195,3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1 195,3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рование (во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мещ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ние) расх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разм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 оплаты труда отдел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жетной сферы Красн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ярского края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1.30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лучших работн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туры),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50100L5194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ощр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Субсидии на гос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за счет средств резер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фонда Прав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дерации за счет средств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87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87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Субсидии на гос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за счет средств резер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ного фонда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Прав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дерации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29,1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1.33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Субсидии на гос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за счет средств резер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фонда Прав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дерации (соф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за счет средств районн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жета)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t>ная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5010027240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5 612,4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5 612,4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1.35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низация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192,6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192,6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1.36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низация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вания книжных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фондов)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78,6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78,6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1.37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низация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течного дела" за счет средств районн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1.38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лу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t>ших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сельских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501А255195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ощр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1.39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лу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ших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сельских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501А255195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ощр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1.40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мещ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ние)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на разв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тие и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вышение качества работы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ний, 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услуг, повыш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их качества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дела»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5010078400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1 962,3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1 962,3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услуг,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их кач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1.41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субсидии на 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мещ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ние)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на разв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тие и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вышение качества работы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ний, 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услуг, повыш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ние их качества 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5010098400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175,2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175,2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услуг,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их кач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ства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1.42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ний за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281,40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282,80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1 412,6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1.43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мако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района за счет средств районн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70,40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353,6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1.44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t>ная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ноярского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края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50100U7240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2 870,40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2 870,4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1.45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низация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173,9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157,3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157,8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153,6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777,4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1.46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низация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71,03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67,7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75,6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75,8 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354,4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1.47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низация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дела" за счет средств районн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2,80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2,3 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14,1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ных фондов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1.48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Финанс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вое 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расходов на ув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личение размеров оплаты труда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ботников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пальным органам управл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ласти культуры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дела»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5010010330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846,30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846,3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увел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разм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 оплаты труда 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ных учр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1.49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держка лучших сельских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501А255196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лучших 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1.50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лучших сельских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держка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501А255196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лучших 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1.51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t>ная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50100T7240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7 772,3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8 873,0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16 645,3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49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культуры админ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104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14 430,7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15 465,5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15 400,3 </w:t>
            </w:r>
          </w:p>
        </w:tc>
        <w:tc>
          <w:tcPr>
            <w:tcW w:w="5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18 433,8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19 735,2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20 921,4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22 079,8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23 537,5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31 910,5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33 890,0 </w:t>
            </w:r>
          </w:p>
        </w:tc>
        <w:tc>
          <w:tcPr>
            <w:tcW w:w="56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41 134,4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44 654,4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30 986,6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30 012,4 </w:t>
            </w:r>
          </w:p>
        </w:tc>
        <w:tc>
          <w:tcPr>
            <w:tcW w:w="51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362 592,5 </w:t>
            </w:r>
          </w:p>
        </w:tc>
        <w:tc>
          <w:tcPr>
            <w:tcW w:w="115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  <w:sectPr w:rsidR="002B4413" w:rsidRPr="002B4413" w:rsidSect="00D27C61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 4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муниципальной программе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Подпрограмма 2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«Поддержка искусства и народного творчества»,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Реализуемая в рамках муниципальной программы Ермаковского района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right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Наименование подпрогра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Наименование муниципал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ной 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культуры «Ермаковская централизованная клубная система»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Соисполнители мероприятий подпрограммы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она;</w:t>
            </w:r>
          </w:p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Муниципальные учреждения культуры 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обеспечение доступа населения Ермаковского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 к культурным благам и участию в культурной жизни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- поддержка искусства;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- сохранение и развитие традиционной народной культуры;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- организация и проведение культурных событий, в том числе на межрегиональном и международном уровне.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1. Количество посетителей учреждений культурно-досугового типа на 1 тыс. человек населения.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2. Число клубных формирований на 1 тыс. человек населения.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3. Число участников клубных формирований на 1 тыс. человек населения.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4. Число участников клубных формирований для детей в возрасте до 14 лет включительно.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Сроки реализации подпр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2014 - 203</w:t>
            </w:r>
            <w:r w:rsidRPr="002B4413">
              <w:rPr>
                <w:rFonts w:ascii="Arial" w:hAnsi="Arial" w:cs="Arial"/>
                <w:bCs/>
                <w:sz w:val="24"/>
                <w:szCs w:val="24"/>
                <w:lang w:val="en-US"/>
              </w:rPr>
              <w:t>0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Объемы и источники фина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сирования подпрограммы на период действия подпр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граммы с указанием на и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точники финансирования по годам реализации подпр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общий объем финансирования бюджета –</w:t>
            </w:r>
            <w:r w:rsidRPr="002B4413">
              <w:rPr>
                <w:rFonts w:ascii="Arial" w:hAnsi="Arial" w:cs="Arial"/>
                <w:sz w:val="24"/>
                <w:szCs w:val="24"/>
              </w:rPr>
              <w:t>632 939,2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тыс. рублей, </w:t>
            </w:r>
            <w:r w:rsidRPr="002B44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10 866,4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73 313,2 тыс. руб., внебюдже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ные источники – 59,0 тыс.руб.,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548 700,6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2014 год – 14 125,2 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315,5 тыс. руб., 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13 759,7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2015 год – 14 013,2 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100,0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480,1 тыс. руб., 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13 433,1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2016 год – 14 159,7 тыс. руб., </w:t>
            </w:r>
            <w:r w:rsidRPr="002B44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114,4 тыс. руб., 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13 995,3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2017 год – 20 428,5 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5 126,5 тыс. руб., 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15 252,00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2018 год – 42 483,3 тыс. руб., </w:t>
            </w:r>
            <w:r w:rsidRPr="002B44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571,2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10 633,0 тыс. руб., 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31 279,1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2019 год – 46 253,8 тыс. руб., </w:t>
            </w:r>
            <w:r w:rsidRPr="002B44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831,8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14 619,0 тыс. руб., 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30 803,0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2020 год – 47 763,0 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1 612,9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2 486,8 тыс. руб., 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43 663,3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2021 год – 51 007,3 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1 772,6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592,5 тыс. руб., 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48 642,2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2022 год – 56 293,0 тыс. руб., </w:t>
            </w:r>
            <w:r w:rsidRPr="002B44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1 129,5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6 096,8 тыс. руб., 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49 066,7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2023 год – 72 942,8тыс.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4 593,1 тыс. руб.,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краевой бюджет – 11 011,8 тыс. руб., 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внебюдже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ные источники – 59,0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57 278,9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2024 год – 74 901,5 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105,3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13 289,4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61 506,8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2025 год – 73 259,0 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8 547,4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64 711,6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2026 год – 53 504,0 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53 504,0 тыс. руб.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2027 год – 51 804,9 тыс. руб.,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51 804,9 </w:t>
            </w:r>
            <w:r w:rsidRPr="002B44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2B4413" w:rsidRPr="002B4413" w:rsidTr="00A1302B">
        <w:tc>
          <w:tcPr>
            <w:tcW w:w="3528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Система организации ко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троля за исполнением по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Финансовое управление администрации Ермако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ского района </w:t>
            </w:r>
          </w:p>
        </w:tc>
      </w:tr>
    </w:tbl>
    <w:p w:rsidR="002B4413" w:rsidRPr="002B4413" w:rsidRDefault="002B4413" w:rsidP="002B4413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 Основные разделы подпрограммы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Культура в современном мире все больше выступает в качестве важной с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ставной части жизни человека и одного из основных факторов прогресса, ва</w:t>
      </w:r>
      <w:r w:rsidRPr="002B4413">
        <w:rPr>
          <w:rFonts w:ascii="Arial" w:hAnsi="Arial" w:cs="Arial"/>
          <w:sz w:val="24"/>
          <w:szCs w:val="24"/>
        </w:rPr>
        <w:t>ж</w:t>
      </w:r>
      <w:r w:rsidRPr="002B4413">
        <w:rPr>
          <w:rFonts w:ascii="Arial" w:hAnsi="Arial" w:cs="Arial"/>
          <w:sz w:val="24"/>
          <w:szCs w:val="24"/>
        </w:rPr>
        <w:t>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ностей становится возможным, если основными дополняющими друг друга эл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 xml:space="preserve">ментами культурной политики являются доступ населения к культуре и участие его в культурной жизни.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2.1. Поддержка искусства.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условиях возрастающей коммерциализации и глобализации культура и искусство приобретают особую важность в развитии человеческого потенциала, в создании благоприятных предпосылок для плодотворной реализации способн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стей каждого человека, улучшения условий жизни жителей района и качества с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циокультурной среды. Искусство является важнейшим фактором воздействия на духовное, культурное и интеллектуальное состояние общества, творческие сп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собности его граждан и их морально-этические убеждения.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Просветительская деятельность повышает уровень общей культуры и с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циальной активности населения посредством транслирования лучших образцов русского и зарубежного искусства и литературы через проведение в территории мероприятий просветительской направленности с использованием различных форм и технологий, включая информационные.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течение ряда лет реализуются гастрольные проекты ведущих госуда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 xml:space="preserve">ственных учреждений культуры и профессиональных коллективов Красноярского края и республики Хакасия.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Одним из важнейших средств нравственного и эстетического воспитания населения является киноискусство. В 2010 году учреждения культуры клубного типа получили видеопроекционное оборудование, и на территории Ермаковского района вновь возобновился кинопоказ. Особое внимание уделяется работе с детьми и молодежью, проводятся киноквизы, игровые кинопрограммы, кинолект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рии. Учреждения культуры выступают площадкой для кинопоказов в рамках вс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российских акций и фестивалей, кинопроектов.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2.2. Сохранение и развитие традиционной народной культуры.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Культурное наследие, состоящее из аспектов прошлого, которые люди с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храняют, культивируют, изучают и передают следующему поколе</w:t>
      </w:r>
      <w:r w:rsidRPr="002B4413">
        <w:rPr>
          <w:rFonts w:ascii="Arial" w:hAnsi="Arial" w:cs="Arial"/>
          <w:sz w:val="24"/>
          <w:szCs w:val="24"/>
        </w:rPr>
        <w:softHyphen/>
        <w:t>нию, воплощено как в материальных формах, так и в нематериальных. Базовой основой нематер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ального культурного наследия является традиционная художественная народная культура, выраженная в языках, различных жанрах творчества, верованиях, к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стюме, в различных формах фольклорных празднеств и обрядов, знаниях и нав</w:t>
      </w:r>
      <w:r w:rsidRPr="002B4413">
        <w:rPr>
          <w:rFonts w:ascii="Arial" w:hAnsi="Arial" w:cs="Arial"/>
          <w:sz w:val="24"/>
          <w:szCs w:val="24"/>
        </w:rPr>
        <w:t>ы</w:t>
      </w:r>
      <w:r w:rsidRPr="002B4413">
        <w:rPr>
          <w:rFonts w:ascii="Arial" w:hAnsi="Arial" w:cs="Arial"/>
          <w:sz w:val="24"/>
          <w:szCs w:val="24"/>
        </w:rPr>
        <w:t>ках, связанных с традиционными ремеслами.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сфере культуры, особенно в сельской местности, именно учреждения культурно-досугового типа сохраняют традиционную специфику и виды клубного досуга: коллективное общение, эстетическое воспитание, развитие любительского творчества. Ориентируясь на запросы посетителей, в Ермаковской централиз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ванной клубной системе действуют 217 клубных формирований (из них самоде</w:t>
      </w:r>
      <w:r w:rsidRPr="002B4413">
        <w:rPr>
          <w:rFonts w:ascii="Arial" w:hAnsi="Arial" w:cs="Arial"/>
          <w:sz w:val="24"/>
          <w:szCs w:val="24"/>
        </w:rPr>
        <w:t>я</w:t>
      </w:r>
      <w:r w:rsidRPr="002B4413">
        <w:rPr>
          <w:rFonts w:ascii="Arial" w:hAnsi="Arial" w:cs="Arial"/>
          <w:sz w:val="24"/>
          <w:szCs w:val="24"/>
        </w:rPr>
        <w:t>тельного народного творчества 146), в том числе детские, подростковые, мол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дежные, семейного досуга и творчества, направленные на развитие национал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 xml:space="preserve">ных культур, социокультурную реабилитацию инвалидов, организации творческого досуга ветеранов и пожилых граждан и другие, 9 коллективов, имеют почетное звание Красноярского края «народный», «образцовый».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Сложилась система традиционных творческих акций по всем жанрам люб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тельского искусства, таких как музыкальные фестивали, фестивали самодеятел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 xml:space="preserve">ного народного творчества, творческие мастерские, выставки декоративно-прикладного искусства, фестивали национальных культур, детского творчества, народные гуляния.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Сохранение национальной самобытности и традиций рассматривается как одно из приоритетных направлений культурной политики, основной задачей кот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рой является укрепление единства и сплоченности народов, проживающих на территории Ермаковского района, на основе национального возрождения и ме</w:t>
      </w:r>
      <w:r w:rsidRPr="002B4413">
        <w:rPr>
          <w:rFonts w:ascii="Arial" w:hAnsi="Arial" w:cs="Arial"/>
          <w:sz w:val="24"/>
          <w:szCs w:val="24"/>
        </w:rPr>
        <w:t>ж</w:t>
      </w:r>
      <w:r w:rsidRPr="002B4413">
        <w:rPr>
          <w:rFonts w:ascii="Arial" w:hAnsi="Arial" w:cs="Arial"/>
          <w:sz w:val="24"/>
          <w:szCs w:val="24"/>
        </w:rPr>
        <w:t>национального сотрудничества. Необходимо укреплять творческое сотруднич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ство с национальными сообществами Красноярского края, республик Тыва и Х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 xml:space="preserve">касия.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 Развитие ДПИ и народных художественных ремёсел.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учреждениях культуры клубного типа успешно популяризируется декор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тивно-прикладное искусство и народные художественные ремесла (гончарное, ювелирное, резьба и роспись по дереву, рукоделие, ткачество, вышивка, худож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ственная обработка камня, работа с берестой, пимокатное дело и др.). Уникал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ные работы ермаковских мастеров были представлены на конкурсах и фестив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 xml:space="preserve">лях различных уровней.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целях сохранения, развития и пропаганды народных художественных р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мёсел в МБУК ЕЦКС функционируют 20 клубных формирований по декоративно-прикладному творчеству, на базе Ремесленной мастерской МБУК ЕЦКС работает любительское объединение «Союз мастеров Ермаковского района», объедини</w:t>
      </w:r>
      <w:r w:rsidRPr="002B4413">
        <w:rPr>
          <w:rFonts w:ascii="Arial" w:hAnsi="Arial" w:cs="Arial"/>
          <w:sz w:val="24"/>
          <w:szCs w:val="24"/>
        </w:rPr>
        <w:t>в</w:t>
      </w:r>
      <w:r w:rsidRPr="002B4413">
        <w:rPr>
          <w:rFonts w:ascii="Arial" w:hAnsi="Arial" w:cs="Arial"/>
          <w:sz w:val="24"/>
          <w:szCs w:val="24"/>
        </w:rPr>
        <w:t>ший мастеров-умельцев территории. Активно развивается экспозиционно-выставочная деятельность по данному направлению, в том числе большой поп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лярностью среди мастеров-умельцев пользуется районная выставка «Кочующая провинция».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Информация о деятельности учреждения размещается на сайте МБУК ЕЦКС, в официальной группе «</w:t>
      </w:r>
      <w:r w:rsidRPr="002B4413">
        <w:rPr>
          <w:rFonts w:ascii="Arial" w:hAnsi="Arial" w:cs="Arial"/>
          <w:sz w:val="24"/>
          <w:szCs w:val="24"/>
          <w:lang w:val="en-US"/>
        </w:rPr>
        <w:t>Studio</w:t>
      </w:r>
      <w:r w:rsidRPr="002B4413">
        <w:rPr>
          <w:rFonts w:ascii="Arial" w:hAnsi="Arial" w:cs="Arial"/>
          <w:sz w:val="24"/>
          <w:szCs w:val="24"/>
        </w:rPr>
        <w:t>_17» социальной сети «Одноклассники», в социальной сети «ВКонтакте», в общественно-политической газете «Нива», на порталах «Культура.PRO» и «Культура24.РФ».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2.4. Укрепление материально-технической базы.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В целом состояние материально-технической базы учреждений культуры района характеризуется удовлетворительно, однако наблюдается устаревание и разрушение зданий и помещений.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В 2011 головное учреждение МБУК «Ермаковская централизованная клу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 xml:space="preserve">ная система» оснащено свето-звуко-техническим оборудованием, </w:t>
      </w:r>
      <w:r w:rsidRPr="002B4413">
        <w:rPr>
          <w:rFonts w:ascii="Arial" w:hAnsi="Arial" w:cs="Arial"/>
          <w:bCs/>
          <w:sz w:val="24"/>
          <w:szCs w:val="24"/>
        </w:rPr>
        <w:t>музыкальными инструментами,</w:t>
      </w:r>
      <w:r w:rsidRPr="002B4413">
        <w:rPr>
          <w:rFonts w:ascii="Arial" w:hAnsi="Arial" w:cs="Arial"/>
          <w:sz w:val="24"/>
          <w:szCs w:val="24"/>
        </w:rPr>
        <w:t xml:space="preserve"> компьютерной и офисной техникой, мебелью, автотранспортом, которые в настоящее время требуют замены и ремонта.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 2017 года в рамках государственной программы Красноярского края «Развитие культуры и туризма» и проекта ВПП «Единая Россия» «Местный Дом культуры» учреждения культуры клубного типа участвуют в конкурсном отборе на получение субсидий на улучшение материально-технической базы, за счет кот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рых 10 клубных учреждений (55 %) приобрели музыкальные инструменты, свето-звуковое оборудование, сценические костюмы, театральные кресла, специальное оборудование, одежду сцены.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2019 году в рамках государственной программы Красноярского края «Развитие культуры и туризма» получена субсидия на изготовление проектно-сметной документации на реконструкцию здания филиала МБУК ЕЦКС «Дом кул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туры» с. Верхнеусинского.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Ежегодно учреждения культуры клубного типа участвуют в конкурсных м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 xml:space="preserve">роприятиях на предоставление субсидий в рамках государственной программы Красноярского края «Развитие культуры и туризма»: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на государственную поддержку художественных народных ремесел и д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коративно-прикладного искусства на территории Красноярского;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на реализацию инновационных социально - значимых проектов в области культуры и искусства;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на получение денежного поощрения лучшими муниципальными учрежд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ниями культуры и образования в области культуры, находящимися на территор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ях сельских поселений Красноярского края.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Сохраняется недостаток специализированного оборудования для организ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ции работы клубных формирований, отсутствуют помещения для занятий кружк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вой работы, здания требуют капитального ремонта, в том числе с учетом треб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ваний Федерального Закона от 01.12.2014 № 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инвалидов».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Особое внимание следует уделить состоянию зданий и помещений муниц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пальных учреждений клубного типа: 3 из 18 остро нуждаются в проведении кап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тального ремонта/реконструкции/строительстве нового здания.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Решение указанной проблемы возможно посредством конкурсного участия в мероприятиях государственной программы Красноярского края «Развитие кул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туры и туризма» и других краевых и федеральных программах, предусматрива</w:t>
      </w:r>
      <w:r w:rsidRPr="002B4413">
        <w:rPr>
          <w:rFonts w:ascii="Arial" w:hAnsi="Arial" w:cs="Arial"/>
          <w:sz w:val="24"/>
          <w:szCs w:val="24"/>
        </w:rPr>
        <w:t>ю</w:t>
      </w:r>
      <w:r w:rsidRPr="002B4413">
        <w:rPr>
          <w:rFonts w:ascii="Arial" w:hAnsi="Arial" w:cs="Arial"/>
          <w:sz w:val="24"/>
          <w:szCs w:val="24"/>
        </w:rPr>
        <w:t>щих материально-техническую поддержку муниципальных учреждений культуры, а также за счет привлечения внебюджетных средств.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2.5. Поддержка добровольческих (волонтёрских) и некоммерческих орган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заций.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современном обществе волонтерское движение является трендом и акт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альной формой активности. Культурное волонтерство является одним из приор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тетных направлений развития социально-культурной деятельности отрасли и з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дачей в рамках национального проекта «Культура». МБУК ЕЦКС сформирована сеть «волонтеров культуры» в количестве 88 человек, которые оказывают соде</w:t>
      </w:r>
      <w:r w:rsidRPr="002B4413">
        <w:rPr>
          <w:rFonts w:ascii="Arial" w:hAnsi="Arial" w:cs="Arial"/>
          <w:sz w:val="24"/>
          <w:szCs w:val="24"/>
        </w:rPr>
        <w:t>й</w:t>
      </w:r>
      <w:r w:rsidRPr="002B4413">
        <w:rPr>
          <w:rFonts w:ascii="Arial" w:hAnsi="Arial" w:cs="Arial"/>
          <w:sz w:val="24"/>
          <w:szCs w:val="24"/>
        </w:rPr>
        <w:t>ствие в организации и проведении массовых мероприятий и реализации соци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культурных проектов. Комплексный план мероприятий по данному направлению включает, в том числе проведение двух конференций, посвященных Дню воло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тёра и подведению итогов взаимодействия с НКО по реализации социокультурных проектов.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2.6. Организация и проведение культурных событий, в том числе на межр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lastRenderedPageBreak/>
        <w:t>гиональном и международном уровне.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Ежегодно в МБУК «Ермаковская централизованная клубная система» 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водится ряд районных культурных массовых мероприятий, позволяющих вовлечь в культурную жизнь большие группы населения, в том числе мероприятия, св</w:t>
      </w:r>
      <w:r w:rsidRPr="002B4413">
        <w:rPr>
          <w:rFonts w:ascii="Arial" w:hAnsi="Arial" w:cs="Arial"/>
          <w:sz w:val="24"/>
          <w:szCs w:val="24"/>
        </w:rPr>
        <w:t>я</w:t>
      </w:r>
      <w:r w:rsidRPr="002B4413">
        <w:rPr>
          <w:rFonts w:ascii="Arial" w:hAnsi="Arial" w:cs="Arial"/>
          <w:sz w:val="24"/>
          <w:szCs w:val="24"/>
        </w:rPr>
        <w:t>занные с празднованием календарных праздников и памятных дат</w:t>
      </w:r>
      <w:r w:rsidRPr="002B4413">
        <w:rPr>
          <w:rFonts w:ascii="Arial" w:hAnsi="Arial" w:cs="Arial"/>
          <w:b/>
          <w:i/>
          <w:sz w:val="24"/>
          <w:szCs w:val="24"/>
        </w:rPr>
        <w:t xml:space="preserve">. </w:t>
      </w:r>
      <w:r w:rsidRPr="002B4413">
        <w:rPr>
          <w:rFonts w:ascii="Arial" w:hAnsi="Arial" w:cs="Arial"/>
          <w:sz w:val="24"/>
          <w:szCs w:val="24"/>
        </w:rPr>
        <w:t>На базе учр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ждений организуются мероприятия, способствующие нравственному и патриот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ческому воспитанию подрастающего поколения, стабилизации и гармонизации семейных и общественных отношений, профилактике девиантного поведения среди детей и молодежи.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Формированию уникального образа культуры района, обеспечению сам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бытности развития территории, развитию событийного познавательного туризма способствует реализация культурных проектов, актуализирующих историческую и современную действительность района, организатором и куратором которых в</w:t>
      </w:r>
      <w:r w:rsidRPr="002B4413">
        <w:rPr>
          <w:rFonts w:ascii="Arial" w:hAnsi="Arial" w:cs="Arial"/>
          <w:sz w:val="24"/>
          <w:szCs w:val="24"/>
        </w:rPr>
        <w:t>ы</w:t>
      </w:r>
      <w:r w:rsidRPr="002B4413">
        <w:rPr>
          <w:rFonts w:ascii="Arial" w:hAnsi="Arial" w:cs="Arial"/>
          <w:sz w:val="24"/>
          <w:szCs w:val="24"/>
        </w:rPr>
        <w:t>ступает МБУК «Ермаковская централизованная клубная система»: межнаци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нальный фестиваль «Мы вместе», региональный фестиваль казачьей культуры «Казачий разгуляй», Праздник «Человек труда» в с.Ермаковское, проведение районных фестивалей и конкурсов, реализация культурно-туристических маршр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 xml:space="preserve">тов.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Интеграции Ермаковского района в международное культурное простра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ство, формированию привлекательного образа района способствует участие ко</w:t>
      </w:r>
      <w:r w:rsidRPr="002B4413">
        <w:rPr>
          <w:rFonts w:ascii="Arial" w:hAnsi="Arial" w:cs="Arial"/>
          <w:sz w:val="24"/>
          <w:szCs w:val="24"/>
        </w:rPr>
        <w:t>л</w:t>
      </w:r>
      <w:r w:rsidRPr="002B4413">
        <w:rPr>
          <w:rFonts w:ascii="Arial" w:hAnsi="Arial" w:cs="Arial"/>
          <w:sz w:val="24"/>
          <w:szCs w:val="24"/>
        </w:rPr>
        <w:t>лективов художественной самодеятельности, мастеров-умельцев в фестивалях и конкурсах различных уровней, в том числе наиболее известных - Красноярский международный музыкальный фестиваль стран Азиатско-Тихоокеанского региона, Международный фестиваль этнической музыки и ремёсел «МИР Сибири» (п. Ш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шенское), Международный фестиваль войлока (г. Кызыл), обменные творческие гастроли в рамках сотрудничества с республикой Тыва, Хакасия.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2.7. Кадровая политика.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Кадровая политика учреждения ориентирована на повышение уровня 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фессиональной компетенции специалистов. Для реализации поставленной цели в учреждении используется различные формы передачи творческих навыков и о</w:t>
      </w:r>
      <w:r w:rsidRPr="002B4413">
        <w:rPr>
          <w:rFonts w:ascii="Arial" w:hAnsi="Arial" w:cs="Arial"/>
          <w:sz w:val="24"/>
          <w:szCs w:val="24"/>
        </w:rPr>
        <w:t>б</w:t>
      </w:r>
      <w:r w:rsidRPr="002B4413">
        <w:rPr>
          <w:rFonts w:ascii="Arial" w:hAnsi="Arial" w:cs="Arial"/>
          <w:sz w:val="24"/>
          <w:szCs w:val="24"/>
        </w:rPr>
        <w:t>мена опытом, повышения профессионального мастерства: семинары, совещания, мастер-классы различной жанровой направленности, консультации и стажировки для вновь принятых специалистов, конкурсы профессионального мастерства. В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дется активное сотрудничество с Красноярским краевым научно-учебным центром кадров культуры. Несмотря на это, существует потребность в молодых высок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профессиональных кадрах. Кадровая проблема сможет быть решена при условии заключения трехсторонних соглашений о целевой контрактной подготовке и предоставления специалистам жилья (в том числе ведомственного).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  <w:highlight w:val="cyan"/>
        </w:rPr>
      </w:pP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3. Основная цель, задачи, этапы и сроки выполнения подпрограммы, цел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вые индикаторы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 учетом целевых установок и приоритетов культурной политики, Основных направлений Стратегии культурной политики Ермаковского района на период до 2030 года, целью подпрограммы определено обеспечение доступа населения Е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>маковского района к культурным благам и участию в культурной жизни.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поддержка искусства;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организация и проведение культурных событий, в том числе на межреги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нальном и международном уровне.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 xml:space="preserve">Подпрограмма не предусматривает отдельные этапы реализации.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Оценка результатов реализации подпрограммы осуществляется на основе использования показателей, сформированных с учетом специфики учреждений культурно-досугового типа, творческих коллективов, имеющих почетное звание, показателей Плана мероприятий («дорожной карты»).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количество посетителей учреждений культурно-досугового типа на 1 тыс. человек населения;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число клубных формирований на 1 тыс. человек населения;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число участников клубных формирований на 1 тыс. человек населения;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число участников клубных формирований для детей в возрасте до 14 лет включительно.</w:t>
      </w:r>
    </w:p>
    <w:p w:rsidR="002B4413" w:rsidRPr="002B4413" w:rsidRDefault="002B4413" w:rsidP="002B4413">
      <w:pPr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 </w:t>
      </w:r>
      <w:r w:rsidRPr="002B4413">
        <w:rPr>
          <w:rFonts w:ascii="Arial" w:hAnsi="Arial" w:cs="Arial"/>
          <w:sz w:val="24"/>
          <w:szCs w:val="24"/>
        </w:rPr>
        <w:t>«По</w:t>
      </w:r>
      <w:r w:rsidRPr="002B4413">
        <w:rPr>
          <w:rFonts w:ascii="Arial" w:hAnsi="Arial" w:cs="Arial"/>
          <w:sz w:val="24"/>
          <w:szCs w:val="24"/>
        </w:rPr>
        <w:t>д</w:t>
      </w:r>
      <w:r w:rsidRPr="002B4413">
        <w:rPr>
          <w:rFonts w:ascii="Arial" w:hAnsi="Arial" w:cs="Arial"/>
          <w:sz w:val="24"/>
          <w:szCs w:val="24"/>
        </w:rPr>
        <w:t>держка искусства и народного творчества» на 2014 - 2030 годы</w:t>
      </w:r>
      <w:r w:rsidRPr="002B4413">
        <w:rPr>
          <w:rFonts w:ascii="Arial" w:hAnsi="Arial" w:cs="Arial"/>
          <w:bCs/>
          <w:sz w:val="24"/>
          <w:szCs w:val="24"/>
        </w:rPr>
        <w:t>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4. Механизм реализации подпрограммы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4.1. Главный распорядитель бюджетных средств – отдел культуры админ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страции Ермаковского района (далее – Отдел).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4.2. Реализация мероприятий подпрограммы осуществляется путем пред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ставления субсидий по соглашениям, заключенным между Отделом и муниц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пальными учреждениями культуры, о порядке и условиях предоставления субс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дии на цели, связанные с финансовым обеспечением выполнения муниципальн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го задания на оказание муниципальных услуг (выполнение работ).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5. Управление подпрограммой и контроль за ходом ее выполнения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5.1. Текущее управление и контроль за реализацией подпрограммы ос</w:t>
      </w:r>
      <w:r w:rsidRPr="002B4413">
        <w:rPr>
          <w:rFonts w:ascii="Arial" w:hAnsi="Arial" w:cs="Arial"/>
          <w:color w:val="000000"/>
          <w:sz w:val="24"/>
          <w:szCs w:val="24"/>
        </w:rPr>
        <w:t>у</w:t>
      </w:r>
      <w:r w:rsidRPr="002B4413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2B4413">
        <w:rPr>
          <w:rFonts w:ascii="Arial" w:hAnsi="Arial" w:cs="Arial"/>
          <w:color w:val="000000"/>
          <w:sz w:val="24"/>
          <w:szCs w:val="24"/>
        </w:rPr>
        <w:t>н</w:t>
      </w:r>
      <w:r w:rsidRPr="002B4413">
        <w:rPr>
          <w:rFonts w:ascii="Arial" w:hAnsi="Arial" w:cs="Arial"/>
          <w:color w:val="000000"/>
          <w:sz w:val="24"/>
          <w:szCs w:val="24"/>
        </w:rPr>
        <w:t>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5.2. Отдел культуры администрации Ермаковского района осуществляет: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2) непосредственный контроль за ходом реализации мероприятий подпр</w:t>
      </w:r>
      <w:r w:rsidRPr="002B4413">
        <w:rPr>
          <w:rFonts w:ascii="Arial" w:hAnsi="Arial" w:cs="Arial"/>
          <w:color w:val="000000"/>
          <w:sz w:val="24"/>
          <w:szCs w:val="24"/>
        </w:rPr>
        <w:t>о</w:t>
      </w:r>
      <w:r w:rsidRPr="002B4413">
        <w:rPr>
          <w:rFonts w:ascii="Arial" w:hAnsi="Arial" w:cs="Arial"/>
          <w:color w:val="000000"/>
          <w:sz w:val="24"/>
          <w:szCs w:val="24"/>
        </w:rPr>
        <w:t>граммы;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413">
        <w:rPr>
          <w:rFonts w:ascii="Arial" w:hAnsi="Arial" w:cs="Arial"/>
          <w:color w:val="000000"/>
          <w:sz w:val="24"/>
          <w:szCs w:val="24"/>
        </w:rPr>
        <w:t>5.3.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6. Оценка социально-экономической эффективности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 зависят от степени достижения ожидаемого конечного результата.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Ожидаемые результаты: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- количество посетителей составит всего 3 630,92 тыс. человек, в том числе по годам: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2017 году – 239,4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2018 году – 239,4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2019 году – 239,4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2020 году – 239,4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2021 году – 239,4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2022 году – 276,01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2023 году – 301,10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2024 году – 351,29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2025 году – 451,66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2026 году – 501,84 тыс. человек,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2027 году – 552,02 тыс. человек.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количество участников клубных формирований составит всего 3 092,0 единиц, в том числе по годам: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2017 году – не менее 2939,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2018 году – не менее 2949,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2019 году – не менее 2951,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2020 году - не менее 2974,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2021 году - не менее 2998,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2022 году - не менее 3021,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2023 году - не менее 3092,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2024 году - не менее 3092,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2025 году - не менее 3092,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2026 году - не менее 3092,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2027 году - не менее 3092.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созданию условий для доступа к произведениям кинематографии;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сохранению традиционной народной культуры, содействию сохранению и развитию народных художественных промыслов и ремесел;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повышению качества и доступности культурно-досуговых услуг;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росту вовлеченности всех групп населения в активную творческую де</w:t>
      </w:r>
      <w:r w:rsidRPr="002B4413">
        <w:rPr>
          <w:rFonts w:ascii="Arial" w:hAnsi="Arial" w:cs="Arial"/>
          <w:sz w:val="24"/>
          <w:szCs w:val="24"/>
        </w:rPr>
        <w:t>я</w:t>
      </w:r>
      <w:r w:rsidRPr="002B4413">
        <w:rPr>
          <w:rFonts w:ascii="Arial" w:hAnsi="Arial" w:cs="Arial"/>
          <w:sz w:val="24"/>
          <w:szCs w:val="24"/>
        </w:rPr>
        <w:t>тельность;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созданию творческих союзов и организаций культуры;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повышению качества проведения культурных мероприятий;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развитию межрегионального и международного сотрудничества в сфере культуры.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7. Мероприятия подпрограммы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2B4413">
        <w:rPr>
          <w:rFonts w:ascii="Arial" w:hAnsi="Arial" w:cs="Arial"/>
          <w:sz w:val="24"/>
          <w:szCs w:val="24"/>
        </w:rPr>
        <w:t>д</w:t>
      </w:r>
      <w:r w:rsidRPr="002B4413">
        <w:rPr>
          <w:rFonts w:ascii="Arial" w:hAnsi="Arial" w:cs="Arial"/>
          <w:sz w:val="24"/>
          <w:szCs w:val="24"/>
        </w:rPr>
        <w:t>программе.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8.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2B4413">
        <w:rPr>
          <w:rFonts w:ascii="Arial" w:hAnsi="Arial" w:cs="Arial"/>
          <w:sz w:val="24"/>
          <w:szCs w:val="24"/>
        </w:rPr>
        <w:t>л</w:t>
      </w:r>
      <w:r w:rsidRPr="002B4413">
        <w:rPr>
          <w:rFonts w:ascii="Arial" w:hAnsi="Arial" w:cs="Arial"/>
          <w:sz w:val="24"/>
          <w:szCs w:val="24"/>
        </w:rPr>
        <w:t>нение работ, оказание услуг.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Общий объем финансирования подпрограммы составляет – 632 939,2</w:t>
      </w:r>
      <w:r w:rsidRPr="002B4413">
        <w:rPr>
          <w:rFonts w:ascii="Arial" w:hAnsi="Arial" w:cs="Arial"/>
          <w:bCs/>
          <w:sz w:val="24"/>
          <w:szCs w:val="24"/>
        </w:rPr>
        <w:t xml:space="preserve"> тыс. рублей, в т.ч.: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10 866,4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73 313,2 тыс. руб., внебюджетные источники – 59,0 тыс.руб.,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548 700,6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По годам: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2014 год – 14 125,2 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  <w:r w:rsidRPr="002B4413">
        <w:rPr>
          <w:rFonts w:ascii="Arial" w:hAnsi="Arial" w:cs="Arial"/>
          <w:bCs/>
          <w:sz w:val="24"/>
          <w:szCs w:val="24"/>
        </w:rPr>
        <w:t xml:space="preserve">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федеральный бюджет – 50,0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315,5 тыс. руб.,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13 759,7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2015 год – 14 013,2 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  <w:r w:rsidRPr="002B4413">
        <w:rPr>
          <w:rFonts w:ascii="Arial" w:hAnsi="Arial" w:cs="Arial"/>
          <w:bCs/>
          <w:sz w:val="24"/>
          <w:szCs w:val="24"/>
        </w:rPr>
        <w:t xml:space="preserve">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100,0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480,1 тыс. руб.,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13 433,1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 xml:space="preserve">2016 год – 14 159,7 тыс. руб., </w:t>
      </w:r>
      <w:r w:rsidRPr="002B4413">
        <w:rPr>
          <w:rFonts w:ascii="Arial" w:hAnsi="Arial" w:cs="Arial"/>
          <w:sz w:val="24"/>
          <w:szCs w:val="24"/>
        </w:rPr>
        <w:t>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114,4 тыс. руб.,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13 995,3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2017 год – 20 428,5 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5 126,5 тыс. руб.,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15 252,00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 xml:space="preserve">2018 год – 42 483,3 тыс. руб., </w:t>
      </w:r>
      <w:r w:rsidRPr="002B4413">
        <w:rPr>
          <w:rFonts w:ascii="Arial" w:hAnsi="Arial" w:cs="Arial"/>
          <w:sz w:val="24"/>
          <w:szCs w:val="24"/>
        </w:rPr>
        <w:t>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571,2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10 633,0 тыс. руб.,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31 279,1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 xml:space="preserve">2019 год – 46 253,8 тыс. руб., </w:t>
      </w:r>
      <w:r w:rsidRPr="002B4413">
        <w:rPr>
          <w:rFonts w:ascii="Arial" w:hAnsi="Arial" w:cs="Arial"/>
          <w:sz w:val="24"/>
          <w:szCs w:val="24"/>
        </w:rPr>
        <w:t>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831,8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14 619,0 тыс. руб.,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30 803,0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2020 год – 47 763,0 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1 612,9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2 486,8 тыс. руб.,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43 663,3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2021 год – 51 007,3 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1 772,6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592,5 тыс. руб.,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48 642,2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 xml:space="preserve">2022 год – 56 293,0 тыс. руб., </w:t>
      </w:r>
      <w:r w:rsidRPr="002B4413">
        <w:rPr>
          <w:rFonts w:ascii="Arial" w:hAnsi="Arial" w:cs="Arial"/>
          <w:sz w:val="24"/>
          <w:szCs w:val="24"/>
        </w:rPr>
        <w:t>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1 129,5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6 096,8 тыс. руб.,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49 066,7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2023 год – 72 942,8тыс.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4 593,1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краевой бюджет – 11 011,8 тыс. руб., </w:t>
      </w:r>
      <w:r w:rsidRPr="002B4413">
        <w:rPr>
          <w:rFonts w:ascii="Arial" w:hAnsi="Arial" w:cs="Arial"/>
          <w:bCs/>
          <w:sz w:val="24"/>
          <w:szCs w:val="24"/>
        </w:rPr>
        <w:t>внебюджетные источники – 59,0</w:t>
      </w:r>
      <w:r w:rsidRPr="002B4413">
        <w:rPr>
          <w:rFonts w:ascii="Arial" w:hAnsi="Arial" w:cs="Arial"/>
          <w:sz w:val="24"/>
          <w:szCs w:val="24"/>
        </w:rPr>
        <w:t xml:space="preserve">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57 278,9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2024 год – 74 901,5 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105,3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13 289,4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61 506,8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2025 год – 73 259,0 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8 547,4 тыс. руб.,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64 711,6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2026 год – 53 504,0 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53 504,0 тыс. руб.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2027 год – 51 804,9 тыс. руб.,</w:t>
      </w:r>
      <w:r w:rsidRPr="002B4413">
        <w:rPr>
          <w:rFonts w:ascii="Arial" w:hAnsi="Arial" w:cs="Arial"/>
          <w:sz w:val="24"/>
          <w:szCs w:val="24"/>
        </w:rPr>
        <w:t xml:space="preserve"> в том числе: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/>
          <w:color w:val="000000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бюджет муниципальных образований – </w:t>
      </w:r>
      <w:r w:rsidRPr="002B4413">
        <w:rPr>
          <w:rFonts w:ascii="Arial" w:hAnsi="Arial" w:cs="Arial"/>
          <w:bCs/>
          <w:sz w:val="24"/>
          <w:szCs w:val="24"/>
        </w:rPr>
        <w:t xml:space="preserve">51 804,9 </w:t>
      </w:r>
      <w:r w:rsidRPr="002B4413">
        <w:rPr>
          <w:rFonts w:ascii="Arial" w:hAnsi="Arial" w:cs="Arial"/>
          <w:sz w:val="24"/>
          <w:szCs w:val="24"/>
        </w:rPr>
        <w:t>тыс. руб.</w:t>
      </w:r>
      <w:r w:rsidRPr="002B4413">
        <w:rPr>
          <w:rFonts w:ascii="Arial" w:hAnsi="Arial" w:cs="Arial"/>
          <w:bCs/>
          <w:sz w:val="24"/>
          <w:szCs w:val="24"/>
        </w:rPr>
        <w:t xml:space="preserve"> 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  <w:sectPr w:rsidR="002B4413" w:rsidRPr="002B4413" w:rsidSect="0097246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 2</w:t>
      </w:r>
    </w:p>
    <w:p w:rsidR="002B4413" w:rsidRPr="002B4413" w:rsidRDefault="002B4413" w:rsidP="002B4413">
      <w:pPr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подпрограмме 2</w:t>
      </w:r>
    </w:p>
    <w:p w:rsidR="002B4413" w:rsidRPr="002B4413" w:rsidRDefault="002B4413" w:rsidP="002B4413">
      <w:pPr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«Поддержка искусства и народного творчества»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Перечень мероприятий подпрограммы, с указанием объема средств на их реализацию и ожидаемых результатов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402"/>
        <w:gridCol w:w="933"/>
        <w:gridCol w:w="471"/>
        <w:gridCol w:w="453"/>
        <w:gridCol w:w="325"/>
        <w:gridCol w:w="381"/>
        <w:gridCol w:w="508"/>
        <w:gridCol w:w="381"/>
        <w:gridCol w:w="464"/>
        <w:gridCol w:w="464"/>
        <w:gridCol w:w="464"/>
        <w:gridCol w:w="464"/>
        <w:gridCol w:w="464"/>
        <w:gridCol w:w="464"/>
        <w:gridCol w:w="464"/>
        <w:gridCol w:w="574"/>
        <w:gridCol w:w="464"/>
        <w:gridCol w:w="574"/>
        <w:gridCol w:w="574"/>
        <w:gridCol w:w="574"/>
        <w:gridCol w:w="574"/>
        <w:gridCol w:w="574"/>
        <w:gridCol w:w="479"/>
        <w:gridCol w:w="1403"/>
      </w:tblGrid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402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мы,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519" w:type="dxa"/>
            <w:gridSpan w:val="6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635" w:type="dxa"/>
            <w:gridSpan w:val="15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Ожида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мый 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зультат от реализ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граммного меропр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ятия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2022 год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Итого на 2014 -2027 годы</w:t>
            </w:r>
          </w:p>
        </w:tc>
        <w:tc>
          <w:tcPr>
            <w:tcW w:w="140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Цель. Обеспечение доступа населения Ермаковского района к культурным благам и участию в культурной жизни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1. Поддержка искусства и народного творчества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4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сти (ок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ний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туры 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адм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нистр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080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8 20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6,9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7 88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6,4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8 40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8,5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8 58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8,7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7 31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4,6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7 73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17 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300,6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22799,4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23 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297,2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30533,1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33996,8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37907,0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32730,6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31701,6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27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8 403,7 </w:t>
            </w:r>
          </w:p>
        </w:tc>
        <w:tc>
          <w:tcPr>
            <w:tcW w:w="140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ставит 13051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в т.ч. </w:t>
            </w: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3 409,3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37 734,9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сещений составит 205 128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ставит: 2020г.-212ед.; 2021г.-213ед.; 2022г.- 214ед.; 2023г.-214ед.; 2024г.-217ед.; 2025г.-217ед., 2026г.-217ед.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(р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бота)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34 491,7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3 092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2022г.- 214ед.; 2023г.-214ед.; 2024г.-217ед.; 2025г.-217ед.; 2026г.-217ед. 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ятий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(иные зрели</w:t>
            </w:r>
            <w:r w:rsidRPr="002B4413">
              <w:rPr>
                <w:rFonts w:ascii="Arial" w:hAnsi="Arial" w:cs="Arial"/>
                <w:sz w:val="24"/>
                <w:szCs w:val="24"/>
              </w:rPr>
              <w:t>щ</w:t>
            </w:r>
            <w:r w:rsidRPr="002B4413">
              <w:rPr>
                <w:rFonts w:ascii="Arial" w:hAnsi="Arial" w:cs="Arial"/>
                <w:sz w:val="24"/>
                <w:szCs w:val="24"/>
              </w:rPr>
              <w:t>ные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тия)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12 495,6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217842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ство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роприятий составит 2834 ед. 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ятий (творч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ские -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стиваль, выставка, конкурс, смотр) 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25 529,5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1914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роприятий составит 43ед. 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ятий (м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тодич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ские (с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минары, конф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ренции)) в т.ч.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7 314,6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7 732,3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17 300,6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22799,4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1 460,8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90 286,6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176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роприятий составит 6 ед. 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ка добр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вольч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(в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лонте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ских) и неко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мерческих организ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ций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5020080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892,3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024,9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13 327,2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102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роприятий составит 2 ед.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24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2. Поддержка искусства и народного творчества за счет межбюджетных трансфертов по передаваемым полн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мочиям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ний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5 296,1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5 520,0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5 540,4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6 663,3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23 958,1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22 865,1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25 474,6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25 683,8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25 741,8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26 498,2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26 804,6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26 804,6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20 773,4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20 103,3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247 624,0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роприятий составит 389 ед.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ставит 13051 чел.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в т.ч. 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14 568,0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13 475,0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16 084,5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16 293,7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3 766,7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87 397,5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сещений составит 205 128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ство клубных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2022г.- 213ед.; 2023г.-214ед.; 2024г.-217ед.; 2025г.-217ед.; 2026г.-217ед. 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(р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бота)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9 389,1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28 451,5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3 092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2022г.-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213ед.; 2023г.-214ед.; 2024г.-217ед.; 2025г.-217ед.; 2026г.-217ед. 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ятий (культу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но-массовые (иные зрели</w:t>
            </w:r>
            <w:r w:rsidRPr="002B4413">
              <w:rPr>
                <w:rFonts w:ascii="Arial" w:hAnsi="Arial" w:cs="Arial"/>
                <w:sz w:val="24"/>
                <w:szCs w:val="24"/>
              </w:rPr>
              <w:t>щ</w:t>
            </w:r>
            <w:r w:rsidRPr="002B4413">
              <w:rPr>
                <w:rFonts w:ascii="Arial" w:hAnsi="Arial" w:cs="Arial"/>
                <w:sz w:val="24"/>
                <w:szCs w:val="24"/>
              </w:rPr>
              <w:t>ные)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роприятия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2 761,1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63 657,2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217842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роприятий составит 2834 ед. 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2.1.4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ятий (м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тодич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ские (с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минары, конф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ренции)) 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1 613,9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19 623,5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176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роприятий составит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6 ед. 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Орган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ятий (ф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стивали, выставки, конкурсы, смотры) 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5 641,1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28 016,5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1914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роприятий составит 43ед. </w:t>
            </w:r>
          </w:p>
        </w:tc>
      </w:tr>
      <w:tr w:rsidR="002B4413" w:rsidRPr="002B4413" w:rsidTr="00A1302B">
        <w:tc>
          <w:tcPr>
            <w:tcW w:w="51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2.1.5.1</w:t>
            </w:r>
          </w:p>
        </w:tc>
        <w:tc>
          <w:tcPr>
            <w:tcW w:w="1402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 т.ч.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ставка мастеров-умельцев Ермако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 "К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чующая прови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ция"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758,7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вит 15 чел. </w:t>
            </w:r>
          </w:p>
        </w:tc>
      </w:tr>
      <w:tr w:rsidR="002B4413" w:rsidRPr="002B4413" w:rsidTr="00A1302B">
        <w:tc>
          <w:tcPr>
            <w:tcW w:w="51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роприятий составит 1 ед.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3. Поддержка искусства и народного творчества за счет региональных выплат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зание услуг)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78,8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396,5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90,6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658,8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Доплата до 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мального размера оплаты труда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ботникам МБУК "ЕЦКС"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559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84,9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111,6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Доплата до 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мального размера оплаты труда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ботникам МБУК "ЕЦКС"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Перс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нальные выплаты, устано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ленные в целях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вышения оплаты труда м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лодым специал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стам, пе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ные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платы, устана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ливаемые с учетом работы при 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чии нагрудн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знака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36,7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83,6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23,8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116,0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341,4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502,5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1 104,0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Перс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нальные выплаты молодым специал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стам МБУК "ЕЦКС"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Средства на увел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размеров оплаты труда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пальным органам управл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10 134,5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13 264,1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23 398,6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Повыш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зар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ботной платы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ботникам культуры на 50%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Частичное финанс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рование (возм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шение размеров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края, для которых указами президе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та Ро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сийской Федер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смотрено повыш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ты труда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1 619,9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1 619,9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Частичное финанс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рование (возм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шение размеров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Частичная компе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сация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Повыш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2B4413" w:rsidRPr="002B4413" w:rsidTr="00A1302B">
        <w:tc>
          <w:tcPr>
            <w:tcW w:w="51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14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в т.ч. 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ганизация 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ности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38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Частичная компе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сация расходов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U7240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2 669,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Повыш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ным кат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2B4413" w:rsidRPr="002B4413" w:rsidTr="00A1302B">
        <w:tc>
          <w:tcPr>
            <w:tcW w:w="51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3.7.1</w:t>
            </w:r>
          </w:p>
        </w:tc>
        <w:tc>
          <w:tcPr>
            <w:tcW w:w="14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в т.ч. 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ганизация 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ности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моде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тельного народного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U7240</w:t>
            </w:r>
          </w:p>
        </w:tc>
        <w:tc>
          <w:tcPr>
            <w:tcW w:w="38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Финанс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вое обе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печение расходов на увел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размеров оплаты труда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пальным органам управл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ласти культуры,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держка искусства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чества»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10330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2 004,7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2 004,7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Увелич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меров оплаты труда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Частичная компе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сация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дела"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50200T7240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7 751,1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8 547,4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4. Поддержка искусства и народного творчества за счет межбюджетных трансфертов по передаваемым полн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мочиям на иные цели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40,3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40,3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тение и установка отоп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тельного котла.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5. Поддержка искусства и народного творчества на иные цели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129,6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46,4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76,7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79,9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342,6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вания, ремонт крыльца.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74810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94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810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2,0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тение оборуд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51480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5.5.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5.7.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94890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2B4413">
              <w:rPr>
                <w:rFonts w:ascii="Arial" w:hAnsi="Arial" w:cs="Arial"/>
                <w:sz w:val="24"/>
                <w:szCs w:val="24"/>
              </w:rPr>
              <w:t>п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 за счет кр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R4670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157,1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157,1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ской базы за счет краевого бюджета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5.9.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2B4413">
              <w:rPr>
                <w:rFonts w:ascii="Arial" w:hAnsi="Arial" w:cs="Arial"/>
                <w:sz w:val="24"/>
                <w:szCs w:val="24"/>
              </w:rPr>
              <w:t>п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ленных пунктах с числом жителей до 50 т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 за счет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деральн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бюдж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R4670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471,2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471,2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Улучш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базы за счет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рального бюджета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2B4413">
              <w:rPr>
                <w:rFonts w:ascii="Arial" w:hAnsi="Arial" w:cs="Arial"/>
                <w:sz w:val="24"/>
                <w:szCs w:val="24"/>
              </w:rPr>
              <w:t>п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 за счет средств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рального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681,8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1 562,9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1 661,3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1 024,4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4 930,4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ской базы домов культуры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2B4413">
              <w:rPr>
                <w:rFonts w:ascii="Arial" w:hAnsi="Arial" w:cs="Arial"/>
                <w:sz w:val="24"/>
                <w:szCs w:val="24"/>
              </w:rPr>
              <w:t>п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227,3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521,0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553,8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418,4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1 720,5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ской базы домов культуры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5.12.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сирование обеспеч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вития и укрепл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ской базы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домов культуры в нас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 за счет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6,4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24,1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21,0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22,4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89,8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Соф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улучш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ской базы за счет местного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5.13.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5020010460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4 917,6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4 917,6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Доплата 3450 с 01.06.2017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5.14.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Созд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ние(реконструкция) и кап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но-досуговых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в сельской местности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ализации 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и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приятия" 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 "Ра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витие культуры и тури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ма"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625,2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625,2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ние(реконструкция) и кап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но-досуговых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ний в сельской местности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5.15.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сирование созд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ние(рекон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струкция) и кап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в сельской местности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ализации 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и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приятия" 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 "Ра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витие культуры и тури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ма" за счет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средств районного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181,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181,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Созд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ние(реконструкция) и кап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тальный ремонт 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ний в сельской местности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5.16.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проек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но-сметной докуме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тации,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чества»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«Развитие культуры» за счет средств районного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671,2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59,9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731,1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5.17.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проек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но-сметной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докуме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тации,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чества»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«Развитие культуры» за счет средств районного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Разр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ботка проектно-сметной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докуме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тации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5.18.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худ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ного и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кусства на террит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рии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346,0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346,0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худ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ного и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кусства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5.19.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худ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ных народных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ремесел и декор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и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кусства на террит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рии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районного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5,3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5,3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худ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ных народных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ремесел и декор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и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кусства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5.20.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502А255195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37,5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35,2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1,9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502А255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12,5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15,4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14,8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15,4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58,1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5.22.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лучших сельских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502А255196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73,8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285,7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5.23.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лучших сельских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502А255196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26,2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114,3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ное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5.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пальной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502А155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194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487,2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487,2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чение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5.25.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ния)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3 957,4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3 957,4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5.26.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рованным авт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ния)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районного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85,5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85,5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тение спец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ального оборуд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(м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ях),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ставках, ярмарках, смотрах, конкурсах по худ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народным ремеслам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5020074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760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180,0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180,0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тение специал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рудов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ния, с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ваний по ремеслам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5.28.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сирование за счет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средств местного бюджета для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обретения спец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ального оборуд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родных фестив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(м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ях),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ставках, ярмарках, смотрах, конкурсах по худ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народным ремеслам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культуры" за счет средств районного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5020094760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ного об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рудов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ния, с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ваний по ремеслам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5.29.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Для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х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дож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ках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229,0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Расходы для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х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дож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сов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5.30.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 для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х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дож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ства Красноя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ках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культуры" за счет средств местного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Расходы для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х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дож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тельских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сов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5.31.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тение спец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ального оборуд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ральных, междун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(м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ях),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ставках, ярмарках, смотрах, конкурсах по худ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народным ремеслам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культуры" за счет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средств краевого бюджета.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400,0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рудов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ния, с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ваний по ремеслам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5.32.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 на прио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ретение спец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ального оборуд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ние их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участия в реги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лях (м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ях),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ставках, ярмарках, смотрах, конкурсах по худ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народным ремеслам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ковского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района "Развитие культуры". 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24,5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26,5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рудов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ния, с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ваний по ремеслам </w:t>
            </w:r>
          </w:p>
        </w:tc>
      </w:tr>
      <w:tr w:rsidR="002B4413" w:rsidRPr="002B4413" w:rsidTr="00A1302B">
        <w:tc>
          <w:tcPr>
            <w:tcW w:w="51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5.33.</w:t>
            </w:r>
          </w:p>
        </w:tc>
        <w:tc>
          <w:tcPr>
            <w:tcW w:w="14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Создание (реко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в сельской местности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культуры" за счет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средств краевого бюджета.</w:t>
            </w:r>
          </w:p>
        </w:tc>
        <w:tc>
          <w:tcPr>
            <w:tcW w:w="93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38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1 406,0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3 292,2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4 698,2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Создание (реко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ний </w:t>
            </w:r>
          </w:p>
        </w:tc>
      </w:tr>
      <w:tr w:rsidR="002B4413" w:rsidRPr="002B4413" w:rsidTr="00A1302B">
        <w:tc>
          <w:tcPr>
            <w:tcW w:w="51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5.34.</w:t>
            </w:r>
          </w:p>
        </w:tc>
        <w:tc>
          <w:tcPr>
            <w:tcW w:w="14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 на созд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(р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констру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цию) и 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питал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ный 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монт 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в сельской местности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пальной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</w:t>
            </w:r>
          </w:p>
        </w:tc>
        <w:tc>
          <w:tcPr>
            <w:tcW w:w="93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38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595,8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615,0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Создание (реко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ний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5.35.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цию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роприятий по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держке местных иници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ковского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района "Развитие культуры"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501,6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501,6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с. Ивано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5.36.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бюджета, 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цию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роприятий по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держке местных иници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с. Ивано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5.37.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сирование за счет средств насел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физ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ческих лиц и юридич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лиц, 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цию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роприятий по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держке местных иници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тив, в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с. Ивано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5.38.</w:t>
            </w:r>
          </w:p>
        </w:tc>
        <w:tc>
          <w:tcPr>
            <w:tcW w:w="14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2B4413">
              <w:rPr>
                <w:rFonts w:ascii="Arial" w:hAnsi="Arial" w:cs="Arial"/>
                <w:sz w:val="24"/>
                <w:szCs w:val="24"/>
              </w:rPr>
              <w:t>п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сяч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 в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ках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50200S4720 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2 001,4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2 001,4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базы домов культуры с. Семе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никово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5.39.</w:t>
            </w:r>
          </w:p>
        </w:tc>
        <w:tc>
          <w:tcPr>
            <w:tcW w:w="140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 на обе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печение развития и укре</w:t>
            </w:r>
            <w:r w:rsidRPr="002B4413">
              <w:rPr>
                <w:rFonts w:ascii="Arial" w:hAnsi="Arial" w:cs="Arial"/>
                <w:sz w:val="24"/>
                <w:szCs w:val="24"/>
              </w:rPr>
              <w:t>п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 в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ках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культуры" 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50200S4720 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107,6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107,6 </w:t>
            </w:r>
          </w:p>
        </w:tc>
        <w:tc>
          <w:tcPr>
            <w:tcW w:w="140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ской базы домов культуры с. Семе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никово 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51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культуры админ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страции Ермако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93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125,2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14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013,2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14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159,7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20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428,5 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42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483,3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46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253,8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47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763,0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51 007,3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56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293,0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72 942,8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74 901,5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73 259,0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53 504,0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51 804,9 </w:t>
            </w:r>
          </w:p>
        </w:tc>
        <w:tc>
          <w:tcPr>
            <w:tcW w:w="47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63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2 939,2 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</w:tbl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  <w:sectPr w:rsidR="002B4413" w:rsidRPr="002B4413" w:rsidSect="00AB0BD2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 5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муниципальной программе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Подпрограмма 3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«Поддержка дополнительного образования детей»,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реализуемая в рамках муниципальной программы Ермаковского района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right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Наименование подпрогра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подпрограмма «Поддержка дополнительного обр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зования детей» (далее – подпрограмма)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программы, в рамках 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торой реализуется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района</w:t>
            </w:r>
            <w:r w:rsidRPr="002B44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Муниципальное бюджетное учреждение дополн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тельного образования «Ермаковская детская школа искусств»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Соисполнители мероприятий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Ермаковского района, </w:t>
            </w:r>
          </w:p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Отдел культуры, </w:t>
            </w:r>
          </w:p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учреждения культуры и учреждения образования Ермаковского района 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Обеспечение населения Ермаковского района к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чественным дополнительным образованием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Развитие системы дополнительного образования в области культуры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 Доля детей, принявших участие в смотрах,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курсах, в общем числе обучающихся.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2. Количество специалистов, повысивших квалиф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кацию, прошедших переподготовку, обучение на семинарах и других мероприятиях.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– 203</w:t>
            </w:r>
            <w:r w:rsidRPr="002B441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Объемы и источники 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сирования подпрограммы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общий объем финансирования бюджета – 156 288,8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200,0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12 393,7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143 695,1 тыс. руб., из них по годам: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 – 7 191,4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516,0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6 675,4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 – 8 306,3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489,5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бюджет муниципальных образований – 7 816,8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 –  9 721,6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100,00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108,2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9 513,4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 – 9 297,8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50,00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416,1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8 831,7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 – 8 463,7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федеральный бюджет – 50,00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1 020,3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7 393,4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 – 8 474,5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963,9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7 510,6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 – 8 885,4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623,1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8 262,3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 – 11 973,7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1 430,7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10 543,0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 – 12 486,9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1 147,0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11 339,9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 – 13 569,5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515,3,0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13 054,2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 –15 885,0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2 546,0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13 339,0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 – 17 217,3 тыс. руб., в том числе: краевой бюджет – 2 617,6 тыс. руб.,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14 599,7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 – 12 606,0 тыс. руб., в том числе: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12 606,0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 –12 209,7 тыс. руб., в том числе: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12 209,7 тыс. руб.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троля за исполнением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Ермаковского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она;</w:t>
            </w:r>
          </w:p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ского района. </w:t>
            </w:r>
          </w:p>
        </w:tc>
      </w:tr>
    </w:tbl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2B4413">
        <w:rPr>
          <w:rFonts w:ascii="Arial" w:hAnsi="Arial" w:cs="Arial"/>
          <w:sz w:val="24"/>
          <w:szCs w:val="24"/>
        </w:rPr>
        <w:t>з</w:t>
      </w:r>
      <w:r w:rsidRPr="002B4413">
        <w:rPr>
          <w:rFonts w:ascii="Arial" w:hAnsi="Arial" w:cs="Arial"/>
          <w:sz w:val="24"/>
          <w:szCs w:val="24"/>
        </w:rPr>
        <w:t>работки подпрограммы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2.1. Подпрограмма направлена на решение задачи «Обеспечение насел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ния Ермаковского района качественным дополнительным образованием в обл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сти культуры</w:t>
      </w:r>
      <w:r w:rsidRPr="002B4413">
        <w:rPr>
          <w:rFonts w:ascii="Arial" w:hAnsi="Arial" w:cs="Arial"/>
          <w:bCs/>
          <w:sz w:val="24"/>
          <w:szCs w:val="24"/>
        </w:rPr>
        <w:t>» муниципальной Программы «Развитие культуры».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Восполнение и развитие кадрового ресурса отрасли «культура», обеспеч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 xml:space="preserve">ние прав граждан на образование является одним из приоритетных направлений культурной политики района.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Образование в области культуры и искусства представляет собой уникал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ную систему творческого развития детей и молодежи и непрерывный трёхступе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чатый процесс подготовки профессиональных кадров для функционирования культурной сферы. В Ермаковском районе образование в области культуры пре</w:t>
      </w:r>
      <w:r w:rsidRPr="002B4413">
        <w:rPr>
          <w:rFonts w:ascii="Arial" w:hAnsi="Arial" w:cs="Arial"/>
          <w:sz w:val="24"/>
          <w:szCs w:val="24"/>
        </w:rPr>
        <w:t>д</w:t>
      </w:r>
      <w:r w:rsidRPr="002B4413">
        <w:rPr>
          <w:rFonts w:ascii="Arial" w:hAnsi="Arial" w:cs="Arial"/>
          <w:sz w:val="24"/>
          <w:szCs w:val="24"/>
        </w:rPr>
        <w:t>ставлено учреждением первой ступени - муниципальным бюджетным учрежден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ем дополнительного образования «Ермаковская детская школа искусств» (далее ДШИ). 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В соответствии с задачами национального проекта «Культура» и Концепц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>ей развития дополнительного образования до 2030 г</w:t>
      </w:r>
      <w:r w:rsidRPr="002B4413">
        <w:rPr>
          <w:rFonts w:ascii="Arial" w:eastAsia="Calibri" w:hAnsi="Arial" w:cs="Arial"/>
          <w:i/>
          <w:sz w:val="24"/>
          <w:szCs w:val="24"/>
          <w:lang w:eastAsia="en-US"/>
        </w:rPr>
        <w:t>.</w:t>
      </w:r>
      <w:r w:rsidRPr="002B4413">
        <w:rPr>
          <w:rFonts w:ascii="Arial" w:eastAsia="Calibri" w:hAnsi="Arial" w:cs="Arial"/>
          <w:sz w:val="24"/>
          <w:szCs w:val="24"/>
          <w:lang w:eastAsia="en-US"/>
        </w:rPr>
        <w:t xml:space="preserve">, ДШИ планирует, начиная с 2020 г., увеличивать контингент обучающихся на 5 человек, что соответственно повлечет увеличение часовой нагрузки преподавателей-предметников. </w:t>
      </w:r>
      <w:r w:rsidRPr="002B4413">
        <w:rPr>
          <w:rFonts w:ascii="Arial" w:hAnsi="Arial" w:cs="Arial"/>
          <w:sz w:val="24"/>
          <w:szCs w:val="24"/>
        </w:rPr>
        <w:t>В насто</w:t>
      </w:r>
      <w:r w:rsidRPr="002B4413">
        <w:rPr>
          <w:rFonts w:ascii="Arial" w:hAnsi="Arial" w:cs="Arial"/>
          <w:sz w:val="24"/>
          <w:szCs w:val="24"/>
        </w:rPr>
        <w:t>я</w:t>
      </w:r>
      <w:r w:rsidRPr="002B4413">
        <w:rPr>
          <w:rFonts w:ascii="Arial" w:hAnsi="Arial" w:cs="Arial"/>
          <w:sz w:val="24"/>
          <w:szCs w:val="24"/>
        </w:rPr>
        <w:t>щее время в ДШИ ведётся обучение по 7-ми предпрофессиональным програ</w:t>
      </w:r>
      <w:r w:rsidRPr="002B4413">
        <w:rPr>
          <w:rFonts w:ascii="Arial" w:hAnsi="Arial" w:cs="Arial"/>
          <w:sz w:val="24"/>
          <w:szCs w:val="24"/>
        </w:rPr>
        <w:t>м</w:t>
      </w:r>
      <w:r w:rsidRPr="002B4413">
        <w:rPr>
          <w:rFonts w:ascii="Arial" w:hAnsi="Arial" w:cs="Arial"/>
          <w:sz w:val="24"/>
          <w:szCs w:val="24"/>
        </w:rPr>
        <w:t>мам: «Фортепиано», «Народные инструменты» (баян, аккордеон, домра), «Дух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вые инструменты», «Хоровое пение», «Музыкальный фольклор», «Хореографич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 xml:space="preserve">ское искусство», «Живопись»; и по дополнительной общеразвивающей программе «Хоровое пение».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 xml:space="preserve">ной деятельности приобретает особую актуальность и должен быть направлен на максимально широкий круг детей и молодежи. В школе обучаются дети из 8-ми населённых пунктов района: п. Танзыбей, с. Григорьевка, с. Салба, п. Ойский, с. Мигна, с. Нижний Суэтук, д. Николаевка, с. Ермаковское.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Для выполнения показателя национального проекта «Культура» (паспорт утвержден президиумом Совета при Президенте Российской Федерации по стр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тегическому развитию и национальным проектам (протокол от 24.12.2018 № 16) в части увеличения числа обучающихся планируется увеличение контингента ДШИ до 225 чел.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Работа с одаренными детьми в школе на разных уровнях проявления сп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собностей осуществляется через участие их в творческих конкурсах, занятиях в мастер-классах с ведущими специалистами, как на базе МБУ ДО «Ермаковская детская школа искусств», так и за пределами района. Творческие коллективы Е</w:t>
      </w:r>
      <w:r w:rsidRPr="002B4413">
        <w:rPr>
          <w:rFonts w:ascii="Arial" w:hAnsi="Arial" w:cs="Arial"/>
          <w:sz w:val="24"/>
          <w:szCs w:val="24"/>
        </w:rPr>
        <w:t>р</w:t>
      </w:r>
      <w:r w:rsidRPr="002B4413">
        <w:rPr>
          <w:rFonts w:ascii="Arial" w:hAnsi="Arial" w:cs="Arial"/>
          <w:sz w:val="24"/>
          <w:szCs w:val="24"/>
        </w:rPr>
        <w:t>маковской детской школы искусств: ансамбль народных инструментов, образц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вый хореографический коллектив «Радуга», фольклорная группа «Капельки» и 4 хоровых коллектива - ежегодно принимают участие в 10-15 конкурсах зонального, краевого, межрегионального и всероссийского уровней.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Несмотря на значительные средства, направляемые на укрепление мат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риально-технической базы образовательных учреждений дополнительного обр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зования в области культуры, в Ермаковской детской школе искусств сохраняется потребность в приобретении учебно-методической литературы и музыкальных и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lastRenderedPageBreak/>
        <w:t>струментов. В школе не хватает 8 домр. В кабинетах теоретических дисциплин о</w:t>
      </w:r>
      <w:r w:rsidRPr="002B4413">
        <w:rPr>
          <w:rFonts w:ascii="Arial" w:hAnsi="Arial" w:cs="Arial"/>
          <w:sz w:val="24"/>
          <w:szCs w:val="24"/>
        </w:rPr>
        <w:t>т</w:t>
      </w:r>
      <w:r w:rsidRPr="002B4413">
        <w:rPr>
          <w:rFonts w:ascii="Arial" w:hAnsi="Arial" w:cs="Arial"/>
          <w:sz w:val="24"/>
          <w:szCs w:val="24"/>
        </w:rPr>
        <w:t>сутствует специальное оборудование - электронные доски. Детские творческие коллективы, а их в школе 7, нуждаются в обновлении сценических костюмов. Шк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ле необходим автобус для гастролей творческих коллективов по району и для участия их в конкурсах в г. Красноярске, Абакане и Минусинске. Нет мебели для хранения костюмов и музыкальных инструментов.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связи с несоответствием требованиям по санитарным нормам в части наличия санитарных узлов (туалетов) для мальчиков и девочек, душевых кабин для класса хореографии и специального кабинета для занятий по предпрофесс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ональной программе «Хореографическое творчество», Ермаковской ДШИ треб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ется провести реконструкцию здания. Учитывая техническое состояние обоих зданий ДШИ, их низкую пропускную способность и устойчивый спрос на получение дополнительного образования в области искусств на территории Ермаковского района, необходимо и целесообразно строительство нового здания Ермаковской ДШИ на 350 мест.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Для преподавателей учреждения дополнительного образования в области культуры проводятся семинары, творческие лаборатории, мастер-классы, курсы повышения квалификации, что позволяет им получать необходимые знания, чт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бы успешно работать в новых условиях, обеспечивать в образовательном проце</w:t>
      </w:r>
      <w:r w:rsidRPr="002B4413">
        <w:rPr>
          <w:rFonts w:ascii="Arial" w:hAnsi="Arial" w:cs="Arial"/>
          <w:sz w:val="24"/>
          <w:szCs w:val="24"/>
        </w:rPr>
        <w:t>с</w:t>
      </w:r>
      <w:r w:rsidRPr="002B4413">
        <w:rPr>
          <w:rFonts w:ascii="Arial" w:hAnsi="Arial" w:cs="Arial"/>
          <w:sz w:val="24"/>
          <w:szCs w:val="24"/>
        </w:rPr>
        <w:t>се реализацию предпрофессиональных программ обучения.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Школа успешно проводит профориентационную работу, и ежегодно в сре</w:t>
      </w:r>
      <w:r w:rsidRPr="002B4413">
        <w:rPr>
          <w:rFonts w:ascii="Arial" w:hAnsi="Arial" w:cs="Arial"/>
          <w:sz w:val="24"/>
          <w:szCs w:val="24"/>
        </w:rPr>
        <w:t>д</w:t>
      </w:r>
      <w:r w:rsidRPr="002B4413">
        <w:rPr>
          <w:rFonts w:ascii="Arial" w:hAnsi="Arial" w:cs="Arial"/>
          <w:sz w:val="24"/>
          <w:szCs w:val="24"/>
        </w:rPr>
        <w:t>нем 2-3 выпускника поступают в профильные средне-специальные и высшие учебные заведения. Вместе с тем наблюдается дефицит и старение кадров ДШИ, кадровый состав слабо обновляется за счет молодых специалистов, так как отсу</w:t>
      </w:r>
      <w:r w:rsidRPr="002B4413">
        <w:rPr>
          <w:rFonts w:ascii="Arial" w:hAnsi="Arial" w:cs="Arial"/>
          <w:sz w:val="24"/>
          <w:szCs w:val="24"/>
        </w:rPr>
        <w:t>т</w:t>
      </w:r>
      <w:r w:rsidRPr="002B4413">
        <w:rPr>
          <w:rFonts w:ascii="Arial" w:hAnsi="Arial" w:cs="Arial"/>
          <w:sz w:val="24"/>
          <w:szCs w:val="24"/>
        </w:rPr>
        <w:t xml:space="preserve">ствие жилья для творческих работников и работников культуры не способствует притоку и удержанию профессиональных кадров.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последние десятилетия информационно-коммуникационные технологии стали одним из важнейших факторов, влияющих на развитие общества. К хара</w:t>
      </w:r>
      <w:r w:rsidRPr="002B4413">
        <w:rPr>
          <w:rFonts w:ascii="Arial" w:hAnsi="Arial" w:cs="Arial"/>
          <w:sz w:val="24"/>
          <w:szCs w:val="24"/>
        </w:rPr>
        <w:t>к</w:t>
      </w:r>
      <w:r w:rsidRPr="002B4413">
        <w:rPr>
          <w:rFonts w:ascii="Arial" w:hAnsi="Arial" w:cs="Arial"/>
          <w:sz w:val="24"/>
          <w:szCs w:val="24"/>
        </w:rPr>
        <w:t>терным чертам и признакам информационного общества как новой ступени в ра</w:t>
      </w:r>
      <w:r w:rsidRPr="002B4413">
        <w:rPr>
          <w:rFonts w:ascii="Arial" w:hAnsi="Arial" w:cs="Arial"/>
          <w:sz w:val="24"/>
          <w:szCs w:val="24"/>
        </w:rPr>
        <w:t>з</w:t>
      </w:r>
      <w:r w:rsidRPr="002B4413">
        <w:rPr>
          <w:rFonts w:ascii="Arial" w:hAnsi="Arial" w:cs="Arial"/>
          <w:sz w:val="24"/>
          <w:szCs w:val="24"/>
        </w:rPr>
        <w:t>витии современной цивилизации относится увеличение роли информации и зн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ний в жизни общества, превращение информационных ресурсов общества в р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 xml:space="preserve">альные ресурсы социально-экономического развития.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Ермаковской ДШИ имеются в наличии 6 компьютеров, 3 ксерокса, 1 ноу</w:t>
      </w:r>
      <w:r w:rsidRPr="002B4413">
        <w:rPr>
          <w:rFonts w:ascii="Arial" w:hAnsi="Arial" w:cs="Arial"/>
          <w:sz w:val="24"/>
          <w:szCs w:val="24"/>
        </w:rPr>
        <w:t>т</w:t>
      </w:r>
      <w:r w:rsidRPr="002B4413">
        <w:rPr>
          <w:rFonts w:ascii="Arial" w:hAnsi="Arial" w:cs="Arial"/>
          <w:sz w:val="24"/>
          <w:szCs w:val="24"/>
        </w:rPr>
        <w:t xml:space="preserve">бук, но они были приобретены по краевой целевой программе «Дети» в 2007г. и находятся в устаревшем состоянии.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левые индикаторы.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 учетом целевых установок и приоритетов культурной политики, целью подпрограммы определено обеспечение населения Ермаковского района кач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ственным дополнительным образованием.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Достижение данной цели потребует решения следующей задачи: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Развитие системы дополнительного образования в области «культура».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Сроки исполнения подпрограммы: 2014 - 2030 годы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доля детей, принявших участие в смотрах, конкурсах, от общего колич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ства обучающихся;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количество специалистов, повысивших квалификацию, прошедших пер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подготовку, обученных на семинарах и других мероприятиях;</w:t>
      </w:r>
    </w:p>
    <w:p w:rsidR="002B4413" w:rsidRPr="002B4413" w:rsidRDefault="002B4413" w:rsidP="002B4413">
      <w:pPr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подпрограмме. 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 Механизм реализации подпрограммы.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2.3.1. Главными распорядителями бюджетных средств является: отдел </w:t>
      </w:r>
      <w:r w:rsidRPr="002B4413">
        <w:rPr>
          <w:rFonts w:ascii="Arial" w:hAnsi="Arial" w:cs="Arial"/>
          <w:sz w:val="24"/>
          <w:szCs w:val="24"/>
        </w:rPr>
        <w:lastRenderedPageBreak/>
        <w:t>культуры администрации Ермаковского района.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2.3.2. Реализация мероприятий подпрограммы осуществляется путем предоставления субсидий по соглашениям, заключенным между отделом культ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ры администрации Ермаковского района и учреждением дополнительного образ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вания в области культуры о порядке и условиях предоставления субсидии на ц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ли, связанные с финансовым обеспечением выполнения муниципального задания на оказание муниципальных услуг (выполнение работ).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2.4. Управление подпрограммой и контроль за ходом ее выполнения.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2.4.1. Текущее управление и контроль за реализацией подпрограммы ос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ществляет Отдел культуры администрации Ермаковского района.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Отдел культуры администрации Ермаковского района несет ответстве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2.4.2. Отдел культуры администрации Ермаковского района осуществляет: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2.4.3.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2.5. Оценка социально-экономической эффективности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  <w:lang w:val="x-none" w:eastAsia="x-none"/>
        </w:rPr>
      </w:pPr>
      <w:r w:rsidRPr="002B4413">
        <w:rPr>
          <w:rFonts w:ascii="Arial" w:hAnsi="Arial" w:cs="Arial"/>
          <w:sz w:val="24"/>
          <w:szCs w:val="24"/>
          <w:lang w:val="x-none" w:eastAsia="x-none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Ожидаемые результаты подпрограммы: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на семинарах, семинарах-тренингах, творческих лабораториях обучено в 2016 году – 26,6%; в 2017 - 26,6 %; в 2018 - 26,6 %; в 2019 - 26,6 %; в 2020 - 26,6 %; в 2021 - 26,6 %; в 2022 – 26,6%; в 2023 – 26,6%; в 2024 – 26,6%, в 2025 – 26,6%, в 2026 – 26,6%, в 2027 – 26,6%,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от общего количества специалистов муниципального учреждения допо</w:t>
      </w:r>
      <w:r w:rsidRPr="002B4413">
        <w:rPr>
          <w:rFonts w:ascii="Arial" w:hAnsi="Arial" w:cs="Arial"/>
          <w:sz w:val="24"/>
          <w:szCs w:val="24"/>
        </w:rPr>
        <w:t>л</w:t>
      </w:r>
      <w:r w:rsidRPr="002B4413">
        <w:rPr>
          <w:rFonts w:ascii="Arial" w:hAnsi="Arial" w:cs="Arial"/>
          <w:sz w:val="24"/>
          <w:szCs w:val="24"/>
        </w:rPr>
        <w:t>нительного образования в области культуры;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число обучающихся составит 225 чел.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2B4413" w:rsidRPr="002B4413" w:rsidRDefault="002B4413" w:rsidP="002B4413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- повышению удовлетворенности населения качеством образовательных услуг; </w:t>
      </w:r>
    </w:p>
    <w:p w:rsidR="002B4413" w:rsidRPr="002B4413" w:rsidRDefault="002B4413" w:rsidP="002B4413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повышению привлекательности педагогической профессии;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--повышению профессионального уровня работников ДШИ, укреплению кадрового потенциала муниципальных образовательных организаций и муниц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пальных учреждений культуры района.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2B4413">
        <w:rPr>
          <w:rFonts w:ascii="Arial" w:hAnsi="Arial" w:cs="Arial"/>
          <w:sz w:val="24"/>
          <w:szCs w:val="24"/>
        </w:rPr>
        <w:t>д</w:t>
      </w:r>
      <w:r w:rsidRPr="002B4413">
        <w:rPr>
          <w:rFonts w:ascii="Arial" w:hAnsi="Arial" w:cs="Arial"/>
          <w:sz w:val="24"/>
          <w:szCs w:val="24"/>
        </w:rPr>
        <w:t>программе.</w:t>
      </w:r>
    </w:p>
    <w:p w:rsidR="002B4413" w:rsidRPr="002B4413" w:rsidRDefault="002B4413" w:rsidP="002B4413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2B4413">
        <w:rPr>
          <w:rFonts w:ascii="Arial" w:hAnsi="Arial" w:cs="Arial"/>
          <w:sz w:val="24"/>
          <w:szCs w:val="24"/>
        </w:rPr>
        <w:t>с</w:t>
      </w:r>
      <w:r w:rsidRPr="002B4413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та, предусмотренных предоставление субсидий бюджетам муниципальных обр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зований, предусмотренных на оплату муниципальных контрактов (договоров) на выполнение работ, оказание услуг.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Общий объем финансирования подпрограммы составляет – 156 288,8 тыс. рублей,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федеральный бюджет – 200,0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12 393,7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143 695,1 тыс. руб., из них по годам: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2014 год – 7 191,4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516,0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6 675,4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2015 год – 8 306,3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489,5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7 816,8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2016 год –  9 721,6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100,00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108,2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9 513,4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2017 год – 9 297,8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50,00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416,1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8 831,7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2018 год – 8 463,7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федеральный бюджет – 50,00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1 020,3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7 393,4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2019 год – 8 474,5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963,9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7 510,6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2020 год – 8 885,4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623,1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8 262,3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2021 год – 11 973,7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1 430,7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10 543,0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2022 год – 12 486,9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1 147,0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11 339,9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2023 год – 13 569,5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515,3,0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13 054,2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2024 год –15 885,0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2 546,0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13 339,0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2025 год – 17 217,3 тыс. руб., в том числе: краевой бюджет – 2 617,6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14 599,7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2026 год – 12 606,0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12 606,0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2027 год –12 209,7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12 209,7 тыс. руб.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  <w:sectPr w:rsidR="002B4413" w:rsidRPr="002B4413" w:rsidSect="00440AD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 2</w:t>
      </w:r>
    </w:p>
    <w:p w:rsidR="002B4413" w:rsidRPr="002B4413" w:rsidRDefault="002B4413" w:rsidP="002B4413">
      <w:pPr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подпрограмме 3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«Поддержка дополнительного образования»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Перечень мероприятий подпрограммы, с указанием объема средств на их реализацию и ожидаемых результатов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340"/>
        <w:gridCol w:w="1058"/>
        <w:gridCol w:w="516"/>
        <w:gridCol w:w="495"/>
        <w:gridCol w:w="345"/>
        <w:gridCol w:w="410"/>
        <w:gridCol w:w="558"/>
        <w:gridCol w:w="410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24"/>
        <w:gridCol w:w="1170"/>
      </w:tblGrid>
      <w:tr w:rsidR="002B4413" w:rsidRPr="002B4413" w:rsidTr="00A1302B">
        <w:tc>
          <w:tcPr>
            <w:tcW w:w="500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нование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мы,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105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734" w:type="dxa"/>
            <w:gridSpan w:val="6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7608" w:type="dxa"/>
            <w:gridSpan w:val="15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Ожид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зации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приятия</w:t>
            </w:r>
            <w:r w:rsidRPr="002B4413">
              <w:rPr>
                <w:rFonts w:ascii="Arial" w:hAnsi="Arial" w:cs="Arial"/>
                <w:sz w:val="24"/>
                <w:szCs w:val="24"/>
              </w:rPr>
              <w:br/>
              <w:t xml:space="preserve"> (в нат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ном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раж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нии)</w:t>
            </w:r>
          </w:p>
        </w:tc>
      </w:tr>
      <w:tr w:rsidR="002B4413" w:rsidRPr="002B4413" w:rsidTr="00A1302B">
        <w:tc>
          <w:tcPr>
            <w:tcW w:w="50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313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Итого на 2014 -2027 годы</w:t>
            </w:r>
          </w:p>
        </w:tc>
        <w:tc>
          <w:tcPr>
            <w:tcW w:w="117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0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Цель. Обеспечение населения Ермаковского района качественным дополнительным образованием 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3910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1. Развитие системы дополнительного образования в области "культура"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ности (оказание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7 191,4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7 791,1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9 513,4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8 776,7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7 108,6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7 502,4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8 262,3 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10 528,5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11 339,9 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13 054,2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13 339,0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14 599,7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12 606,0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12 209,7 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131 613,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17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Число обуч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ющихся по г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дам 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ставит 225 чел.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Перс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нальная выплата, устана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лива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мые в целях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вышения оплаты труда молодым специ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листам, перс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нальные выплаты, устана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лива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мые с учетом опыта работы при наличии ученой степени, почетного звания,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нагрудн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значка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38,3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7,9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87,5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75,0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16,8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225,5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Выпл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ты м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лодым специ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листам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Реги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нальные выплаты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451,2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100,3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108,8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660,3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доплата до МРОТ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Реги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нальные выплаты (соф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25,7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284,8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310,5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доплата до МРОТ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ли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тельного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тей"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ная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лучш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му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ботнику учр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ждений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Гос.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лучшему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нию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51470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лучшего учр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ждения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Реги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нальные выплаты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10420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219,8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219,8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Доплата 10%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ности (оказание услуг) подв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117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Число обуч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ющихся сост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вит 225 чел.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размеров оплаты труда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 с 1 января 2018 года на 4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цента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250,5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250,5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4%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кам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Средства на увел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чение размеров оплаты труда 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дагогич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тельного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вания, реализ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ющих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 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 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тей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694,8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678,2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623,1 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1 996,1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зар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ботной платы педаг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гам на 10%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Расходы на гос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ку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плексного развития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и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низаций в области культуры за счет средств краевого бюджета.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74490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256,3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256,3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разв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тия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и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ганиз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ций в области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за счет средств районн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жета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ходов на госуда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ку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плексного развития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и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низаций в области культуры.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94490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плек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разв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тия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и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ганиз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ций в области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с 1 октября 2019 года размеров оплаты труда в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дителей автоб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сов, 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щест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ляющих перево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ку обуч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ющихся, в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ниях и работн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ков,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носящи</w:t>
            </w:r>
            <w:r w:rsidRPr="002B4413">
              <w:rPr>
                <w:rFonts w:ascii="Arial" w:hAnsi="Arial" w:cs="Arial"/>
                <w:sz w:val="24"/>
                <w:szCs w:val="24"/>
              </w:rPr>
              <w:t>х</w:t>
            </w:r>
            <w:r w:rsidRPr="002B4413">
              <w:rPr>
                <w:rFonts w:ascii="Arial" w:hAnsi="Arial" w:cs="Arial"/>
                <w:sz w:val="24"/>
                <w:szCs w:val="24"/>
              </w:rPr>
              <w:t>ся к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должн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стям (профе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сиям)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(рабочих) культуры, в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ниях.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10370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с 1 октя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ря 2019 года разм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ров оплаты труда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шение 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мальных размеров окладов (дол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ностных окладов), ставок зарабо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ты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края, которым 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ставл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ется 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гионал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ная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плата, и выплату зарабо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ты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ры края в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части, соотве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ствующей размерам зарабо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ты, уст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новле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для целей расчета реги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нальной выплаты, в связи с повыш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нием размеров оплаты труда. 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3" w:type="dxa"/>
            <w:gridSpan w:val="3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5030010230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ства на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мал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разм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 окладов (дол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ностных окл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дов), ставок зар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ботной платы рабо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жетной сферы края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Оснащ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зыкал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ными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школ искусств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тельного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вания" за счет средств краевого бюджета.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3" w:type="dxa"/>
            <w:gridSpan w:val="3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5030074860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1 430,7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1 430,7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Осн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щение муз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кал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мент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Оснащ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зыкал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ными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школ искусств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вания" за счет средств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пального бюджета.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3" w:type="dxa"/>
            <w:gridSpan w:val="3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5030094860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14,5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14,5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Осн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щение муз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кал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мент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t>ная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шение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вания"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3" w:type="dxa"/>
            <w:gridSpan w:val="3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5030027240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1 147,0 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1 147,0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t>ная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вания"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3" w:type="dxa"/>
            <w:gridSpan w:val="3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50300U7240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515,3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515,3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Части</w:t>
            </w:r>
            <w:r w:rsidRPr="002B4413">
              <w:rPr>
                <w:rFonts w:ascii="Arial" w:hAnsi="Arial" w:cs="Arial"/>
                <w:sz w:val="24"/>
                <w:szCs w:val="24"/>
              </w:rPr>
              <w:t>ч</w:t>
            </w:r>
            <w:r w:rsidRPr="002B4413">
              <w:rPr>
                <w:rFonts w:ascii="Arial" w:hAnsi="Arial" w:cs="Arial"/>
                <w:sz w:val="24"/>
                <w:szCs w:val="24"/>
              </w:rPr>
              <w:t>ная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держка дополн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вания" 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3" w:type="dxa"/>
            <w:gridSpan w:val="3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50300Т7240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2 546,0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2 617,6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5 163,6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ным 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тегор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ям 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 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50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культуры админ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10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7 191,4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8 306,3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9 721,6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9 297,8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8 463,7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8 474,5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8 885,4 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11 973,7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12 486,9 </w:t>
            </w:r>
          </w:p>
        </w:tc>
        <w:tc>
          <w:tcPr>
            <w:tcW w:w="50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13 569,5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15 885,0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17 217,3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12 606,0 </w:t>
            </w:r>
          </w:p>
        </w:tc>
        <w:tc>
          <w:tcPr>
            <w:tcW w:w="50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12 209,7 </w:t>
            </w:r>
          </w:p>
        </w:tc>
        <w:tc>
          <w:tcPr>
            <w:tcW w:w="52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156 288,8 </w:t>
            </w:r>
          </w:p>
        </w:tc>
        <w:tc>
          <w:tcPr>
            <w:tcW w:w="117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  <w:sectPr w:rsidR="002B4413" w:rsidRPr="002B4413" w:rsidSect="00A36B80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 6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муниципальной программе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Подпрограмма 4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«Обеспечение условий реализации программы и прочие мероприятия»,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реализуемая в рамках муниципальной программы Ермаковского района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right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Наименование подпрогра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программа)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программы, в рамках 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торой реализуется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района «Развитие культуры» годы (далее – Программа)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муниципальное казённое учреждение «Центр по обеспечению деятельности учреждений культуры»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Соисполнитель подпрогра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Администрация Ермаковского района, администр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ции сельсоветов,</w:t>
            </w:r>
          </w:p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муниципальные учреждения культуры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Создание условий для устойчивого развития отра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ли «культура»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 развитие инфраструктуры отрасли «культура»;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 создание условий для эффективного, ответстве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и прозрачного управления финансовыми 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сурсами в рамках выполнения установленных функций и полномочий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1. Уровень исполнения расходов главного распор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дителя за счет средств местного бюджета (без уч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та межбюджетных трансфертов, имеющих целевое назначение, из краевого бюджета).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2. Своевременность утверждения ГРБС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заданий для подведомственных учрежд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ниям на текущий финансовый год и плановый п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риод.</w:t>
            </w:r>
          </w:p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3. Соблюдение сроков представления главным 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порядителем годовой бюджетной отчетности.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</w:t>
            </w:r>
            <w:r w:rsidRPr="002B44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t>– 203</w:t>
            </w:r>
            <w:r w:rsidRPr="002B441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Объемы и источники фина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сирования подпрограммы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общий объем финансирования – 495</w:t>
            </w:r>
            <w:r w:rsidRPr="002B4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t>787,9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43 838,3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451 949,6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тыс. руб.</w:t>
            </w:r>
          </w:p>
          <w:p w:rsidR="002B4413" w:rsidRPr="002B4413" w:rsidRDefault="002B4413" w:rsidP="002B4413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По годам: 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 – 4 093,7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4 093,7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 – 7 127,8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3 013,6 тыс. руб.,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4 114,2 тыс. руб.</w:t>
            </w:r>
          </w:p>
          <w:p w:rsidR="002B4413" w:rsidRPr="002B4413" w:rsidRDefault="002B4413" w:rsidP="002B4413">
            <w:pPr>
              <w:spacing w:line="244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 – 4 054,2 тыс. руб., в том числе:</w:t>
            </w:r>
          </w:p>
          <w:p w:rsidR="002B4413" w:rsidRPr="002B4413" w:rsidRDefault="002B4413" w:rsidP="002B4413">
            <w:pPr>
              <w:spacing w:line="244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4 054,2тыс.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 – 9 709,3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268,5 тыс. руб.,</w:t>
            </w:r>
          </w:p>
          <w:p w:rsidR="002B4413" w:rsidRPr="002B4413" w:rsidRDefault="002B4413" w:rsidP="002B441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9 440,8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 – 27 511,7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5 186,5 тыс. руб.,</w:t>
            </w:r>
          </w:p>
          <w:p w:rsidR="002B4413" w:rsidRPr="002B4413" w:rsidRDefault="002B4413" w:rsidP="002B4413">
            <w:pPr>
              <w:spacing w:line="244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22 325,2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 – 34 133,8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8 739,9 тыс. руб.,</w:t>
            </w:r>
          </w:p>
          <w:p w:rsidR="002B4413" w:rsidRPr="002B4413" w:rsidRDefault="002B4413" w:rsidP="002B4413">
            <w:pPr>
              <w:spacing w:line="244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25 393,9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 – 35 830,5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2 470,4 тыс. руб.,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33 360,1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2021 год – 39 430,4 тыс. руб., в том числе: 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39 430,4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 – 45 398,7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5 388,2 тыс. руб.,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40 010,5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 – 49 355,3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3 854,4 тыс. руб.,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45 500,9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 – 63 602,6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9 175,2 тыс. руб.,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54 427,4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 – 68 635,8 тыс. руб., в том числе: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 – 5 741,6 тыс. руб.,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62 894,2 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 – 54 305,7 тыс. руб., в том числе: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54 305,7тыс. руб.</w:t>
            </w:r>
          </w:p>
          <w:p w:rsidR="002B4413" w:rsidRPr="002B4413" w:rsidRDefault="002B4413" w:rsidP="002B4413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 – 52 598,4 тыс. руб., в том числе:</w:t>
            </w:r>
          </w:p>
          <w:p w:rsidR="002B4413" w:rsidRPr="002B4413" w:rsidRDefault="002B4413" w:rsidP="002B4413">
            <w:pPr>
              <w:ind w:firstLine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5598,4 тыс.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руб.</w:t>
            </w:r>
          </w:p>
        </w:tc>
      </w:tr>
      <w:tr w:rsidR="002B4413" w:rsidRPr="002B4413" w:rsidTr="00A130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троля за исполнением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3" w:rsidRPr="002B4413" w:rsidRDefault="002B4413" w:rsidP="002B441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культуры администрации Ермаковского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она; финансовое управление администрации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ковского района. </w:t>
            </w:r>
          </w:p>
        </w:tc>
      </w:tr>
    </w:tbl>
    <w:p w:rsidR="002B4413" w:rsidRPr="002B4413" w:rsidRDefault="002B4413" w:rsidP="002B4413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2B4413">
        <w:rPr>
          <w:rFonts w:ascii="Arial" w:hAnsi="Arial" w:cs="Arial"/>
          <w:sz w:val="24"/>
          <w:szCs w:val="24"/>
        </w:rPr>
        <w:t>з</w:t>
      </w:r>
      <w:r w:rsidRPr="002B4413">
        <w:rPr>
          <w:rFonts w:ascii="Arial" w:hAnsi="Arial" w:cs="Arial"/>
          <w:sz w:val="24"/>
          <w:szCs w:val="24"/>
        </w:rPr>
        <w:t>работки подпрограммы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2.1. Подпрограмма «Обеспечение условий реализации программы и прочие мероприятия» </w:t>
      </w:r>
      <w:r w:rsidRPr="002B4413">
        <w:rPr>
          <w:rFonts w:ascii="Arial" w:hAnsi="Arial" w:cs="Arial"/>
          <w:bCs/>
          <w:sz w:val="24"/>
          <w:szCs w:val="24"/>
        </w:rPr>
        <w:t xml:space="preserve">муниципальной Программы «Развитие культуры» </w:t>
      </w:r>
      <w:r w:rsidRPr="002B4413">
        <w:rPr>
          <w:rFonts w:ascii="Arial" w:hAnsi="Arial" w:cs="Arial"/>
          <w:sz w:val="24"/>
          <w:szCs w:val="24"/>
        </w:rPr>
        <w:t>направлена на решение задачи «С</w:t>
      </w:r>
      <w:r w:rsidRPr="002B4413">
        <w:rPr>
          <w:rFonts w:ascii="Arial" w:hAnsi="Arial" w:cs="Arial"/>
          <w:bCs/>
          <w:sz w:val="24"/>
          <w:szCs w:val="24"/>
        </w:rPr>
        <w:t>оздание условий для устойчивого развития отрасли «культ</w:t>
      </w:r>
      <w:r w:rsidRPr="002B4413">
        <w:rPr>
          <w:rFonts w:ascii="Arial" w:hAnsi="Arial" w:cs="Arial"/>
          <w:bCs/>
          <w:sz w:val="24"/>
          <w:szCs w:val="24"/>
        </w:rPr>
        <w:t>у</w:t>
      </w:r>
      <w:r w:rsidRPr="002B4413">
        <w:rPr>
          <w:rFonts w:ascii="Arial" w:hAnsi="Arial" w:cs="Arial"/>
          <w:bCs/>
          <w:sz w:val="24"/>
          <w:szCs w:val="24"/>
        </w:rPr>
        <w:t xml:space="preserve">ра» в Ермаковском районе» и </w:t>
      </w:r>
      <w:r w:rsidRPr="002B4413">
        <w:rPr>
          <w:rFonts w:ascii="Arial" w:hAnsi="Arial" w:cs="Arial"/>
          <w:sz w:val="24"/>
          <w:szCs w:val="24"/>
        </w:rPr>
        <w:t>оказывает влияние на все остальные подпрогра</w:t>
      </w:r>
      <w:r w:rsidRPr="002B4413">
        <w:rPr>
          <w:rFonts w:ascii="Arial" w:hAnsi="Arial" w:cs="Arial"/>
          <w:sz w:val="24"/>
          <w:szCs w:val="24"/>
        </w:rPr>
        <w:t>м</w:t>
      </w:r>
      <w:r w:rsidRPr="002B4413">
        <w:rPr>
          <w:rFonts w:ascii="Arial" w:hAnsi="Arial" w:cs="Arial"/>
          <w:sz w:val="24"/>
          <w:szCs w:val="24"/>
        </w:rPr>
        <w:t>мы, осуществляемые в рамках 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числе наиболее острых проблем, решаемых в рамках реализации подпр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 – дефицит высококвалифицированных специалистов, низкий уровень и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форматизации отрасли, несоответствие инфраструктуры отрасли установленным государственным нормативам и современным нуждам потребителей культурных благ.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Укрепление материально-технической базы учреждений культуры идет ни</w:t>
      </w:r>
      <w:r w:rsidRPr="002B4413">
        <w:rPr>
          <w:rFonts w:ascii="Arial" w:hAnsi="Arial" w:cs="Arial"/>
          <w:sz w:val="24"/>
          <w:szCs w:val="24"/>
        </w:rPr>
        <w:t>з</w:t>
      </w:r>
      <w:r w:rsidRPr="002B4413">
        <w:rPr>
          <w:rFonts w:ascii="Arial" w:hAnsi="Arial" w:cs="Arial"/>
          <w:sz w:val="24"/>
          <w:szCs w:val="24"/>
        </w:rPr>
        <w:t>кими темпами, здания учреждений ветшают. Необходимо ускорить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умножения культурного потенциала района.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3 здания домов культуры, 2 здания и 2 помещения библиотек признаны ограниченно работоспособными. В ремонтных работах нуждается 75% помещений библиотек, учреждений культуры клубного типа и 50% помещений учреждения дополнительного образования в области культуры.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Высокая степень износа основных фондов, наряду с недостаточным ф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нансированием мероприятий, направленных на ремонт сетей энергоснабжения, водоснабжения, систем пожарной сигнализации и другого оборудования, привело к тому, что на сегодняшний день учреждения культуры и учреждение дополн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 xml:space="preserve">тельного образование в области культуры представляют собой одну из наименее защищенных категорий объектов с массовым пребыванием людей.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Учреждения культуры являются единственным источником, обеспечива</w:t>
      </w:r>
      <w:r w:rsidRPr="002B4413">
        <w:rPr>
          <w:rFonts w:ascii="Arial" w:hAnsi="Arial" w:cs="Arial"/>
          <w:sz w:val="24"/>
          <w:szCs w:val="24"/>
        </w:rPr>
        <w:t>ю</w:t>
      </w:r>
      <w:r w:rsidRPr="002B4413">
        <w:rPr>
          <w:rFonts w:ascii="Arial" w:hAnsi="Arial" w:cs="Arial"/>
          <w:sz w:val="24"/>
          <w:szCs w:val="24"/>
        </w:rPr>
        <w:t xml:space="preserve">щим конституционное право граждан на участие в культурной жизни, пользование учреждениями культуры и доступ к информации и культурным ценностям.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В целях поддержки муниципальных учреждений культуры необходимо предоставление дополнительных денежных средств на ремонт зданий Детской школы искусств, информатизацию учреждений культуры и оснащение специал</w:t>
      </w:r>
      <w:r w:rsidRPr="002B4413">
        <w:rPr>
          <w:rFonts w:ascii="Arial" w:hAnsi="Arial" w:cs="Arial"/>
          <w:sz w:val="24"/>
          <w:szCs w:val="24"/>
        </w:rPr>
        <w:t>ь</w:t>
      </w:r>
      <w:r w:rsidRPr="002B4413">
        <w:rPr>
          <w:rFonts w:ascii="Arial" w:hAnsi="Arial" w:cs="Arial"/>
          <w:sz w:val="24"/>
          <w:szCs w:val="24"/>
        </w:rPr>
        <w:t>ным оборудованием, проведение капитального ремонта, реконструкции и стро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тельство новых зданий учреждений культурно-досугового типа, отвечающих с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 xml:space="preserve">временным требованиям к организации культурно-досуговой деятельности в сельской местности.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левые индикаторы.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Цель подпрограммы создание условий для устойчивого развития отрасли «культура».</w:t>
      </w:r>
    </w:p>
    <w:p w:rsidR="002B4413" w:rsidRPr="002B4413" w:rsidRDefault="002B4413" w:rsidP="002B4413">
      <w:pPr>
        <w:widowControl w:val="0"/>
        <w:tabs>
          <w:tab w:val="left" w:pos="7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highlight w:val="yellow"/>
        </w:rPr>
      </w:pPr>
      <w:r w:rsidRPr="002B4413">
        <w:rPr>
          <w:rFonts w:ascii="Arial" w:hAnsi="Arial" w:cs="Arial"/>
          <w:sz w:val="24"/>
          <w:szCs w:val="24"/>
        </w:rPr>
        <w:t>- развитие инфраструктуры отрасли «культура»;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2B4413">
        <w:rPr>
          <w:rFonts w:ascii="Arial" w:hAnsi="Arial" w:cs="Arial"/>
          <w:sz w:val="24"/>
          <w:szCs w:val="24"/>
        </w:rPr>
        <w:t>к</w:t>
      </w:r>
      <w:r w:rsidRPr="002B4413">
        <w:rPr>
          <w:rFonts w:ascii="Arial" w:hAnsi="Arial" w:cs="Arial"/>
          <w:sz w:val="24"/>
          <w:szCs w:val="24"/>
        </w:rPr>
        <w:t>ций и полномочий.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Сроки исполнения подпрограммы: 2014 - 2030 годы.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уровень исполнения расходов главного распорядителя за счет средств местного бюджета (без учета межбюджетных трансфертов, имеющих целевое назначение, из краевого бюджета);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своевременность утверждения муниципальных заданий подведомстве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ным главному распорядителю учреждениям на текущий финансовый год и план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вый период;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соблюдение сроков представления главным распорядителем годовой бюджетной отчетности.</w:t>
      </w:r>
    </w:p>
    <w:p w:rsidR="002B4413" w:rsidRPr="002B4413" w:rsidRDefault="002B4413" w:rsidP="002B4413">
      <w:pPr>
        <w:rPr>
          <w:rFonts w:ascii="Arial" w:hAnsi="Arial" w:cs="Arial"/>
          <w:bCs/>
          <w:sz w:val="24"/>
          <w:szCs w:val="24"/>
        </w:rPr>
      </w:pPr>
      <w:r w:rsidRPr="002B4413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подпрограмме. 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 Механизм реализации подпрограммы.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2.3.1. Источником финансирования подпрограммы является местный бю</w:t>
      </w:r>
      <w:r w:rsidRPr="002B4413">
        <w:rPr>
          <w:rFonts w:ascii="Arial" w:hAnsi="Arial" w:cs="Arial"/>
          <w:sz w:val="24"/>
          <w:szCs w:val="24"/>
        </w:rPr>
        <w:t>д</w:t>
      </w:r>
      <w:r w:rsidRPr="002B4413">
        <w:rPr>
          <w:rFonts w:ascii="Arial" w:hAnsi="Arial" w:cs="Arial"/>
          <w:sz w:val="24"/>
          <w:szCs w:val="24"/>
        </w:rPr>
        <w:t>жет.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2.3.2. Главными распорядителями бюджетных средств являются: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– отдел культуры администрации Ермаковского района;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2.3.3. По подпункту 1.1 пункта 1 мероприятий подпрограммы выделение средств местного бюджета предусматривается отделу культуры администрации Ермаковского района и МКУ «Центр по обеспечению деятельности учреждений культуры» на выполнение муниципальных функций в установленной сфере де</w:t>
      </w:r>
      <w:r w:rsidRPr="002B4413">
        <w:rPr>
          <w:rFonts w:ascii="Arial" w:hAnsi="Arial" w:cs="Arial"/>
          <w:sz w:val="24"/>
          <w:szCs w:val="24"/>
        </w:rPr>
        <w:t>я</w:t>
      </w:r>
      <w:r w:rsidRPr="002B4413">
        <w:rPr>
          <w:rFonts w:ascii="Arial" w:hAnsi="Arial" w:cs="Arial"/>
          <w:sz w:val="24"/>
          <w:szCs w:val="24"/>
        </w:rPr>
        <w:t>тельности в рамках бюджетной сметы в соответствии с действующим законод</w:t>
      </w:r>
      <w:r w:rsidRPr="002B4413">
        <w:rPr>
          <w:rFonts w:ascii="Arial" w:hAnsi="Arial" w:cs="Arial"/>
          <w:sz w:val="24"/>
          <w:szCs w:val="24"/>
        </w:rPr>
        <w:t>а</w:t>
      </w:r>
      <w:r w:rsidRPr="002B4413">
        <w:rPr>
          <w:rFonts w:ascii="Arial" w:hAnsi="Arial" w:cs="Arial"/>
          <w:sz w:val="24"/>
          <w:szCs w:val="24"/>
        </w:rPr>
        <w:t>тельством.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2.4. Управление подпрограммой и контроль за ходом ее выполнения.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2.4.1. Текущее управление и контроль за реализацией подпрограммы ос</w:t>
      </w:r>
      <w:r w:rsidRPr="002B4413">
        <w:rPr>
          <w:rFonts w:ascii="Arial" w:hAnsi="Arial" w:cs="Arial"/>
          <w:sz w:val="24"/>
          <w:szCs w:val="24"/>
        </w:rPr>
        <w:t>у</w:t>
      </w:r>
      <w:r w:rsidRPr="002B4413">
        <w:rPr>
          <w:rFonts w:ascii="Arial" w:hAnsi="Arial" w:cs="Arial"/>
          <w:sz w:val="24"/>
          <w:szCs w:val="24"/>
        </w:rPr>
        <w:t>ществляет Отдел культуры администрации Ермаковского района.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Отдел культуры администрации Ермаковского района несет ответстве</w:t>
      </w:r>
      <w:r w:rsidRPr="002B4413">
        <w:rPr>
          <w:rFonts w:ascii="Arial" w:hAnsi="Arial" w:cs="Arial"/>
          <w:sz w:val="24"/>
          <w:szCs w:val="24"/>
        </w:rPr>
        <w:t>н</w:t>
      </w:r>
      <w:r w:rsidRPr="002B4413">
        <w:rPr>
          <w:rFonts w:ascii="Arial" w:hAnsi="Arial" w:cs="Arial"/>
          <w:sz w:val="24"/>
          <w:szCs w:val="24"/>
        </w:rPr>
        <w:t>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2.4.2. Отдел культуры администрации Ермаковского района осуществляет: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</w:t>
      </w:r>
      <w:r w:rsidRPr="002B4413">
        <w:rPr>
          <w:rFonts w:ascii="Arial" w:hAnsi="Arial" w:cs="Arial"/>
          <w:sz w:val="24"/>
          <w:szCs w:val="24"/>
        </w:rPr>
        <w:t>о</w:t>
      </w:r>
      <w:r w:rsidRPr="002B4413">
        <w:rPr>
          <w:rFonts w:ascii="Arial" w:hAnsi="Arial" w:cs="Arial"/>
          <w:sz w:val="24"/>
          <w:szCs w:val="24"/>
        </w:rPr>
        <w:t>граммы;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3) непосредственный контроль за достижением конечных результатов;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4) подготовку отчетов о реализации подпрограммы.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2.4.3.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  <w:lang w:val="x-none" w:eastAsia="x-none"/>
        </w:rPr>
      </w:pPr>
      <w:r w:rsidRPr="002B4413">
        <w:rPr>
          <w:rFonts w:ascii="Arial" w:hAnsi="Arial" w:cs="Arial"/>
          <w:sz w:val="24"/>
          <w:szCs w:val="24"/>
          <w:lang w:val="x-none" w:eastAsia="x-none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2B4413" w:rsidRPr="002B4413" w:rsidRDefault="002B4413" w:rsidP="002B44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обеспечению эффективного управления кадровыми ресурсами в отрасли «культура»;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30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- повышению качества и доступности муниципальных услуг, оказываемых в сфере культуры;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2B4413">
        <w:rPr>
          <w:rFonts w:ascii="Arial" w:hAnsi="Arial" w:cs="Arial"/>
          <w:spacing w:val="-4"/>
          <w:sz w:val="24"/>
          <w:szCs w:val="24"/>
        </w:rPr>
        <w:t>- повышению эффективности управления отраслью «культура», расходования бюджетных расходов, внедрению современных подходов бюджетного планирования;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2B4413">
        <w:rPr>
          <w:rFonts w:ascii="Arial" w:hAnsi="Arial" w:cs="Arial"/>
          <w:spacing w:val="-4"/>
          <w:sz w:val="24"/>
          <w:szCs w:val="24"/>
        </w:rPr>
        <w:t>- созданию эффективной системы управления реализацией Программы, ре</w:t>
      </w:r>
      <w:r w:rsidRPr="002B4413">
        <w:rPr>
          <w:rFonts w:ascii="Arial" w:hAnsi="Arial" w:cs="Arial"/>
          <w:spacing w:val="-4"/>
          <w:sz w:val="24"/>
          <w:szCs w:val="24"/>
        </w:rPr>
        <w:t>а</w:t>
      </w:r>
      <w:r w:rsidRPr="002B4413">
        <w:rPr>
          <w:rFonts w:ascii="Arial" w:hAnsi="Arial" w:cs="Arial"/>
          <w:spacing w:val="-4"/>
          <w:sz w:val="24"/>
          <w:szCs w:val="24"/>
        </w:rPr>
        <w:t>лизации в полном объеме мероприятий Программы, достижение ее целей и задач.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2.6. Мероприятия подпрограммы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Перечень мероприятий подпрограммы приведен в приложении № 2 к по</w:t>
      </w:r>
      <w:r w:rsidRPr="002B4413">
        <w:rPr>
          <w:rFonts w:ascii="Arial" w:hAnsi="Arial" w:cs="Arial"/>
          <w:sz w:val="24"/>
          <w:szCs w:val="24"/>
        </w:rPr>
        <w:t>д</w:t>
      </w:r>
      <w:r w:rsidRPr="002B4413">
        <w:rPr>
          <w:rFonts w:ascii="Arial" w:hAnsi="Arial" w:cs="Arial"/>
          <w:sz w:val="24"/>
          <w:szCs w:val="24"/>
        </w:rPr>
        <w:t>программе.</w:t>
      </w:r>
    </w:p>
    <w:p w:rsidR="002B4413" w:rsidRPr="002B4413" w:rsidRDefault="002B4413" w:rsidP="002B4413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2B4413">
        <w:rPr>
          <w:rFonts w:ascii="Arial" w:hAnsi="Arial" w:cs="Arial"/>
          <w:sz w:val="24"/>
          <w:szCs w:val="24"/>
        </w:rPr>
        <w:t>с</w:t>
      </w:r>
      <w:r w:rsidRPr="002B4413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2B4413" w:rsidRPr="002B4413" w:rsidRDefault="002B4413" w:rsidP="002B4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2B4413">
        <w:rPr>
          <w:rFonts w:ascii="Arial" w:hAnsi="Arial" w:cs="Arial"/>
          <w:sz w:val="24"/>
          <w:szCs w:val="24"/>
        </w:rPr>
        <w:t>е</w:t>
      </w:r>
      <w:r w:rsidRPr="002B4413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2B4413">
        <w:rPr>
          <w:rFonts w:ascii="Arial" w:hAnsi="Arial" w:cs="Arial"/>
          <w:sz w:val="24"/>
          <w:szCs w:val="24"/>
        </w:rPr>
        <w:t>л</w:t>
      </w:r>
      <w:r w:rsidRPr="002B4413">
        <w:rPr>
          <w:rFonts w:ascii="Arial" w:hAnsi="Arial" w:cs="Arial"/>
          <w:sz w:val="24"/>
          <w:szCs w:val="24"/>
        </w:rPr>
        <w:t>нение работ, оказание услуг, предоставление субсидий бюджетам муниципальных образований, предусмотренных на оплату муниципальных контрактов (договоров) на выполнение работ, оказание услуг.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Общий объем финансирования подпрограммы составляет – 495 787,9тыс.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43 838,3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451 949,6 тыс. руб.</w:t>
      </w:r>
    </w:p>
    <w:p w:rsidR="002B4413" w:rsidRPr="002B4413" w:rsidRDefault="002B4413" w:rsidP="002B4413">
      <w:pPr>
        <w:spacing w:line="232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По годам: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2014 год – 4 093,7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4 093,7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2015 год – 7 127,8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3 013,6 тыс. руб.,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4 114,2 тыс. руб.</w:t>
      </w:r>
    </w:p>
    <w:p w:rsidR="002B4413" w:rsidRPr="002B4413" w:rsidRDefault="002B4413" w:rsidP="002B4413">
      <w:pPr>
        <w:spacing w:line="244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2016 год – 4 054,2 тыс. руб., в том числе:</w:t>
      </w:r>
    </w:p>
    <w:p w:rsidR="002B4413" w:rsidRPr="002B4413" w:rsidRDefault="002B4413" w:rsidP="002B4413">
      <w:pPr>
        <w:spacing w:line="244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4 054,2тыс.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2017 год – 9 709,3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268,5 тыс. руб.,</w:t>
      </w:r>
    </w:p>
    <w:p w:rsidR="002B4413" w:rsidRPr="002B4413" w:rsidRDefault="002B4413" w:rsidP="002B4413">
      <w:pPr>
        <w:spacing w:line="233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9 440,8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2018 год – 27 511,7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5 186,5 тыс. руб.,</w:t>
      </w:r>
    </w:p>
    <w:p w:rsidR="002B4413" w:rsidRPr="002B4413" w:rsidRDefault="002B4413" w:rsidP="002B4413">
      <w:pPr>
        <w:spacing w:line="244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22 325,2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2019 год – 34 133,8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8 739,9 тыс. руб.,</w:t>
      </w:r>
    </w:p>
    <w:p w:rsidR="002B4413" w:rsidRPr="002B4413" w:rsidRDefault="002B4413" w:rsidP="002B4413">
      <w:pPr>
        <w:spacing w:line="244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25 393,9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2020 год – 35 830,5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2 470,4 тыс. руб.,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33 360,1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2021 год – 39 430,4 тыс. руб., в том числе: 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39 430,4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2022 год – 45 398,7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5 388,2 тыс. руб.,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40 010,5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2023 год – 49 355,3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3 854,4 тыс. руб.,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45 500,9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2024 год – 63 602,6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9 175,2 тыс. руб.,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54 427,4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2025 год – 68 635,8 тыс. руб., в том числе: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краевой бюджет – 5 741,6 тыс. руб.,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62 894,2 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2026 год – 54 305,7 тыс. руб., в том числе: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54 305,7тыс. руб.</w:t>
      </w:r>
    </w:p>
    <w:p w:rsidR="002B4413" w:rsidRPr="002B4413" w:rsidRDefault="002B4413" w:rsidP="002B4413">
      <w:pPr>
        <w:spacing w:line="245" w:lineRule="auto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2027 год – 52 598,4 тыс. руб., в том числе: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бюджет муниципальных образований – 5598,4 тыс. руб.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  <w:sectPr w:rsidR="002B4413" w:rsidRPr="002B4413" w:rsidSect="00A233D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 2</w:t>
      </w:r>
    </w:p>
    <w:p w:rsidR="002B4413" w:rsidRPr="002B4413" w:rsidRDefault="002B4413" w:rsidP="002B4413">
      <w:pPr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подпрограмме 4</w:t>
      </w:r>
    </w:p>
    <w:p w:rsidR="002B4413" w:rsidRPr="002B4413" w:rsidRDefault="002B4413" w:rsidP="002B4413">
      <w:pPr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«Обеспечение условий реализации муниципальной программы</w:t>
      </w:r>
    </w:p>
    <w:p w:rsidR="002B4413" w:rsidRPr="002B4413" w:rsidRDefault="002B4413" w:rsidP="002B4413">
      <w:pPr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и прочие мероприятия»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Перечень мероприятий подпрограммы, с указанием объема средств на их реализацию и ожидаемых результатов</w:t>
      </w: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078"/>
        <w:gridCol w:w="1073"/>
        <w:gridCol w:w="522"/>
        <w:gridCol w:w="501"/>
        <w:gridCol w:w="347"/>
        <w:gridCol w:w="413"/>
        <w:gridCol w:w="577"/>
        <w:gridCol w:w="413"/>
        <w:gridCol w:w="511"/>
        <w:gridCol w:w="577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77"/>
        <w:gridCol w:w="1185"/>
      </w:tblGrid>
      <w:tr w:rsidR="002B4413" w:rsidRPr="002B4413" w:rsidTr="00A1302B">
        <w:trPr>
          <w:trHeight w:val="360"/>
        </w:trPr>
        <w:tc>
          <w:tcPr>
            <w:tcW w:w="37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мы,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08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790" w:type="dxa"/>
            <w:gridSpan w:val="6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7872" w:type="dxa"/>
            <w:gridSpan w:val="15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Ожид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зации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приятия</w:t>
            </w:r>
            <w:r w:rsidRPr="002B4413">
              <w:rPr>
                <w:rFonts w:ascii="Arial" w:hAnsi="Arial" w:cs="Arial"/>
                <w:sz w:val="24"/>
                <w:szCs w:val="24"/>
              </w:rPr>
              <w:br/>
              <w:t xml:space="preserve"> (в нат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ральном выр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жении)</w:t>
            </w:r>
          </w:p>
        </w:tc>
      </w:tr>
      <w:tr w:rsidR="002B4413" w:rsidRPr="002B4413" w:rsidTr="00A1302B">
        <w:trPr>
          <w:trHeight w:val="1245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346" w:type="dxa"/>
            <w:gridSpan w:val="3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8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Итого на 2014 -2027 годы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37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32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Цель. Создание условий для устойчивого развития отрасли «культура»</w:t>
            </w:r>
          </w:p>
        </w:tc>
      </w:tr>
      <w:tr w:rsidR="002B4413" w:rsidRPr="002B4413" w:rsidTr="00A1302B">
        <w:trPr>
          <w:trHeight w:val="375"/>
        </w:trPr>
        <w:tc>
          <w:tcPr>
            <w:tcW w:w="37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032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2B4413" w:rsidRPr="002B4413" w:rsidTr="00A1302B">
        <w:trPr>
          <w:trHeight w:val="1155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Рук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и упра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ление в сф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ре уст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ленных фун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ций 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ганов мун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ной власти </w:t>
            </w: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2 710,6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2 770,2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2 867,9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5 465,9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10 761,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10 786,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31 118,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36 193,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36 742,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41 966,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50 552,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59 109,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51 034,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49 450,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391 52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9,0 </w:t>
            </w:r>
          </w:p>
        </w:tc>
        <w:tc>
          <w:tcPr>
            <w:tcW w:w="1199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Обе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печение 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зации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граммы на 100% </w:t>
            </w:r>
          </w:p>
        </w:tc>
      </w:tr>
      <w:tr w:rsidR="002B4413" w:rsidRPr="002B4413" w:rsidTr="00A1302B">
        <w:trPr>
          <w:trHeight w:val="117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160,2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89,1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249,3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17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262,0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285,8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561,4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852,0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953,5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1 396,0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1 309,7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1 470,3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1 464,3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1 433,8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1 246,0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1 187,8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13 008,5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45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207,7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222,9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246,5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208,0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1 496,1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45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155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1,7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46,8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0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2 682,1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9 773,1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10 717,2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23 172,4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17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222,4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222,4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3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1,3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0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108,3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74,1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85,3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110,9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116,5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106,0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334,2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86,4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83,5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1 555,0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14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0,8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8,3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3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871,5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913,0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812,7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919,2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942,3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1 151,0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1 199,0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1 467,2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1 620,3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1 747,9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1 850,9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2 002,9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1 729,3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1 675,1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18 902,3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14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976,6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976,6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75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32,8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32,8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095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268,5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4 068,7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8 484,2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12 821,4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140"/>
        </w:trPr>
        <w:tc>
          <w:tcPr>
            <w:tcW w:w="37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80270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101,3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92,7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194,0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140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10400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108,4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108,4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140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10380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66,4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66,4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140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10380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12,0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10390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16,9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1 562,4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1 562,4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10230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160,4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160,4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1 887,1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1 887,1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62,9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62,9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9,9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10360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373,9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373,9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10360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136,6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136,6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3 731,4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3 731,4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1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68,7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30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10340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1 588,1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1 588,1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30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T7240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3 804,9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9 025,2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5 621,6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18 451,7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1230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М7240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49,5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319,5 </w:t>
            </w:r>
          </w:p>
        </w:tc>
        <w:tc>
          <w:tcPr>
            <w:tcW w:w="1199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rPr>
          <w:trHeight w:val="510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4 093,7 </w:t>
            </w:r>
          </w:p>
        </w:tc>
        <w:tc>
          <w:tcPr>
            <w:tcW w:w="58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4 114,2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4 054,2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9 709,3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27 511,7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34 133,8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35 830,5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39 430,4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45 398,7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49 355,3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63 602,6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68 635,8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54 305,7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52 598,4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492 774,3 </w:t>
            </w:r>
          </w:p>
        </w:tc>
        <w:tc>
          <w:tcPr>
            <w:tcW w:w="119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rPr>
          <w:trHeight w:val="390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32" w:type="dxa"/>
            <w:gridSpan w:val="2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Задача 2. Создание условий для устойчивого развития отрасли "культура"</w:t>
            </w:r>
          </w:p>
        </w:tc>
      </w:tr>
      <w:tr w:rsidR="002B4413" w:rsidRPr="002B4413" w:rsidTr="00A1302B">
        <w:trPr>
          <w:trHeight w:val="247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Расх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ды на разр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ботку и корре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тиро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ку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ектно-сме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куме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тации,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кап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ный ремонт и 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стру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цию зданий и п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мещ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 сел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ры Кра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ноя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ского края, в том числе вкл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ча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щие в себя выпо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нение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по обе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нию пожа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бе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опа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888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74890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119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rPr>
          <w:trHeight w:val="390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873" w:type="dxa"/>
            <w:gridSpan w:val="7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3013,6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119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rPr>
          <w:trHeight w:val="435"/>
        </w:trPr>
        <w:tc>
          <w:tcPr>
            <w:tcW w:w="37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>отдел культ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ры 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мин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ковск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го ра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</w:tc>
        <w:tc>
          <w:tcPr>
            <w:tcW w:w="108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4 093,7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7 127,8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4 054,2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9 709,3 </w:t>
            </w:r>
          </w:p>
        </w:tc>
        <w:tc>
          <w:tcPr>
            <w:tcW w:w="516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27 511,7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34 133,8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35 830,5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39 430,4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45 398,7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49 355,3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63 602,6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68 635,8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54 305,7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52 598,4 </w:t>
            </w:r>
          </w:p>
        </w:tc>
        <w:tc>
          <w:tcPr>
            <w:tcW w:w="582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495 787,9 </w:t>
            </w:r>
          </w:p>
        </w:tc>
        <w:tc>
          <w:tcPr>
            <w:tcW w:w="1199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  <w:sectPr w:rsidR="002B4413" w:rsidRPr="002B4413" w:rsidSect="001C4A5F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 7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муниципальной программе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Информация о распределении планируемых расходов по отдельным мероприятиям программы, подпрограммам мун</w:t>
      </w:r>
      <w:r w:rsidRPr="002B4413">
        <w:rPr>
          <w:rFonts w:ascii="Arial" w:hAnsi="Arial" w:cs="Arial"/>
          <w:sz w:val="24"/>
          <w:szCs w:val="24"/>
        </w:rPr>
        <w:t>и</w:t>
      </w:r>
      <w:r w:rsidRPr="002B4413">
        <w:rPr>
          <w:rFonts w:ascii="Arial" w:hAnsi="Arial" w:cs="Arial"/>
          <w:sz w:val="24"/>
          <w:szCs w:val="24"/>
        </w:rPr>
        <w:t>ципальной программы Ермаковского района «Развитие культуры»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030"/>
        <w:gridCol w:w="947"/>
        <w:gridCol w:w="477"/>
        <w:gridCol w:w="458"/>
        <w:gridCol w:w="805"/>
        <w:gridCol w:w="384"/>
        <w:gridCol w:w="580"/>
        <w:gridCol w:w="580"/>
        <w:gridCol w:w="580"/>
        <w:gridCol w:w="580"/>
        <w:gridCol w:w="580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92"/>
      </w:tblGrid>
      <w:tr w:rsidR="002B4413" w:rsidRPr="002B4413" w:rsidTr="00A1302B">
        <w:tc>
          <w:tcPr>
            <w:tcW w:w="98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Статус (м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ной 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ма,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ма)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Наименов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ние 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мы,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47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Наимен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вание ГРБС</w:t>
            </w:r>
          </w:p>
        </w:tc>
        <w:tc>
          <w:tcPr>
            <w:tcW w:w="2124" w:type="dxa"/>
            <w:gridSpan w:val="4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9325" w:type="dxa"/>
            <w:gridSpan w:val="15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Итого на 2014-2027 г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ды</w:t>
            </w:r>
          </w:p>
        </w:tc>
      </w:tr>
      <w:tr w:rsidR="002B4413" w:rsidRPr="002B4413" w:rsidTr="00A1302B">
        <w:tc>
          <w:tcPr>
            <w:tcW w:w="98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Мун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ная 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тие кул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39841,0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44912,8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43335,8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57869,4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98193,9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109783,5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114558,7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125948,9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146089,1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169757,6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195523,5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203766,5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151402,3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146625,4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1647608,3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39841,0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44912,8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43335,8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57869,4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98193,9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109783,5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114558,7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125948,9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146089,1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169757,6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195523,5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203766,5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151402,3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146625,4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1647608,3</w:t>
            </w:r>
          </w:p>
        </w:tc>
      </w:tr>
      <w:tr w:rsidR="002B4413" w:rsidRPr="002B4413" w:rsidTr="00A1302B">
        <w:tc>
          <w:tcPr>
            <w:tcW w:w="98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ма 1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держка би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течн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 д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13937,7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14049,1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14852,1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14008,5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13965,5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13953,6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20411,8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22988,7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23425,4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29513,8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32624,0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35139,2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30340,8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29385,9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308596,1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5010091460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246,6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246,6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5010094880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460,6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50100748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104,8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250,6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237,2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280,9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1709,7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243,5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761,3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129,9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1207,2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5010091460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17,9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5010091460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1,9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454,1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509,7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51,0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50100R5190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304,1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291,7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595,8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5010051440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29,6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5010091440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5010085190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540,0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50100L5190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247,7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224,5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228,6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232,2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212,9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1352,5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5010094810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5010010440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904,2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904,2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227,6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230,7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879,7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5010050140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96,8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5010090140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4725,5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6305,6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11031,1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5010010460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2341,1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2341,1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051460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52,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17,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70,8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5010074810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196,0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по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5010051480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1195,3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1195,3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50100L5194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50100R519F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117,4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5612,4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5612,4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50100L5191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274,0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501А255195</w:t>
            </w:r>
          </w:p>
        </w:tc>
        <w:tc>
          <w:tcPr>
            <w:tcW w:w="38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4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50100S8400</w:t>
            </w:r>
          </w:p>
        </w:tc>
        <w:tc>
          <w:tcPr>
            <w:tcW w:w="38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1962,3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1962,3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50100S8400</w:t>
            </w:r>
          </w:p>
        </w:tc>
        <w:tc>
          <w:tcPr>
            <w:tcW w:w="38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175,2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175,2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50100S4880</w:t>
            </w:r>
          </w:p>
        </w:tc>
        <w:tc>
          <w:tcPr>
            <w:tcW w:w="38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351,8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353,6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1766,2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50100U7240</w:t>
            </w:r>
          </w:p>
        </w:tc>
        <w:tc>
          <w:tcPr>
            <w:tcW w:w="38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2870,4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2870,4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50100103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846,3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846,3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50100T7240</w:t>
            </w:r>
          </w:p>
        </w:tc>
        <w:tc>
          <w:tcPr>
            <w:tcW w:w="38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7772,3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8873,0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16645,3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501A255196</w:t>
            </w:r>
          </w:p>
        </w:tc>
        <w:tc>
          <w:tcPr>
            <w:tcW w:w="38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14430,7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15465,5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15400,3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18433,8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19735,2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20921,4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22079,8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23537,5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31910,5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33890,0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41134,4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44654,4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30986,6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30012,4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362592,5</w:t>
            </w:r>
          </w:p>
        </w:tc>
      </w:tr>
      <w:tr w:rsidR="002B4413" w:rsidRPr="002B4413" w:rsidTr="00A1302B">
        <w:tc>
          <w:tcPr>
            <w:tcW w:w="98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ма 2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держка иску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ства и наро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8206,9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7886,4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8408,5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8588,7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7314,6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7732,3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17300,6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22799,4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23297,2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30533,1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33996,8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37907,0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32730,6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31701,6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278403,7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50200102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78,8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396,5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658,8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84,9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111,6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5296,1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5520,0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5540,4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6663,3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23958,1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22865,1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25474,6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25683,8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25741,8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26498,2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26804,6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26804,6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20773,4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20103,3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267727,3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341,4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1104,0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265,9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40,3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10134,5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13264,1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23398,6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5020051480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5020010460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4917,6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4917,6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50200R5190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50200L5191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5020051470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5020074810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5020094810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5020094890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50200R4670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157,1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157,1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50200R4670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471,2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471,2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50200L4670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50200L4670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933,1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2104,9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2237,5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1458,8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6734,3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502А174840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806,7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806,7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1619,9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1619,9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080540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861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59,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921,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5020021380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351,3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351,3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по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502А155194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8530,0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8530,0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502А255195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502А255196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502А174840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76,7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5453,4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5453,4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5020074760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5020094760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50200U7240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2669,1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2669,1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502А274820 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238,0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238,0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50200S4840 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1425,2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3888,0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5313,2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50200S47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60 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224,5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202,0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426,5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50200S6410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590,1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590,1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5020010330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2004,7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2004,7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7751,1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8547,4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16298,5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50200S4720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2109,0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2109,0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000000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125,2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14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013,2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14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159,7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20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428,5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42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483,3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462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477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510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07,3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562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93,0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729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42,8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749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01,50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732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59,0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535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04,0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518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04,9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632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939,2</w:t>
            </w:r>
          </w:p>
        </w:tc>
      </w:tr>
      <w:tr w:rsidR="002B4413" w:rsidRPr="002B4413" w:rsidTr="00A1302B">
        <w:tc>
          <w:tcPr>
            <w:tcW w:w="98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ма 3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держка допо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ного обр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зов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ния детей</w:t>
            </w: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6674,0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7791,1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9513,4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8776,7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7108,6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7502,4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8262,3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10528,5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11339,9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13054,2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13339,0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14599,7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12606,0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12209,7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143305,5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558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5030094820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5030074820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138,6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138,6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377,4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451,2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1037,7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225,5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694,8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678,2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1373,0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250,5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5030010420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219,8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219,8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310,5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50300R5190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5030051470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5030074490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256,3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256,3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5030094490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8,2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5030010370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623,1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623,1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5030074860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1430,7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1430,7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5030094860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14,5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1147,0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1147,0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5030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0U7240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515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515,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2546,0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2617,6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5163,6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5030000000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7191,4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8306,3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9721,6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9297,8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8463,7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8474,5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8885,4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11973,7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12486,9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13569,5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15885,0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17217,3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12606,0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12209,7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156288,8</w:t>
            </w:r>
          </w:p>
        </w:tc>
      </w:tr>
      <w:tr w:rsidR="002B4413" w:rsidRPr="002B4413" w:rsidTr="00A1302B">
        <w:tc>
          <w:tcPr>
            <w:tcW w:w="984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ма 4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печ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ние усл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вий реал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зации мун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пал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ной пр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мы и прочие мер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980,6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899,0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1005,5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1053,7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1237,8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1285,8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1560,1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1736,8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1854,4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2185,6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2103,4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1816,2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1759,1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20465,6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5040080270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193,9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5040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080610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11,9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33,9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55,2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53,2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498,4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116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52,8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320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74,3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378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70,3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382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436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46,5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522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607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524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89,5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508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39,3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406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331,6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2682,1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9773,1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10940,9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23396,1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по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888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5040074890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3013,6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3013,6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5040094890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1009,4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1009,4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268,5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4068,7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8484,2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12821,4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5040010380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78,4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5040010390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16,9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1562,4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1562,4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160,4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1887,1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1887,1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62,9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9,9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50400103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373,9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373,9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136,6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136,6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5040010400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108,4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3731,4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3731,4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68,7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1588,1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1588,1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3804,9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9025,2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5621,6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18451,7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50400М7240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319,5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B4413" w:rsidRPr="002B4413" w:rsidTr="00A1302B">
        <w:tc>
          <w:tcPr>
            <w:tcW w:w="984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5040000000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4093,7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7127,8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4054,2</w:t>
            </w:r>
          </w:p>
        </w:tc>
        <w:tc>
          <w:tcPr>
            <w:tcW w:w="58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9709,3</w:t>
            </w:r>
          </w:p>
        </w:tc>
        <w:tc>
          <w:tcPr>
            <w:tcW w:w="58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27511,7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34133,8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35830,5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39430,4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45398,7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49355,3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63602,6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68635,8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54305,7</w:t>
            </w:r>
          </w:p>
        </w:tc>
        <w:tc>
          <w:tcPr>
            <w:tcW w:w="63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52598,4</w:t>
            </w:r>
          </w:p>
        </w:tc>
        <w:tc>
          <w:tcPr>
            <w:tcW w:w="692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495787,9</w:t>
            </w:r>
          </w:p>
        </w:tc>
      </w:tr>
    </w:tbl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  <w:sectPr w:rsidR="002B4413" w:rsidRPr="002B4413" w:rsidSect="001C4A5F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10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 8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муниципальной программе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</w:t>
      </w:r>
      <w:r w:rsidRPr="002B4413">
        <w:rPr>
          <w:rFonts w:ascii="Arial" w:hAnsi="Arial" w:cs="Arial"/>
          <w:sz w:val="24"/>
          <w:szCs w:val="24"/>
        </w:rPr>
        <w:t>м</w:t>
      </w:r>
      <w:r w:rsidRPr="002B4413">
        <w:rPr>
          <w:rFonts w:ascii="Arial" w:hAnsi="Arial" w:cs="Arial"/>
          <w:sz w:val="24"/>
          <w:szCs w:val="24"/>
        </w:rPr>
        <w:t>мы Ермаковского района «Развитие культуры» с учетом источников финансирования, в том числе средств федерального бюджета, краевого и местного бюджета Ермаковского района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511"/>
        <w:gridCol w:w="1403"/>
        <w:gridCol w:w="707"/>
        <w:gridCol w:w="707"/>
        <w:gridCol w:w="707"/>
        <w:gridCol w:w="707"/>
        <w:gridCol w:w="707"/>
        <w:gridCol w:w="707"/>
        <w:gridCol w:w="707"/>
        <w:gridCol w:w="707"/>
        <w:gridCol w:w="617"/>
        <w:gridCol w:w="617"/>
        <w:gridCol w:w="707"/>
        <w:gridCol w:w="617"/>
        <w:gridCol w:w="617"/>
        <w:gridCol w:w="617"/>
        <w:gridCol w:w="641"/>
      </w:tblGrid>
      <w:tr w:rsidR="002B4413" w:rsidRPr="002B4413" w:rsidTr="00A1302B">
        <w:tc>
          <w:tcPr>
            <w:tcW w:w="1407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Статус 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граммы,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пальной 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403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ственный исполн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тель, 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исполн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10089" w:type="dxa"/>
            <w:gridSpan w:val="15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Итого на 2014-2027 г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</w:tr>
      <w:tr w:rsidR="002B4413" w:rsidRPr="002B4413" w:rsidTr="00A1302B">
        <w:tc>
          <w:tcPr>
            <w:tcW w:w="1407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пальная програ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ма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Развитие культуры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39 841,0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44 912,8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43 335,8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57 869,4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98 193,9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109 783,5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114 558,7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125 948,9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146 089,1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169 757,6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195 523,5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203 766,5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151 402,3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146 625,4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1 647 608,3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 том числе :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102,8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279,6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164,7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128,7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636,6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846,6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1 662,9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1 859,7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1 356,7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4 767,0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333,4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149,2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135,8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117,3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12 541,0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1 214,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5 090,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631,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9 887,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22 069,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31 135,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7 056,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2 333,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20 581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19 450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33 159,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26 138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376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376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179 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500,1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внебю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жетные источники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59,0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бюджеты муниц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пальных образов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38 524,1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39 543,2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42 539,8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47 853,0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75 488,1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77 801,5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105 839,1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121 755,8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124 150,8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145 481,0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162 030,9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177 478,6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150 890,3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146 132,0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1 455 508,2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в.т.ч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5 336,4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5 520,0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5 540,4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10 725,1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33 731,2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33 806,0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25 474,6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25 683,8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25 741,8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26 498,2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20 773,4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20 103,3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292 543,4 </w:t>
            </w:r>
          </w:p>
        </w:tc>
      </w:tr>
      <w:tr w:rsidR="002B4413" w:rsidRPr="002B4413" w:rsidTr="00A1302B">
        <w:tc>
          <w:tcPr>
            <w:tcW w:w="1407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грамма 1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Поддержка библи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течного дела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14 430,7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15 465,5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15 400,3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18 433,8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19 735,2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20 921,4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22 079,8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23 537,5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31 910,5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33 890,0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41 134,4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44 654,4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30 986,6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30 012,4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362 592,5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 том числе :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ральный бюджет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52,80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179,60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14,70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28,70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14,80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87,10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227,2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173,9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228,1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149,2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135,8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117,3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1 474,6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Chars="3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382,60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1 106,80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408,70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4 076,60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5 229,40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6 812,60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1 476,40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310,20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7 949,6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4 069,1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8 148,6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9 232,1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376,2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376,1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49 955,0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внебю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жетные источники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13 995,30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14 179,10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14 976,90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14 328,50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14 490,40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14 094,00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20 553,40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23 140,20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23 733,7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29 647,0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32 757,7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35 273,1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30 474,6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29 519,0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311 162,9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в.т.ч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номочия от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246,6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246,6 </w:t>
            </w:r>
          </w:p>
        </w:tc>
      </w:tr>
      <w:tr w:rsidR="002B4413" w:rsidRPr="002B4413" w:rsidTr="00A1302B">
        <w:tc>
          <w:tcPr>
            <w:tcW w:w="1407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грамма 2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14 125,2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14 013,2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14 159,7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20 428,5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42 483,3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46 253,8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47 763,0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51 007,3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56 293,0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72 942,8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74 901,50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73 259,0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53 504,0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51 804,9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632 939,2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 том числе :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571,2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831,8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1 612,9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1 772,6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1 129,5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4 593,1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105,3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10 866,4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315,5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480,1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114,4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5 126,5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10 633,0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14 619,0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2 486,8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6 096,8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11 011,8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13 289,4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8 547,4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73 313,2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внебю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жетные источники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59,0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13 759,7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13 433,1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13 995,3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15 252,0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31 279,1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30 803,0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43 663,3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48 642,2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49 066,7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57 278,9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61 506,8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64 711,6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53 504,0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51 804,9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548 700,6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в.т.ч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5 336,4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5 520,0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5 540,4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7 796,4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23 958,1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22 865,1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25 474,6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25 683,8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25 741,8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26 498,2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20 773,4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20 103,3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268 900,7 </w:t>
            </w:r>
          </w:p>
        </w:tc>
      </w:tr>
      <w:tr w:rsidR="002B4413" w:rsidRPr="002B4413" w:rsidTr="00A1302B">
        <w:tc>
          <w:tcPr>
            <w:tcW w:w="1407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грамма 3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Поддержка дополн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тельного образов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детей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7 191,4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8 306,3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9 721,6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9 297,8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8 463,7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8 474,5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8 885,4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11 973,7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12 486,9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13 569,5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15 885,0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17 217,3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12 606,0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12 209,7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156 288,8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 том числе :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ральный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100,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50,0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200</w:t>
            </w:r>
            <w:r w:rsidRPr="002B441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,0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516,0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489,5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108,2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416,1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1 020,3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963,9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623,1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1 430,7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1 147,0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515,3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2 546,0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2 617,6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12 393,7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внебю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жетные источники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6 675,4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7 816,8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9 513,4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8 831,7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7 393,4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8 262,3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10 543,0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11 339,9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13 054,2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13 339,0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14 599,7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12 606,0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12 209,7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143 695,1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в.т.ч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Подпр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грамма 4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Обеспеч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усл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вий 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зации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ной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граммы и прочие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роприятия</w:t>
            </w: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4 093,7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7 127,8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4 054,2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9 709,3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27 511,7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34 133,8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35 830,5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39 430,4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45 398,7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49 355,3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63 602,6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68 635,8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54 305,7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52 598,4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495 787,9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 том числе :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фед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ральный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3 013,6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268,5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5 186,5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8 739,9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2 470,4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5 388,2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3 854,4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9 175,2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5 741,6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43 838,3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внебю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жетные источники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4 093,7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4 114,2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4 054,2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9 440,8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22 325,2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25 393,9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33 360,1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39 430,4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40 010,5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45 500,9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54 427,4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62 894,2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54 305,7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52 598,4 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451 949,6 </w:t>
            </w:r>
          </w:p>
        </w:tc>
      </w:tr>
      <w:tr w:rsidR="002B4413" w:rsidRPr="002B4413" w:rsidTr="00A1302B">
        <w:tc>
          <w:tcPr>
            <w:tcW w:w="1407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Chars="20" w:firstLine="4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в.т.ч 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2 682,1 </w:t>
            </w:r>
          </w:p>
        </w:tc>
        <w:tc>
          <w:tcPr>
            <w:tcW w:w="707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9 773,1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10 940,9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 23 396,1 </w:t>
            </w:r>
          </w:p>
        </w:tc>
      </w:tr>
    </w:tbl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  <w:sectPr w:rsidR="002B4413" w:rsidRPr="002B4413" w:rsidSect="001C4A5F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lastRenderedPageBreak/>
        <w:t>Приложение № 11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от «23» января 2025 г. № 26-п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Приложение № 9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к муниципальной программе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 xml:space="preserve"> Ермаковского района</w:t>
      </w:r>
    </w:p>
    <w:p w:rsidR="002B4413" w:rsidRPr="002B4413" w:rsidRDefault="002B4413" w:rsidP="002B441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«Развитие культуры»</w:t>
      </w:r>
    </w:p>
    <w:p w:rsidR="002B4413" w:rsidRPr="002B4413" w:rsidRDefault="002B4413" w:rsidP="002B441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2B4413" w:rsidRPr="002B4413" w:rsidRDefault="002B4413" w:rsidP="002B4413">
      <w:pPr>
        <w:rPr>
          <w:rFonts w:ascii="Arial" w:hAnsi="Arial" w:cs="Arial"/>
          <w:sz w:val="24"/>
          <w:szCs w:val="24"/>
        </w:rPr>
      </w:pPr>
      <w:r w:rsidRPr="002B4413">
        <w:rPr>
          <w:rFonts w:ascii="Arial" w:hAnsi="Arial" w:cs="Arial"/>
          <w:sz w:val="24"/>
          <w:szCs w:val="24"/>
        </w:rPr>
        <w:t>Прогноз сводных показателей муниципальных заданий</w:t>
      </w:r>
    </w:p>
    <w:p w:rsidR="002B4413" w:rsidRPr="002B4413" w:rsidRDefault="002B4413" w:rsidP="002B4413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464"/>
        <w:gridCol w:w="464"/>
        <w:gridCol w:w="423"/>
        <w:gridCol w:w="464"/>
        <w:gridCol w:w="464"/>
        <w:gridCol w:w="464"/>
        <w:gridCol w:w="464"/>
        <w:gridCol w:w="464"/>
        <w:gridCol w:w="46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2B4413" w:rsidRPr="002B4413" w:rsidTr="00A1302B">
        <w:tc>
          <w:tcPr>
            <w:tcW w:w="1060" w:type="dxa"/>
            <w:vMerge w:val="restart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услуги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ты), пок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зателя объ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ма услуги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6560" w:type="dxa"/>
            <w:gridSpan w:val="14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6790" w:type="dxa"/>
            <w:gridSpan w:val="14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Расходы местного бюджета на оказание (выполнение) муниципальной услуги (работы), тыс. руб.</w:t>
            </w:r>
          </w:p>
        </w:tc>
      </w:tr>
      <w:tr w:rsidR="002B4413" w:rsidRPr="002B4413" w:rsidTr="00A1302B">
        <w:tc>
          <w:tcPr>
            <w:tcW w:w="1060" w:type="dxa"/>
            <w:vMerge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2B4413" w:rsidRPr="002B4413" w:rsidTr="00A1302B">
        <w:tc>
          <w:tcPr>
            <w:tcW w:w="14410" w:type="dxa"/>
            <w:gridSpan w:val="29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1 Поддержка библиотечного дела 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ческое и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мац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жив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лиот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ки (к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128192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128303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14358,0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14454,9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вание, учет, изуч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ние, обе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физ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ческого сохр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нения и бе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опа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ности фо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дов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лиотек, вкл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чая оци</w:t>
            </w:r>
            <w:r w:rsidRPr="002B4413">
              <w:rPr>
                <w:rFonts w:ascii="Arial" w:hAnsi="Arial" w:cs="Arial"/>
                <w:sz w:val="24"/>
                <w:szCs w:val="24"/>
              </w:rPr>
              <w:t>ф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ровку фо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дов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док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ме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177331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169024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1800,1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1540,9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(сем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нары, конф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ции) в стац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усл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виях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1913,5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ческое и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жив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лиот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ки (вне стац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онара)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6788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7897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7902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8715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11249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10813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10205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10206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10206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10206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10206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807,0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1169,1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1169,8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1290,2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1550,6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1567,9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1546,4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2524,3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2524,3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2524,3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2524,3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ческое и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жив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лиот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ки (в стац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усл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виях)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89345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89555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90277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96950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97330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101185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98120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88635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120215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120630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120630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120630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120630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924,7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932,2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1001,1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1005,0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1314,2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1315,1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1422,5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2156,5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2156,5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2156,5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2156,5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граф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ческое и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жив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лиот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ки (уд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ленно через сеть Инте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нет)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539,4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651,4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836,5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13227,1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13529,7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19111,4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30689,1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30689,1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30689,1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30689,1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ление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ческой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мации из м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ниц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пал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дов и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мации из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дов в части, не к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са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щейся авто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прав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23258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45375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31626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40964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40964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40964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40964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13017,2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12103,8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947,5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1001,2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941,1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1404,8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1404,8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1404,8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1404,8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Мет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ское обе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в обл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 би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течн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дела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работ)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3073,4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3234,8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3327,7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1045,6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1435,5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1435,5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1435,5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1435,5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Оказ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рис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ско-и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онных услуг (уд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ленно через сеть Инте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нет)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7787,9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12339,0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11470,6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4250,4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5508,5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Оказ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рис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ско-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онных услуг (в 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нарных усл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виях)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1045,4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1255,2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1307,3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1768,3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1808,3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1301,7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Оказ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т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рис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ско-и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онных услуг (вне стац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онара)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352,9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290,7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232,8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958,6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970,7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413" w:rsidRPr="002B4413" w:rsidTr="00A1302B">
        <w:tc>
          <w:tcPr>
            <w:tcW w:w="14410" w:type="dxa"/>
            <w:gridSpan w:val="29"/>
            <w:shd w:val="clear" w:color="auto" w:fill="auto"/>
            <w:noWrap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2. Поддержка искусства и народного творчества 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ция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ления кин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показа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зрит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лей)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839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8 45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и обе</w:t>
            </w:r>
            <w:r w:rsidRPr="002B4413">
              <w:rPr>
                <w:rFonts w:ascii="Arial" w:hAnsi="Arial" w:cs="Arial"/>
                <w:sz w:val="24"/>
                <w:szCs w:val="24"/>
              </w:rPr>
              <w:t>с</w:t>
            </w:r>
            <w:r w:rsidRPr="002B4413">
              <w:rPr>
                <w:rFonts w:ascii="Arial" w:hAnsi="Arial" w:cs="Arial"/>
                <w:sz w:val="24"/>
                <w:szCs w:val="24"/>
              </w:rPr>
              <w:t>печ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ние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дения масс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лами учр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ждения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 дос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говых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5675,9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5313,3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Уч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стие в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дении фест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валей, выст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вок, смо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ров,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курсов, конф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ренций и иных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тий, в том числе в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м</w:t>
            </w:r>
            <w:r w:rsidRPr="002B4413">
              <w:rPr>
                <w:rFonts w:ascii="Arial" w:hAnsi="Arial" w:cs="Arial"/>
                <w:sz w:val="24"/>
                <w:szCs w:val="24"/>
              </w:rPr>
              <w:t>ках ме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дун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родн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го 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тру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ства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чество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вые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дов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лект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вов для уч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стия в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курсах, фест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валях ра</w:t>
            </w:r>
            <w:r w:rsidRPr="002B4413">
              <w:rPr>
                <w:rFonts w:ascii="Arial" w:hAnsi="Arial" w:cs="Arial"/>
                <w:sz w:val="24"/>
                <w:szCs w:val="24"/>
              </w:rPr>
              <w:t>з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личных уро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ней, в т.ч. ме</w:t>
            </w:r>
            <w:r w:rsidRPr="002B4413">
              <w:rPr>
                <w:rFonts w:ascii="Arial" w:hAnsi="Arial" w:cs="Arial"/>
                <w:sz w:val="24"/>
                <w:szCs w:val="24"/>
              </w:rPr>
              <w:t>ж</w:t>
            </w:r>
            <w:r w:rsidRPr="002B4413">
              <w:rPr>
                <w:rFonts w:ascii="Arial" w:hAnsi="Arial" w:cs="Arial"/>
                <w:sz w:val="24"/>
                <w:szCs w:val="24"/>
              </w:rPr>
              <w:t>дун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3285,0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ставки)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3 381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1789,3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курсы, смо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тий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1 030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2568,1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стив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ли)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2384,8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(народные гул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ния, праз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ники, торж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тия, памя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ные даты)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35 228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1524,1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ции, сем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нары)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1385,1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Пред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ление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тац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онных и м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тод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ческих услуг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денных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таций)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1458,4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(м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стер-класс) , в том числе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число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538,1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ности клу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и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клу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2 939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2 940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2 998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3 021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192,0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182,1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182,1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8954,2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17887,6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17887,5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11081,8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11127,2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11127,2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11127,2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11127,2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ности клу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и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де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наро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чества (усл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га) (к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лич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фо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мир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ваний)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щений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2 939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2939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195768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10959,6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12829,8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18364,9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12917,2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12642,1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12629,4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14665,1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14734,6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14734,6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14734,6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14734,6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(иные зр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ли</w:t>
            </w:r>
            <w:r w:rsidRPr="002B4413">
              <w:rPr>
                <w:rFonts w:ascii="Arial" w:hAnsi="Arial" w:cs="Arial"/>
                <w:sz w:val="24"/>
                <w:szCs w:val="24"/>
              </w:rPr>
              <w:t>щ</w:t>
            </w:r>
            <w:r w:rsidRPr="002B4413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тия)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та), в том числе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2 860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180 101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217 842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217 842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217 842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217 842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7659,2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5274,1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5260,2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8665,1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12885,3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12885,3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12885,3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12885,3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ческие - 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ставка,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курс, смотр) , в том числе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655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661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12990,2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10759,7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10747,0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10549,8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14204,7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14204,7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14204,7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14204,7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ция и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(мет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ские - сем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нар, конф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ре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ция) , в том числе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8588,8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13940,8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18498,8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4442,4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3087,3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3074,6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12922,1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15117,1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15117,1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15117,1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15117,1</w:t>
            </w:r>
          </w:p>
        </w:tc>
      </w:tr>
      <w:tr w:rsidR="002B4413" w:rsidRPr="002B4413" w:rsidTr="00A1302B">
        <w:tc>
          <w:tcPr>
            <w:tcW w:w="14410" w:type="dxa"/>
            <w:gridSpan w:val="29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B4413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3. Поддержка дополнительного образования детей 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свет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тий,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ческих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курсов, фест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валей, выст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вок,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цертов, спе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таклей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ного 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ния детей в о</w:t>
            </w:r>
            <w:r w:rsidRPr="002B4413">
              <w:rPr>
                <w:rFonts w:ascii="Arial" w:hAnsi="Arial" w:cs="Arial"/>
                <w:sz w:val="24"/>
                <w:szCs w:val="24"/>
              </w:rPr>
              <w:t>б</w:t>
            </w:r>
            <w:r w:rsidRPr="002B4413">
              <w:rPr>
                <w:rFonts w:ascii="Arial" w:hAnsi="Arial" w:cs="Arial"/>
                <w:sz w:val="24"/>
                <w:szCs w:val="24"/>
              </w:rPr>
              <w:t>ласти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туры (число обуч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</w:t>
            </w:r>
            <w:r w:rsidRPr="002B4413">
              <w:rPr>
                <w:rFonts w:ascii="Arial" w:hAnsi="Arial" w:cs="Arial"/>
                <w:sz w:val="24"/>
                <w:szCs w:val="24"/>
              </w:rPr>
              <w:t>х</w:t>
            </w:r>
            <w:r w:rsidRPr="002B4413">
              <w:rPr>
                <w:rFonts w:ascii="Arial" w:hAnsi="Arial" w:cs="Arial"/>
                <w:sz w:val="24"/>
                <w:szCs w:val="24"/>
              </w:rPr>
              <w:t>ся в школе)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220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ставки,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курсы, смо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та), том числе: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3564,2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фесс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(число обуч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</w:t>
            </w:r>
            <w:r w:rsidRPr="002B4413">
              <w:rPr>
                <w:rFonts w:ascii="Arial" w:hAnsi="Arial" w:cs="Arial"/>
                <w:sz w:val="24"/>
                <w:szCs w:val="24"/>
              </w:rPr>
              <w:t>х</w:t>
            </w:r>
            <w:r w:rsidRPr="002B4413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3768,1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зация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обр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зов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разв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щих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(число обуч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ющи</w:t>
            </w:r>
            <w:r w:rsidRPr="002B4413">
              <w:rPr>
                <w:rFonts w:ascii="Arial" w:hAnsi="Arial" w:cs="Arial"/>
                <w:sz w:val="24"/>
                <w:szCs w:val="24"/>
              </w:rPr>
              <w:t>х</w:t>
            </w:r>
            <w:r w:rsidRPr="002B4413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2389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- Мет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ские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сем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нары, конф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ренции (раб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та), том числе: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610,1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522,5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851,2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1647,9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1647,9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1647,9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1647,9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тий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(час)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фесс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- Хор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вое пение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2092,9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426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15097,5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352,7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303,7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831,5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415,7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424,4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494,9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1681,9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1681,9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1681,9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1681,9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фесс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- Хоре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граф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ческое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46,5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48,3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572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351,5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19688,6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356,1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318,1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363,4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547,9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274,7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1830,4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1830,4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1830,4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1830,4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фесс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- Народные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менты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1263,3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102,8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106,6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115,5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459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15295,5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643,2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730,3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2191,1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1095,5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707,8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739,8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фесс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- Дух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вые и уда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ные и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стр</w:t>
            </w:r>
            <w:r w:rsidRPr="002B4413">
              <w:rPr>
                <w:rFonts w:ascii="Arial" w:hAnsi="Arial" w:cs="Arial"/>
                <w:sz w:val="24"/>
                <w:szCs w:val="24"/>
              </w:rPr>
              <w:t>у</w:t>
            </w:r>
            <w:r w:rsidRPr="002B4413">
              <w:rPr>
                <w:rFonts w:ascii="Arial" w:hAnsi="Arial" w:cs="Arial"/>
                <w:sz w:val="24"/>
                <w:szCs w:val="24"/>
              </w:rPr>
              <w:t>менты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1252,8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18,2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21,5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71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15,6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41,3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41,3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41,3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41,3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52,7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59,8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01,1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0,5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6,0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9,9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23,8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23,8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23,8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23,8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фесс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- Муз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кал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ный фоль</w:t>
            </w:r>
            <w:r w:rsidRPr="002B4413">
              <w:rPr>
                <w:rFonts w:ascii="Arial" w:hAnsi="Arial" w:cs="Arial"/>
                <w:sz w:val="24"/>
                <w:szCs w:val="24"/>
              </w:rPr>
              <w:t>к</w:t>
            </w:r>
            <w:r w:rsidRPr="002B4413">
              <w:rPr>
                <w:rFonts w:ascii="Arial" w:hAnsi="Arial" w:cs="Arial"/>
                <w:sz w:val="24"/>
                <w:szCs w:val="24"/>
              </w:rPr>
              <w:t>лор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1977,2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8613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2216,8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фесс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- Форт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пиано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787,9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900,8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863,1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431,5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631,5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13193,2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2B4413">
              <w:rPr>
                <w:rFonts w:ascii="Arial" w:hAnsi="Arial" w:cs="Arial"/>
                <w:sz w:val="24"/>
                <w:szCs w:val="24"/>
              </w:rPr>
              <w:t>д</w:t>
            </w:r>
            <w:r w:rsidRPr="002B4413">
              <w:rPr>
                <w:rFonts w:ascii="Arial" w:hAnsi="Arial" w:cs="Arial"/>
                <w:sz w:val="24"/>
                <w:szCs w:val="24"/>
              </w:rPr>
              <w:t>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фесс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онал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- Жив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пись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чество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34,4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908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144,5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302,7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151,3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407,8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2687,4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2963,7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2963,7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2963,7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2963,7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Реал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2B4413">
              <w:rPr>
                <w:rFonts w:ascii="Arial" w:hAnsi="Arial" w:cs="Arial"/>
                <w:sz w:val="24"/>
                <w:szCs w:val="24"/>
              </w:rPr>
              <w:t>л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тел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разв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</w:t>
            </w:r>
            <w:r w:rsidRPr="002B4413">
              <w:rPr>
                <w:rFonts w:ascii="Arial" w:hAnsi="Arial" w:cs="Arial"/>
                <w:sz w:val="24"/>
                <w:szCs w:val="24"/>
              </w:rPr>
              <w:t>ю</w:t>
            </w:r>
            <w:r w:rsidRPr="002B4413">
              <w:rPr>
                <w:rFonts w:ascii="Arial" w:hAnsi="Arial" w:cs="Arial"/>
                <w:sz w:val="24"/>
                <w:szCs w:val="24"/>
              </w:rPr>
              <w:t>щих пр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грамм (кол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368,5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92,6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169,2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238,2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-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ческих (в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</w:t>
            </w:r>
            <w:r w:rsidRPr="002B4413">
              <w:rPr>
                <w:rFonts w:ascii="Arial" w:hAnsi="Arial" w:cs="Arial"/>
                <w:sz w:val="24"/>
                <w:szCs w:val="24"/>
              </w:rPr>
              <w:t>в</w:t>
            </w:r>
            <w:r w:rsidRPr="002B4413">
              <w:rPr>
                <w:rFonts w:ascii="Arial" w:hAnsi="Arial" w:cs="Arial"/>
                <w:sz w:val="24"/>
                <w:szCs w:val="24"/>
              </w:rPr>
              <w:t>ка), в том числе: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дение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- Мет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дич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ские (сем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нары,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курс), том числе: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509,9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Орг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>низ</w:t>
            </w:r>
            <w:r w:rsidRPr="002B4413">
              <w:rPr>
                <w:rFonts w:ascii="Arial" w:hAnsi="Arial" w:cs="Arial"/>
                <w:sz w:val="24"/>
                <w:szCs w:val="24"/>
              </w:rPr>
              <w:t>а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ция и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пров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2B4413">
              <w:rPr>
                <w:rFonts w:ascii="Arial" w:hAnsi="Arial" w:cs="Arial"/>
                <w:sz w:val="24"/>
                <w:szCs w:val="24"/>
              </w:rPr>
              <w:t>ь</w:t>
            </w:r>
            <w:r w:rsidRPr="002B4413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- Тво</w:t>
            </w:r>
            <w:r w:rsidRPr="002B4413">
              <w:rPr>
                <w:rFonts w:ascii="Arial" w:hAnsi="Arial" w:cs="Arial"/>
                <w:sz w:val="24"/>
                <w:szCs w:val="24"/>
              </w:rPr>
              <w:t>р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ческих (ф</w:t>
            </w:r>
            <w:r w:rsidRPr="002B4413">
              <w:rPr>
                <w:rFonts w:ascii="Arial" w:hAnsi="Arial" w:cs="Arial"/>
                <w:sz w:val="24"/>
                <w:szCs w:val="24"/>
              </w:rPr>
              <w:t>е</w:t>
            </w:r>
            <w:r w:rsidRPr="002B4413">
              <w:rPr>
                <w:rFonts w:ascii="Arial" w:hAnsi="Arial" w:cs="Arial"/>
                <w:sz w:val="24"/>
                <w:szCs w:val="24"/>
              </w:rPr>
              <w:t>ст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2B4413">
              <w:rPr>
                <w:rFonts w:ascii="Arial" w:hAnsi="Arial" w:cs="Arial"/>
                <w:sz w:val="24"/>
                <w:szCs w:val="24"/>
              </w:rPr>
              <w:t>ы</w:t>
            </w:r>
            <w:r w:rsidRPr="002B4413">
              <w:rPr>
                <w:rFonts w:ascii="Arial" w:hAnsi="Arial" w:cs="Arial"/>
                <w:sz w:val="24"/>
                <w:szCs w:val="24"/>
              </w:rPr>
              <w:t>ставка, ко</w:t>
            </w:r>
            <w:r w:rsidRPr="002B4413">
              <w:rPr>
                <w:rFonts w:ascii="Arial" w:hAnsi="Arial" w:cs="Arial"/>
                <w:sz w:val="24"/>
                <w:szCs w:val="24"/>
              </w:rPr>
              <w:t>н</w:t>
            </w:r>
            <w:r w:rsidRPr="002B4413">
              <w:rPr>
                <w:rFonts w:ascii="Arial" w:hAnsi="Arial" w:cs="Arial"/>
                <w:sz w:val="24"/>
                <w:szCs w:val="24"/>
              </w:rPr>
              <w:t>курс, смотр), том числе: 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413" w:rsidRPr="002B4413" w:rsidTr="00A1302B">
        <w:tc>
          <w:tcPr>
            <w:tcW w:w="1060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2B4413">
              <w:rPr>
                <w:rFonts w:ascii="Arial" w:hAnsi="Arial" w:cs="Arial"/>
                <w:sz w:val="24"/>
                <w:szCs w:val="24"/>
              </w:rPr>
              <w:t>и</w:t>
            </w:r>
            <w:r w:rsidRPr="002B4413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2B4413">
              <w:rPr>
                <w:rFonts w:ascii="Arial" w:hAnsi="Arial" w:cs="Arial"/>
                <w:sz w:val="24"/>
                <w:szCs w:val="24"/>
              </w:rPr>
              <w:t>т</w:t>
            </w:r>
            <w:r w:rsidRPr="002B4413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2B4413">
              <w:rPr>
                <w:rFonts w:ascii="Arial" w:hAnsi="Arial" w:cs="Arial"/>
                <w:sz w:val="24"/>
                <w:szCs w:val="24"/>
              </w:rPr>
              <w:t>о</w:t>
            </w:r>
            <w:r w:rsidRPr="002B4413">
              <w:rPr>
                <w:rFonts w:ascii="Arial" w:hAnsi="Arial" w:cs="Arial"/>
                <w:sz w:val="24"/>
                <w:szCs w:val="24"/>
              </w:rPr>
              <w:t>при</w:t>
            </w:r>
            <w:r w:rsidRPr="002B4413">
              <w:rPr>
                <w:rFonts w:ascii="Arial" w:hAnsi="Arial" w:cs="Arial"/>
                <w:sz w:val="24"/>
                <w:szCs w:val="24"/>
              </w:rPr>
              <w:t>я</w:t>
            </w:r>
            <w:r w:rsidRPr="002B4413">
              <w:rPr>
                <w:rFonts w:ascii="Arial" w:hAnsi="Arial" w:cs="Arial"/>
                <w:sz w:val="24"/>
                <w:szCs w:val="24"/>
              </w:rPr>
              <w:t xml:space="preserve">тий </w:t>
            </w: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(чел)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3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64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772,6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1193,1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823,2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863,5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1325,7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1325,7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1325,7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2B4413" w:rsidRPr="002B4413" w:rsidRDefault="002B4413" w:rsidP="002B441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4413">
              <w:rPr>
                <w:rFonts w:ascii="Arial" w:hAnsi="Arial" w:cs="Arial"/>
                <w:sz w:val="24"/>
                <w:szCs w:val="24"/>
              </w:rPr>
              <w:t>1325,7</w:t>
            </w:r>
          </w:p>
        </w:tc>
      </w:tr>
    </w:tbl>
    <w:p w:rsidR="00220CCC" w:rsidRPr="00CA5614" w:rsidRDefault="00220CCC" w:rsidP="00CA5614">
      <w:pPr>
        <w:ind w:firstLine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220CCC" w:rsidRPr="00CA5614" w:rsidSect="001C4A5F"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A2" w:rsidRDefault="002B4413" w:rsidP="00465678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908A2" w:rsidRDefault="002B4413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A2" w:rsidRDefault="002B4413" w:rsidP="00D27C61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908A2" w:rsidRDefault="002B4413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A2" w:rsidRDefault="002B441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5F3AAD"/>
    <w:multiLevelType w:val="hybridMultilevel"/>
    <w:tmpl w:val="59DA666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6D3167"/>
    <w:multiLevelType w:val="multilevel"/>
    <w:tmpl w:val="D0F2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760" w:hanging="9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726D3"/>
    <w:multiLevelType w:val="hybridMultilevel"/>
    <w:tmpl w:val="7A582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B3137"/>
    <w:multiLevelType w:val="hybridMultilevel"/>
    <w:tmpl w:val="6ECC0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903B3"/>
    <w:multiLevelType w:val="hybridMultilevel"/>
    <w:tmpl w:val="C82E0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6C4FB8"/>
    <w:multiLevelType w:val="hybridMultilevel"/>
    <w:tmpl w:val="62CA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5C6FAE"/>
    <w:multiLevelType w:val="multilevel"/>
    <w:tmpl w:val="65468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7F"/>
    <w:rsid w:val="0000099A"/>
    <w:rsid w:val="00004870"/>
    <w:rsid w:val="00013E68"/>
    <w:rsid w:val="00015306"/>
    <w:rsid w:val="000217AC"/>
    <w:rsid w:val="00031326"/>
    <w:rsid w:val="0003596B"/>
    <w:rsid w:val="00036569"/>
    <w:rsid w:val="000428D9"/>
    <w:rsid w:val="00043C96"/>
    <w:rsid w:val="000527E4"/>
    <w:rsid w:val="000530E6"/>
    <w:rsid w:val="00057E2E"/>
    <w:rsid w:val="0007162C"/>
    <w:rsid w:val="00076848"/>
    <w:rsid w:val="000772DB"/>
    <w:rsid w:val="00077EF6"/>
    <w:rsid w:val="00082639"/>
    <w:rsid w:val="000856BC"/>
    <w:rsid w:val="000926D1"/>
    <w:rsid w:val="000A3606"/>
    <w:rsid w:val="000A4DB2"/>
    <w:rsid w:val="000A6845"/>
    <w:rsid w:val="000D172B"/>
    <w:rsid w:val="000D45B6"/>
    <w:rsid w:val="0011155C"/>
    <w:rsid w:val="0012010B"/>
    <w:rsid w:val="0013656C"/>
    <w:rsid w:val="00156FDE"/>
    <w:rsid w:val="00162DD2"/>
    <w:rsid w:val="0017064A"/>
    <w:rsid w:val="00172FFF"/>
    <w:rsid w:val="00174CDF"/>
    <w:rsid w:val="001770C5"/>
    <w:rsid w:val="00177A02"/>
    <w:rsid w:val="00182221"/>
    <w:rsid w:val="001D189E"/>
    <w:rsid w:val="001D5DDB"/>
    <w:rsid w:val="001D7132"/>
    <w:rsid w:val="001F187E"/>
    <w:rsid w:val="001F4BDC"/>
    <w:rsid w:val="00215EA8"/>
    <w:rsid w:val="00220CCC"/>
    <w:rsid w:val="002226C1"/>
    <w:rsid w:val="00222E9E"/>
    <w:rsid w:val="00227906"/>
    <w:rsid w:val="00237DD2"/>
    <w:rsid w:val="00255228"/>
    <w:rsid w:val="00267DE6"/>
    <w:rsid w:val="002833C8"/>
    <w:rsid w:val="002843FD"/>
    <w:rsid w:val="0028752E"/>
    <w:rsid w:val="00291284"/>
    <w:rsid w:val="00292156"/>
    <w:rsid w:val="00292F59"/>
    <w:rsid w:val="0029610A"/>
    <w:rsid w:val="002A2CA7"/>
    <w:rsid w:val="002A7A43"/>
    <w:rsid w:val="002B06CB"/>
    <w:rsid w:val="002B1B00"/>
    <w:rsid w:val="002B4413"/>
    <w:rsid w:val="002D6F8A"/>
    <w:rsid w:val="002D7BC9"/>
    <w:rsid w:val="002E0178"/>
    <w:rsid w:val="002E250D"/>
    <w:rsid w:val="002E36E1"/>
    <w:rsid w:val="002E3A94"/>
    <w:rsid w:val="002E5F66"/>
    <w:rsid w:val="002F0594"/>
    <w:rsid w:val="0031054B"/>
    <w:rsid w:val="00315BD0"/>
    <w:rsid w:val="00333242"/>
    <w:rsid w:val="00336EDE"/>
    <w:rsid w:val="003447F5"/>
    <w:rsid w:val="00344943"/>
    <w:rsid w:val="00352952"/>
    <w:rsid w:val="00352EDA"/>
    <w:rsid w:val="00353A40"/>
    <w:rsid w:val="00360BED"/>
    <w:rsid w:val="003621F0"/>
    <w:rsid w:val="00370971"/>
    <w:rsid w:val="00370CC8"/>
    <w:rsid w:val="00397C7F"/>
    <w:rsid w:val="003A53CA"/>
    <w:rsid w:val="003A5EE3"/>
    <w:rsid w:val="003C3CAE"/>
    <w:rsid w:val="003C4981"/>
    <w:rsid w:val="003C7F3F"/>
    <w:rsid w:val="003D6DF3"/>
    <w:rsid w:val="003F164A"/>
    <w:rsid w:val="003F1CA5"/>
    <w:rsid w:val="00406CF6"/>
    <w:rsid w:val="00407A05"/>
    <w:rsid w:val="00420E5F"/>
    <w:rsid w:val="004429B6"/>
    <w:rsid w:val="004476FC"/>
    <w:rsid w:val="0045190B"/>
    <w:rsid w:val="0045623A"/>
    <w:rsid w:val="0045749F"/>
    <w:rsid w:val="00463430"/>
    <w:rsid w:val="00465814"/>
    <w:rsid w:val="004678DF"/>
    <w:rsid w:val="00471B0C"/>
    <w:rsid w:val="0047568D"/>
    <w:rsid w:val="004777DB"/>
    <w:rsid w:val="00483DFC"/>
    <w:rsid w:val="00487DC7"/>
    <w:rsid w:val="004A2AE0"/>
    <w:rsid w:val="004A6E18"/>
    <w:rsid w:val="004B1A87"/>
    <w:rsid w:val="004B3FBA"/>
    <w:rsid w:val="004B44DD"/>
    <w:rsid w:val="004C65DF"/>
    <w:rsid w:val="004C67F7"/>
    <w:rsid w:val="004D4CC2"/>
    <w:rsid w:val="004E0AE6"/>
    <w:rsid w:val="004E32F2"/>
    <w:rsid w:val="004F2C07"/>
    <w:rsid w:val="004F3B4A"/>
    <w:rsid w:val="005060B5"/>
    <w:rsid w:val="00527F9E"/>
    <w:rsid w:val="005323B8"/>
    <w:rsid w:val="00534E46"/>
    <w:rsid w:val="0054514C"/>
    <w:rsid w:val="00556198"/>
    <w:rsid w:val="00564C03"/>
    <w:rsid w:val="00570B5C"/>
    <w:rsid w:val="0058151C"/>
    <w:rsid w:val="00585FBE"/>
    <w:rsid w:val="005906FC"/>
    <w:rsid w:val="005A04FB"/>
    <w:rsid w:val="005A2D9B"/>
    <w:rsid w:val="005A364F"/>
    <w:rsid w:val="005A3651"/>
    <w:rsid w:val="005B157E"/>
    <w:rsid w:val="005B5938"/>
    <w:rsid w:val="005C42D6"/>
    <w:rsid w:val="005D1771"/>
    <w:rsid w:val="005D26A5"/>
    <w:rsid w:val="005E70BE"/>
    <w:rsid w:val="005F0C17"/>
    <w:rsid w:val="0062093A"/>
    <w:rsid w:val="006227C7"/>
    <w:rsid w:val="0063587D"/>
    <w:rsid w:val="00643F02"/>
    <w:rsid w:val="006476D6"/>
    <w:rsid w:val="00650AAD"/>
    <w:rsid w:val="00653011"/>
    <w:rsid w:val="00670B03"/>
    <w:rsid w:val="006808B3"/>
    <w:rsid w:val="0068109B"/>
    <w:rsid w:val="00681CDC"/>
    <w:rsid w:val="00685979"/>
    <w:rsid w:val="00687B11"/>
    <w:rsid w:val="00693610"/>
    <w:rsid w:val="00693C77"/>
    <w:rsid w:val="00696B86"/>
    <w:rsid w:val="00697D3B"/>
    <w:rsid w:val="006A7DB6"/>
    <w:rsid w:val="006B2988"/>
    <w:rsid w:val="006B421E"/>
    <w:rsid w:val="006C0DB9"/>
    <w:rsid w:val="006C4931"/>
    <w:rsid w:val="006D461A"/>
    <w:rsid w:val="006D6D91"/>
    <w:rsid w:val="006F59AC"/>
    <w:rsid w:val="006F7AE8"/>
    <w:rsid w:val="007060A0"/>
    <w:rsid w:val="0071108A"/>
    <w:rsid w:val="00711C6F"/>
    <w:rsid w:val="0073417E"/>
    <w:rsid w:val="007353FD"/>
    <w:rsid w:val="00747A74"/>
    <w:rsid w:val="00756BA1"/>
    <w:rsid w:val="00763599"/>
    <w:rsid w:val="007918E8"/>
    <w:rsid w:val="00796F33"/>
    <w:rsid w:val="007A1CAF"/>
    <w:rsid w:val="007B6F3C"/>
    <w:rsid w:val="007C2EF5"/>
    <w:rsid w:val="007C3217"/>
    <w:rsid w:val="007C35B2"/>
    <w:rsid w:val="007C3A9C"/>
    <w:rsid w:val="007C770D"/>
    <w:rsid w:val="007E1F40"/>
    <w:rsid w:val="007E329C"/>
    <w:rsid w:val="007E494B"/>
    <w:rsid w:val="007F41C0"/>
    <w:rsid w:val="00800DA1"/>
    <w:rsid w:val="00804630"/>
    <w:rsid w:val="0082424E"/>
    <w:rsid w:val="00825174"/>
    <w:rsid w:val="00826558"/>
    <w:rsid w:val="00830818"/>
    <w:rsid w:val="0083612C"/>
    <w:rsid w:val="00841422"/>
    <w:rsid w:val="008457BF"/>
    <w:rsid w:val="0086089A"/>
    <w:rsid w:val="0086653E"/>
    <w:rsid w:val="0086750E"/>
    <w:rsid w:val="0087044C"/>
    <w:rsid w:val="00892EA1"/>
    <w:rsid w:val="00893AB1"/>
    <w:rsid w:val="00896538"/>
    <w:rsid w:val="008A0BA3"/>
    <w:rsid w:val="008C5A54"/>
    <w:rsid w:val="008D2510"/>
    <w:rsid w:val="008D2CFB"/>
    <w:rsid w:val="008D7C9B"/>
    <w:rsid w:val="008E155D"/>
    <w:rsid w:val="008E22D5"/>
    <w:rsid w:val="008F1E35"/>
    <w:rsid w:val="008F4212"/>
    <w:rsid w:val="008F45C0"/>
    <w:rsid w:val="008F7DA3"/>
    <w:rsid w:val="00901856"/>
    <w:rsid w:val="00910EF7"/>
    <w:rsid w:val="009174C8"/>
    <w:rsid w:val="0092401A"/>
    <w:rsid w:val="00924AB1"/>
    <w:rsid w:val="00932055"/>
    <w:rsid w:val="009365DA"/>
    <w:rsid w:val="00937B7E"/>
    <w:rsid w:val="00957AD6"/>
    <w:rsid w:val="0096402B"/>
    <w:rsid w:val="0096640A"/>
    <w:rsid w:val="009702CD"/>
    <w:rsid w:val="009A1519"/>
    <w:rsid w:val="009A3D97"/>
    <w:rsid w:val="009A47AA"/>
    <w:rsid w:val="009B4AE0"/>
    <w:rsid w:val="009C4D5D"/>
    <w:rsid w:val="009C5970"/>
    <w:rsid w:val="009D54ED"/>
    <w:rsid w:val="009E0ED7"/>
    <w:rsid w:val="009E2876"/>
    <w:rsid w:val="009E4D1D"/>
    <w:rsid w:val="009F5A58"/>
    <w:rsid w:val="00A01328"/>
    <w:rsid w:val="00A12DED"/>
    <w:rsid w:val="00A141D5"/>
    <w:rsid w:val="00A240B0"/>
    <w:rsid w:val="00A25B46"/>
    <w:rsid w:val="00A316C1"/>
    <w:rsid w:val="00A34913"/>
    <w:rsid w:val="00A36B11"/>
    <w:rsid w:val="00A3747B"/>
    <w:rsid w:val="00A456BB"/>
    <w:rsid w:val="00A45DBA"/>
    <w:rsid w:val="00A52235"/>
    <w:rsid w:val="00A554BF"/>
    <w:rsid w:val="00A70488"/>
    <w:rsid w:val="00A77616"/>
    <w:rsid w:val="00A90631"/>
    <w:rsid w:val="00A93ED7"/>
    <w:rsid w:val="00AB2188"/>
    <w:rsid w:val="00AB5775"/>
    <w:rsid w:val="00AB7344"/>
    <w:rsid w:val="00AE33F8"/>
    <w:rsid w:val="00B00665"/>
    <w:rsid w:val="00B0073A"/>
    <w:rsid w:val="00B02006"/>
    <w:rsid w:val="00B11EEF"/>
    <w:rsid w:val="00B21969"/>
    <w:rsid w:val="00B22537"/>
    <w:rsid w:val="00B27313"/>
    <w:rsid w:val="00B33D51"/>
    <w:rsid w:val="00B41AEA"/>
    <w:rsid w:val="00B459A1"/>
    <w:rsid w:val="00B46B9E"/>
    <w:rsid w:val="00B506FA"/>
    <w:rsid w:val="00B55C83"/>
    <w:rsid w:val="00B5641B"/>
    <w:rsid w:val="00B571A4"/>
    <w:rsid w:val="00B64B8B"/>
    <w:rsid w:val="00B80F18"/>
    <w:rsid w:val="00B861CB"/>
    <w:rsid w:val="00B94DF5"/>
    <w:rsid w:val="00BA314F"/>
    <w:rsid w:val="00BA7A81"/>
    <w:rsid w:val="00BE1C44"/>
    <w:rsid w:val="00BE1F89"/>
    <w:rsid w:val="00BE525C"/>
    <w:rsid w:val="00BF5F75"/>
    <w:rsid w:val="00BF7A24"/>
    <w:rsid w:val="00C03470"/>
    <w:rsid w:val="00C14BBD"/>
    <w:rsid w:val="00C2015F"/>
    <w:rsid w:val="00C27DCB"/>
    <w:rsid w:val="00C353E4"/>
    <w:rsid w:val="00C35C62"/>
    <w:rsid w:val="00C50314"/>
    <w:rsid w:val="00C52B20"/>
    <w:rsid w:val="00C80CDB"/>
    <w:rsid w:val="00C81917"/>
    <w:rsid w:val="00CA05F1"/>
    <w:rsid w:val="00CA5614"/>
    <w:rsid w:val="00CC0A9C"/>
    <w:rsid w:val="00CC129E"/>
    <w:rsid w:val="00CC66B1"/>
    <w:rsid w:val="00CC6E15"/>
    <w:rsid w:val="00CD4197"/>
    <w:rsid w:val="00CE3A7A"/>
    <w:rsid w:val="00CE3A86"/>
    <w:rsid w:val="00CE48BF"/>
    <w:rsid w:val="00D00136"/>
    <w:rsid w:val="00D0225D"/>
    <w:rsid w:val="00D03A16"/>
    <w:rsid w:val="00D102AA"/>
    <w:rsid w:val="00D23418"/>
    <w:rsid w:val="00D27172"/>
    <w:rsid w:val="00D3383F"/>
    <w:rsid w:val="00D3610F"/>
    <w:rsid w:val="00D417C6"/>
    <w:rsid w:val="00D4455C"/>
    <w:rsid w:val="00D51FD0"/>
    <w:rsid w:val="00D531B9"/>
    <w:rsid w:val="00D55440"/>
    <w:rsid w:val="00D61649"/>
    <w:rsid w:val="00D62522"/>
    <w:rsid w:val="00D63D4B"/>
    <w:rsid w:val="00D65421"/>
    <w:rsid w:val="00D65D12"/>
    <w:rsid w:val="00D665ED"/>
    <w:rsid w:val="00D81AE2"/>
    <w:rsid w:val="00D83299"/>
    <w:rsid w:val="00D8494C"/>
    <w:rsid w:val="00D866DB"/>
    <w:rsid w:val="00DA0ECD"/>
    <w:rsid w:val="00DC0798"/>
    <w:rsid w:val="00DC1FA1"/>
    <w:rsid w:val="00DD3628"/>
    <w:rsid w:val="00DD47AC"/>
    <w:rsid w:val="00DF54D6"/>
    <w:rsid w:val="00DF6696"/>
    <w:rsid w:val="00E05A15"/>
    <w:rsid w:val="00E10134"/>
    <w:rsid w:val="00E102EF"/>
    <w:rsid w:val="00E12125"/>
    <w:rsid w:val="00E24970"/>
    <w:rsid w:val="00E265DB"/>
    <w:rsid w:val="00E32374"/>
    <w:rsid w:val="00E34BC6"/>
    <w:rsid w:val="00E432D6"/>
    <w:rsid w:val="00E61A5B"/>
    <w:rsid w:val="00E70F5E"/>
    <w:rsid w:val="00E72180"/>
    <w:rsid w:val="00E72DB2"/>
    <w:rsid w:val="00E85B81"/>
    <w:rsid w:val="00E96899"/>
    <w:rsid w:val="00EB162D"/>
    <w:rsid w:val="00EB3F72"/>
    <w:rsid w:val="00EC063F"/>
    <w:rsid w:val="00EC5741"/>
    <w:rsid w:val="00EC6DF1"/>
    <w:rsid w:val="00ED2B80"/>
    <w:rsid w:val="00EE3874"/>
    <w:rsid w:val="00EE4EF2"/>
    <w:rsid w:val="00F048FA"/>
    <w:rsid w:val="00F05999"/>
    <w:rsid w:val="00F20E33"/>
    <w:rsid w:val="00F332E2"/>
    <w:rsid w:val="00F45D78"/>
    <w:rsid w:val="00F528A0"/>
    <w:rsid w:val="00F608EF"/>
    <w:rsid w:val="00F60A71"/>
    <w:rsid w:val="00F73C43"/>
    <w:rsid w:val="00F74B90"/>
    <w:rsid w:val="00F838B4"/>
    <w:rsid w:val="00F83B7A"/>
    <w:rsid w:val="00F83BFA"/>
    <w:rsid w:val="00F87452"/>
    <w:rsid w:val="00F9057F"/>
    <w:rsid w:val="00F92C48"/>
    <w:rsid w:val="00FC5498"/>
    <w:rsid w:val="00FD3735"/>
    <w:rsid w:val="00FD74C8"/>
    <w:rsid w:val="00FE0D67"/>
    <w:rsid w:val="00FE30A6"/>
    <w:rsid w:val="00FE3626"/>
    <w:rsid w:val="00FE5610"/>
    <w:rsid w:val="00FF5F6F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2B4413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D3B"/>
    <w:pPr>
      <w:ind w:left="720"/>
      <w:contextualSpacing/>
    </w:pPr>
  </w:style>
  <w:style w:type="paragraph" w:customStyle="1" w:styleId="ConsPlusTitle">
    <w:name w:val="ConsPlusTitle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2B4413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4413"/>
  </w:style>
  <w:style w:type="paragraph" w:customStyle="1" w:styleId="ConsPlusCell">
    <w:name w:val="ConsPlusCell"/>
    <w:uiPriority w:val="99"/>
    <w:rsid w:val="002B4413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B44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2B4413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2B441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 Знак Знак Знак"/>
    <w:basedOn w:val="a"/>
    <w:rsid w:val="002B4413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2B4413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B4413"/>
    <w:rPr>
      <w:sz w:val="24"/>
      <w:szCs w:val="24"/>
      <w:lang w:eastAsia="ru-RU"/>
    </w:rPr>
  </w:style>
  <w:style w:type="paragraph" w:customStyle="1" w:styleId="ConsPlusNonformat">
    <w:name w:val="ConsPlusNonformat"/>
    <w:rsid w:val="002B4413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3">
    <w:name w:val="Абзац списка1"/>
    <w:basedOn w:val="a"/>
    <w:rsid w:val="002B4413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2B4413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2B4413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2B4413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B4413"/>
    <w:rPr>
      <w:sz w:val="24"/>
      <w:szCs w:val="24"/>
      <w:lang w:eastAsia="ru-RU"/>
    </w:rPr>
  </w:style>
  <w:style w:type="paragraph" w:customStyle="1" w:styleId="ConsNormal">
    <w:name w:val="ConsNormal"/>
    <w:rsid w:val="002B44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2B4413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2B4413"/>
    <w:rPr>
      <w:rFonts w:eastAsia="Calibri"/>
      <w:b/>
      <w:sz w:val="24"/>
      <w:szCs w:val="24"/>
    </w:rPr>
  </w:style>
  <w:style w:type="paragraph" w:styleId="ab">
    <w:name w:val="Normal (Web)"/>
    <w:basedOn w:val="a"/>
    <w:rsid w:val="002B4413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2B4413"/>
  </w:style>
  <w:style w:type="paragraph" w:customStyle="1" w:styleId="dash0410043104370430044600200441043f04380441043a0430">
    <w:name w:val="dash0410_0431_0437_0430_0446_0020_0441_043f_0438_0441_043a_0430"/>
    <w:basedOn w:val="a"/>
    <w:rsid w:val="002B441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2B4413"/>
    <w:rPr>
      <w:rFonts w:ascii="Calibri" w:eastAsia="Calibri" w:hAnsi="Calibri"/>
      <w:sz w:val="22"/>
      <w:szCs w:val="22"/>
    </w:rPr>
  </w:style>
  <w:style w:type="character" w:customStyle="1" w:styleId="ad">
    <w:name w:val="Без интервала Знак"/>
    <w:link w:val="ac"/>
    <w:rsid w:val="002B4413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2B4413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2B4413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B4413"/>
    <w:rPr>
      <w:lang w:eastAsia="ru-RU"/>
    </w:rPr>
  </w:style>
  <w:style w:type="character" w:styleId="af0">
    <w:name w:val="footnote reference"/>
    <w:semiHidden/>
    <w:rsid w:val="002B4413"/>
    <w:rPr>
      <w:vertAlign w:val="superscript"/>
    </w:rPr>
  </w:style>
  <w:style w:type="character" w:styleId="af1">
    <w:name w:val="Hyperlink"/>
    <w:uiPriority w:val="99"/>
    <w:rsid w:val="002B4413"/>
    <w:rPr>
      <w:color w:val="0000CC"/>
      <w:u w:val="single"/>
    </w:rPr>
  </w:style>
  <w:style w:type="paragraph" w:styleId="31">
    <w:name w:val="Body Text Indent 3"/>
    <w:basedOn w:val="a"/>
    <w:link w:val="32"/>
    <w:uiPriority w:val="99"/>
    <w:rsid w:val="002B4413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B4413"/>
    <w:rPr>
      <w:sz w:val="16"/>
      <w:szCs w:val="16"/>
      <w:lang w:eastAsia="ru-RU"/>
    </w:rPr>
  </w:style>
  <w:style w:type="paragraph" w:customStyle="1" w:styleId="af2">
    <w:name w:val="Знак"/>
    <w:basedOn w:val="a"/>
    <w:rsid w:val="002B4413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2B4413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2B4413"/>
    <w:rPr>
      <w:sz w:val="24"/>
      <w:szCs w:val="24"/>
      <w:lang w:eastAsia="ru-RU"/>
    </w:rPr>
  </w:style>
  <w:style w:type="character" w:styleId="af5">
    <w:name w:val="page number"/>
    <w:basedOn w:val="a0"/>
    <w:uiPriority w:val="99"/>
    <w:rsid w:val="002B4413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2B4413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2B4413"/>
    <w:rPr>
      <w:b/>
      <w:bCs/>
    </w:rPr>
  </w:style>
  <w:style w:type="paragraph" w:styleId="af7">
    <w:name w:val="Balloon Text"/>
    <w:basedOn w:val="a"/>
    <w:link w:val="af8"/>
    <w:uiPriority w:val="99"/>
    <w:rsid w:val="002B4413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rsid w:val="002B4413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2B4413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B4413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uiPriority w:val="99"/>
    <w:rsid w:val="002B4413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2B4413"/>
    <w:rPr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4413"/>
  </w:style>
  <w:style w:type="character" w:customStyle="1" w:styleId="FontStyle19">
    <w:name w:val="Font Style19"/>
    <w:uiPriority w:val="99"/>
    <w:rsid w:val="002B4413"/>
    <w:rPr>
      <w:rFonts w:ascii="Times New Roman" w:hAnsi="Times New Roman"/>
      <w:sz w:val="26"/>
    </w:rPr>
  </w:style>
  <w:style w:type="paragraph" w:customStyle="1" w:styleId="14">
    <w:name w:val="Без интервала1"/>
    <w:uiPriority w:val="99"/>
    <w:rsid w:val="002B4413"/>
    <w:rPr>
      <w:rFonts w:ascii="Calibri" w:hAnsi="Calibri"/>
      <w:sz w:val="22"/>
      <w:szCs w:val="22"/>
    </w:rPr>
  </w:style>
  <w:style w:type="character" w:styleId="afb">
    <w:name w:val="FollowedHyperlink"/>
    <w:basedOn w:val="a0"/>
    <w:uiPriority w:val="99"/>
    <w:unhideWhenUsed/>
    <w:rsid w:val="002B4413"/>
    <w:rPr>
      <w:color w:val="800080"/>
      <w:u w:val="single"/>
    </w:rPr>
  </w:style>
  <w:style w:type="paragraph" w:customStyle="1" w:styleId="xl68">
    <w:name w:val="xl68"/>
    <w:basedOn w:val="a"/>
    <w:rsid w:val="002B4413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69">
    <w:name w:val="xl69"/>
    <w:basedOn w:val="a"/>
    <w:rsid w:val="002B4413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1">
    <w:name w:val="xl71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2B4413"/>
    <w:pP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0">
    <w:name w:val="xl80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1">
    <w:name w:val="xl81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5">
    <w:name w:val="xl85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6">
    <w:name w:val="xl8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7">
    <w:name w:val="xl87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9">
    <w:name w:val="xl89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2">
    <w:name w:val="xl92"/>
    <w:basedOn w:val="a"/>
    <w:rsid w:val="002B4413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3">
    <w:name w:val="xl93"/>
    <w:basedOn w:val="a"/>
    <w:rsid w:val="002B4413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2B4413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2B4413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2B4413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7">
    <w:name w:val="xl97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rsid w:val="002B4413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01">
    <w:name w:val="xl101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2">
    <w:name w:val="xl102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3">
    <w:name w:val="xl103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4">
    <w:name w:val="xl104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5">
    <w:name w:val="xl105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2B4413"/>
    <w:pP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7">
    <w:name w:val="xl107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8">
    <w:name w:val="xl108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09">
    <w:name w:val="xl109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2B44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2B44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3">
    <w:name w:val="xl113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4">
    <w:name w:val="xl114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5">
    <w:name w:val="xl115"/>
    <w:basedOn w:val="a"/>
    <w:rsid w:val="002B4413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6">
    <w:name w:val="xl116"/>
    <w:basedOn w:val="a"/>
    <w:rsid w:val="002B4413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18">
    <w:name w:val="xl118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20">
    <w:name w:val="xl120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21">
    <w:name w:val="xl121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6">
    <w:name w:val="xl126"/>
    <w:basedOn w:val="a"/>
    <w:rsid w:val="002B44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2B4413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2B44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9">
    <w:name w:val="xl129"/>
    <w:basedOn w:val="a"/>
    <w:rsid w:val="002B44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0">
    <w:name w:val="xl130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31">
    <w:name w:val="xl131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32">
    <w:name w:val="xl132"/>
    <w:basedOn w:val="a"/>
    <w:rsid w:val="002B44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33">
    <w:name w:val="xl133"/>
    <w:basedOn w:val="a"/>
    <w:rsid w:val="002B44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34">
    <w:name w:val="xl13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5">
    <w:name w:val="xl135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6">
    <w:name w:val="xl13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7">
    <w:name w:val="xl137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8">
    <w:name w:val="xl138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9">
    <w:name w:val="xl139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40">
    <w:name w:val="xl140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1">
    <w:name w:val="xl141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2">
    <w:name w:val="xl142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43">
    <w:name w:val="xl143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4">
    <w:name w:val="xl14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5">
    <w:name w:val="xl145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6">
    <w:name w:val="xl14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7">
    <w:name w:val="xl147"/>
    <w:basedOn w:val="a"/>
    <w:rsid w:val="002B44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9">
    <w:name w:val="xl149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2">
    <w:name w:val="xl152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3">
    <w:name w:val="xl153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4">
    <w:name w:val="xl15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7">
    <w:name w:val="xl157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8">
    <w:name w:val="xl158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9">
    <w:name w:val="xl159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0">
    <w:name w:val="xl160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1">
    <w:name w:val="xl161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2">
    <w:name w:val="xl162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3">
    <w:name w:val="xl163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4">
    <w:name w:val="xl16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5">
    <w:name w:val="xl165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6">
    <w:name w:val="xl16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7">
    <w:name w:val="xl167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8">
    <w:name w:val="xl168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9">
    <w:name w:val="xl169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0">
    <w:name w:val="xl170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2">
    <w:name w:val="xl172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3">
    <w:name w:val="xl173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4">
    <w:name w:val="xl17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5">
    <w:name w:val="xl175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6">
    <w:name w:val="xl176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7">
    <w:name w:val="xl177"/>
    <w:basedOn w:val="a"/>
    <w:rsid w:val="002B44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8">
    <w:name w:val="xl178"/>
    <w:basedOn w:val="a"/>
    <w:rsid w:val="002B44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9">
    <w:name w:val="xl179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0">
    <w:name w:val="xl180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1">
    <w:name w:val="xl181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2">
    <w:name w:val="xl182"/>
    <w:basedOn w:val="a"/>
    <w:rsid w:val="002B44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2B441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4">
    <w:name w:val="xl184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5">
    <w:name w:val="xl185"/>
    <w:basedOn w:val="a"/>
    <w:rsid w:val="002B44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6">
    <w:name w:val="xl186"/>
    <w:basedOn w:val="a"/>
    <w:rsid w:val="002B44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7">
    <w:name w:val="xl187"/>
    <w:basedOn w:val="a"/>
    <w:rsid w:val="002B4413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8">
    <w:name w:val="xl188"/>
    <w:basedOn w:val="a"/>
    <w:rsid w:val="002B4413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9">
    <w:name w:val="xl189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90">
    <w:name w:val="xl190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3">
    <w:name w:val="xl193"/>
    <w:basedOn w:val="a"/>
    <w:rsid w:val="002B44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7">
    <w:name w:val="xl197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8">
    <w:name w:val="xl198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9">
    <w:name w:val="xl199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1">
    <w:name w:val="xl201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2B44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2B44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4">
    <w:name w:val="xl20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5">
    <w:name w:val="xl205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7">
    <w:name w:val="xl207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8">
    <w:name w:val="xl208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9">
    <w:name w:val="xl209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0">
    <w:name w:val="xl210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1">
    <w:name w:val="xl211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2">
    <w:name w:val="xl212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3">
    <w:name w:val="xl213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4">
    <w:name w:val="xl21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5">
    <w:name w:val="xl215"/>
    <w:basedOn w:val="a"/>
    <w:rsid w:val="002B4413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6">
    <w:name w:val="xl216"/>
    <w:basedOn w:val="a"/>
    <w:rsid w:val="002B44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7">
    <w:name w:val="xl217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2B44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9">
    <w:name w:val="xl219"/>
    <w:basedOn w:val="a"/>
    <w:rsid w:val="002B441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0">
    <w:name w:val="xl220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1">
    <w:name w:val="xl221"/>
    <w:basedOn w:val="a"/>
    <w:rsid w:val="002B44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2">
    <w:name w:val="xl222"/>
    <w:basedOn w:val="a"/>
    <w:rsid w:val="002B44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3">
    <w:name w:val="xl223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5">
    <w:name w:val="xl225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6">
    <w:name w:val="xl226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29">
    <w:name w:val="xl229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0">
    <w:name w:val="xl230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2">
    <w:name w:val="xl232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4">
    <w:name w:val="xl23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5">
    <w:name w:val="xl235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6">
    <w:name w:val="xl236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8">
    <w:name w:val="xl238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9">
    <w:name w:val="xl239"/>
    <w:basedOn w:val="a"/>
    <w:rsid w:val="002B44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2B44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2B4413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D3B"/>
    <w:pPr>
      <w:ind w:left="720"/>
      <w:contextualSpacing/>
    </w:pPr>
  </w:style>
  <w:style w:type="paragraph" w:customStyle="1" w:styleId="ConsPlusTitle">
    <w:name w:val="ConsPlusTitle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2B4413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4413"/>
  </w:style>
  <w:style w:type="paragraph" w:customStyle="1" w:styleId="ConsPlusCell">
    <w:name w:val="ConsPlusCell"/>
    <w:uiPriority w:val="99"/>
    <w:rsid w:val="002B4413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B44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2B4413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2B441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 Знак Знак Знак"/>
    <w:basedOn w:val="a"/>
    <w:rsid w:val="002B4413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2B4413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B4413"/>
    <w:rPr>
      <w:sz w:val="24"/>
      <w:szCs w:val="24"/>
      <w:lang w:eastAsia="ru-RU"/>
    </w:rPr>
  </w:style>
  <w:style w:type="paragraph" w:customStyle="1" w:styleId="ConsPlusNonformat">
    <w:name w:val="ConsPlusNonformat"/>
    <w:rsid w:val="002B4413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3">
    <w:name w:val="Абзац списка1"/>
    <w:basedOn w:val="a"/>
    <w:rsid w:val="002B4413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2B4413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2B4413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2B4413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B4413"/>
    <w:rPr>
      <w:sz w:val="24"/>
      <w:szCs w:val="24"/>
      <w:lang w:eastAsia="ru-RU"/>
    </w:rPr>
  </w:style>
  <w:style w:type="paragraph" w:customStyle="1" w:styleId="ConsNormal">
    <w:name w:val="ConsNormal"/>
    <w:rsid w:val="002B44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2B4413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2B4413"/>
    <w:rPr>
      <w:rFonts w:eastAsia="Calibri"/>
      <w:b/>
      <w:sz w:val="24"/>
      <w:szCs w:val="24"/>
    </w:rPr>
  </w:style>
  <w:style w:type="paragraph" w:styleId="ab">
    <w:name w:val="Normal (Web)"/>
    <w:basedOn w:val="a"/>
    <w:rsid w:val="002B4413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2B4413"/>
  </w:style>
  <w:style w:type="paragraph" w:customStyle="1" w:styleId="dash0410043104370430044600200441043f04380441043a0430">
    <w:name w:val="dash0410_0431_0437_0430_0446_0020_0441_043f_0438_0441_043a_0430"/>
    <w:basedOn w:val="a"/>
    <w:rsid w:val="002B441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2B4413"/>
    <w:rPr>
      <w:rFonts w:ascii="Calibri" w:eastAsia="Calibri" w:hAnsi="Calibri"/>
      <w:sz w:val="22"/>
      <w:szCs w:val="22"/>
    </w:rPr>
  </w:style>
  <w:style w:type="character" w:customStyle="1" w:styleId="ad">
    <w:name w:val="Без интервала Знак"/>
    <w:link w:val="ac"/>
    <w:rsid w:val="002B4413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2B4413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2B4413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B4413"/>
    <w:rPr>
      <w:lang w:eastAsia="ru-RU"/>
    </w:rPr>
  </w:style>
  <w:style w:type="character" w:styleId="af0">
    <w:name w:val="footnote reference"/>
    <w:semiHidden/>
    <w:rsid w:val="002B4413"/>
    <w:rPr>
      <w:vertAlign w:val="superscript"/>
    </w:rPr>
  </w:style>
  <w:style w:type="character" w:styleId="af1">
    <w:name w:val="Hyperlink"/>
    <w:uiPriority w:val="99"/>
    <w:rsid w:val="002B4413"/>
    <w:rPr>
      <w:color w:val="0000CC"/>
      <w:u w:val="single"/>
    </w:rPr>
  </w:style>
  <w:style w:type="paragraph" w:styleId="31">
    <w:name w:val="Body Text Indent 3"/>
    <w:basedOn w:val="a"/>
    <w:link w:val="32"/>
    <w:uiPriority w:val="99"/>
    <w:rsid w:val="002B4413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B4413"/>
    <w:rPr>
      <w:sz w:val="16"/>
      <w:szCs w:val="16"/>
      <w:lang w:eastAsia="ru-RU"/>
    </w:rPr>
  </w:style>
  <w:style w:type="paragraph" w:customStyle="1" w:styleId="af2">
    <w:name w:val="Знак"/>
    <w:basedOn w:val="a"/>
    <w:rsid w:val="002B4413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2B4413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2B4413"/>
    <w:rPr>
      <w:sz w:val="24"/>
      <w:szCs w:val="24"/>
      <w:lang w:eastAsia="ru-RU"/>
    </w:rPr>
  </w:style>
  <w:style w:type="character" w:styleId="af5">
    <w:name w:val="page number"/>
    <w:basedOn w:val="a0"/>
    <w:uiPriority w:val="99"/>
    <w:rsid w:val="002B4413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2B4413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2B4413"/>
    <w:rPr>
      <w:b/>
      <w:bCs/>
    </w:rPr>
  </w:style>
  <w:style w:type="paragraph" w:styleId="af7">
    <w:name w:val="Balloon Text"/>
    <w:basedOn w:val="a"/>
    <w:link w:val="af8"/>
    <w:uiPriority w:val="99"/>
    <w:rsid w:val="002B4413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rsid w:val="002B4413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2B4413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B4413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uiPriority w:val="99"/>
    <w:rsid w:val="002B4413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2B4413"/>
    <w:rPr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4413"/>
  </w:style>
  <w:style w:type="character" w:customStyle="1" w:styleId="FontStyle19">
    <w:name w:val="Font Style19"/>
    <w:uiPriority w:val="99"/>
    <w:rsid w:val="002B4413"/>
    <w:rPr>
      <w:rFonts w:ascii="Times New Roman" w:hAnsi="Times New Roman"/>
      <w:sz w:val="26"/>
    </w:rPr>
  </w:style>
  <w:style w:type="paragraph" w:customStyle="1" w:styleId="14">
    <w:name w:val="Без интервала1"/>
    <w:uiPriority w:val="99"/>
    <w:rsid w:val="002B4413"/>
    <w:rPr>
      <w:rFonts w:ascii="Calibri" w:hAnsi="Calibri"/>
      <w:sz w:val="22"/>
      <w:szCs w:val="22"/>
    </w:rPr>
  </w:style>
  <w:style w:type="character" w:styleId="afb">
    <w:name w:val="FollowedHyperlink"/>
    <w:basedOn w:val="a0"/>
    <w:uiPriority w:val="99"/>
    <w:unhideWhenUsed/>
    <w:rsid w:val="002B4413"/>
    <w:rPr>
      <w:color w:val="800080"/>
      <w:u w:val="single"/>
    </w:rPr>
  </w:style>
  <w:style w:type="paragraph" w:customStyle="1" w:styleId="xl68">
    <w:name w:val="xl68"/>
    <w:basedOn w:val="a"/>
    <w:rsid w:val="002B4413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69">
    <w:name w:val="xl69"/>
    <w:basedOn w:val="a"/>
    <w:rsid w:val="002B4413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1">
    <w:name w:val="xl71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2B4413"/>
    <w:pP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0">
    <w:name w:val="xl80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1">
    <w:name w:val="xl81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5">
    <w:name w:val="xl85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6">
    <w:name w:val="xl8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7">
    <w:name w:val="xl87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9">
    <w:name w:val="xl89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2">
    <w:name w:val="xl92"/>
    <w:basedOn w:val="a"/>
    <w:rsid w:val="002B4413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3">
    <w:name w:val="xl93"/>
    <w:basedOn w:val="a"/>
    <w:rsid w:val="002B4413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2B4413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2B4413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2B4413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7">
    <w:name w:val="xl97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rsid w:val="002B4413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01">
    <w:name w:val="xl101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2">
    <w:name w:val="xl102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3">
    <w:name w:val="xl103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4">
    <w:name w:val="xl104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5">
    <w:name w:val="xl105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2B4413"/>
    <w:pP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7">
    <w:name w:val="xl107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08">
    <w:name w:val="xl108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09">
    <w:name w:val="xl109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2B44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2B44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3">
    <w:name w:val="xl113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4">
    <w:name w:val="xl114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5">
    <w:name w:val="xl115"/>
    <w:basedOn w:val="a"/>
    <w:rsid w:val="002B4413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6">
    <w:name w:val="xl116"/>
    <w:basedOn w:val="a"/>
    <w:rsid w:val="002B4413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18">
    <w:name w:val="xl118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20">
    <w:name w:val="xl120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21">
    <w:name w:val="xl121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6">
    <w:name w:val="xl126"/>
    <w:basedOn w:val="a"/>
    <w:rsid w:val="002B44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2B4413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2B44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9">
    <w:name w:val="xl129"/>
    <w:basedOn w:val="a"/>
    <w:rsid w:val="002B44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0">
    <w:name w:val="xl130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31">
    <w:name w:val="xl131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32">
    <w:name w:val="xl132"/>
    <w:basedOn w:val="a"/>
    <w:rsid w:val="002B44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33">
    <w:name w:val="xl133"/>
    <w:basedOn w:val="a"/>
    <w:rsid w:val="002B44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34">
    <w:name w:val="xl13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5">
    <w:name w:val="xl135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6">
    <w:name w:val="xl13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7">
    <w:name w:val="xl137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8">
    <w:name w:val="xl138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9">
    <w:name w:val="xl139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40">
    <w:name w:val="xl140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1">
    <w:name w:val="xl141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2">
    <w:name w:val="xl142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43">
    <w:name w:val="xl143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4">
    <w:name w:val="xl14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5">
    <w:name w:val="xl145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6">
    <w:name w:val="xl14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7">
    <w:name w:val="xl147"/>
    <w:basedOn w:val="a"/>
    <w:rsid w:val="002B44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9">
    <w:name w:val="xl149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2">
    <w:name w:val="xl152"/>
    <w:basedOn w:val="a"/>
    <w:rsid w:val="002B4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3">
    <w:name w:val="xl153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4">
    <w:name w:val="xl15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7">
    <w:name w:val="xl157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8">
    <w:name w:val="xl158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9">
    <w:name w:val="xl159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0">
    <w:name w:val="xl160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1">
    <w:name w:val="xl161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2">
    <w:name w:val="xl162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3">
    <w:name w:val="xl163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4">
    <w:name w:val="xl16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5">
    <w:name w:val="xl165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6">
    <w:name w:val="xl166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7">
    <w:name w:val="xl167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8">
    <w:name w:val="xl168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9">
    <w:name w:val="xl169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0">
    <w:name w:val="xl170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2">
    <w:name w:val="xl172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3">
    <w:name w:val="xl173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4">
    <w:name w:val="xl17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5">
    <w:name w:val="xl175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6">
    <w:name w:val="xl176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7">
    <w:name w:val="xl177"/>
    <w:basedOn w:val="a"/>
    <w:rsid w:val="002B44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8">
    <w:name w:val="xl178"/>
    <w:basedOn w:val="a"/>
    <w:rsid w:val="002B44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9">
    <w:name w:val="xl179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0">
    <w:name w:val="xl180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1">
    <w:name w:val="xl181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2">
    <w:name w:val="xl182"/>
    <w:basedOn w:val="a"/>
    <w:rsid w:val="002B44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2B441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4">
    <w:name w:val="xl184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5">
    <w:name w:val="xl185"/>
    <w:basedOn w:val="a"/>
    <w:rsid w:val="002B44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6">
    <w:name w:val="xl186"/>
    <w:basedOn w:val="a"/>
    <w:rsid w:val="002B44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7">
    <w:name w:val="xl187"/>
    <w:basedOn w:val="a"/>
    <w:rsid w:val="002B4413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8">
    <w:name w:val="xl188"/>
    <w:basedOn w:val="a"/>
    <w:rsid w:val="002B4413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9">
    <w:name w:val="xl189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90">
    <w:name w:val="xl190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3">
    <w:name w:val="xl193"/>
    <w:basedOn w:val="a"/>
    <w:rsid w:val="002B44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2B44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7">
    <w:name w:val="xl197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8">
    <w:name w:val="xl198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9">
    <w:name w:val="xl199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1">
    <w:name w:val="xl201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2B44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2B44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4">
    <w:name w:val="xl20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5">
    <w:name w:val="xl205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7">
    <w:name w:val="xl207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8">
    <w:name w:val="xl208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9">
    <w:name w:val="xl209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0">
    <w:name w:val="xl210"/>
    <w:basedOn w:val="a"/>
    <w:rsid w:val="002B44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1">
    <w:name w:val="xl211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2">
    <w:name w:val="xl212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3">
    <w:name w:val="xl213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4">
    <w:name w:val="xl214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5">
    <w:name w:val="xl215"/>
    <w:basedOn w:val="a"/>
    <w:rsid w:val="002B4413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6">
    <w:name w:val="xl216"/>
    <w:basedOn w:val="a"/>
    <w:rsid w:val="002B44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7">
    <w:name w:val="xl217"/>
    <w:basedOn w:val="a"/>
    <w:rsid w:val="002B4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2B44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9">
    <w:name w:val="xl219"/>
    <w:basedOn w:val="a"/>
    <w:rsid w:val="002B441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0">
    <w:name w:val="xl220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1">
    <w:name w:val="xl221"/>
    <w:basedOn w:val="a"/>
    <w:rsid w:val="002B44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2">
    <w:name w:val="xl222"/>
    <w:basedOn w:val="a"/>
    <w:rsid w:val="002B44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3">
    <w:name w:val="xl223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5">
    <w:name w:val="xl225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6">
    <w:name w:val="xl226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2B44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29">
    <w:name w:val="xl229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0">
    <w:name w:val="xl230"/>
    <w:basedOn w:val="a"/>
    <w:rsid w:val="002B4413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2B441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2">
    <w:name w:val="xl232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4">
    <w:name w:val="xl234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5">
    <w:name w:val="xl235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6">
    <w:name w:val="xl236"/>
    <w:basedOn w:val="a"/>
    <w:rsid w:val="002B4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8">
    <w:name w:val="xl238"/>
    <w:basedOn w:val="a"/>
    <w:rsid w:val="002B44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9">
    <w:name w:val="xl239"/>
    <w:basedOn w:val="a"/>
    <w:rsid w:val="002B44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2B44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2B441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2B44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2B44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AA0B3-8D0A-48F5-B72F-1921AEEC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249</Pages>
  <Words>30187</Words>
  <Characters>172068</Characters>
  <Application>Microsoft Office Word</Application>
  <DocSecurity>0</DocSecurity>
  <Lines>1433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4</cp:revision>
  <cp:lastPrinted>2024-02-22T03:37:00Z</cp:lastPrinted>
  <dcterms:created xsi:type="dcterms:W3CDTF">2025-01-24T04:10:00Z</dcterms:created>
  <dcterms:modified xsi:type="dcterms:W3CDTF">2025-01-27T08:14:00Z</dcterms:modified>
</cp:coreProperties>
</file>