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562314" w14:textId="3CD8E98D" w:rsidR="00CF5E94" w:rsidRDefault="009261C8" w:rsidP="00CF5E9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22</w:t>
      </w:r>
      <w:bookmarkStart w:id="0" w:name="_GoBack"/>
      <w:bookmarkEnd w:id="0"/>
      <w:r w:rsidR="00CF5E94">
        <w:rPr>
          <w:rFonts w:ascii="Times New Roman" w:hAnsi="Times New Roman" w:cs="Times New Roman"/>
          <w:b/>
          <w:sz w:val="24"/>
          <w:szCs w:val="24"/>
        </w:rPr>
        <w:t>.11.2024</w:t>
      </w:r>
    </w:p>
    <w:p w14:paraId="5A917A94" w14:textId="77777777" w:rsidR="00CF5E94" w:rsidRDefault="00CF5E94" w:rsidP="00CF5E9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D19E49B" w14:textId="77777777" w:rsidR="006D160A" w:rsidRDefault="006D160A" w:rsidP="006D160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В Красноярском крае более 100 тысяч женщин ведут деятельность </w:t>
      </w:r>
    </w:p>
    <w:p w14:paraId="3563C681" w14:textId="77777777" w:rsidR="006D160A" w:rsidRDefault="006D160A" w:rsidP="006D160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как ИП или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самозанятая</w:t>
      </w:r>
      <w:proofErr w:type="spellEnd"/>
    </w:p>
    <w:p w14:paraId="4FC3258B" w14:textId="77777777" w:rsidR="006D160A" w:rsidRDefault="006D160A" w:rsidP="006D16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C8427CE" w14:textId="77777777" w:rsidR="006D160A" w:rsidRDefault="006D160A" w:rsidP="006D16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Доля женского предпринимательства в Красноярском крае среди ИП последние годы относительно стабильна и составляет 42,2%, говорится в исследовании Корпорации МСП, приуроченном ко дню женского предпринимательства. </w:t>
      </w:r>
    </w:p>
    <w:p w14:paraId="44F7C94D" w14:textId="77777777" w:rsidR="006D160A" w:rsidRDefault="006D160A" w:rsidP="006D16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Как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самозанятые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в крае осуществляют деятельность 93 077 женщины – 44,7% от общего количества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самозанятых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граждан.</w:t>
      </w:r>
    </w:p>
    <w:p w14:paraId="70F2630A" w14:textId="77777777" w:rsidR="006D160A" w:rsidRDefault="006D160A" w:rsidP="006D16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«Женское предпринимательство в Красноярском крае активно развивается и занимает значительное место в экономике региона. Доля женщин среди индивидуальных предпринимателей составляет более 40%, что свидетельствует о высокой активности и инициативности наших предпринимательниц.</w:t>
      </w:r>
      <w:r>
        <w:rPr>
          <w:i/>
        </w:rPr>
        <w:t xml:space="preserve"> 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Почти каждая вторая женщина-предприниматель получает доступ к различным мерам поддержки, что позволяет им более активно развиваться и делиться своим опытом с коллегами», – отметил </w:t>
      </w:r>
      <w:proofErr w:type="spellStart"/>
      <w:r>
        <w:rPr>
          <w:rFonts w:ascii="Times New Roman" w:hAnsi="Times New Roman" w:cs="Times New Roman"/>
          <w:bCs/>
          <w:i/>
          <w:sz w:val="24"/>
          <w:szCs w:val="24"/>
        </w:rPr>
        <w:t>и.о</w:t>
      </w:r>
      <w:proofErr w:type="spellEnd"/>
      <w:r>
        <w:rPr>
          <w:rFonts w:ascii="Times New Roman" w:hAnsi="Times New Roman" w:cs="Times New Roman"/>
          <w:bCs/>
          <w:i/>
          <w:sz w:val="24"/>
          <w:szCs w:val="24"/>
        </w:rPr>
        <w:t>. руководителя агентства развития малого и среднего предпринимательства Красноярского края Роман Мартынов.</w:t>
      </w:r>
    </w:p>
    <w:p w14:paraId="1DCE6F32" w14:textId="77777777" w:rsidR="006D160A" w:rsidRDefault="006D160A" w:rsidP="006D16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Женщин ИП больше в таких отраслях как предоставление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соцуслуг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, производстве одежды, деятельности турагентств, образования, деятельности в области права и бухучета, производстве текстильных изделий, страховании, ветеринарной деятельности, деятельности по трудоустройству и подбору персонала и других.</w:t>
      </w:r>
    </w:p>
    <w:p w14:paraId="138C8EAF" w14:textId="04451832" w:rsidR="006D160A" w:rsidRDefault="006D160A" w:rsidP="006D16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Среди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самозанятых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практически полностью заняты такие сферы, как маникюр и педикюр, косметология, няни, стилисты и парикмахеры, пошив одежды. Наименьшая доля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самозанятых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женщин среди автослесарей, сантехников, ремонта бытовой техники.</w:t>
      </w:r>
    </w:p>
    <w:p w14:paraId="5125D01B" w14:textId="7A7C272A" w:rsidR="00D93A14" w:rsidRPr="00D93A14" w:rsidRDefault="009A5733" w:rsidP="00D93A1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9A5733">
        <w:rPr>
          <w:rFonts w:ascii="Times New Roman" w:hAnsi="Times New Roman" w:cs="Times New Roman"/>
          <w:bCs/>
          <w:i/>
          <w:sz w:val="24"/>
          <w:szCs w:val="24"/>
        </w:rPr>
        <w:t xml:space="preserve">«Могу сказать, что данные отражают реальную картину того, насколько важную роль играет женское предпринимательство в нашем регионе. Приятно видеть, что доля женщин среди ИП стабильно высока, а меры поддержки помогают нам расти и развивать свой бизнес. В центрах «Мой Бизнес» я лично получила необходимую помощь для </w:t>
      </w:r>
      <w:r w:rsidR="001C5BE9">
        <w:rPr>
          <w:rFonts w:ascii="Times New Roman" w:hAnsi="Times New Roman" w:cs="Times New Roman"/>
          <w:bCs/>
          <w:i/>
          <w:sz w:val="24"/>
          <w:szCs w:val="24"/>
        </w:rPr>
        <w:t>развития</w:t>
      </w:r>
      <w:r w:rsidRPr="009A5733">
        <w:rPr>
          <w:rFonts w:ascii="Times New Roman" w:hAnsi="Times New Roman" w:cs="Times New Roman"/>
          <w:bCs/>
          <w:i/>
          <w:sz w:val="24"/>
          <w:szCs w:val="24"/>
        </w:rPr>
        <w:t xml:space="preserve"> своего дела, и теперь вижу, как мои усилия приносят плоды. Важно отметить, что женщины выбирают самые разные направления, начиная от социальных услуг и заканчивая производством текстиля, показывая свою многогранность и способность успешно конкурировать в различных сферах экономики», –</w:t>
      </w:r>
      <w:r w:rsidR="00D93A14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D93A14" w:rsidRPr="00D93A14">
        <w:rPr>
          <w:rFonts w:ascii="Times New Roman" w:hAnsi="Times New Roman" w:cs="Times New Roman"/>
          <w:bCs/>
          <w:i/>
          <w:sz w:val="24"/>
          <w:szCs w:val="24"/>
        </w:rPr>
        <w:t>Анастасия Кириллова</w:t>
      </w:r>
      <w:r w:rsidR="00D93A14">
        <w:rPr>
          <w:rFonts w:ascii="Times New Roman" w:hAnsi="Times New Roman" w:cs="Times New Roman"/>
          <w:bCs/>
          <w:i/>
          <w:sz w:val="24"/>
          <w:szCs w:val="24"/>
        </w:rPr>
        <w:t>, с</w:t>
      </w:r>
      <w:r w:rsidR="00D93A14" w:rsidRPr="00D93A14">
        <w:rPr>
          <w:rFonts w:ascii="Times New Roman" w:hAnsi="Times New Roman" w:cs="Times New Roman"/>
          <w:bCs/>
          <w:i/>
          <w:sz w:val="24"/>
          <w:szCs w:val="24"/>
        </w:rPr>
        <w:t>оздательница бренда аксессуаров с ручной вышивкой</w:t>
      </w:r>
      <w:r w:rsidR="00D93A14">
        <w:rPr>
          <w:rFonts w:ascii="Times New Roman" w:hAnsi="Times New Roman" w:cs="Times New Roman"/>
          <w:bCs/>
          <w:i/>
          <w:sz w:val="24"/>
          <w:szCs w:val="24"/>
        </w:rPr>
        <w:t>.</w:t>
      </w:r>
      <w:r w:rsidR="00D93A14" w:rsidRPr="00D93A14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</w:p>
    <w:p w14:paraId="124A87EC" w14:textId="77777777" w:rsidR="006D160A" w:rsidRDefault="006D160A" w:rsidP="006D16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Обо всех доступных мерах поддержки можно узнать на сайте мойбизнес-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24.рф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>, через консультантов по телефону 8-800-234-0-124, а также лично в одном из филиалов или представительств центра «Мой бизнес» в районах края.</w:t>
      </w:r>
    </w:p>
    <w:p w14:paraId="504D32FD" w14:textId="77777777" w:rsidR="006D160A" w:rsidRDefault="006D160A" w:rsidP="006D16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Развитие малого и среднего бизнеса реализуется </w:t>
      </w:r>
      <w:r>
        <w:rPr>
          <w:rFonts w:ascii="Times New Roman" w:hAnsi="Times New Roman" w:cs="Times New Roman"/>
          <w:b/>
          <w:bCs/>
          <w:sz w:val="24"/>
          <w:szCs w:val="24"/>
        </w:rPr>
        <w:t>в рамках нацпроекта «Малое и среднее предпринимательство»</w:t>
      </w:r>
      <w:r>
        <w:rPr>
          <w:rFonts w:ascii="Times New Roman" w:hAnsi="Times New Roman" w:cs="Times New Roman"/>
          <w:bCs/>
          <w:sz w:val="24"/>
          <w:szCs w:val="24"/>
        </w:rPr>
        <w:t>, который инициировал Президент России Владимир Путин.</w:t>
      </w:r>
    </w:p>
    <w:p w14:paraId="370E1A0E" w14:textId="319A2E8E" w:rsidR="00CC37B9" w:rsidRPr="00CA008F" w:rsidRDefault="00CC37B9" w:rsidP="00250D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5BB0873" w14:textId="77777777" w:rsidR="00250D66" w:rsidRPr="00124C40" w:rsidRDefault="00250D66" w:rsidP="00250D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949BD08" w14:textId="704A03F5" w:rsidR="009C50A6" w:rsidRPr="006D160A" w:rsidRDefault="009C50A6" w:rsidP="006D160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57A5A">
        <w:rPr>
          <w:rFonts w:ascii="Times New Roman" w:hAnsi="Times New Roman" w:cs="Times New Roman"/>
          <w:bCs/>
          <w:i/>
          <w:iCs/>
          <w:sz w:val="24"/>
          <w:szCs w:val="24"/>
        </w:rPr>
        <w:t>Дополнительная информация для СМИ: +7 (391) 222-55-03, пресс-служба агентства развития малого и среднего предпринимательства Красноярского края</w:t>
      </w:r>
      <w:r w:rsidR="006D160A">
        <w:rPr>
          <w:rFonts w:ascii="Times New Roman" w:hAnsi="Times New Roman" w:cs="Times New Roman"/>
          <w:bCs/>
          <w:i/>
          <w:iCs/>
          <w:sz w:val="24"/>
          <w:szCs w:val="24"/>
        </w:rPr>
        <w:t>;</w:t>
      </w:r>
      <w:r w:rsidR="006D160A" w:rsidRPr="006D160A">
        <w:rPr>
          <w:b/>
          <w:bCs/>
        </w:rPr>
        <w:t xml:space="preserve"> </w:t>
      </w:r>
      <w:r w:rsidR="006D160A" w:rsidRPr="006D160A">
        <w:rPr>
          <w:rFonts w:ascii="Times New Roman" w:hAnsi="Times New Roman" w:cs="Times New Roman"/>
          <w:bCs/>
          <w:i/>
          <w:iCs/>
          <w:sz w:val="24"/>
          <w:szCs w:val="24"/>
        </w:rPr>
        <w:t>+ 7 (391) 205-44-32 (доб. 043), п</w:t>
      </w:r>
      <w:r w:rsidR="006D160A">
        <w:rPr>
          <w:rFonts w:ascii="Times New Roman" w:hAnsi="Times New Roman" w:cs="Times New Roman"/>
          <w:bCs/>
          <w:i/>
          <w:iCs/>
          <w:sz w:val="24"/>
          <w:szCs w:val="24"/>
        </w:rPr>
        <w:t>ресс-служба центра «Мой бизнес».</w:t>
      </w:r>
    </w:p>
    <w:p w14:paraId="0A559980" w14:textId="77777777" w:rsidR="005D0A85" w:rsidRDefault="005D0A85"/>
    <w:sectPr w:rsidR="005D0A85">
      <w:headerReference w:type="default" r:id="rId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5212F2" w14:textId="77777777" w:rsidR="00EB0C1D" w:rsidRDefault="00EB0C1D" w:rsidP="00B85A6C">
      <w:pPr>
        <w:spacing w:after="0" w:line="240" w:lineRule="auto"/>
      </w:pPr>
      <w:r>
        <w:separator/>
      </w:r>
    </w:p>
  </w:endnote>
  <w:endnote w:type="continuationSeparator" w:id="0">
    <w:p w14:paraId="4D82235A" w14:textId="77777777" w:rsidR="00EB0C1D" w:rsidRDefault="00EB0C1D" w:rsidP="00B85A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5A778E" w14:textId="77777777" w:rsidR="00EB0C1D" w:rsidRDefault="00EB0C1D" w:rsidP="00B85A6C">
      <w:pPr>
        <w:spacing w:after="0" w:line="240" w:lineRule="auto"/>
      </w:pPr>
      <w:r>
        <w:separator/>
      </w:r>
    </w:p>
  </w:footnote>
  <w:footnote w:type="continuationSeparator" w:id="0">
    <w:p w14:paraId="1E5CD27F" w14:textId="77777777" w:rsidR="00EB0C1D" w:rsidRDefault="00EB0C1D" w:rsidP="00B85A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607E37" w14:textId="77777777" w:rsidR="00B85A6C" w:rsidRDefault="00B85A6C" w:rsidP="00B85A6C">
    <w:pPr>
      <w:pStyle w:val="a4"/>
    </w:pPr>
    <w:r>
      <w:rPr>
        <w:noProof/>
        <w:lang w:eastAsia="ru-RU"/>
      </w:rPr>
      <w:drawing>
        <wp:anchor distT="0" distB="0" distL="114300" distR="114300" simplePos="0" relativeHeight="251663360" behindDoc="0" locked="0" layoutInCell="1" allowOverlap="1" wp14:anchorId="38AB9B90" wp14:editId="2A7BBDD4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682E31AC" wp14:editId="4F349483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2F323730" wp14:editId="347BFEDC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13ED1045" wp14:editId="0895F273">
          <wp:simplePos x="0" y="0"/>
          <wp:positionH relativeFrom="margin">
            <wp:align>right</wp:align>
          </wp:positionH>
          <wp:positionV relativeFrom="paragraph">
            <wp:posOffset>55245</wp:posOffset>
          </wp:positionV>
          <wp:extent cx="1423035" cy="694690"/>
          <wp:effectExtent l="0" t="0" r="5715" b="0"/>
          <wp:wrapSquare wrapText="bothSides"/>
          <wp:docPr id="293767704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767704" name="Рисунок 29376770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3035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7B82CEE9" wp14:editId="6448B621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6D6D0EE" w14:textId="77777777" w:rsidR="00B85A6C" w:rsidRDefault="00B85A6C" w:rsidP="00B85A6C">
    <w:pPr>
      <w:pStyle w:val="a4"/>
    </w:pPr>
  </w:p>
  <w:p w14:paraId="5A1A2934" w14:textId="77777777" w:rsidR="00B85A6C" w:rsidRDefault="00B85A6C" w:rsidP="00B85A6C">
    <w:pPr>
      <w:pStyle w:val="a4"/>
    </w:pPr>
  </w:p>
  <w:p w14:paraId="34466100" w14:textId="77777777" w:rsidR="00B85A6C" w:rsidRDefault="00B85A6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25E1"/>
    <w:rsid w:val="00002BC2"/>
    <w:rsid w:val="00030D8B"/>
    <w:rsid w:val="0006309C"/>
    <w:rsid w:val="00076A9A"/>
    <w:rsid w:val="000842B5"/>
    <w:rsid w:val="00092EEC"/>
    <w:rsid w:val="001C5BE9"/>
    <w:rsid w:val="00250D66"/>
    <w:rsid w:val="002876CF"/>
    <w:rsid w:val="0029169D"/>
    <w:rsid w:val="002C5E9D"/>
    <w:rsid w:val="00343318"/>
    <w:rsid w:val="00350F16"/>
    <w:rsid w:val="0035188B"/>
    <w:rsid w:val="003B13AC"/>
    <w:rsid w:val="004B45A1"/>
    <w:rsid w:val="004C5DBD"/>
    <w:rsid w:val="004C6B43"/>
    <w:rsid w:val="005B1E21"/>
    <w:rsid w:val="005D0A85"/>
    <w:rsid w:val="006A0AA6"/>
    <w:rsid w:val="006D160A"/>
    <w:rsid w:val="008855E6"/>
    <w:rsid w:val="00906614"/>
    <w:rsid w:val="009261C8"/>
    <w:rsid w:val="00963099"/>
    <w:rsid w:val="009A5733"/>
    <w:rsid w:val="009C50A6"/>
    <w:rsid w:val="009D74D4"/>
    <w:rsid w:val="00A02443"/>
    <w:rsid w:val="00AA1315"/>
    <w:rsid w:val="00B007B3"/>
    <w:rsid w:val="00B85A6C"/>
    <w:rsid w:val="00C7777B"/>
    <w:rsid w:val="00C92747"/>
    <w:rsid w:val="00CA39DC"/>
    <w:rsid w:val="00CB002C"/>
    <w:rsid w:val="00CC37B9"/>
    <w:rsid w:val="00CD7D17"/>
    <w:rsid w:val="00CF5E94"/>
    <w:rsid w:val="00D4051B"/>
    <w:rsid w:val="00D83E93"/>
    <w:rsid w:val="00D93A14"/>
    <w:rsid w:val="00DE79AC"/>
    <w:rsid w:val="00E75B3A"/>
    <w:rsid w:val="00EB0C1D"/>
    <w:rsid w:val="00EE0165"/>
    <w:rsid w:val="00EE2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B8BFD"/>
  <w15:chartTrackingRefBased/>
  <w15:docId w15:val="{9F329494-3613-4A23-B273-9A5547997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131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B1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B85A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85A6C"/>
  </w:style>
  <w:style w:type="paragraph" w:styleId="a6">
    <w:name w:val="footer"/>
    <w:basedOn w:val="a"/>
    <w:link w:val="a7"/>
    <w:uiPriority w:val="99"/>
    <w:unhideWhenUsed/>
    <w:rsid w:val="00B85A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85A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594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5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417</Words>
  <Characters>2380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KDFX Modes</dc:creator>
  <cp:keywords/>
  <dc:description/>
  <cp:lastModifiedBy>User</cp:lastModifiedBy>
  <cp:revision>6</cp:revision>
  <dcterms:created xsi:type="dcterms:W3CDTF">2024-11-21T03:38:00Z</dcterms:created>
  <dcterms:modified xsi:type="dcterms:W3CDTF">2024-11-22T03:49:00Z</dcterms:modified>
</cp:coreProperties>
</file>