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52" w:rsidRPr="00BB2D52" w:rsidRDefault="00BB2D52" w:rsidP="00BB2D5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BB2D5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BB2D52" w:rsidRPr="00BB2D52" w:rsidRDefault="00BB2D52" w:rsidP="00BB2D5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BB2D5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BB2D52" w:rsidRPr="00BB2D52" w:rsidRDefault="00BB2D52" w:rsidP="00BB2D52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BB2D52" w:rsidRPr="00BB2D52" w:rsidRDefault="00BB2D52" w:rsidP="00BB2D52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  <w:r w:rsidRPr="00BB2D5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1</w:t>
      </w:r>
      <w:r w:rsidRPr="00BB2D5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2» сентября 2024 года                                                                                    № 4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84</w:t>
      </w:r>
      <w:r w:rsidRPr="00BB2D5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BB2D52" w:rsidRPr="00BB2D52" w:rsidRDefault="00BB2D52" w:rsidP="00BB2D52">
      <w:pPr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</w:pPr>
    </w:p>
    <w:p w:rsidR="006110EC" w:rsidRPr="00BB2D52" w:rsidRDefault="005C0902" w:rsidP="00BB2D52">
      <w:pPr>
        <w:pStyle w:val="af3"/>
        <w:ind w:firstLine="66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 xml:space="preserve">Об утверждении Порядка привлечения остатков средств с казначейского счета муниципальных бюджетных и автономных учреждений на единый счет </w:t>
      </w:r>
      <w:r w:rsidR="00507095" w:rsidRPr="00BB2D52">
        <w:rPr>
          <w:rFonts w:ascii="Arial" w:hAnsi="Arial" w:cs="Arial"/>
          <w:szCs w:val="24"/>
        </w:rPr>
        <w:t>бю</w:t>
      </w:r>
      <w:r w:rsidR="00507095" w:rsidRPr="00BB2D52">
        <w:rPr>
          <w:rFonts w:ascii="Arial" w:hAnsi="Arial" w:cs="Arial"/>
          <w:szCs w:val="24"/>
        </w:rPr>
        <w:t>д</w:t>
      </w:r>
      <w:r w:rsidR="00507095" w:rsidRPr="00BB2D52">
        <w:rPr>
          <w:rFonts w:ascii="Arial" w:hAnsi="Arial" w:cs="Arial"/>
          <w:szCs w:val="24"/>
        </w:rPr>
        <w:t xml:space="preserve">жета </w:t>
      </w:r>
      <w:r w:rsidR="000C6ECB" w:rsidRPr="00BB2D52">
        <w:rPr>
          <w:rFonts w:ascii="Arial" w:hAnsi="Arial" w:cs="Arial"/>
          <w:szCs w:val="24"/>
        </w:rPr>
        <w:t>Ермаковского района</w:t>
      </w:r>
      <w:r w:rsidR="00F86C89" w:rsidRPr="00BB2D52">
        <w:rPr>
          <w:rFonts w:ascii="Arial" w:hAnsi="Arial" w:cs="Arial"/>
          <w:szCs w:val="24"/>
        </w:rPr>
        <w:t xml:space="preserve"> </w:t>
      </w:r>
      <w:r w:rsidRPr="00BB2D52">
        <w:rPr>
          <w:rFonts w:ascii="Arial" w:hAnsi="Arial" w:cs="Arial"/>
          <w:szCs w:val="24"/>
        </w:rPr>
        <w:t>и возврата привлеченных средств</w:t>
      </w:r>
    </w:p>
    <w:p w:rsidR="006110EC" w:rsidRPr="00BB2D52" w:rsidRDefault="006110EC" w:rsidP="00BB2D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D52" w:rsidRDefault="005C0902" w:rsidP="00BB2D52">
      <w:pPr>
        <w:pStyle w:val="ConsPlusNormal"/>
        <w:ind w:firstLine="709"/>
        <w:jc w:val="both"/>
        <w:rPr>
          <w:szCs w:val="24"/>
        </w:rPr>
      </w:pPr>
      <w:proofErr w:type="gramStart"/>
      <w:r w:rsidRPr="00BB2D52">
        <w:rPr>
          <w:szCs w:val="24"/>
        </w:rPr>
        <w:t>В соответствии со статьей 236</w:t>
      </w:r>
      <w:r w:rsidRPr="00BB2D52">
        <w:rPr>
          <w:color w:val="000000"/>
          <w:szCs w:val="24"/>
        </w:rPr>
        <w:t xml:space="preserve">.1 </w:t>
      </w:r>
      <w:r w:rsidRPr="00BB2D52">
        <w:rPr>
          <w:szCs w:val="24"/>
        </w:rPr>
        <w:t>Бюджетного кодекса Российской Федер</w:t>
      </w:r>
      <w:r w:rsidRPr="00BB2D52">
        <w:rPr>
          <w:szCs w:val="24"/>
        </w:rPr>
        <w:t>а</w:t>
      </w:r>
      <w:r w:rsidRPr="00BB2D52">
        <w:rPr>
          <w:szCs w:val="24"/>
        </w:rPr>
        <w:t>ции, постановлением Правительства Российской Федерации от 30.03.2020</w:t>
      </w:r>
      <w:r w:rsidR="00BB2D52">
        <w:rPr>
          <w:szCs w:val="24"/>
        </w:rPr>
        <w:t xml:space="preserve"> г.</w:t>
      </w:r>
      <w:r w:rsidRPr="00BB2D52">
        <w:rPr>
          <w:szCs w:val="24"/>
        </w:rPr>
        <w:t xml:space="preserve"> № 368 «Об утверждении Правил привлечения Федеральным казначейством остатков средств на единый счет федерального бюджета и во</w:t>
      </w:r>
      <w:r w:rsidRPr="00BB2D52">
        <w:rPr>
          <w:szCs w:val="24"/>
        </w:rPr>
        <w:t>з</w:t>
      </w:r>
      <w:r w:rsidRPr="00BB2D52">
        <w:rPr>
          <w:szCs w:val="24"/>
        </w:rPr>
        <w:t>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</w:t>
      </w:r>
      <w:r w:rsidRPr="00BB2D52">
        <w:rPr>
          <w:szCs w:val="24"/>
        </w:rPr>
        <w:t>е</w:t>
      </w:r>
      <w:r w:rsidRPr="00BB2D52">
        <w:rPr>
          <w:szCs w:val="24"/>
        </w:rPr>
        <w:t xml:space="preserve">ченных средств», </w:t>
      </w:r>
      <w:r w:rsidR="00BB5A10" w:rsidRPr="00BB2D52">
        <w:rPr>
          <w:szCs w:val="24"/>
        </w:rPr>
        <w:t xml:space="preserve">Уставом </w:t>
      </w:r>
      <w:r w:rsidR="000C6ECB" w:rsidRPr="00BB2D52">
        <w:rPr>
          <w:szCs w:val="24"/>
        </w:rPr>
        <w:t>Ермако</w:t>
      </w:r>
      <w:r w:rsidR="000C6ECB" w:rsidRPr="00BB2D52">
        <w:rPr>
          <w:szCs w:val="24"/>
        </w:rPr>
        <w:t>в</w:t>
      </w:r>
      <w:r w:rsidR="000C6ECB" w:rsidRPr="00BB2D52">
        <w:rPr>
          <w:szCs w:val="24"/>
        </w:rPr>
        <w:t>ского района</w:t>
      </w:r>
      <w:r w:rsidR="00BB5A10" w:rsidRPr="00BB2D52">
        <w:rPr>
          <w:szCs w:val="24"/>
        </w:rPr>
        <w:t>,</w:t>
      </w:r>
      <w:r w:rsidR="00BE610C" w:rsidRPr="00BB2D52">
        <w:rPr>
          <w:szCs w:val="24"/>
        </w:rPr>
        <w:t xml:space="preserve"> </w:t>
      </w:r>
      <w:r w:rsidR="00BB2D52">
        <w:rPr>
          <w:szCs w:val="24"/>
        </w:rPr>
        <w:t>ПОСТАНОВЛЯЮ:</w:t>
      </w:r>
      <w:proofErr w:type="gramEnd"/>
    </w:p>
    <w:p w:rsidR="00BB2D52" w:rsidRDefault="005C0902" w:rsidP="00BB2D52">
      <w:pPr>
        <w:pStyle w:val="ConsPlusNormal"/>
        <w:ind w:firstLine="709"/>
        <w:jc w:val="both"/>
        <w:rPr>
          <w:szCs w:val="24"/>
        </w:rPr>
      </w:pPr>
      <w:r w:rsidRPr="00BB2D52">
        <w:rPr>
          <w:szCs w:val="24"/>
        </w:rPr>
        <w:t xml:space="preserve">1. Утвердить Порядок привлечения остатков средств с казначейского счета муниципальных бюджетных и автономных учреждений на единый счет </w:t>
      </w:r>
      <w:r w:rsidR="00507095" w:rsidRPr="00BB2D52">
        <w:rPr>
          <w:szCs w:val="24"/>
        </w:rPr>
        <w:t xml:space="preserve">бюджета </w:t>
      </w:r>
      <w:r w:rsidR="000C6ECB" w:rsidRPr="00BB2D52">
        <w:rPr>
          <w:szCs w:val="24"/>
        </w:rPr>
        <w:t>Ермаковского района</w:t>
      </w:r>
      <w:r w:rsidR="00BB2D52" w:rsidRPr="00BB2D52">
        <w:rPr>
          <w:szCs w:val="24"/>
        </w:rPr>
        <w:t xml:space="preserve"> </w:t>
      </w:r>
      <w:r w:rsidRPr="00BB2D52">
        <w:rPr>
          <w:szCs w:val="24"/>
        </w:rPr>
        <w:t>и возврата привлеченных средств согласно приложению к настоящему постановлению.</w:t>
      </w:r>
    </w:p>
    <w:p w:rsidR="00BB2D52" w:rsidRDefault="00BE610C" w:rsidP="00BB2D52">
      <w:pPr>
        <w:pStyle w:val="ConsPlusNormal"/>
        <w:ind w:firstLine="709"/>
        <w:jc w:val="both"/>
        <w:rPr>
          <w:szCs w:val="24"/>
        </w:rPr>
      </w:pPr>
      <w:r w:rsidRPr="00BB2D52">
        <w:rPr>
          <w:szCs w:val="24"/>
        </w:rPr>
        <w:t>2</w:t>
      </w:r>
      <w:r w:rsidR="008125AF" w:rsidRPr="00BB2D52">
        <w:rPr>
          <w:szCs w:val="24"/>
        </w:rPr>
        <w:t>. Контроль над исполнением настоящего постановления</w:t>
      </w:r>
      <w:r w:rsidR="000C6ECB" w:rsidRPr="00BB2D52">
        <w:rPr>
          <w:szCs w:val="24"/>
        </w:rPr>
        <w:t xml:space="preserve"> оставляю</w:t>
      </w:r>
      <w:r w:rsidR="00BB2D52" w:rsidRPr="00BB2D52">
        <w:rPr>
          <w:szCs w:val="24"/>
        </w:rPr>
        <w:t xml:space="preserve"> </w:t>
      </w:r>
      <w:r w:rsidR="000C6ECB" w:rsidRPr="00BB2D52">
        <w:rPr>
          <w:szCs w:val="24"/>
        </w:rPr>
        <w:t>за с</w:t>
      </w:r>
      <w:r w:rsidR="000C6ECB" w:rsidRPr="00BB2D52">
        <w:rPr>
          <w:szCs w:val="24"/>
        </w:rPr>
        <w:t>о</w:t>
      </w:r>
      <w:r w:rsidR="000C6ECB" w:rsidRPr="00BB2D52">
        <w:rPr>
          <w:szCs w:val="24"/>
        </w:rPr>
        <w:t>бой.</w:t>
      </w:r>
    </w:p>
    <w:p w:rsidR="000C6ECB" w:rsidRPr="00BB2D52" w:rsidRDefault="00BE610C" w:rsidP="00BB2D52">
      <w:pPr>
        <w:pStyle w:val="ConsPlusNormal"/>
        <w:ind w:firstLine="709"/>
        <w:jc w:val="both"/>
        <w:rPr>
          <w:szCs w:val="24"/>
        </w:rPr>
      </w:pPr>
      <w:r w:rsidRPr="00BB2D52">
        <w:rPr>
          <w:szCs w:val="24"/>
        </w:rPr>
        <w:t>3</w:t>
      </w:r>
      <w:r w:rsidR="000C6ECB" w:rsidRPr="00BB2D52">
        <w:rPr>
          <w:szCs w:val="24"/>
        </w:rPr>
        <w:t>.Постановление вступает в силу после его официального опубликования (обнародования).</w:t>
      </w:r>
    </w:p>
    <w:p w:rsidR="008125AF" w:rsidRPr="00BB2D52" w:rsidRDefault="008125AF" w:rsidP="00BB2D52">
      <w:pPr>
        <w:pStyle w:val="ConsPlusNormal"/>
        <w:widowControl/>
        <w:ind w:firstLine="709"/>
        <w:contextualSpacing/>
        <w:jc w:val="both"/>
        <w:rPr>
          <w:szCs w:val="24"/>
        </w:rPr>
      </w:pPr>
    </w:p>
    <w:p w:rsidR="000C6ECB" w:rsidRPr="00BB2D52" w:rsidRDefault="000C6ECB" w:rsidP="00BB2D5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D52">
        <w:rPr>
          <w:rFonts w:ascii="Arial" w:hAnsi="Arial" w:cs="Arial"/>
          <w:sz w:val="24"/>
          <w:szCs w:val="24"/>
        </w:rPr>
        <w:t>Глава района</w:t>
      </w:r>
      <w:r w:rsidR="00BB2D52" w:rsidRPr="00BB2D52">
        <w:rPr>
          <w:rFonts w:ascii="Arial" w:hAnsi="Arial" w:cs="Arial"/>
          <w:sz w:val="24"/>
          <w:szCs w:val="24"/>
        </w:rPr>
        <w:t xml:space="preserve"> </w:t>
      </w:r>
      <w:r w:rsidR="00BB2D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BB2D52">
        <w:rPr>
          <w:rFonts w:ascii="Arial" w:hAnsi="Arial" w:cs="Arial"/>
          <w:sz w:val="24"/>
          <w:szCs w:val="24"/>
        </w:rPr>
        <w:t>М.А.</w:t>
      </w:r>
      <w:r w:rsidR="00BB2D52">
        <w:rPr>
          <w:rFonts w:ascii="Arial" w:hAnsi="Arial" w:cs="Arial"/>
          <w:sz w:val="24"/>
          <w:szCs w:val="24"/>
        </w:rPr>
        <w:t xml:space="preserve"> </w:t>
      </w:r>
      <w:r w:rsidRPr="00BB2D52">
        <w:rPr>
          <w:rFonts w:ascii="Arial" w:hAnsi="Arial" w:cs="Arial"/>
          <w:sz w:val="24"/>
          <w:szCs w:val="24"/>
        </w:rPr>
        <w:t>Виго</w:t>
      </w:r>
      <w:r w:rsidRPr="00BB2D52">
        <w:rPr>
          <w:rFonts w:ascii="Arial" w:hAnsi="Arial" w:cs="Arial"/>
          <w:sz w:val="24"/>
          <w:szCs w:val="24"/>
        </w:rPr>
        <w:t>в</w:t>
      </w:r>
      <w:r w:rsidRPr="00BB2D52">
        <w:rPr>
          <w:rFonts w:ascii="Arial" w:hAnsi="Arial" w:cs="Arial"/>
          <w:sz w:val="24"/>
          <w:szCs w:val="24"/>
        </w:rPr>
        <w:t>ский</w:t>
      </w:r>
    </w:p>
    <w:p w:rsidR="00BB2D52" w:rsidRPr="00BB2D52" w:rsidRDefault="00BB2D52" w:rsidP="00BB2D5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D52" w:rsidRPr="00BB2D52" w:rsidRDefault="00BB2D52" w:rsidP="00BB2D5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B2D52" w:rsidRPr="00BB2D52" w:rsidSect="00BF5EA2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pgNumType w:start="28"/>
          <w:cols w:space="708"/>
          <w:docGrid w:linePitch="360"/>
        </w:sectPr>
      </w:pPr>
    </w:p>
    <w:p w:rsidR="00BB2D52" w:rsidRPr="00BB2D52" w:rsidRDefault="00BB2D52" w:rsidP="00B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B2D52">
        <w:rPr>
          <w:rFonts w:ascii="Arial" w:eastAsia="SimSun" w:hAnsi="Arial" w:cs="Arial"/>
          <w:kern w:val="3"/>
          <w:sz w:val="24"/>
          <w:szCs w:val="24"/>
        </w:rPr>
        <w:lastRenderedPageBreak/>
        <w:t>Приложение</w:t>
      </w:r>
    </w:p>
    <w:p w:rsidR="00BB2D52" w:rsidRPr="00BB2D52" w:rsidRDefault="00BB2D52" w:rsidP="00B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B2D52">
        <w:rPr>
          <w:rFonts w:ascii="Arial" w:eastAsia="SimSun" w:hAnsi="Arial" w:cs="Arial"/>
          <w:kern w:val="3"/>
          <w:sz w:val="24"/>
          <w:szCs w:val="24"/>
        </w:rPr>
        <w:t>к постановлению администрации</w:t>
      </w:r>
    </w:p>
    <w:p w:rsidR="00BB2D52" w:rsidRPr="00BB2D52" w:rsidRDefault="00BB2D52" w:rsidP="00BB2D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B2D52">
        <w:rPr>
          <w:rFonts w:ascii="Arial" w:eastAsia="SimSun" w:hAnsi="Arial" w:cs="Arial"/>
          <w:kern w:val="3"/>
          <w:sz w:val="24"/>
          <w:szCs w:val="24"/>
        </w:rPr>
        <w:t>Ермаковского района</w:t>
      </w:r>
    </w:p>
    <w:p w:rsidR="00BB2D52" w:rsidRPr="00BB2D52" w:rsidRDefault="00BB2D52" w:rsidP="00BB2D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kern w:val="3"/>
          <w:sz w:val="24"/>
          <w:szCs w:val="24"/>
        </w:rPr>
      </w:pPr>
      <w:r w:rsidRPr="00BB2D52">
        <w:rPr>
          <w:rFonts w:ascii="Arial" w:eastAsia="SimSun" w:hAnsi="Arial" w:cs="Arial"/>
          <w:kern w:val="3"/>
          <w:sz w:val="24"/>
          <w:szCs w:val="24"/>
        </w:rPr>
        <w:t>от «</w:t>
      </w:r>
      <w:r>
        <w:rPr>
          <w:rFonts w:ascii="Arial" w:eastAsia="SimSun" w:hAnsi="Arial" w:cs="Arial"/>
          <w:kern w:val="3"/>
          <w:sz w:val="24"/>
          <w:szCs w:val="24"/>
        </w:rPr>
        <w:t>1</w:t>
      </w:r>
      <w:r w:rsidRPr="00BB2D52">
        <w:rPr>
          <w:rFonts w:ascii="Arial" w:eastAsia="SimSun" w:hAnsi="Arial" w:cs="Arial"/>
          <w:kern w:val="3"/>
          <w:sz w:val="24"/>
          <w:szCs w:val="24"/>
        </w:rPr>
        <w:t>2» сентября 2024 г. № 4</w:t>
      </w:r>
      <w:r>
        <w:rPr>
          <w:rFonts w:ascii="Arial" w:eastAsia="SimSun" w:hAnsi="Arial" w:cs="Arial"/>
          <w:kern w:val="3"/>
          <w:sz w:val="24"/>
          <w:szCs w:val="24"/>
        </w:rPr>
        <w:t>84</w:t>
      </w:r>
      <w:r w:rsidRPr="00BB2D52">
        <w:rPr>
          <w:rFonts w:ascii="Arial" w:eastAsia="SimSun" w:hAnsi="Arial" w:cs="Arial"/>
          <w:kern w:val="3"/>
          <w:sz w:val="24"/>
          <w:szCs w:val="24"/>
        </w:rPr>
        <w:t>-п</w:t>
      </w:r>
    </w:p>
    <w:p w:rsidR="00BB2D52" w:rsidRPr="00BB2D52" w:rsidRDefault="00BB2D52" w:rsidP="00BB2D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2D52" w:rsidRDefault="005C0902" w:rsidP="00BB2D52">
      <w:pPr>
        <w:pStyle w:val="af3"/>
        <w:jc w:val="center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Порядок</w:t>
      </w:r>
      <w:r w:rsidR="00BB2D52">
        <w:rPr>
          <w:rFonts w:ascii="Arial" w:hAnsi="Arial" w:cs="Arial"/>
          <w:szCs w:val="24"/>
        </w:rPr>
        <w:t xml:space="preserve"> привлечения остатков средств</w:t>
      </w:r>
    </w:p>
    <w:p w:rsidR="00BB2D52" w:rsidRDefault="005C0902" w:rsidP="00BB2D52">
      <w:pPr>
        <w:pStyle w:val="af3"/>
        <w:jc w:val="center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с казначейского счета муниципальных бюджетных и ав</w:t>
      </w:r>
      <w:r w:rsidR="00BB2D52">
        <w:rPr>
          <w:rFonts w:ascii="Arial" w:hAnsi="Arial" w:cs="Arial"/>
          <w:szCs w:val="24"/>
        </w:rPr>
        <w:t>тономных учреждений</w:t>
      </w:r>
    </w:p>
    <w:p w:rsidR="005C0902" w:rsidRPr="00BB2D52" w:rsidRDefault="005C0902" w:rsidP="00BB2D52">
      <w:pPr>
        <w:pStyle w:val="af3"/>
        <w:jc w:val="center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 xml:space="preserve">на единый счет </w:t>
      </w:r>
      <w:r w:rsidR="00507095" w:rsidRPr="00BB2D52">
        <w:rPr>
          <w:rFonts w:ascii="Arial" w:hAnsi="Arial" w:cs="Arial"/>
          <w:szCs w:val="24"/>
        </w:rPr>
        <w:t xml:space="preserve">бюджета </w:t>
      </w:r>
      <w:r w:rsidR="00510A8A" w:rsidRPr="00BB2D52">
        <w:rPr>
          <w:rFonts w:ascii="Arial" w:hAnsi="Arial" w:cs="Arial"/>
          <w:szCs w:val="24"/>
        </w:rPr>
        <w:t>Ермаковского района</w:t>
      </w:r>
      <w:r w:rsidR="00BB2D52" w:rsidRPr="00BB2D52">
        <w:rPr>
          <w:rFonts w:ascii="Arial" w:hAnsi="Arial" w:cs="Arial"/>
          <w:szCs w:val="24"/>
        </w:rPr>
        <w:t xml:space="preserve"> </w:t>
      </w:r>
      <w:r w:rsidRPr="00BB2D52">
        <w:rPr>
          <w:rFonts w:ascii="Arial" w:hAnsi="Arial" w:cs="Arial"/>
          <w:szCs w:val="24"/>
        </w:rPr>
        <w:t xml:space="preserve">и возврата </w:t>
      </w:r>
      <w:proofErr w:type="gramStart"/>
      <w:r w:rsidRPr="00BB2D52">
        <w:rPr>
          <w:rFonts w:ascii="Arial" w:hAnsi="Arial" w:cs="Arial"/>
          <w:szCs w:val="24"/>
        </w:rPr>
        <w:t>пр</w:t>
      </w:r>
      <w:r w:rsidRPr="00BB2D52">
        <w:rPr>
          <w:rFonts w:ascii="Arial" w:hAnsi="Arial" w:cs="Arial"/>
          <w:szCs w:val="24"/>
        </w:rPr>
        <w:t>и</w:t>
      </w:r>
      <w:r w:rsidRPr="00BB2D52">
        <w:rPr>
          <w:rFonts w:ascii="Arial" w:hAnsi="Arial" w:cs="Arial"/>
          <w:szCs w:val="24"/>
        </w:rPr>
        <w:t>влеченных</w:t>
      </w:r>
      <w:proofErr w:type="gramEnd"/>
      <w:r w:rsidRPr="00BB2D52">
        <w:rPr>
          <w:rFonts w:ascii="Arial" w:hAnsi="Arial" w:cs="Arial"/>
          <w:szCs w:val="24"/>
        </w:rPr>
        <w:t xml:space="preserve"> средств</w:t>
      </w:r>
    </w:p>
    <w:p w:rsidR="005C0902" w:rsidRPr="00BB2D52" w:rsidRDefault="005C0902" w:rsidP="00BB2D52">
      <w:pPr>
        <w:pStyle w:val="af3"/>
        <w:jc w:val="both"/>
        <w:rPr>
          <w:rFonts w:ascii="Arial" w:hAnsi="Arial" w:cs="Arial"/>
          <w:szCs w:val="24"/>
        </w:rPr>
      </w:pPr>
    </w:p>
    <w:p w:rsidR="00BB2D52" w:rsidRDefault="005C090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1. Общие положения</w:t>
      </w: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1.1 </w:t>
      </w:r>
      <w:r w:rsidR="002F0A05" w:rsidRPr="00BB2D52">
        <w:rPr>
          <w:rFonts w:ascii="Arial" w:hAnsi="Arial" w:cs="Arial"/>
          <w:szCs w:val="24"/>
        </w:rPr>
        <w:t xml:space="preserve">Настоящий Порядок привлечения остатков средств с казначейского счета муниципальных бюджетных и автономных учреждений на единый счет бюджета </w:t>
      </w:r>
      <w:r w:rsidR="00510A8A" w:rsidRPr="00BB2D52">
        <w:rPr>
          <w:rFonts w:ascii="Arial" w:hAnsi="Arial" w:cs="Arial"/>
          <w:szCs w:val="24"/>
        </w:rPr>
        <w:t>Ерм</w:t>
      </w:r>
      <w:r w:rsidR="00510A8A" w:rsidRPr="00BB2D52">
        <w:rPr>
          <w:rFonts w:ascii="Arial" w:hAnsi="Arial" w:cs="Arial"/>
          <w:szCs w:val="24"/>
        </w:rPr>
        <w:t>а</w:t>
      </w:r>
      <w:r w:rsidR="00510A8A" w:rsidRPr="00BB2D52">
        <w:rPr>
          <w:rFonts w:ascii="Arial" w:hAnsi="Arial" w:cs="Arial"/>
          <w:szCs w:val="24"/>
        </w:rPr>
        <w:t>ковского района</w:t>
      </w:r>
      <w:r w:rsidR="00510A8A" w:rsidRPr="00BB2D52">
        <w:rPr>
          <w:rFonts w:ascii="Arial" w:hAnsi="Arial" w:cs="Arial"/>
          <w:b/>
          <w:szCs w:val="24"/>
        </w:rPr>
        <w:t xml:space="preserve"> </w:t>
      </w:r>
      <w:r w:rsidR="002F0A05" w:rsidRPr="00BB2D52">
        <w:rPr>
          <w:rFonts w:ascii="Arial" w:hAnsi="Arial" w:cs="Arial"/>
          <w:szCs w:val="24"/>
        </w:rPr>
        <w:t>и возврата привлеченных средств (далее – Пор</w:t>
      </w:r>
      <w:r w:rsidR="002F0A05" w:rsidRPr="00BB2D52">
        <w:rPr>
          <w:rFonts w:ascii="Arial" w:hAnsi="Arial" w:cs="Arial"/>
          <w:szCs w:val="24"/>
        </w:rPr>
        <w:t>я</w:t>
      </w:r>
      <w:r w:rsidR="002F0A05" w:rsidRPr="00BB2D52">
        <w:rPr>
          <w:rFonts w:ascii="Arial" w:hAnsi="Arial" w:cs="Arial"/>
          <w:szCs w:val="24"/>
        </w:rPr>
        <w:t>док) устанавливает правила привлечение остатков средств с казначейского счета для осуществления и отражения операций с денежными средствами муниципальных бюджетных и автоно</w:t>
      </w:r>
      <w:r w:rsidR="002F0A05" w:rsidRPr="00BB2D52">
        <w:rPr>
          <w:rFonts w:ascii="Arial" w:hAnsi="Arial" w:cs="Arial"/>
          <w:szCs w:val="24"/>
        </w:rPr>
        <w:t>м</w:t>
      </w:r>
      <w:r w:rsidR="002F0A05" w:rsidRPr="00BB2D52">
        <w:rPr>
          <w:rFonts w:ascii="Arial" w:hAnsi="Arial" w:cs="Arial"/>
          <w:szCs w:val="24"/>
        </w:rPr>
        <w:t>ных учреждений</w:t>
      </w:r>
      <w:r w:rsidRPr="00BB2D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№ </w:t>
      </w:r>
      <w:r w:rsidR="00DA627D" w:rsidRPr="00BB2D52">
        <w:rPr>
          <w:rFonts w:ascii="Arial" w:hAnsi="Arial" w:cs="Arial"/>
          <w:szCs w:val="24"/>
        </w:rPr>
        <w:t>03234643046160001900</w:t>
      </w:r>
      <w:r w:rsidR="002F0A05" w:rsidRPr="00BB2D52">
        <w:rPr>
          <w:rFonts w:ascii="Arial" w:hAnsi="Arial" w:cs="Arial"/>
          <w:szCs w:val="24"/>
        </w:rPr>
        <w:t xml:space="preserve"> (далее – казначейский счет) на единый счет бюджета </w:t>
      </w:r>
      <w:r w:rsidR="00510A8A" w:rsidRPr="00BB2D52">
        <w:rPr>
          <w:rFonts w:ascii="Arial" w:hAnsi="Arial" w:cs="Arial"/>
          <w:szCs w:val="24"/>
        </w:rPr>
        <w:t>Ермаковского</w:t>
      </w:r>
      <w:r w:rsidR="002F0A05" w:rsidRPr="00BB2D52">
        <w:rPr>
          <w:rFonts w:ascii="Arial" w:hAnsi="Arial" w:cs="Arial"/>
          <w:szCs w:val="24"/>
        </w:rPr>
        <w:t xml:space="preserve"> </w:t>
      </w:r>
      <w:r w:rsidR="00DD213E" w:rsidRPr="00BB2D52">
        <w:rPr>
          <w:rFonts w:ascii="Arial" w:hAnsi="Arial" w:cs="Arial"/>
          <w:szCs w:val="24"/>
        </w:rPr>
        <w:t xml:space="preserve">района </w:t>
      </w:r>
      <w:r w:rsidR="002F0A05" w:rsidRPr="00BB2D52">
        <w:rPr>
          <w:rFonts w:ascii="Arial" w:hAnsi="Arial" w:cs="Arial"/>
          <w:szCs w:val="24"/>
        </w:rPr>
        <w:t xml:space="preserve">№ </w:t>
      </w:r>
      <w:r w:rsidR="00DA627D" w:rsidRPr="00BB2D52">
        <w:rPr>
          <w:rFonts w:ascii="Arial" w:hAnsi="Arial" w:cs="Arial"/>
          <w:szCs w:val="24"/>
        </w:rPr>
        <w:t>03231643046160001900</w:t>
      </w:r>
      <w:r w:rsidR="00DD213E" w:rsidRPr="00BB2D52">
        <w:rPr>
          <w:rFonts w:ascii="Arial" w:hAnsi="Arial" w:cs="Arial"/>
          <w:szCs w:val="24"/>
        </w:rPr>
        <w:t xml:space="preserve"> </w:t>
      </w:r>
      <w:r w:rsidR="002F0A05" w:rsidRPr="00BB2D52">
        <w:rPr>
          <w:rFonts w:ascii="Arial" w:hAnsi="Arial" w:cs="Arial"/>
          <w:szCs w:val="24"/>
        </w:rPr>
        <w:t>(далее – ед</w:t>
      </w:r>
      <w:r w:rsidR="002F0A05" w:rsidRPr="00BB2D52">
        <w:rPr>
          <w:rFonts w:ascii="Arial" w:hAnsi="Arial" w:cs="Arial"/>
          <w:szCs w:val="24"/>
        </w:rPr>
        <w:t>и</w:t>
      </w:r>
      <w:r w:rsidR="002F0A05" w:rsidRPr="00BB2D52">
        <w:rPr>
          <w:rFonts w:ascii="Arial" w:hAnsi="Arial" w:cs="Arial"/>
          <w:szCs w:val="24"/>
        </w:rPr>
        <w:t>ный</w:t>
      </w:r>
      <w:proofErr w:type="gramEnd"/>
      <w:r w:rsidR="002F0A05" w:rsidRPr="00BB2D52">
        <w:rPr>
          <w:rFonts w:ascii="Arial" w:hAnsi="Arial" w:cs="Arial"/>
          <w:szCs w:val="24"/>
        </w:rPr>
        <w:t xml:space="preserve"> счет бюджета), а также порядок возврата </w:t>
      </w:r>
      <w:proofErr w:type="gramStart"/>
      <w:r w:rsidR="002F0A05" w:rsidRPr="00BB2D52">
        <w:rPr>
          <w:rFonts w:ascii="Arial" w:hAnsi="Arial" w:cs="Arial"/>
          <w:szCs w:val="24"/>
        </w:rPr>
        <w:t>привлеченных</w:t>
      </w:r>
      <w:proofErr w:type="gramEnd"/>
      <w:r w:rsidR="002F0A05" w:rsidRPr="00BB2D52">
        <w:rPr>
          <w:rFonts w:ascii="Arial" w:hAnsi="Arial" w:cs="Arial"/>
          <w:szCs w:val="24"/>
        </w:rPr>
        <w:t xml:space="preserve"> средств с единого счета местного бюджета на казначейский счет, с которого они были ранее перечисл</w:t>
      </w:r>
      <w:r w:rsidR="002F0A05" w:rsidRPr="00BB2D52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ны.</w:t>
      </w: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</w:t>
      </w:r>
      <w:proofErr w:type="gramStart"/>
      <w:r w:rsidR="002F0A05" w:rsidRPr="00BB2D52">
        <w:rPr>
          <w:rFonts w:ascii="Arial" w:hAnsi="Arial" w:cs="Arial"/>
          <w:szCs w:val="24"/>
        </w:rPr>
        <w:t>Порядок разработан в соответствии с требованиями постановления Прав</w:t>
      </w:r>
      <w:r w:rsidR="002F0A05" w:rsidRPr="00BB2D52">
        <w:rPr>
          <w:rFonts w:ascii="Arial" w:hAnsi="Arial" w:cs="Arial"/>
          <w:szCs w:val="24"/>
        </w:rPr>
        <w:t>и</w:t>
      </w:r>
      <w:r w:rsidR="002F0A05" w:rsidRPr="00BB2D52">
        <w:rPr>
          <w:rFonts w:ascii="Arial" w:hAnsi="Arial" w:cs="Arial"/>
          <w:szCs w:val="24"/>
        </w:rPr>
        <w:t>тельства Российской Федерации от 30.03.2020 № 368 «Об утверждении Правил пр</w:t>
      </w:r>
      <w:r w:rsidR="002F0A05" w:rsidRPr="00BB2D52">
        <w:rPr>
          <w:rFonts w:ascii="Arial" w:hAnsi="Arial" w:cs="Arial"/>
          <w:szCs w:val="24"/>
        </w:rPr>
        <w:t>и</w:t>
      </w:r>
      <w:r w:rsidR="002F0A05" w:rsidRPr="00BB2D52">
        <w:rPr>
          <w:rFonts w:ascii="Arial" w:hAnsi="Arial" w:cs="Arial"/>
          <w:szCs w:val="24"/>
        </w:rPr>
        <w:t>влечения Федеральным казначейством остатков средств на единый счет федеральн</w:t>
      </w:r>
      <w:r w:rsidR="002F0A05" w:rsidRPr="00BB2D52">
        <w:rPr>
          <w:rFonts w:ascii="Arial" w:hAnsi="Arial" w:cs="Arial"/>
          <w:szCs w:val="24"/>
        </w:rPr>
        <w:t>о</w:t>
      </w:r>
      <w:r w:rsidR="002F0A05" w:rsidRPr="00BB2D52">
        <w:rPr>
          <w:rFonts w:ascii="Arial" w:hAnsi="Arial" w:cs="Arial"/>
          <w:szCs w:val="24"/>
        </w:rPr>
        <w:t>го бюджета и возврата привлеченных средств и общих требований к порядку привл</w:t>
      </w:r>
      <w:r w:rsidR="002F0A05" w:rsidRPr="00BB2D52">
        <w:rPr>
          <w:rFonts w:ascii="Arial" w:hAnsi="Arial" w:cs="Arial"/>
          <w:szCs w:val="24"/>
        </w:rPr>
        <w:t>е</w:t>
      </w:r>
      <w:r w:rsidR="002F0A05" w:rsidRPr="00BB2D52">
        <w:rPr>
          <w:rFonts w:ascii="Arial" w:hAnsi="Arial" w:cs="Arial"/>
          <w:szCs w:val="24"/>
        </w:rPr>
        <w:t>чения остатков средств на единый счет бюджета субъекта Российской Федерации (местного бюджета) и возврата привлеченных средств».</w:t>
      </w:r>
      <w:proofErr w:type="gramEnd"/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1.3. Привлечение остатков средств на единый счет бюджета осуществляется в случае прогнозирования време</w:t>
      </w:r>
      <w:r w:rsidRPr="00BB2D52">
        <w:rPr>
          <w:rFonts w:ascii="Arial" w:hAnsi="Arial" w:cs="Arial"/>
          <w:szCs w:val="24"/>
        </w:rPr>
        <w:t>н</w:t>
      </w:r>
      <w:r w:rsidRPr="00BB2D52">
        <w:rPr>
          <w:rFonts w:ascii="Arial" w:hAnsi="Arial" w:cs="Arial"/>
          <w:szCs w:val="24"/>
        </w:rPr>
        <w:t>ного кассового разрыва - недостаточности на едином счете бюджета денежных средств, необходимых для осуществления перечислений из бюджета, а также в кач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стве дополнительного источника финансирования дефицита бюджета.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 xml:space="preserve">1.4. </w:t>
      </w:r>
      <w:proofErr w:type="gramStart"/>
      <w:r w:rsidRPr="00BB2D52">
        <w:rPr>
          <w:rFonts w:ascii="Arial" w:hAnsi="Arial" w:cs="Arial"/>
          <w:szCs w:val="24"/>
        </w:rPr>
        <w:t>Привлечение остатков средств с казначейского счета на единый счет бю</w:t>
      </w:r>
      <w:r w:rsidRPr="00BB2D52">
        <w:rPr>
          <w:rFonts w:ascii="Arial" w:hAnsi="Arial" w:cs="Arial"/>
          <w:szCs w:val="24"/>
        </w:rPr>
        <w:t>д</w:t>
      </w:r>
      <w:r w:rsidRPr="00BB2D52">
        <w:rPr>
          <w:rFonts w:ascii="Arial" w:hAnsi="Arial" w:cs="Arial"/>
          <w:szCs w:val="24"/>
        </w:rPr>
        <w:t>жета, а также их возврат осуществляется Управлением Федерального казначе</w:t>
      </w:r>
      <w:r w:rsidRPr="00BB2D52">
        <w:rPr>
          <w:rFonts w:ascii="Arial" w:hAnsi="Arial" w:cs="Arial"/>
          <w:szCs w:val="24"/>
        </w:rPr>
        <w:t>й</w:t>
      </w:r>
      <w:r w:rsidRPr="00BB2D52">
        <w:rPr>
          <w:rFonts w:ascii="Arial" w:hAnsi="Arial" w:cs="Arial"/>
          <w:szCs w:val="24"/>
        </w:rPr>
        <w:t>ства по Кра</w:t>
      </w:r>
      <w:r w:rsidRPr="00BB2D52">
        <w:rPr>
          <w:rFonts w:ascii="Arial" w:hAnsi="Arial" w:cs="Arial"/>
          <w:szCs w:val="24"/>
        </w:rPr>
        <w:t>с</w:t>
      </w:r>
      <w:r w:rsidRPr="00BB2D52">
        <w:rPr>
          <w:rFonts w:ascii="Arial" w:hAnsi="Arial" w:cs="Arial"/>
          <w:szCs w:val="24"/>
        </w:rPr>
        <w:t>ноярскому краю в связи с передачей ему функций Финансового органа, связанных с привлечением на единый счет местного бюджета и возвратом привлече</w:t>
      </w:r>
      <w:r w:rsidRPr="00BB2D52">
        <w:rPr>
          <w:rFonts w:ascii="Arial" w:hAnsi="Arial" w:cs="Arial"/>
          <w:szCs w:val="24"/>
        </w:rPr>
        <w:t>н</w:t>
      </w:r>
      <w:r w:rsidRPr="00BB2D52">
        <w:rPr>
          <w:rFonts w:ascii="Arial" w:hAnsi="Arial" w:cs="Arial"/>
          <w:szCs w:val="24"/>
        </w:rPr>
        <w:t>ных средств в соответствии со статьей 220.2 Бюджетного кодекса Российской Федер</w:t>
      </w:r>
      <w:r w:rsidRPr="00BB2D52">
        <w:rPr>
          <w:rFonts w:ascii="Arial" w:hAnsi="Arial" w:cs="Arial"/>
          <w:szCs w:val="24"/>
        </w:rPr>
        <w:t>а</w:t>
      </w:r>
      <w:r w:rsidRPr="00BB2D52">
        <w:rPr>
          <w:rFonts w:ascii="Arial" w:hAnsi="Arial" w:cs="Arial"/>
          <w:szCs w:val="24"/>
        </w:rPr>
        <w:t>ции (далее – Управление).</w:t>
      </w:r>
      <w:proofErr w:type="gramEnd"/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1.5. Управление осуществляет учет средств в части сумм, поступивших с казн</w:t>
      </w:r>
      <w:r w:rsidRPr="00BB2D52">
        <w:rPr>
          <w:rFonts w:ascii="Arial" w:hAnsi="Arial" w:cs="Arial"/>
          <w:szCs w:val="24"/>
        </w:rPr>
        <w:t>а</w:t>
      </w:r>
      <w:r w:rsidRPr="00BB2D52">
        <w:rPr>
          <w:rFonts w:ascii="Arial" w:hAnsi="Arial" w:cs="Arial"/>
          <w:szCs w:val="24"/>
        </w:rPr>
        <w:t>чейского счета на единый счет бюджета и возвращенных с единого счета бюдж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та на казначейский счет, с которых они были ранее привлечены.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1.6. Дата начала привлечения остатков средств с казначейского счета на ед</w:t>
      </w:r>
      <w:r w:rsidRPr="00BB2D52">
        <w:rPr>
          <w:rFonts w:ascii="Arial" w:hAnsi="Arial" w:cs="Arial"/>
          <w:szCs w:val="24"/>
        </w:rPr>
        <w:t>и</w:t>
      </w:r>
      <w:r w:rsidRPr="00BB2D52">
        <w:rPr>
          <w:rFonts w:ascii="Arial" w:hAnsi="Arial" w:cs="Arial"/>
          <w:szCs w:val="24"/>
        </w:rPr>
        <w:t xml:space="preserve">ный счет бюджета определяется </w:t>
      </w:r>
      <w:r w:rsidR="00BE610C" w:rsidRPr="00BB2D52">
        <w:rPr>
          <w:rFonts w:ascii="Arial" w:hAnsi="Arial" w:cs="Arial"/>
          <w:szCs w:val="24"/>
        </w:rPr>
        <w:t>финансовым управлением администрации Ермако</w:t>
      </w:r>
      <w:r w:rsidR="00BE610C" w:rsidRPr="00BB2D52">
        <w:rPr>
          <w:rFonts w:ascii="Arial" w:hAnsi="Arial" w:cs="Arial"/>
          <w:szCs w:val="24"/>
        </w:rPr>
        <w:t>в</w:t>
      </w:r>
      <w:r w:rsidR="00BE610C" w:rsidRPr="00BB2D52">
        <w:rPr>
          <w:rFonts w:ascii="Arial" w:hAnsi="Arial" w:cs="Arial"/>
          <w:szCs w:val="24"/>
        </w:rPr>
        <w:t>ского района Красноярского края</w:t>
      </w:r>
      <w:r w:rsidRPr="00BB2D52">
        <w:rPr>
          <w:rFonts w:ascii="Arial" w:hAnsi="Arial" w:cs="Arial"/>
          <w:szCs w:val="24"/>
        </w:rPr>
        <w:t xml:space="preserve"> (далее - Финансовое управление).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1.7. В срок не позднее трех рабочих дней до даты начала привлечения средств Финансовое управление письменно уведомляет Управление о дате начала привлеч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ния средств.</w:t>
      </w: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2. Условия и порядо</w:t>
      </w:r>
      <w:r w:rsidR="00BB2D52">
        <w:rPr>
          <w:rFonts w:ascii="Arial" w:hAnsi="Arial" w:cs="Arial"/>
          <w:szCs w:val="24"/>
        </w:rPr>
        <w:t xml:space="preserve">к привлечения остатков средств на единый счет бюджета </w:t>
      </w: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2.1. Управление осуществляет ежедневное формирование распоряжения о</w:t>
      </w:r>
      <w:r w:rsidR="00BB2D52">
        <w:rPr>
          <w:rFonts w:ascii="Arial" w:hAnsi="Arial" w:cs="Arial"/>
          <w:szCs w:val="24"/>
        </w:rPr>
        <w:t xml:space="preserve"> </w:t>
      </w:r>
      <w:r w:rsidRPr="00BB2D52">
        <w:rPr>
          <w:rFonts w:ascii="Arial" w:hAnsi="Arial" w:cs="Arial"/>
          <w:szCs w:val="24"/>
        </w:rPr>
        <w:t>с</w:t>
      </w:r>
      <w:r w:rsidRPr="00BB2D52">
        <w:rPr>
          <w:rFonts w:ascii="Arial" w:hAnsi="Arial" w:cs="Arial"/>
          <w:szCs w:val="24"/>
        </w:rPr>
        <w:t>о</w:t>
      </w:r>
      <w:r w:rsidRPr="00BB2D52">
        <w:rPr>
          <w:rFonts w:ascii="Arial" w:hAnsi="Arial" w:cs="Arial"/>
          <w:szCs w:val="24"/>
        </w:rPr>
        <w:t>вершении казначейских платежей, необходимое для обеспечения привлечения</w:t>
      </w:r>
      <w:r w:rsidR="00BB2D52">
        <w:rPr>
          <w:rFonts w:ascii="Arial" w:hAnsi="Arial" w:cs="Arial"/>
          <w:szCs w:val="24"/>
        </w:rPr>
        <w:t xml:space="preserve"> </w:t>
      </w:r>
      <w:r w:rsidRPr="00BB2D52">
        <w:rPr>
          <w:rFonts w:ascii="Arial" w:hAnsi="Arial" w:cs="Arial"/>
          <w:szCs w:val="24"/>
        </w:rPr>
        <w:t>оста</w:t>
      </w:r>
      <w:r w:rsidRPr="00BB2D52">
        <w:rPr>
          <w:rFonts w:ascii="Arial" w:hAnsi="Arial" w:cs="Arial"/>
          <w:szCs w:val="24"/>
        </w:rPr>
        <w:t>т</w:t>
      </w:r>
      <w:r w:rsidRPr="00BB2D52">
        <w:rPr>
          <w:rFonts w:ascii="Arial" w:hAnsi="Arial" w:cs="Arial"/>
          <w:szCs w:val="24"/>
        </w:rPr>
        <w:t>ков средств на единый счет бюджета.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lastRenderedPageBreak/>
        <w:t>2.2. Определение объема привлекаемых средств должно обеспечивать дост</w:t>
      </w:r>
      <w:r w:rsidRPr="00BB2D52">
        <w:rPr>
          <w:rFonts w:ascii="Arial" w:hAnsi="Arial" w:cs="Arial"/>
          <w:szCs w:val="24"/>
        </w:rPr>
        <w:t>а</w:t>
      </w:r>
      <w:r w:rsidRPr="00BB2D52">
        <w:rPr>
          <w:rFonts w:ascii="Arial" w:hAnsi="Arial" w:cs="Arial"/>
          <w:szCs w:val="24"/>
        </w:rPr>
        <w:t xml:space="preserve">точность средств на казначейском </w:t>
      </w:r>
      <w:proofErr w:type="gramStart"/>
      <w:r w:rsidRPr="00BB2D52">
        <w:rPr>
          <w:rFonts w:ascii="Arial" w:hAnsi="Arial" w:cs="Arial"/>
          <w:szCs w:val="24"/>
        </w:rPr>
        <w:t>счете</w:t>
      </w:r>
      <w:proofErr w:type="gramEnd"/>
      <w:r w:rsidRPr="00BB2D52">
        <w:rPr>
          <w:rFonts w:ascii="Arial" w:hAnsi="Arial" w:cs="Arial"/>
          <w:szCs w:val="24"/>
        </w:rPr>
        <w:t xml:space="preserve"> для осуществл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ния в текущем рабочем дне выплат с казначейского счета на основании распоряжений о перечислении для сове</w:t>
      </w:r>
      <w:r w:rsidRPr="00BB2D52">
        <w:rPr>
          <w:rFonts w:ascii="Arial" w:hAnsi="Arial" w:cs="Arial"/>
          <w:szCs w:val="24"/>
        </w:rPr>
        <w:t>р</w:t>
      </w:r>
      <w:r w:rsidRPr="00BB2D52">
        <w:rPr>
          <w:rFonts w:ascii="Arial" w:hAnsi="Arial" w:cs="Arial"/>
          <w:szCs w:val="24"/>
        </w:rPr>
        <w:t>шения операций по казначейским платежам.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proofErr w:type="gramStart"/>
      <w:r w:rsidRPr="00BB2D52">
        <w:rPr>
          <w:rFonts w:ascii="Arial" w:hAnsi="Arial" w:cs="Arial"/>
          <w:szCs w:val="24"/>
        </w:rPr>
        <w:t>Объем привлекаемых с казначейского счета  на единый счет бюджета  средств определяется ежедневно, исходя из остатка средств на казначейском счете по состо</w:t>
      </w:r>
      <w:r w:rsidRPr="00BB2D52">
        <w:rPr>
          <w:rFonts w:ascii="Arial" w:hAnsi="Arial" w:cs="Arial"/>
          <w:szCs w:val="24"/>
        </w:rPr>
        <w:t>я</w:t>
      </w:r>
      <w:r w:rsidRPr="00BB2D52">
        <w:rPr>
          <w:rFonts w:ascii="Arial" w:hAnsi="Arial" w:cs="Arial"/>
          <w:szCs w:val="24"/>
        </w:rPr>
        <w:t>нию на 15 часов местного времени (в дни, непосредственно предшествующие выхо</w:t>
      </w:r>
      <w:r w:rsidRPr="00BB2D52">
        <w:rPr>
          <w:rFonts w:ascii="Arial" w:hAnsi="Arial" w:cs="Arial"/>
          <w:szCs w:val="24"/>
        </w:rPr>
        <w:t>д</w:t>
      </w:r>
      <w:r w:rsidRPr="00BB2D52">
        <w:rPr>
          <w:rFonts w:ascii="Arial" w:hAnsi="Arial" w:cs="Arial"/>
          <w:szCs w:val="24"/>
        </w:rPr>
        <w:t>ным и нерабочим праздничным дням, – по состоянию на 14 часов местного времени) текущего рабочего дня, уменьшенного на сумму средств, необходимых для исполн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ния распоряжений о перечислении в текущем рабочем дне на</w:t>
      </w:r>
      <w:proofErr w:type="gramEnd"/>
      <w:r w:rsidRPr="00BB2D52">
        <w:rPr>
          <w:rFonts w:ascii="Arial" w:hAnsi="Arial" w:cs="Arial"/>
          <w:szCs w:val="24"/>
        </w:rPr>
        <w:t xml:space="preserve"> </w:t>
      </w:r>
      <w:proofErr w:type="gramStart"/>
      <w:r w:rsidRPr="00BB2D52">
        <w:rPr>
          <w:rFonts w:ascii="Arial" w:hAnsi="Arial" w:cs="Arial"/>
          <w:szCs w:val="24"/>
        </w:rPr>
        <w:t>основании</w:t>
      </w:r>
      <w:proofErr w:type="gramEnd"/>
      <w:r w:rsidRPr="00BB2D52">
        <w:rPr>
          <w:rFonts w:ascii="Arial" w:hAnsi="Arial" w:cs="Arial"/>
          <w:szCs w:val="24"/>
        </w:rPr>
        <w:t xml:space="preserve"> представле</w:t>
      </w:r>
      <w:r w:rsidRPr="00BB2D52">
        <w:rPr>
          <w:rFonts w:ascii="Arial" w:hAnsi="Arial" w:cs="Arial"/>
          <w:szCs w:val="24"/>
        </w:rPr>
        <w:t>н</w:t>
      </w:r>
      <w:r w:rsidRPr="00BB2D52">
        <w:rPr>
          <w:rFonts w:ascii="Arial" w:hAnsi="Arial" w:cs="Arial"/>
          <w:szCs w:val="24"/>
        </w:rPr>
        <w:t>ных в Управление распоряжений о совершении казначейских платежей.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2.3. Для привлечения средств Управление формирует распоряжение о сове</w:t>
      </w:r>
      <w:r w:rsidRPr="00BB2D52">
        <w:rPr>
          <w:rFonts w:ascii="Arial" w:hAnsi="Arial" w:cs="Arial"/>
          <w:szCs w:val="24"/>
        </w:rPr>
        <w:t>р</w:t>
      </w:r>
      <w:r w:rsidRPr="00BB2D52">
        <w:rPr>
          <w:rFonts w:ascii="Arial" w:hAnsi="Arial" w:cs="Arial"/>
          <w:szCs w:val="24"/>
        </w:rPr>
        <w:t>шении казначейского платежа не позднее 16 часов местного времени (в дни, неп</w:t>
      </w:r>
      <w:r w:rsidRPr="00BB2D52">
        <w:rPr>
          <w:rFonts w:ascii="Arial" w:hAnsi="Arial" w:cs="Arial"/>
          <w:szCs w:val="24"/>
        </w:rPr>
        <w:t>о</w:t>
      </w:r>
      <w:r w:rsidRPr="00BB2D52">
        <w:rPr>
          <w:rFonts w:ascii="Arial" w:hAnsi="Arial" w:cs="Arial"/>
          <w:szCs w:val="24"/>
        </w:rPr>
        <w:t>средственно предшествующие выходным и нерабочим праздничным дням, - до 15 ч</w:t>
      </w:r>
      <w:r w:rsidRPr="00BB2D52">
        <w:rPr>
          <w:rFonts w:ascii="Arial" w:hAnsi="Arial" w:cs="Arial"/>
          <w:szCs w:val="24"/>
        </w:rPr>
        <w:t>а</w:t>
      </w:r>
      <w:r w:rsidRPr="00BB2D52">
        <w:rPr>
          <w:rFonts w:ascii="Arial" w:hAnsi="Arial" w:cs="Arial"/>
          <w:szCs w:val="24"/>
        </w:rPr>
        <w:t>сов местного времени) текущего дня.</w:t>
      </w: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 xml:space="preserve">3. Условия и порядок возврата средств, </w:t>
      </w:r>
      <w:proofErr w:type="gramStart"/>
      <w:r w:rsidRPr="00BB2D52">
        <w:rPr>
          <w:rFonts w:ascii="Arial" w:hAnsi="Arial" w:cs="Arial"/>
          <w:szCs w:val="24"/>
        </w:rPr>
        <w:t>привле</w:t>
      </w:r>
      <w:r w:rsidR="00BB2D52">
        <w:rPr>
          <w:rFonts w:ascii="Arial" w:hAnsi="Arial" w:cs="Arial"/>
          <w:szCs w:val="24"/>
        </w:rPr>
        <w:t>ченных</w:t>
      </w:r>
      <w:proofErr w:type="gramEnd"/>
      <w:r w:rsidR="00BB2D52">
        <w:rPr>
          <w:rFonts w:ascii="Arial" w:hAnsi="Arial" w:cs="Arial"/>
          <w:szCs w:val="24"/>
        </w:rPr>
        <w:t xml:space="preserve">  на единый счет бюджета</w:t>
      </w:r>
    </w:p>
    <w:p w:rsidR="00BB2D52" w:rsidRDefault="00BB2D52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3.1. Условием для возврата остатков средств с единого счета бюджета являе</w:t>
      </w:r>
      <w:r w:rsidRPr="00BB2D52">
        <w:rPr>
          <w:rFonts w:ascii="Arial" w:hAnsi="Arial" w:cs="Arial"/>
          <w:szCs w:val="24"/>
        </w:rPr>
        <w:t>т</w:t>
      </w:r>
      <w:r w:rsidRPr="00BB2D52">
        <w:rPr>
          <w:rFonts w:ascii="Arial" w:hAnsi="Arial" w:cs="Arial"/>
          <w:szCs w:val="24"/>
        </w:rPr>
        <w:t xml:space="preserve">ся недостаточность средств на казначейском </w:t>
      </w:r>
      <w:proofErr w:type="gramStart"/>
      <w:r w:rsidRPr="00BB2D52">
        <w:rPr>
          <w:rFonts w:ascii="Arial" w:hAnsi="Arial" w:cs="Arial"/>
          <w:szCs w:val="24"/>
        </w:rPr>
        <w:t>счете</w:t>
      </w:r>
      <w:proofErr w:type="gramEnd"/>
      <w:r w:rsidRPr="00BB2D52">
        <w:rPr>
          <w:rFonts w:ascii="Arial" w:hAnsi="Arial" w:cs="Arial"/>
          <w:szCs w:val="24"/>
        </w:rPr>
        <w:t xml:space="preserve"> в объеме, обеспечивающем сво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временное исполнение распоряжений о совершении казначейских платежей или р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шение Ф</w:t>
      </w:r>
      <w:r w:rsidRPr="00BB2D52">
        <w:rPr>
          <w:rFonts w:ascii="Arial" w:hAnsi="Arial" w:cs="Arial"/>
          <w:szCs w:val="24"/>
        </w:rPr>
        <w:t>и</w:t>
      </w:r>
      <w:r w:rsidRPr="00BB2D52">
        <w:rPr>
          <w:rFonts w:ascii="Arial" w:hAnsi="Arial" w:cs="Arial"/>
          <w:szCs w:val="24"/>
        </w:rPr>
        <w:t>нансового органа.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3.2. Возврат остатков средств осуществляется с единого счета бюджета на ка</w:t>
      </w:r>
      <w:r w:rsidRPr="00BB2D52">
        <w:rPr>
          <w:rFonts w:ascii="Arial" w:hAnsi="Arial" w:cs="Arial"/>
          <w:szCs w:val="24"/>
        </w:rPr>
        <w:t>з</w:t>
      </w:r>
      <w:r w:rsidRPr="00BB2D52">
        <w:rPr>
          <w:rFonts w:ascii="Arial" w:hAnsi="Arial" w:cs="Arial"/>
          <w:szCs w:val="24"/>
        </w:rPr>
        <w:t>начейский счет, с которого они были ранее перечислены, в том числе в целях пров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 xml:space="preserve">дения </w:t>
      </w:r>
      <w:proofErr w:type="gramStart"/>
      <w:r w:rsidRPr="00BB2D52">
        <w:rPr>
          <w:rFonts w:ascii="Arial" w:hAnsi="Arial" w:cs="Arial"/>
          <w:szCs w:val="24"/>
        </w:rPr>
        <w:t>операций</w:t>
      </w:r>
      <w:proofErr w:type="gramEnd"/>
      <w:r w:rsidRPr="00BB2D52">
        <w:rPr>
          <w:rFonts w:ascii="Arial" w:hAnsi="Arial" w:cs="Arial"/>
          <w:szCs w:val="24"/>
        </w:rPr>
        <w:t xml:space="preserve"> за счет привлеченных средств в текущем рабочем дне для исполн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ния распоряжений о совершении казначейских платежей.</w:t>
      </w:r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 xml:space="preserve">3.3. </w:t>
      </w:r>
      <w:proofErr w:type="gramStart"/>
      <w:r w:rsidRPr="00BB2D52">
        <w:rPr>
          <w:rFonts w:ascii="Arial" w:hAnsi="Arial" w:cs="Arial"/>
          <w:szCs w:val="24"/>
        </w:rPr>
        <w:t>Объем средств, подлежащих возврату с единого счета бюджета на казн</w:t>
      </w:r>
      <w:r w:rsidRPr="00BB2D52">
        <w:rPr>
          <w:rFonts w:ascii="Arial" w:hAnsi="Arial" w:cs="Arial"/>
          <w:szCs w:val="24"/>
        </w:rPr>
        <w:t>а</w:t>
      </w:r>
      <w:r w:rsidR="00BB2D52">
        <w:rPr>
          <w:rFonts w:ascii="Arial" w:hAnsi="Arial" w:cs="Arial"/>
          <w:szCs w:val="24"/>
        </w:rPr>
        <w:t>чейский</w:t>
      </w:r>
      <w:r w:rsidRPr="00BB2D52">
        <w:rPr>
          <w:rFonts w:ascii="Arial" w:hAnsi="Arial" w:cs="Arial"/>
          <w:szCs w:val="24"/>
        </w:rPr>
        <w:t xml:space="preserve"> счет определяется еже</w:t>
      </w:r>
      <w:r w:rsidR="00BB2D52">
        <w:rPr>
          <w:rFonts w:ascii="Arial" w:hAnsi="Arial" w:cs="Arial"/>
          <w:szCs w:val="24"/>
        </w:rPr>
        <w:t>дневно,</w:t>
      </w:r>
      <w:r w:rsidRPr="00BB2D52">
        <w:rPr>
          <w:rFonts w:ascii="Arial" w:hAnsi="Arial" w:cs="Arial"/>
          <w:szCs w:val="24"/>
        </w:rPr>
        <w:t xml:space="preserve"> исходя из суммы средств, подлежащих пер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числению в текущем рабочем д</w:t>
      </w:r>
      <w:r w:rsidR="00BB2D52">
        <w:rPr>
          <w:rFonts w:ascii="Arial" w:hAnsi="Arial" w:cs="Arial"/>
          <w:szCs w:val="24"/>
        </w:rPr>
        <w:t xml:space="preserve">не на основании представленных </w:t>
      </w:r>
      <w:r w:rsidRPr="00BB2D52">
        <w:rPr>
          <w:rFonts w:ascii="Arial" w:hAnsi="Arial" w:cs="Arial"/>
          <w:szCs w:val="24"/>
        </w:rPr>
        <w:t>в Управление расп</w:t>
      </w:r>
      <w:r w:rsidRPr="00BB2D52">
        <w:rPr>
          <w:rFonts w:ascii="Arial" w:hAnsi="Arial" w:cs="Arial"/>
          <w:szCs w:val="24"/>
        </w:rPr>
        <w:t>о</w:t>
      </w:r>
      <w:r w:rsidRPr="00BB2D52">
        <w:rPr>
          <w:rFonts w:ascii="Arial" w:hAnsi="Arial" w:cs="Arial"/>
          <w:szCs w:val="24"/>
        </w:rPr>
        <w:t>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</w:t>
      </w:r>
      <w:r w:rsidRPr="00BB2D52">
        <w:rPr>
          <w:rFonts w:ascii="Arial" w:hAnsi="Arial" w:cs="Arial"/>
          <w:szCs w:val="24"/>
        </w:rPr>
        <w:t>ы</w:t>
      </w:r>
      <w:r w:rsidRPr="00BB2D52">
        <w:rPr>
          <w:rFonts w:ascii="Arial" w:hAnsi="Arial" w:cs="Arial"/>
          <w:szCs w:val="24"/>
        </w:rPr>
        <w:t>ходным и нерабочим праздничным дням, – по состоянию на</w:t>
      </w:r>
      <w:proofErr w:type="gramEnd"/>
      <w:r w:rsidRPr="00BB2D52">
        <w:rPr>
          <w:rFonts w:ascii="Arial" w:hAnsi="Arial" w:cs="Arial"/>
          <w:szCs w:val="24"/>
        </w:rPr>
        <w:t xml:space="preserve"> </w:t>
      </w:r>
      <w:proofErr w:type="gramStart"/>
      <w:r w:rsidRPr="00BB2D52">
        <w:rPr>
          <w:rFonts w:ascii="Arial" w:hAnsi="Arial" w:cs="Arial"/>
          <w:szCs w:val="24"/>
        </w:rPr>
        <w:t>14 часов местного времени) текущего рабочего дня, при условии собл</w:t>
      </w:r>
      <w:r w:rsidRPr="00BB2D52">
        <w:rPr>
          <w:rFonts w:ascii="Arial" w:hAnsi="Arial" w:cs="Arial"/>
          <w:szCs w:val="24"/>
        </w:rPr>
        <w:t>ю</w:t>
      </w:r>
      <w:r w:rsidRPr="00BB2D52">
        <w:rPr>
          <w:rFonts w:ascii="Arial" w:hAnsi="Arial" w:cs="Arial"/>
          <w:szCs w:val="24"/>
        </w:rPr>
        <w:t>дения требования, установленного в пункте 3.4 Порядка.</w:t>
      </w:r>
      <w:proofErr w:type="gramEnd"/>
    </w:p>
    <w:p w:rsid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3.4. Перечисление средств с единого счета бюджета на казначейский счет ос</w:t>
      </w:r>
      <w:r w:rsidRPr="00BB2D52">
        <w:rPr>
          <w:rFonts w:ascii="Arial" w:hAnsi="Arial" w:cs="Arial"/>
          <w:szCs w:val="24"/>
        </w:rPr>
        <w:t>у</w:t>
      </w:r>
      <w:r w:rsidRPr="00BB2D52">
        <w:rPr>
          <w:rFonts w:ascii="Arial" w:hAnsi="Arial" w:cs="Arial"/>
          <w:szCs w:val="24"/>
        </w:rPr>
        <w:t>щест</w:t>
      </w:r>
      <w:r w:rsidRPr="00BB2D52">
        <w:rPr>
          <w:rFonts w:ascii="Arial" w:hAnsi="Arial" w:cs="Arial"/>
          <w:szCs w:val="24"/>
        </w:rPr>
        <w:t>в</w:t>
      </w:r>
      <w:r w:rsidRPr="00BB2D52">
        <w:rPr>
          <w:rFonts w:ascii="Arial" w:hAnsi="Arial" w:cs="Arial"/>
          <w:szCs w:val="24"/>
        </w:rPr>
        <w:t>ляется в пределах суммы, не превышающей разницу между объемом средств, поступивших с казначейского счета на единый счет бюджета, и объемом средств, п</w:t>
      </w:r>
      <w:r w:rsidRPr="00BB2D52">
        <w:rPr>
          <w:rFonts w:ascii="Arial" w:hAnsi="Arial" w:cs="Arial"/>
          <w:szCs w:val="24"/>
        </w:rPr>
        <w:t>е</w:t>
      </w:r>
      <w:r w:rsidRPr="00BB2D52">
        <w:rPr>
          <w:rFonts w:ascii="Arial" w:hAnsi="Arial" w:cs="Arial"/>
          <w:szCs w:val="24"/>
        </w:rPr>
        <w:t>речисленных с единого счета бюджета на казначейский счет.</w:t>
      </w:r>
    </w:p>
    <w:p w:rsidR="00000702" w:rsidRPr="00BB2D52" w:rsidRDefault="002F0A05" w:rsidP="00BB2D52">
      <w:pPr>
        <w:pStyle w:val="af3"/>
        <w:ind w:firstLine="770"/>
        <w:jc w:val="both"/>
        <w:rPr>
          <w:rFonts w:ascii="Arial" w:hAnsi="Arial" w:cs="Arial"/>
          <w:szCs w:val="24"/>
        </w:rPr>
      </w:pPr>
      <w:r w:rsidRPr="00BB2D52">
        <w:rPr>
          <w:rFonts w:ascii="Arial" w:hAnsi="Arial" w:cs="Arial"/>
          <w:szCs w:val="24"/>
        </w:rPr>
        <w:t>3.5. Управление не позднее 16 часов местного времени (в дни, непосредстве</w:t>
      </w:r>
      <w:r w:rsidRPr="00BB2D52">
        <w:rPr>
          <w:rFonts w:ascii="Arial" w:hAnsi="Arial" w:cs="Arial"/>
          <w:szCs w:val="24"/>
        </w:rPr>
        <w:t>н</w:t>
      </w:r>
      <w:r w:rsidRPr="00BB2D52">
        <w:rPr>
          <w:rFonts w:ascii="Arial" w:hAnsi="Arial" w:cs="Arial"/>
          <w:szCs w:val="24"/>
        </w:rPr>
        <w:t>но предшествующие выходным и нерабочим праздничным дням, – до 15 часов местн</w:t>
      </w:r>
      <w:r w:rsidRPr="00BB2D52">
        <w:rPr>
          <w:rFonts w:ascii="Arial" w:hAnsi="Arial" w:cs="Arial"/>
          <w:szCs w:val="24"/>
        </w:rPr>
        <w:t>о</w:t>
      </w:r>
      <w:r w:rsidRPr="00BB2D52">
        <w:rPr>
          <w:rFonts w:ascii="Arial" w:hAnsi="Arial" w:cs="Arial"/>
          <w:szCs w:val="24"/>
        </w:rPr>
        <w:t>го времени) текущего рабочего дня перечисляет средства с единого счета бюджета на казначейский счет на основ</w:t>
      </w:r>
      <w:r w:rsidRPr="00BB2D52">
        <w:rPr>
          <w:rFonts w:ascii="Arial" w:hAnsi="Arial" w:cs="Arial"/>
          <w:szCs w:val="24"/>
        </w:rPr>
        <w:t>а</w:t>
      </w:r>
      <w:r w:rsidRPr="00BB2D52">
        <w:rPr>
          <w:rFonts w:ascii="Arial" w:hAnsi="Arial" w:cs="Arial"/>
          <w:szCs w:val="24"/>
        </w:rPr>
        <w:t>нии распоряжения о совершении казначейского платежа.</w:t>
      </w:r>
      <w:bookmarkStart w:id="0" w:name="_GoBack"/>
      <w:bookmarkEnd w:id="0"/>
    </w:p>
    <w:sectPr w:rsidR="00000702" w:rsidRPr="00BB2D52" w:rsidSect="00B208C6">
      <w:pgSz w:w="11906" w:h="16838"/>
      <w:pgMar w:top="1021" w:right="680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6F" w:rsidRDefault="0099526F" w:rsidP="00D53F46">
      <w:pPr>
        <w:spacing w:after="0" w:line="240" w:lineRule="auto"/>
      </w:pPr>
      <w:r>
        <w:separator/>
      </w:r>
    </w:p>
  </w:endnote>
  <w:endnote w:type="continuationSeparator" w:id="0">
    <w:p w:rsidR="0099526F" w:rsidRDefault="0099526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6F" w:rsidRDefault="0099526F" w:rsidP="00D53F46">
      <w:pPr>
        <w:spacing w:after="0" w:line="240" w:lineRule="auto"/>
      </w:pPr>
      <w:r>
        <w:separator/>
      </w:r>
    </w:p>
  </w:footnote>
  <w:footnote w:type="continuationSeparator" w:id="0">
    <w:p w:rsidR="0099526F" w:rsidRDefault="0099526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CB" w:rsidRDefault="000C6ECB" w:rsidP="00BF5EA2">
    <w:pPr>
      <w:pStyle w:val="a9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28</w:t>
    </w:r>
    <w:r>
      <w:rPr>
        <w:rStyle w:val="af4"/>
      </w:rPr>
      <w:fldChar w:fldCharType="end"/>
    </w:r>
  </w:p>
  <w:p w:rsidR="000C6ECB" w:rsidRDefault="000C6E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CB" w:rsidRDefault="000C6ECB" w:rsidP="00BF5EA2">
    <w:pPr>
      <w:pStyle w:val="a9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2">
    <w:nsid w:val="36970EDA"/>
    <w:multiLevelType w:val="multilevel"/>
    <w:tmpl w:val="E33AE54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7A749EC"/>
    <w:multiLevelType w:val="multilevel"/>
    <w:tmpl w:val="687E0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E3"/>
    <w:rsid w:val="0000070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617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99B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ECB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B5E"/>
    <w:rsid w:val="00155774"/>
    <w:rsid w:val="00156CE1"/>
    <w:rsid w:val="001579F6"/>
    <w:rsid w:val="00157F3B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B18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AD3"/>
    <w:rsid w:val="001F3C4B"/>
    <w:rsid w:val="001F4A6B"/>
    <w:rsid w:val="001F58F7"/>
    <w:rsid w:val="001F684A"/>
    <w:rsid w:val="001F6D4E"/>
    <w:rsid w:val="001F71EB"/>
    <w:rsid w:val="001F73AC"/>
    <w:rsid w:val="002007D2"/>
    <w:rsid w:val="002008FA"/>
    <w:rsid w:val="00201764"/>
    <w:rsid w:val="00204E57"/>
    <w:rsid w:val="00205424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74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1D7B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502A"/>
    <w:rsid w:val="002D6E76"/>
    <w:rsid w:val="002D7E37"/>
    <w:rsid w:val="002D7FB7"/>
    <w:rsid w:val="002E1D9E"/>
    <w:rsid w:val="002E27AB"/>
    <w:rsid w:val="002E35A6"/>
    <w:rsid w:val="002E390A"/>
    <w:rsid w:val="002E4F12"/>
    <w:rsid w:val="002E7120"/>
    <w:rsid w:val="002E7BFC"/>
    <w:rsid w:val="002E7E48"/>
    <w:rsid w:val="002F0A05"/>
    <w:rsid w:val="002F1AA0"/>
    <w:rsid w:val="002F1E5F"/>
    <w:rsid w:val="002F31F1"/>
    <w:rsid w:val="002F5225"/>
    <w:rsid w:val="002F5BA0"/>
    <w:rsid w:val="002F5CDC"/>
    <w:rsid w:val="00301A1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43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28C"/>
    <w:rsid w:val="00365C57"/>
    <w:rsid w:val="00370228"/>
    <w:rsid w:val="00370A82"/>
    <w:rsid w:val="0037109B"/>
    <w:rsid w:val="00372920"/>
    <w:rsid w:val="00374443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4D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021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6A3"/>
    <w:rsid w:val="00430182"/>
    <w:rsid w:val="00430332"/>
    <w:rsid w:val="004308C4"/>
    <w:rsid w:val="00430B5F"/>
    <w:rsid w:val="0043178A"/>
    <w:rsid w:val="004349E2"/>
    <w:rsid w:val="00434AFF"/>
    <w:rsid w:val="00435862"/>
    <w:rsid w:val="00435CEC"/>
    <w:rsid w:val="00442035"/>
    <w:rsid w:val="004422B5"/>
    <w:rsid w:val="00444A58"/>
    <w:rsid w:val="004450B7"/>
    <w:rsid w:val="0044645C"/>
    <w:rsid w:val="0045034E"/>
    <w:rsid w:val="00450705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74A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9E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095"/>
    <w:rsid w:val="00507888"/>
    <w:rsid w:val="00507B55"/>
    <w:rsid w:val="00507E91"/>
    <w:rsid w:val="00510A8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6B2"/>
    <w:rsid w:val="005A498B"/>
    <w:rsid w:val="005A743F"/>
    <w:rsid w:val="005B0531"/>
    <w:rsid w:val="005B069D"/>
    <w:rsid w:val="005B2448"/>
    <w:rsid w:val="005B2C03"/>
    <w:rsid w:val="005B3383"/>
    <w:rsid w:val="005B35A3"/>
    <w:rsid w:val="005B6631"/>
    <w:rsid w:val="005B6C8E"/>
    <w:rsid w:val="005B6EF5"/>
    <w:rsid w:val="005C0902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423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2B5"/>
    <w:rsid w:val="006110EC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062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5DF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390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29E2"/>
    <w:rsid w:val="006F6ED6"/>
    <w:rsid w:val="006F7076"/>
    <w:rsid w:val="006F7419"/>
    <w:rsid w:val="00700C8F"/>
    <w:rsid w:val="007011F8"/>
    <w:rsid w:val="00701F4A"/>
    <w:rsid w:val="007028E3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AF2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049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978A9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FE1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5AF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64A"/>
    <w:rsid w:val="0086313F"/>
    <w:rsid w:val="00863F9E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00E5"/>
    <w:rsid w:val="00892D5D"/>
    <w:rsid w:val="00895A4A"/>
    <w:rsid w:val="00895DBB"/>
    <w:rsid w:val="00896287"/>
    <w:rsid w:val="00896A61"/>
    <w:rsid w:val="00897EA1"/>
    <w:rsid w:val="008A0BCD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525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8EB"/>
    <w:rsid w:val="00943A24"/>
    <w:rsid w:val="00943A3F"/>
    <w:rsid w:val="00943AB9"/>
    <w:rsid w:val="00943CB1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26F"/>
    <w:rsid w:val="00995810"/>
    <w:rsid w:val="009970AA"/>
    <w:rsid w:val="00997E40"/>
    <w:rsid w:val="00997F2B"/>
    <w:rsid w:val="009A0EA9"/>
    <w:rsid w:val="009A44DB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E3C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D55"/>
    <w:rsid w:val="009E3501"/>
    <w:rsid w:val="009E3735"/>
    <w:rsid w:val="009E5BB0"/>
    <w:rsid w:val="009E620F"/>
    <w:rsid w:val="009F1DFA"/>
    <w:rsid w:val="009F352B"/>
    <w:rsid w:val="009F37E6"/>
    <w:rsid w:val="009F3ABA"/>
    <w:rsid w:val="009F3EC0"/>
    <w:rsid w:val="009F5DA5"/>
    <w:rsid w:val="009F70FF"/>
    <w:rsid w:val="00A045BD"/>
    <w:rsid w:val="00A04DAA"/>
    <w:rsid w:val="00A05962"/>
    <w:rsid w:val="00A05C4F"/>
    <w:rsid w:val="00A07054"/>
    <w:rsid w:val="00A07E5A"/>
    <w:rsid w:val="00A11AF6"/>
    <w:rsid w:val="00A13026"/>
    <w:rsid w:val="00A13412"/>
    <w:rsid w:val="00A156C7"/>
    <w:rsid w:val="00A16B63"/>
    <w:rsid w:val="00A172E5"/>
    <w:rsid w:val="00A20F8D"/>
    <w:rsid w:val="00A21082"/>
    <w:rsid w:val="00A220C6"/>
    <w:rsid w:val="00A229A1"/>
    <w:rsid w:val="00A22FD6"/>
    <w:rsid w:val="00A237B0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455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074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763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3ECC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8C6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675"/>
    <w:rsid w:val="00B419C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617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D52"/>
    <w:rsid w:val="00BB3392"/>
    <w:rsid w:val="00BB5A10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0F8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10C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EA2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6E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D08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480"/>
    <w:rsid w:val="00CF4AD3"/>
    <w:rsid w:val="00CF56B0"/>
    <w:rsid w:val="00CF68ED"/>
    <w:rsid w:val="00CF73BC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4F15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27D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C1C"/>
    <w:rsid w:val="00DC7D93"/>
    <w:rsid w:val="00DD0457"/>
    <w:rsid w:val="00DD213E"/>
    <w:rsid w:val="00DD313C"/>
    <w:rsid w:val="00DD379D"/>
    <w:rsid w:val="00DD43F9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58C6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58B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5FF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6DB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76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95F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EE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89"/>
    <w:rsid w:val="00F86E52"/>
    <w:rsid w:val="00F90117"/>
    <w:rsid w:val="00F912A2"/>
    <w:rsid w:val="00F91F99"/>
    <w:rsid w:val="00F921B4"/>
    <w:rsid w:val="00F93336"/>
    <w:rsid w:val="00F94627"/>
    <w:rsid w:val="00F95009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DE6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6A82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rsid w:val="00857CD5"/>
    <w:rPr>
      <w:color w:val="0000FF"/>
      <w:u w:val="single"/>
    </w:rPr>
  </w:style>
  <w:style w:type="paragraph" w:styleId="a9">
    <w:name w:val="header"/>
    <w:basedOn w:val="a"/>
    <w:link w:val="aa"/>
    <w:unhideWhenUsed/>
    <w:rsid w:val="00D53F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2"/>
    </w:rPr>
  </w:style>
  <w:style w:type="character" w:customStyle="1" w:styleId="30">
    <w:name w:val="Заголовок 3 Знак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2"/>
    </w:rPr>
  </w:style>
  <w:style w:type="paragraph" w:styleId="af2">
    <w:name w:val="List Paragraph"/>
    <w:basedOn w:val="a"/>
    <w:uiPriority w:val="34"/>
    <w:qFormat/>
    <w:rsid w:val="006110EC"/>
    <w:pPr>
      <w:ind w:left="720"/>
      <w:contextualSpacing/>
    </w:pPr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unhideWhenUsed/>
    <w:rsid w:val="00301A19"/>
    <w:pPr>
      <w:spacing w:after="120" w:line="480" w:lineRule="auto"/>
    </w:pPr>
    <w:rPr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301A19"/>
    <w:rPr>
      <w:sz w:val="22"/>
      <w:lang w:eastAsia="en-US"/>
    </w:rPr>
  </w:style>
  <w:style w:type="paragraph" w:styleId="af3">
    <w:name w:val="No Spacing"/>
    <w:uiPriority w:val="1"/>
    <w:qFormat/>
    <w:rsid w:val="005C0902"/>
    <w:rPr>
      <w:rFonts w:ascii="Calibri" w:eastAsia="Times New Roman" w:hAnsi="Calibri"/>
      <w:sz w:val="24"/>
      <w:szCs w:val="22"/>
    </w:rPr>
  </w:style>
  <w:style w:type="paragraph" w:customStyle="1" w:styleId="Default">
    <w:name w:val="Default"/>
    <w:rsid w:val="00157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DocList">
    <w:name w:val="ConsPlusDocList"/>
    <w:rsid w:val="00863F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Page">
    <w:name w:val="ConsPlusTitlePage"/>
    <w:rsid w:val="00863F9E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863F9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863F9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4">
    <w:name w:val="page number"/>
    <w:rsid w:val="000C6E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rsid w:val="00857CD5"/>
    <w:rPr>
      <w:color w:val="0000FF"/>
      <w:u w:val="single"/>
    </w:rPr>
  </w:style>
  <w:style w:type="paragraph" w:styleId="a9">
    <w:name w:val="header"/>
    <w:basedOn w:val="a"/>
    <w:link w:val="aa"/>
    <w:unhideWhenUsed/>
    <w:rsid w:val="00D53F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2"/>
    </w:rPr>
  </w:style>
  <w:style w:type="character" w:customStyle="1" w:styleId="30">
    <w:name w:val="Заголовок 3 Знак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2"/>
    </w:rPr>
  </w:style>
  <w:style w:type="paragraph" w:styleId="af2">
    <w:name w:val="List Paragraph"/>
    <w:basedOn w:val="a"/>
    <w:uiPriority w:val="34"/>
    <w:qFormat/>
    <w:rsid w:val="006110EC"/>
    <w:pPr>
      <w:ind w:left="720"/>
      <w:contextualSpacing/>
    </w:pPr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unhideWhenUsed/>
    <w:rsid w:val="00301A19"/>
    <w:pPr>
      <w:spacing w:after="120" w:line="480" w:lineRule="auto"/>
    </w:pPr>
    <w:rPr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rsid w:val="00301A19"/>
    <w:rPr>
      <w:sz w:val="22"/>
      <w:lang w:eastAsia="en-US"/>
    </w:rPr>
  </w:style>
  <w:style w:type="paragraph" w:styleId="af3">
    <w:name w:val="No Spacing"/>
    <w:uiPriority w:val="1"/>
    <w:qFormat/>
    <w:rsid w:val="005C0902"/>
    <w:rPr>
      <w:rFonts w:ascii="Calibri" w:eastAsia="Times New Roman" w:hAnsi="Calibri"/>
      <w:sz w:val="24"/>
      <w:szCs w:val="22"/>
    </w:rPr>
  </w:style>
  <w:style w:type="paragraph" w:customStyle="1" w:styleId="Default">
    <w:name w:val="Default"/>
    <w:rsid w:val="00157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DocList">
    <w:name w:val="ConsPlusDocList"/>
    <w:rsid w:val="00863F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Page">
    <w:name w:val="ConsPlusTitlePage"/>
    <w:rsid w:val="00863F9E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863F9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863F9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4">
    <w:name w:val="page number"/>
    <w:rsid w:val="000C6E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rfo\&#1055;&#1054;&#1057;&#1058;&#1040;&#1053;&#1054;&#1042;&#1051;&#1045;&#1053;&#1048;&#1071;%20&#1040;&#1044;&#1052;&#1048;&#1053;&#1048;&#1057;&#1058;&#1056;&#1040;&#1062;&#1048;&#1048;\1163%20&#1086;&#1090;%2029.07.2010%20&#1080;&#1079;&#1084;&#1077;&#1085;&#1077;&#1085;&#1080;&#1103;%20&#1087;&#1086;&#1089;&#1090;\2020\&#1080;&#1079;&#1084;&#1077;&#1085;&#1077;&#1085;&#1080;&#1077;%20&#1074;%2011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C2D0E-E4C2-4BE7-BA10-A44DE088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1163.dot</Template>
  <TotalTime>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S304</cp:lastModifiedBy>
  <cp:revision>2</cp:revision>
  <cp:lastPrinted>2024-09-12T07:32:00Z</cp:lastPrinted>
  <dcterms:created xsi:type="dcterms:W3CDTF">2024-09-24T07:26:00Z</dcterms:created>
  <dcterms:modified xsi:type="dcterms:W3CDTF">2024-09-24T07:26:00Z</dcterms:modified>
</cp:coreProperties>
</file>