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5EB11B8" w:rsidR="00C01F76" w:rsidRPr="000159BE" w:rsidRDefault="000159B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159BE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D6611" w:rsidRPr="000159B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0159BE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65DA14" w14:textId="4904B504" w:rsidR="001A0EA6" w:rsidRPr="001A0EA6" w:rsidRDefault="001A0EA6" w:rsidP="001A0EA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_GoBack"/>
      <w:r w:rsidRPr="001A0EA6">
        <w:rPr>
          <w:rFonts w:ascii="Times New Roman" w:hAnsi="Times New Roman" w:cs="Times New Roman"/>
          <w:b/>
          <w:bCs/>
          <w:sz w:val="24"/>
        </w:rPr>
        <w:t>Самозанятые Красноярского края могут получить деньги на бизнес под 5% годовых</w:t>
      </w:r>
    </w:p>
    <w:bookmarkEnd w:id="0"/>
    <w:p w14:paraId="4A84CEB5" w14:textId="77777777" w:rsidR="001A0EA6" w:rsidRDefault="001A0EA6" w:rsidP="001A0EA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376C0EED" w14:textId="63FACC25" w:rsidR="001A0EA6" w:rsidRPr="001A0EA6" w:rsidRDefault="001A0EA6" w:rsidP="001A0EA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1A0EA6">
        <w:rPr>
          <w:rFonts w:ascii="Times New Roman" w:hAnsi="Times New Roman" w:cs="Times New Roman"/>
          <w:sz w:val="24"/>
        </w:rPr>
        <w:t>Центр «Мой бизнес» Красноярского края пересмотрел финансовые продукты, теперь самозанятым региона доступны льготные микрозаймы по фиксированной ставке – 5% годовых. Средства можно получить на организацию и развитие предпринимательской деятельности. Максимальная сумма – 500 тыс</w:t>
      </w:r>
      <w:r>
        <w:rPr>
          <w:rFonts w:ascii="Times New Roman" w:hAnsi="Times New Roman" w:cs="Times New Roman"/>
          <w:sz w:val="24"/>
        </w:rPr>
        <w:t>.</w:t>
      </w:r>
      <w:r w:rsidRPr="001A0EA6">
        <w:rPr>
          <w:rFonts w:ascii="Times New Roman" w:hAnsi="Times New Roman" w:cs="Times New Roman"/>
          <w:sz w:val="24"/>
        </w:rPr>
        <w:t xml:space="preserve"> рублей, срок – до 36 месяцев.  Предоставление льготных микрозаймов ведется в рамках региональных и федеральных мер поддержки, в том числе по нацпроекту «Малое и среднее предпринимательство». </w:t>
      </w:r>
    </w:p>
    <w:p w14:paraId="478575E2" w14:textId="277691D7" w:rsidR="001A0EA6" w:rsidRPr="001A0EA6" w:rsidRDefault="001A0EA6" w:rsidP="001A0EA6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</w:rPr>
      </w:pPr>
      <w:r w:rsidRPr="001A0EA6">
        <w:rPr>
          <w:rFonts w:ascii="Times New Roman" w:hAnsi="Times New Roman" w:cs="Times New Roman"/>
          <w:i/>
          <w:iCs/>
          <w:sz w:val="24"/>
        </w:rPr>
        <w:t>«Преимущество продукта в том, что ставка не привязана к ключевой ставке Центробанка и не зависит от действий регулятора, а значит – не будет расти. Без залога и поручительства можно получить до 100 тыс</w:t>
      </w:r>
      <w:r>
        <w:rPr>
          <w:rFonts w:ascii="Times New Roman" w:hAnsi="Times New Roman" w:cs="Times New Roman"/>
          <w:i/>
          <w:iCs/>
          <w:sz w:val="24"/>
        </w:rPr>
        <w:t>.</w:t>
      </w:r>
      <w:r w:rsidRPr="001A0EA6">
        <w:rPr>
          <w:rFonts w:ascii="Times New Roman" w:hAnsi="Times New Roman" w:cs="Times New Roman"/>
          <w:i/>
          <w:iCs/>
          <w:sz w:val="24"/>
        </w:rPr>
        <w:t xml:space="preserve"> рублей, срок рассмотрения заявления – 5 рабочих дней. Подать заявку можно в любом офисе центра «Мой бизнес» или по телефону 8-800-234-0-124, наши сотрудники помогут собрать необходимый пакет документов», - говорит </w:t>
      </w:r>
      <w:r w:rsidRPr="001A0EA6">
        <w:rPr>
          <w:rFonts w:ascii="Times New Roman" w:hAnsi="Times New Roman" w:cs="Times New Roman"/>
          <w:bCs/>
          <w:i/>
          <w:iCs/>
          <w:sz w:val="24"/>
        </w:rPr>
        <w:t xml:space="preserve">руководитель центра «Мой бизнес» Красноярского края Павел Кириллов. </w:t>
      </w:r>
    </w:p>
    <w:p w14:paraId="66084C7F" w14:textId="77777777" w:rsidR="001A0EA6" w:rsidRPr="001A0EA6" w:rsidRDefault="001A0EA6" w:rsidP="001A0EA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1A0EA6">
        <w:rPr>
          <w:rFonts w:ascii="Times New Roman" w:hAnsi="Times New Roman" w:cs="Times New Roman"/>
          <w:sz w:val="24"/>
        </w:rPr>
        <w:t xml:space="preserve">Помимо </w:t>
      </w:r>
      <w:proofErr w:type="spellStart"/>
      <w:r w:rsidRPr="001A0EA6">
        <w:rPr>
          <w:rFonts w:ascii="Times New Roman" w:hAnsi="Times New Roman" w:cs="Times New Roman"/>
          <w:sz w:val="24"/>
        </w:rPr>
        <w:t>микрозайма</w:t>
      </w:r>
      <w:proofErr w:type="spellEnd"/>
      <w:r w:rsidRPr="001A0EA6">
        <w:rPr>
          <w:rFonts w:ascii="Times New Roman" w:hAnsi="Times New Roman" w:cs="Times New Roman"/>
          <w:sz w:val="24"/>
        </w:rPr>
        <w:t xml:space="preserve"> «Для самозанятых», </w:t>
      </w:r>
      <w:proofErr w:type="spellStart"/>
      <w:r w:rsidRPr="001A0EA6">
        <w:rPr>
          <w:rFonts w:ascii="Times New Roman" w:hAnsi="Times New Roman" w:cs="Times New Roman"/>
          <w:sz w:val="24"/>
        </w:rPr>
        <w:t>микрофинансовая</w:t>
      </w:r>
      <w:proofErr w:type="spellEnd"/>
      <w:r w:rsidRPr="001A0EA6">
        <w:rPr>
          <w:rFonts w:ascii="Times New Roman" w:hAnsi="Times New Roman" w:cs="Times New Roman"/>
          <w:sz w:val="24"/>
        </w:rPr>
        <w:t xml:space="preserve"> организация на базе регионального центра «Мой бизнес» предлагает ещё 5 финансовых продуктов с процентной ставкой – от 9% годовых на суммы до 5 млн рублей. С начала этого года было выдано более 170 займов на сумму 368,5 млн рублей. </w:t>
      </w:r>
    </w:p>
    <w:p w14:paraId="676B8577" w14:textId="77777777" w:rsidR="001A0EA6" w:rsidRPr="001A0EA6" w:rsidRDefault="001A0EA6" w:rsidP="001A0EA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1A0EA6">
        <w:rPr>
          <w:rFonts w:ascii="Times New Roman" w:hAnsi="Times New Roman" w:cs="Times New Roman"/>
          <w:sz w:val="24"/>
        </w:rPr>
        <w:t xml:space="preserve">Подробные условия и паспорт </w:t>
      </w:r>
      <w:proofErr w:type="spellStart"/>
      <w:r w:rsidRPr="001A0EA6">
        <w:rPr>
          <w:rFonts w:ascii="Times New Roman" w:hAnsi="Times New Roman" w:cs="Times New Roman"/>
          <w:sz w:val="24"/>
        </w:rPr>
        <w:t>микрозайма</w:t>
      </w:r>
      <w:proofErr w:type="spellEnd"/>
      <w:r w:rsidRPr="001A0EA6">
        <w:rPr>
          <w:rFonts w:ascii="Times New Roman" w:hAnsi="Times New Roman" w:cs="Times New Roman"/>
          <w:sz w:val="24"/>
        </w:rPr>
        <w:t xml:space="preserve"> можно найти на сайте </w:t>
      </w:r>
      <w:hyperlink r:id="rId6" w:history="1">
        <w:r w:rsidRPr="001A0EA6">
          <w:rPr>
            <w:rStyle w:val="a7"/>
            <w:rFonts w:ascii="Times New Roman" w:hAnsi="Times New Roman" w:cs="Times New Roman"/>
            <w:sz w:val="24"/>
          </w:rPr>
          <w:t>мойбизнес24.рф.</w:t>
        </w:r>
      </w:hyperlink>
      <w:r w:rsidRPr="001A0EA6">
        <w:rPr>
          <w:rFonts w:ascii="Times New Roman" w:hAnsi="Times New Roman" w:cs="Times New Roman"/>
          <w:sz w:val="24"/>
        </w:rPr>
        <w:t xml:space="preserve"> Консультации по телефону 8-800-234-0-124. </w:t>
      </w:r>
    </w:p>
    <w:p w14:paraId="22EC2490" w14:textId="0AC5BC40" w:rsidR="001A0EA6" w:rsidRDefault="001A0EA6" w:rsidP="001A0EA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5ED3A03D" w14:textId="77777777" w:rsidR="001A0EA6" w:rsidRPr="001A0EA6" w:rsidRDefault="001A0EA6" w:rsidP="001A0EA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5843653A" w14:textId="77777777" w:rsidR="001A0EA6" w:rsidRPr="001A0EA6" w:rsidRDefault="001A0EA6" w:rsidP="001A0EA6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</w:rPr>
      </w:pPr>
      <w:r w:rsidRPr="001A0EA6">
        <w:rPr>
          <w:rFonts w:ascii="Times New Roman" w:hAnsi="Times New Roman" w:cs="Times New Roman"/>
          <w:i/>
          <w:iCs/>
          <w:sz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края; +7 (391) 205-44-32 (доб. 043), пресс-служба центра «Мой бизнес».</w:t>
      </w:r>
    </w:p>
    <w:p w14:paraId="7D3F3D44" w14:textId="5B3578BD" w:rsidR="00037AEE" w:rsidRPr="000159BE" w:rsidRDefault="00037AEE" w:rsidP="001A0EA6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3A1AF" w14:textId="77777777" w:rsidR="00E05095" w:rsidRDefault="00E05095" w:rsidP="007153F2">
      <w:pPr>
        <w:spacing w:after="0" w:line="240" w:lineRule="auto"/>
      </w:pPr>
      <w:r>
        <w:separator/>
      </w:r>
    </w:p>
  </w:endnote>
  <w:endnote w:type="continuationSeparator" w:id="0">
    <w:p w14:paraId="0C4A2A85" w14:textId="77777777" w:rsidR="00E05095" w:rsidRDefault="00E05095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97FCD" w14:textId="77777777" w:rsidR="00E05095" w:rsidRDefault="00E05095" w:rsidP="007153F2">
      <w:pPr>
        <w:spacing w:after="0" w:line="240" w:lineRule="auto"/>
      </w:pPr>
      <w:r>
        <w:separator/>
      </w:r>
    </w:p>
  </w:footnote>
  <w:footnote w:type="continuationSeparator" w:id="0">
    <w:p w14:paraId="6EAE3CCB" w14:textId="77777777" w:rsidR="00E05095" w:rsidRDefault="00E05095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159BE"/>
    <w:rsid w:val="00037AEE"/>
    <w:rsid w:val="0006472C"/>
    <w:rsid w:val="000E53FE"/>
    <w:rsid w:val="001A0EA6"/>
    <w:rsid w:val="002005B0"/>
    <w:rsid w:val="002B3EA9"/>
    <w:rsid w:val="002B69C4"/>
    <w:rsid w:val="00431914"/>
    <w:rsid w:val="004A0868"/>
    <w:rsid w:val="004A4549"/>
    <w:rsid w:val="005C79DD"/>
    <w:rsid w:val="006454E2"/>
    <w:rsid w:val="006D6611"/>
    <w:rsid w:val="007153F2"/>
    <w:rsid w:val="007E5530"/>
    <w:rsid w:val="007F78B7"/>
    <w:rsid w:val="00896797"/>
    <w:rsid w:val="008B0D7B"/>
    <w:rsid w:val="00931B5C"/>
    <w:rsid w:val="009E09C6"/>
    <w:rsid w:val="00A437AF"/>
    <w:rsid w:val="00A650CA"/>
    <w:rsid w:val="00C01F76"/>
    <w:rsid w:val="00D576A6"/>
    <w:rsid w:val="00DB0DA2"/>
    <w:rsid w:val="00E05095"/>
    <w:rsid w:val="00E3581C"/>
    <w:rsid w:val="00E612CA"/>
    <w:rsid w:val="00EE1974"/>
    <w:rsid w:val="00F03D03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A0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A0EA6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xn---24-9cdulgg0aog6b.xn--p1ai/navigator/?tag=203&amp;org=0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2024-08-19T05:28:00Z</cp:lastPrinted>
  <dcterms:created xsi:type="dcterms:W3CDTF">2024-08-19T08:55:00Z</dcterms:created>
  <dcterms:modified xsi:type="dcterms:W3CDTF">2024-08-19T08:55:00Z</dcterms:modified>
</cp:coreProperties>
</file>