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A9E04" w14:textId="77777777" w:rsidR="00E3361F" w:rsidRDefault="00E3361F" w:rsidP="00E3361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D6A8ACC" w14:textId="7C78978B" w:rsidR="00C01F76" w:rsidRDefault="00E3361F" w:rsidP="00E3361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971D1" w14:textId="77777777" w:rsidR="00E3361F" w:rsidRPr="003554D3" w:rsidRDefault="00E3361F" w:rsidP="00E33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3554D3">
        <w:rPr>
          <w:rFonts w:ascii="Times New Roman" w:hAnsi="Times New Roman" w:cs="Times New Roman"/>
          <w:b/>
          <w:sz w:val="24"/>
          <w:szCs w:val="24"/>
        </w:rPr>
        <w:t>Календарь предпринимателя на август 2024 года</w:t>
      </w:r>
    </w:p>
    <w:bookmarkEnd w:id="0"/>
    <w:p w14:paraId="1F802FC7" w14:textId="77777777" w:rsidR="00E3361F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3B59866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Последний месяц лета дает предпринимателю возможность немного отдохнуть и считается идеальным периодом для отпусков. В нём 31 день и обычная отчётность. </w:t>
      </w:r>
      <w:hyperlink r:id="rId6" w:history="1">
        <w:r w:rsidRPr="003554D3">
          <w:rPr>
            <w:rStyle w:val="a7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3554D3">
        <w:rPr>
          <w:rFonts w:ascii="Times New Roman" w:hAnsi="Times New Roman" w:cs="Times New Roman"/>
          <w:sz w:val="24"/>
          <w:szCs w:val="24"/>
        </w:rPr>
        <w:t xml:space="preserve"> от Корпорации МСП поможет не пропустить важные даты августа. </w:t>
      </w:r>
    </w:p>
    <w:p w14:paraId="0DCDDF1A" w14:textId="31B3BF42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> </w:t>
      </w:r>
      <w:r w:rsidRPr="003554D3">
        <w:rPr>
          <w:rFonts w:ascii="Times New Roman" w:hAnsi="Times New Roman" w:cs="Times New Roman"/>
          <w:b/>
          <w:sz w:val="24"/>
          <w:szCs w:val="24"/>
        </w:rPr>
        <w:t>До 5 августа</w:t>
      </w:r>
      <w:r w:rsidRPr="003554D3">
        <w:rPr>
          <w:rFonts w:ascii="Times New Roman" w:hAnsi="Times New Roman" w:cs="Times New Roman"/>
          <w:sz w:val="24"/>
          <w:szCs w:val="24"/>
        </w:rPr>
        <w:t xml:space="preserve"> организации и ИП с сотрудниками направляют уведомление по НДФЛ за период с 23 по 31 июля и уплачивают его (если были выплаты сотрудникам в этот период). </w:t>
      </w:r>
    </w:p>
    <w:p w14:paraId="1A0915B0" w14:textId="6EF489F4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> </w:t>
      </w:r>
      <w:r w:rsidRPr="003554D3">
        <w:rPr>
          <w:rFonts w:ascii="Times New Roman" w:hAnsi="Times New Roman" w:cs="Times New Roman"/>
          <w:b/>
          <w:sz w:val="24"/>
          <w:szCs w:val="24"/>
        </w:rPr>
        <w:t>До 15 августа</w:t>
      </w:r>
      <w:r w:rsidRPr="003554D3">
        <w:rPr>
          <w:rFonts w:ascii="Times New Roman" w:hAnsi="Times New Roman" w:cs="Times New Roman"/>
          <w:sz w:val="24"/>
          <w:szCs w:val="24"/>
        </w:rPr>
        <w:t xml:space="preserve"> организации и ИП с сотрудниками уплачивают страховые взносы в СФР «на травматизм» за июль. </w:t>
      </w:r>
    </w:p>
    <w:p w14:paraId="17A042B7" w14:textId="0A3F8A8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  </w:t>
      </w:r>
      <w:r w:rsidRPr="003554D3">
        <w:rPr>
          <w:rFonts w:ascii="Times New Roman" w:hAnsi="Times New Roman" w:cs="Times New Roman"/>
          <w:b/>
          <w:sz w:val="24"/>
          <w:szCs w:val="24"/>
        </w:rPr>
        <w:t>До 20 августа</w:t>
      </w:r>
      <w:r w:rsidRPr="003554D3">
        <w:rPr>
          <w:rFonts w:ascii="Times New Roman" w:hAnsi="Times New Roman" w:cs="Times New Roman"/>
          <w:sz w:val="24"/>
          <w:szCs w:val="24"/>
        </w:rPr>
        <w:t xml:space="preserve"> импортёры товаров из стран ЕАЭС уплачивают косвенные налоги и сдают декларацию за июль. </w:t>
      </w:r>
    </w:p>
    <w:p w14:paraId="09D29355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4D3">
        <w:rPr>
          <w:rFonts w:ascii="Times New Roman" w:hAnsi="Times New Roman" w:cs="Times New Roman"/>
          <w:b/>
          <w:sz w:val="24"/>
          <w:szCs w:val="24"/>
        </w:rPr>
        <w:t xml:space="preserve">До 26 августа </w:t>
      </w:r>
    </w:p>
    <w:p w14:paraId="6E6AE6A3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>организации и ИП с сотрудниками представляют в налоговую:</w:t>
      </w:r>
    </w:p>
    <w:p w14:paraId="161EF55A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- уведомление о суммах страховых взносов за июль и НДФЛ за период с 1 по 22 августа; </w:t>
      </w:r>
    </w:p>
    <w:p w14:paraId="3CB7342B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- персонифицированные сведения о физлицах за июль; </w:t>
      </w:r>
    </w:p>
    <w:p w14:paraId="5B59317B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производители подакцизных товаров сдают декларацию по акцизам; </w:t>
      </w:r>
    </w:p>
    <w:p w14:paraId="07CC300D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proofErr w:type="spellStart"/>
      <w:r w:rsidRPr="003554D3">
        <w:rPr>
          <w:rFonts w:ascii="Times New Roman" w:hAnsi="Times New Roman" w:cs="Times New Roman"/>
          <w:sz w:val="24"/>
          <w:szCs w:val="24"/>
        </w:rPr>
        <w:t>АвтоУСН</w:t>
      </w:r>
      <w:proofErr w:type="spellEnd"/>
      <w:r w:rsidRPr="003554D3">
        <w:rPr>
          <w:rFonts w:ascii="Times New Roman" w:hAnsi="Times New Roman" w:cs="Times New Roman"/>
          <w:sz w:val="24"/>
          <w:szCs w:val="24"/>
        </w:rPr>
        <w:t xml:space="preserve">, уплачивают налог за июль; </w:t>
      </w:r>
    </w:p>
    <w:p w14:paraId="3F5C1992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организации на ОСН, которые перешли на уплату налога по фактической прибыли, сдают декларацию за июль. </w:t>
      </w:r>
    </w:p>
    <w:p w14:paraId="02F33F00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4D3">
        <w:rPr>
          <w:rFonts w:ascii="Times New Roman" w:hAnsi="Times New Roman" w:cs="Times New Roman"/>
          <w:b/>
          <w:sz w:val="24"/>
          <w:szCs w:val="24"/>
        </w:rPr>
        <w:t xml:space="preserve">До 28 августа </w:t>
      </w:r>
    </w:p>
    <w:p w14:paraId="48C49BB8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самозанятые уплачивают НПД за июль; </w:t>
      </w:r>
    </w:p>
    <w:p w14:paraId="3996CEF1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организации и ИП с сотрудниками уплачивают страховые взносы в налоговую инспекцию за июль и НДФЛ за период с 1 по 22 августа; </w:t>
      </w:r>
    </w:p>
    <w:p w14:paraId="698DD003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организации на ОСН уплачивают аванс по налогу на прибыль (если не уплачиваются только квартальные авансы по п. 3 ст. 286 НК); </w:t>
      </w:r>
    </w:p>
    <w:p w14:paraId="0071E27A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организации и ИП на ОСН и ЕСХН уплачивают НДС (если не используется освобождение по п. 1 ст. 145 НК); </w:t>
      </w:r>
    </w:p>
    <w:p w14:paraId="2C0A1E90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производители подакцизных товаров уплачивают акцизы. </w:t>
      </w:r>
    </w:p>
    <w:p w14:paraId="0139B6C2" w14:textId="2B147CB6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>Не пропустить важные даты помогает сервис </w:t>
      </w:r>
      <w:hyperlink r:id="rId7" w:history="1">
        <w:r w:rsidRPr="003554D3">
          <w:rPr>
            <w:rStyle w:val="a7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3554D3">
        <w:rPr>
          <w:rFonts w:ascii="Times New Roman" w:hAnsi="Times New Roman" w:cs="Times New Roman"/>
          <w:sz w:val="24"/>
          <w:szCs w:val="24"/>
        </w:rPr>
        <w:t> на Цифровой платформе МСП.РФ. Его можно настроить под свой бизнес, и он пришлет напоминания на e-</w:t>
      </w:r>
      <w:proofErr w:type="spellStart"/>
      <w:r w:rsidRPr="003554D3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3554D3">
        <w:rPr>
          <w:rFonts w:ascii="Times New Roman" w:hAnsi="Times New Roman" w:cs="Times New Roman"/>
          <w:sz w:val="24"/>
          <w:szCs w:val="24"/>
        </w:rPr>
        <w:t xml:space="preserve">. Цифровая платформа создана и развивается в рамках нацпроекта «Малое и среднее предпринимательство», инициированного Президентом Владимиром Путиным. </w:t>
      </w:r>
    </w:p>
    <w:p w14:paraId="1E24EC76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  </w:t>
      </w:r>
    </w:p>
    <w:p w14:paraId="09901AA4" w14:textId="77777777" w:rsidR="00E3361F" w:rsidRPr="003554D3" w:rsidRDefault="00E3361F" w:rsidP="00E3361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554D3">
        <w:rPr>
          <w:rFonts w:ascii="Times New Roman" w:hAnsi="Times New Roman" w:cs="Times New Roman"/>
          <w:sz w:val="24"/>
          <w:szCs w:val="24"/>
        </w:rPr>
        <w:t xml:space="preserve">*Материал не содержит дат по нетипичным для малого бизнеса событиям, таким как налоги на игорный бизнес и добычу ископаемых, сборы, плата за воздействие на окружающую среду и т.п.). </w:t>
      </w:r>
    </w:p>
    <w:p w14:paraId="256F5973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C72FD" w14:textId="77777777" w:rsidR="005C79DD" w:rsidRPr="004E0352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35FA1" w14:textId="77777777" w:rsidR="00791DB9" w:rsidRDefault="00791DB9" w:rsidP="007153F2">
      <w:pPr>
        <w:spacing w:after="0" w:line="240" w:lineRule="auto"/>
      </w:pPr>
      <w:r>
        <w:separator/>
      </w:r>
    </w:p>
  </w:endnote>
  <w:endnote w:type="continuationSeparator" w:id="0">
    <w:p w14:paraId="61EDDEC0" w14:textId="77777777" w:rsidR="00791DB9" w:rsidRDefault="00791DB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A4393" w14:textId="77777777" w:rsidR="00791DB9" w:rsidRDefault="00791DB9" w:rsidP="007153F2">
      <w:pPr>
        <w:spacing w:after="0" w:line="240" w:lineRule="auto"/>
      </w:pPr>
      <w:r>
        <w:separator/>
      </w:r>
    </w:p>
  </w:footnote>
  <w:footnote w:type="continuationSeparator" w:id="0">
    <w:p w14:paraId="0AB2247A" w14:textId="77777777" w:rsidR="00791DB9" w:rsidRDefault="00791DB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AEEC2A1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4AD7C93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5C79DD"/>
    <w:rsid w:val="007153F2"/>
    <w:rsid w:val="00791DB9"/>
    <w:rsid w:val="007E5530"/>
    <w:rsid w:val="007F78B7"/>
    <w:rsid w:val="00896797"/>
    <w:rsid w:val="008B0D7B"/>
    <w:rsid w:val="00A650CA"/>
    <w:rsid w:val="00C01F76"/>
    <w:rsid w:val="00D576A6"/>
    <w:rsid w:val="00DB0DA2"/>
    <w:rsid w:val="00E3361F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l1agf.xn--p1ai/calendar/promo/?utm_source=smm&amp;utm_medium=smm&amp;utm_campaign=01_07_2024_calenda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dcterms:created xsi:type="dcterms:W3CDTF">2024-08-01T04:03:00Z</dcterms:created>
  <dcterms:modified xsi:type="dcterms:W3CDTF">2024-08-01T04:03:00Z</dcterms:modified>
</cp:coreProperties>
</file>