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D42C45D" w:rsidR="00C01F76" w:rsidRDefault="005D3C3B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30</w:t>
      </w:r>
      <w:bookmarkStart w:id="0" w:name="_GoBack"/>
      <w:bookmarkEnd w:id="0"/>
      <w:r w:rsidR="00C01F76">
        <w:rPr>
          <w:rFonts w:ascii="Times New Roman" w:hAnsi="Times New Roman" w:cs="Times New Roman"/>
          <w:b/>
          <w:bCs/>
          <w:sz w:val="24"/>
          <w:szCs w:val="24"/>
        </w:rPr>
        <w:t>.07.2024</w:t>
      </w:r>
    </w:p>
    <w:p w14:paraId="1B5B7380" w14:textId="77777777" w:rsidR="00C01F76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727CA" w14:textId="77777777" w:rsidR="00966E67" w:rsidRDefault="00966E67" w:rsidP="00966E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красноярской компании</w:t>
      </w:r>
      <w:r w:rsidRPr="00E800D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подвели первые итоги программы повышения производительности труда</w:t>
      </w:r>
    </w:p>
    <w:p w14:paraId="2BB4257E" w14:textId="77777777" w:rsidR="00966E67" w:rsidRDefault="00966E67" w:rsidP="00966E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36F5EAB" w14:textId="0E021865" w:rsidR="00966E67" w:rsidRPr="00966E67" w:rsidRDefault="00966E67" w:rsidP="00966E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62D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красноярском предприятии «Карьерные машины» состоялось совещание по итогам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трёх</w:t>
      </w:r>
      <w:r w:rsidRPr="00D62D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месяцев участия в национальном проекте «Производительность труда», инициированного Президентом России. В рамках нацпроекта в компании оптимизируют процесс продажи дорожной техники по типу экскаваторов-погрузчиков известной марки. </w:t>
      </w:r>
    </w:p>
    <w:p w14:paraId="628F86C8" w14:textId="48062149" w:rsidR="00966E67" w:rsidRDefault="00966E67" w:rsidP="00966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2DE0">
        <w:rPr>
          <w:rFonts w:ascii="Times New Roman" w:hAnsi="Times New Roman" w:cs="Times New Roman"/>
          <w:sz w:val="24"/>
          <w:szCs w:val="24"/>
          <w:shd w:val="clear" w:color="auto" w:fill="FFFFFF"/>
        </w:rPr>
        <w:t>В настоящее время на предприятии заверш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ё</w:t>
      </w:r>
      <w:r w:rsidRPr="00D62D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 </w:t>
      </w:r>
      <w:r w:rsidRPr="00F13C8D">
        <w:rPr>
          <w:rFonts w:ascii="Times New Roman" w:hAnsi="Times New Roman" w:cs="Times New Roman"/>
          <w:sz w:val="24"/>
          <w:szCs w:val="24"/>
          <w:shd w:val="clear" w:color="auto" w:fill="FFFFFF"/>
        </w:rPr>
        <w:t>этап диагностики и создания эталонного участка</w:t>
      </w:r>
      <w:r w:rsidRPr="00D62D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этапе «диагностики» длительностью 3 месяца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рабочая группа и эксперт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Регионального центра компетенций Красноярского края (структурное подразделение центра «Мой бизнес»)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изуч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производственные процессы, выяв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потери, разработ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али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план по достижению целей проекта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вместе с рабочей группой компании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начали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внедрять улучшения для оптимизации.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процессе работы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разработали карту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потока создания ценности, с помощью диаграммы спагетти выявили протяженность пути по потоку, определили ключевые проблемы потока и направления его оптимизации. </w:t>
      </w:r>
    </w:p>
    <w:p w14:paraId="37329D7E" w14:textId="77777777" w:rsidR="00966E67" w:rsidRDefault="00966E67" w:rsidP="00966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Помимо этого, был создан эталонный участок в качестве примера предприятию реализации инструментов бережливого производства. На участке организовали рабочие места по системе 5С, внедрили производственный анализ, выровняли загрузку персонала. </w:t>
      </w:r>
    </w:p>
    <w:p w14:paraId="2BD0C7C3" w14:textId="6330201A" w:rsidR="00966E67" w:rsidRDefault="00966E67" w:rsidP="00966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течение ближайших тр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ё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 месяцев предприятие продолжит внедрять улучшения совместно с экспертами РЦК: ведение производственного анализа, регулярную оценку системы 5С и совершенствования рабочих мест, внедрение системы подачи предложений по улучшению, развитие 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омпетенций на эталонном участке,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системное обучение персонала и многое другое. После чего в течение 2,5 лет будет тиражировать примененные на пилотном потоке подходы на другие процессы. </w:t>
      </w:r>
    </w:p>
    <w:p w14:paraId="038C4748" w14:textId="77777777" w:rsidR="00966E67" w:rsidRPr="00DF358F" w:rsidRDefault="00966E67" w:rsidP="00966E6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Напомним, что в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ысококвалифицированную экспертную поддержку </w:t>
      </w:r>
      <w:r>
        <w:rPr>
          <w:rFonts w:ascii="Times New Roman" w:hAnsi="Times New Roman" w:cs="Times New Roman"/>
          <w:sz w:val="24"/>
          <w:szCs w:val="24"/>
        </w:rPr>
        <w:t>предприятие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ает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бесплатно в рамках национального проекта.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Узнать подробности и подать заявку на участие в нацпроекте предприниматели могут на портале </w:t>
      </w:r>
      <w:proofErr w:type="spellStart"/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производительность.рф</w:t>
      </w:r>
      <w:proofErr w:type="spellEnd"/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>. Получить все необходимые консультации можно в центре «Мой бизнес» по телефону 8-800-234-0-124.</w:t>
      </w:r>
    </w:p>
    <w:p w14:paraId="256F5973" w14:textId="484C6BF2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74DB2" w14:textId="77777777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C72FD" w14:textId="77777777" w:rsidR="005C79DD" w:rsidRPr="004E0352" w:rsidRDefault="005C79DD" w:rsidP="005C79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E0352">
        <w:rPr>
          <w:rFonts w:ascii="Times New Roman" w:hAnsi="Times New Roman" w:cs="Times New Roman"/>
          <w:bCs/>
          <w:i/>
          <w:sz w:val="24"/>
          <w:szCs w:val="24"/>
        </w:rPr>
        <w:t>Дополнительная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информация для СМИ: +7 (391) 222-55-03</w:t>
      </w:r>
      <w:r w:rsidRPr="004E0352">
        <w:rPr>
          <w:rFonts w:ascii="Times New Roman" w:hAnsi="Times New Roman" w:cs="Times New Roman"/>
          <w:bCs/>
          <w:i/>
          <w:sz w:val="24"/>
          <w:szCs w:val="24"/>
        </w:rPr>
        <w:t>, пресс-служба агентства развития малого и среднего предпринимательства Красноярского края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EF65F" w14:textId="77777777" w:rsidR="004F1F7F" w:rsidRDefault="004F1F7F" w:rsidP="007153F2">
      <w:pPr>
        <w:spacing w:after="0" w:line="240" w:lineRule="auto"/>
      </w:pPr>
      <w:r>
        <w:separator/>
      </w:r>
    </w:p>
  </w:endnote>
  <w:endnote w:type="continuationSeparator" w:id="0">
    <w:p w14:paraId="1271247E" w14:textId="77777777" w:rsidR="004F1F7F" w:rsidRDefault="004F1F7F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DA8A0" w14:textId="77777777" w:rsidR="004F1F7F" w:rsidRDefault="004F1F7F" w:rsidP="007153F2">
      <w:pPr>
        <w:spacing w:after="0" w:line="240" w:lineRule="auto"/>
      </w:pPr>
      <w:r>
        <w:separator/>
      </w:r>
    </w:p>
  </w:footnote>
  <w:footnote w:type="continuationSeparator" w:id="0">
    <w:p w14:paraId="5319B355" w14:textId="77777777" w:rsidR="004F1F7F" w:rsidRDefault="004F1F7F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3EA9"/>
    <w:rsid w:val="002B69C4"/>
    <w:rsid w:val="004F1F7F"/>
    <w:rsid w:val="005C79DD"/>
    <w:rsid w:val="005D3C3B"/>
    <w:rsid w:val="007153F2"/>
    <w:rsid w:val="007E5530"/>
    <w:rsid w:val="007F78B7"/>
    <w:rsid w:val="00896797"/>
    <w:rsid w:val="008B0D7B"/>
    <w:rsid w:val="00966E67"/>
    <w:rsid w:val="00A650CA"/>
    <w:rsid w:val="00C01F76"/>
    <w:rsid w:val="00D576A6"/>
    <w:rsid w:val="00DB0DA2"/>
    <w:rsid w:val="00E612CA"/>
    <w:rsid w:val="00EE1974"/>
    <w:rsid w:val="00F03D03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dcterms:created xsi:type="dcterms:W3CDTF">2024-07-29T08:44:00Z</dcterms:created>
  <dcterms:modified xsi:type="dcterms:W3CDTF">2024-07-29T08:44:00Z</dcterms:modified>
</cp:coreProperties>
</file>