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26979203" w:rsidR="00C01F76" w:rsidRDefault="00D576A6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22</w:t>
      </w:r>
      <w:r w:rsidR="00C01F76">
        <w:rPr>
          <w:rFonts w:ascii="Times New Roman" w:hAnsi="Times New Roman" w:cs="Times New Roman"/>
          <w:b/>
          <w:bCs/>
          <w:sz w:val="24"/>
          <w:szCs w:val="24"/>
        </w:rPr>
        <w:t>.07.2024</w:t>
      </w:r>
    </w:p>
    <w:p w14:paraId="1B5B7380" w14:textId="77777777" w:rsidR="00C01F76" w:rsidRDefault="00C01F76" w:rsidP="00C01F7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6AC29B" w14:textId="77777777" w:rsidR="00C01F76" w:rsidRDefault="00C01F76" w:rsidP="00C01F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Красноярские предприниматели могут сократить расходы на участие в зарубежных выставках </w:t>
      </w:r>
    </w:p>
    <w:p w14:paraId="00B86444" w14:textId="77777777" w:rsidR="00C01F76" w:rsidRDefault="00C01F76" w:rsidP="00C01F7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CEB41C5" w14:textId="1F642320" w:rsidR="00C01F76" w:rsidRDefault="00D576A6" w:rsidP="00C01F7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До</w:t>
      </w:r>
      <w:r w:rsidR="00C01F76">
        <w:rPr>
          <w:rFonts w:ascii="Times New Roman" w:hAnsi="Times New Roman" w:cs="Times New Roman"/>
          <w:bCs/>
          <w:sz w:val="24"/>
          <w:szCs w:val="24"/>
        </w:rPr>
        <w:t xml:space="preserve"> 16 августа пройдёт приём заявок на получение компенсации затрат на участие в зарубежных международных выставках и ярмарках. Подать заявку можно на государственной цифровой платформе «Мой экспорт», которая создана Российским экспортным центром (РЭЦ) в рамках нацпроекта «Международная кооперация и экспорт». Соответствующее объявление размещено на Портале предоставления мер финансовой государственной поддержки по ссылке: </w:t>
      </w:r>
      <w:hyperlink r:id="rId6" w:history="1">
        <w:r w:rsidR="00C01F76">
          <w:rPr>
            <w:rStyle w:val="a7"/>
            <w:rFonts w:ascii="Times New Roman" w:hAnsi="Times New Roman" w:cs="Times New Roman"/>
            <w:bCs/>
            <w:sz w:val="24"/>
            <w:szCs w:val="24"/>
          </w:rPr>
          <w:t>https://clck.ru/3Bvahj</w:t>
        </w:r>
      </w:hyperlink>
      <w:r w:rsidR="00C01F76">
        <w:rPr>
          <w:rFonts w:ascii="Times New Roman" w:hAnsi="Times New Roman" w:cs="Times New Roman"/>
          <w:bCs/>
          <w:sz w:val="24"/>
          <w:szCs w:val="24"/>
        </w:rPr>
        <w:t xml:space="preserve">.  </w:t>
      </w:r>
    </w:p>
    <w:p w14:paraId="2846FDD5" w14:textId="77777777" w:rsidR="00C01F76" w:rsidRDefault="00C01F76" w:rsidP="00C01F7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 Также в рамках поддержки экспортёры могут получить финансовую помощь для оплаты расходов на аренду выставочной площади (в том числе оборудованной), а также регистрационных сборов, связанных с самостоятельным участием в международных выставках и мероприятиях, на которых нет коллективной экспозиции отечественных товаров, организуемой Российским экспортным центром (ВЭБ.РФ) в соответствии с перечнем, публикуемым на сайте: </w:t>
      </w:r>
      <w:hyperlink r:id="rId7" w:history="1">
        <w:r>
          <w:rPr>
            <w:rStyle w:val="a7"/>
            <w:rFonts w:ascii="Times New Roman" w:hAnsi="Times New Roman" w:cs="Times New Roman"/>
            <w:bCs/>
            <w:sz w:val="24"/>
            <w:szCs w:val="24"/>
          </w:rPr>
          <w:t>https://myexport.exportcenter.ru/events/</w:t>
        </w:r>
      </w:hyperlink>
      <w:r>
        <w:rPr>
          <w:rFonts w:ascii="Times New Roman" w:hAnsi="Times New Roman" w:cs="Times New Roman"/>
          <w:bCs/>
          <w:sz w:val="24"/>
          <w:szCs w:val="24"/>
        </w:rPr>
        <w:t>. Максимальный размер компенсации – 700 тыс. рублей для МСП и 2 млн рублей – для крупных компаний.</w:t>
      </w:r>
    </w:p>
    <w:p w14:paraId="46849C76" w14:textId="281E4B71" w:rsidR="00C01F76" w:rsidRDefault="00C01F76" w:rsidP="00C01F7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Поддержка предоставляется по результатам отбора заявок. Компенсацию части затрат на участие в зарубежных выставках или ярмарках можно получить до пяти раз в течение одного календарного года. При этом общая стоимость заключенных после мероприятия контрактов должна быть выше запрашиваемой суммы поддержки не менее, чем в 9 раз. Список документов, подробности работы программы и условия получения господдержки можно найти на цифров</w:t>
      </w:r>
      <w:r w:rsidR="008B0D7B">
        <w:rPr>
          <w:rFonts w:ascii="Times New Roman" w:hAnsi="Times New Roman" w:cs="Times New Roman"/>
          <w:bCs/>
          <w:sz w:val="24"/>
          <w:szCs w:val="24"/>
        </w:rPr>
        <w:t>ой платформе «Мой экспорт».</w:t>
      </w:r>
      <w:bookmarkStart w:id="0" w:name="_GoBack"/>
      <w:bookmarkEnd w:id="0"/>
    </w:p>
    <w:p w14:paraId="68732AAA" w14:textId="3DA1C83E" w:rsidR="00C01F76" w:rsidRDefault="00C01F76" w:rsidP="00C01F7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«Участие начинающих экспорт</w:t>
      </w:r>
      <w:r w:rsidR="00D576A6">
        <w:rPr>
          <w:rFonts w:ascii="Times New Roman" w:hAnsi="Times New Roman" w:cs="Times New Roman"/>
          <w:bCs/>
          <w:i/>
          <w:sz w:val="24"/>
          <w:szCs w:val="24"/>
        </w:rPr>
        <w:t>ё</w:t>
      </w:r>
      <w:r>
        <w:rPr>
          <w:rFonts w:ascii="Times New Roman" w:hAnsi="Times New Roman" w:cs="Times New Roman"/>
          <w:bCs/>
          <w:i/>
          <w:sz w:val="24"/>
          <w:szCs w:val="24"/>
        </w:rPr>
        <w:t>ров в международных выставочных мероприятиях предоставляет возможность приобрести опыт презентации своей продукции и услуг на глобальном уровне, установить деловые связи с партнерами из различных стран. Такие мероприятия знакомят с актуальными тенденциями и новейшими достижениями в соответствующей отрасли на мировой арене, открывая экспортерам новые перспективы для расширения профессиональной сети контактов», – отметил и.о. руководителя агентства развития малого и среднего предпринимательства Красноярского края Роман Мартынов.</w:t>
      </w:r>
    </w:p>
    <w:p w14:paraId="2538A6C2" w14:textId="77777777" w:rsidR="00C01F76" w:rsidRDefault="00C01F76" w:rsidP="00C01F7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Напомним, в нашем регионе такую поддержку оказывает региональный центр «Мой бизнес», который возмещает расходы, связанные с оформлением стенда, арендой выставочной площади и оборудования, а также регистрационный взнос на участие в выставке. Такая поддержка возможна благодаря нацпроектам «Малое и среднее предпринимательство» и «Международная кооперация и экспорт». Подать заявку можно как на участие в индивидуальном стенде, так и в коллективном.</w:t>
      </w:r>
      <w:r>
        <w:rPr>
          <w:rFonts w:ascii="Times New Roman" w:hAnsi="Times New Roman" w:cs="Times New Roman"/>
          <w:bCs/>
          <w:sz w:val="24"/>
          <w:szCs w:val="24"/>
        </w:rPr>
        <w:br/>
        <w:t xml:space="preserve">Всё о поддержке малого и среднего бизнеса в Красноярском крае можно узнать по телефону 8-800-234-01-24 или на сайте мойбизнес-24.рф </w:t>
      </w:r>
    </w:p>
    <w:p w14:paraId="096222A4" w14:textId="455E43C9" w:rsidR="00C01F76" w:rsidRDefault="00C01F76" w:rsidP="00C01F7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C5B3F73" w14:textId="77777777" w:rsidR="007E5530" w:rsidRDefault="007E5530" w:rsidP="00C01F7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1403C5D" w14:textId="639DF8EA" w:rsidR="00037AEE" w:rsidRDefault="00C01F76" w:rsidP="00D576A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Дополнительная информация для СМИ: </w:t>
      </w:r>
      <w:r>
        <w:rPr>
          <w:rFonts w:ascii="Times New Roman" w:hAnsi="Times New Roman" w:cs="Times New Roman"/>
          <w:i/>
          <w:sz w:val="24"/>
          <w:szCs w:val="24"/>
        </w:rPr>
        <w:t xml:space="preserve">+ 7 </w:t>
      </w:r>
      <w:r>
        <w:rPr>
          <w:rFonts w:ascii="Times New Roman" w:hAnsi="Times New Roman" w:cs="Times New Roman"/>
          <w:bCs/>
          <w:i/>
          <w:sz w:val="24"/>
          <w:szCs w:val="24"/>
        </w:rPr>
        <w:t>(391) 222-55-03, пресс-служба агентства развития малого и среднего предпринимательства Красноярского края.</w:t>
      </w:r>
    </w:p>
    <w:p w14:paraId="7D3F3D44" w14:textId="77777777" w:rsidR="00037AEE" w:rsidRDefault="00037AEE"/>
    <w:sectPr w:rsidR="00037AEE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E1F95D" w14:textId="77777777" w:rsidR="00F03D03" w:rsidRDefault="00F03D03" w:rsidP="007153F2">
      <w:pPr>
        <w:spacing w:after="0" w:line="240" w:lineRule="auto"/>
      </w:pPr>
      <w:r>
        <w:separator/>
      </w:r>
    </w:p>
  </w:endnote>
  <w:endnote w:type="continuationSeparator" w:id="0">
    <w:p w14:paraId="350E50C3" w14:textId="77777777" w:rsidR="00F03D03" w:rsidRDefault="00F03D03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FD34A5" w14:textId="77777777" w:rsidR="00F03D03" w:rsidRDefault="00F03D03" w:rsidP="007153F2">
      <w:pPr>
        <w:spacing w:after="0" w:line="240" w:lineRule="auto"/>
      </w:pPr>
      <w:r>
        <w:separator/>
      </w:r>
    </w:p>
  </w:footnote>
  <w:footnote w:type="continuationSeparator" w:id="0">
    <w:p w14:paraId="4A70955D" w14:textId="77777777" w:rsidR="00F03D03" w:rsidRDefault="00F03D03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37AEE"/>
    <w:rsid w:val="0006472C"/>
    <w:rsid w:val="000E53FE"/>
    <w:rsid w:val="002B3EA9"/>
    <w:rsid w:val="002B69C4"/>
    <w:rsid w:val="007153F2"/>
    <w:rsid w:val="007E5530"/>
    <w:rsid w:val="007F78B7"/>
    <w:rsid w:val="00896797"/>
    <w:rsid w:val="008B0D7B"/>
    <w:rsid w:val="00A650CA"/>
    <w:rsid w:val="00C01F76"/>
    <w:rsid w:val="00D576A6"/>
    <w:rsid w:val="00DB0DA2"/>
    <w:rsid w:val="00E612CA"/>
    <w:rsid w:val="00EE1974"/>
    <w:rsid w:val="00F03D03"/>
    <w:rsid w:val="00FC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semiHidden/>
    <w:unhideWhenUsed/>
    <w:rsid w:val="00C01F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myexport.exportcenter.ru/event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lck.ru/3Bvahj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6</cp:revision>
  <dcterms:created xsi:type="dcterms:W3CDTF">2024-07-17T08:21:00Z</dcterms:created>
  <dcterms:modified xsi:type="dcterms:W3CDTF">2024-07-22T02:15:00Z</dcterms:modified>
</cp:coreProperties>
</file>