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RPr="00693F8D" w:rsidTr="00972265">
        <w:tc>
          <w:tcPr>
            <w:tcW w:w="4785" w:type="dxa"/>
          </w:tcPr>
          <w:p w:rsidR="00972265" w:rsidRPr="00693F8D" w:rsidRDefault="00972265" w:rsidP="00972265">
            <w:pPr>
              <w:jc w:val="center"/>
              <w:rPr>
                <w:rFonts w:ascii="Times New Roman" w:hAnsi="Times New Roman" w:cs="Times New Roman"/>
                <w:b/>
                <w:sz w:val="20"/>
                <w:szCs w:val="20"/>
              </w:rPr>
            </w:pPr>
            <w:r w:rsidRPr="00693F8D">
              <w:rPr>
                <w:noProof/>
                <w:lang w:eastAsia="ru-RU"/>
              </w:rPr>
              <w:drawing>
                <wp:inline distT="0" distB="0" distL="0" distR="0" wp14:anchorId="5E90BAA9" wp14:editId="7155E166">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Pr="00693F8D" w:rsidRDefault="00972265" w:rsidP="00972265">
            <w:pPr>
              <w:jc w:val="center"/>
              <w:rPr>
                <w:rFonts w:ascii="Times New Roman" w:hAnsi="Times New Roman" w:cs="Times New Roman"/>
                <w:b/>
                <w:sz w:val="20"/>
                <w:szCs w:val="20"/>
              </w:rPr>
            </w:pPr>
          </w:p>
          <w:p w:rsidR="00972265" w:rsidRPr="00693F8D" w:rsidRDefault="00972265" w:rsidP="00972265">
            <w:pPr>
              <w:jc w:val="center"/>
              <w:rPr>
                <w:rFonts w:ascii="Times New Roman" w:hAnsi="Times New Roman" w:cs="Times New Roman"/>
                <w:b/>
                <w:sz w:val="20"/>
                <w:szCs w:val="20"/>
              </w:rPr>
            </w:pPr>
            <w:r w:rsidRPr="00693F8D">
              <w:rPr>
                <w:rFonts w:ascii="Times New Roman" w:hAnsi="Times New Roman" w:cs="Times New Roman"/>
                <w:b/>
                <w:sz w:val="20"/>
                <w:szCs w:val="20"/>
              </w:rPr>
              <w:t xml:space="preserve">АГЕНТСТВО РАЗВИТИЯ </w:t>
            </w:r>
          </w:p>
          <w:p w:rsidR="00972265" w:rsidRPr="00693F8D" w:rsidRDefault="00972265" w:rsidP="00972265">
            <w:pPr>
              <w:jc w:val="center"/>
              <w:rPr>
                <w:rFonts w:ascii="Times New Roman" w:hAnsi="Times New Roman" w:cs="Times New Roman"/>
                <w:b/>
                <w:sz w:val="20"/>
                <w:szCs w:val="20"/>
              </w:rPr>
            </w:pPr>
            <w:r w:rsidRPr="00693F8D">
              <w:rPr>
                <w:rFonts w:ascii="Times New Roman" w:hAnsi="Times New Roman" w:cs="Times New Roman"/>
                <w:b/>
                <w:sz w:val="20"/>
                <w:szCs w:val="20"/>
              </w:rPr>
              <w:t>МАЛОГО И СРЕДНЕГО ПРЕДПРИНИМАТЕЛЬСТВА</w:t>
            </w:r>
          </w:p>
          <w:p w:rsidR="00972265" w:rsidRPr="00693F8D" w:rsidRDefault="00972265" w:rsidP="00972265">
            <w:pPr>
              <w:jc w:val="center"/>
              <w:rPr>
                <w:rFonts w:ascii="Times New Roman" w:hAnsi="Times New Roman" w:cs="Times New Roman"/>
                <w:b/>
                <w:bCs/>
                <w:sz w:val="24"/>
                <w:szCs w:val="24"/>
              </w:rPr>
            </w:pPr>
            <w:r w:rsidRPr="00693F8D">
              <w:rPr>
                <w:rFonts w:ascii="Times New Roman" w:hAnsi="Times New Roman" w:cs="Times New Roman"/>
                <w:b/>
                <w:sz w:val="20"/>
                <w:szCs w:val="20"/>
              </w:rPr>
              <w:t>КРАСНОЯРСКОГО КРАЯ</w:t>
            </w:r>
          </w:p>
        </w:tc>
        <w:tc>
          <w:tcPr>
            <w:tcW w:w="4786" w:type="dxa"/>
          </w:tcPr>
          <w:p w:rsidR="00972265" w:rsidRPr="00693F8D" w:rsidRDefault="00FB10D5" w:rsidP="00124C40">
            <w:pPr>
              <w:jc w:val="right"/>
              <w:rPr>
                <w:rFonts w:ascii="Times New Roman" w:hAnsi="Times New Roman" w:cs="Times New Roman"/>
                <w:b/>
                <w:bCs/>
                <w:sz w:val="24"/>
                <w:szCs w:val="24"/>
              </w:rPr>
            </w:pPr>
            <w:r w:rsidRPr="00693F8D">
              <w:rPr>
                <w:rFonts w:ascii="Times New Roman" w:hAnsi="Times New Roman" w:cs="Times New Roman"/>
                <w:b/>
                <w:bCs/>
                <w:noProof/>
                <w:sz w:val="24"/>
                <w:szCs w:val="24"/>
                <w:lang w:eastAsia="ru-RU"/>
              </w:rPr>
              <w:drawing>
                <wp:inline distT="0" distB="0" distL="0" distR="0" wp14:anchorId="06B4F780" wp14:editId="67879D46">
                  <wp:extent cx="1729740" cy="1417320"/>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417320"/>
                          </a:xfrm>
                          <a:prstGeom prst="rect">
                            <a:avLst/>
                          </a:prstGeom>
                          <a:noFill/>
                          <a:ln>
                            <a:noFill/>
                          </a:ln>
                        </pic:spPr>
                      </pic:pic>
                    </a:graphicData>
                  </a:graphic>
                </wp:inline>
              </w:drawing>
            </w:r>
          </w:p>
        </w:tc>
      </w:tr>
    </w:tbl>
    <w:p w:rsidR="00972265" w:rsidRPr="00693F8D" w:rsidRDefault="00972265" w:rsidP="00124C40">
      <w:pPr>
        <w:spacing w:after="0" w:line="240" w:lineRule="auto"/>
        <w:jc w:val="right"/>
        <w:rPr>
          <w:rFonts w:ascii="Times New Roman" w:hAnsi="Times New Roman" w:cs="Times New Roman"/>
          <w:b/>
          <w:bCs/>
          <w:sz w:val="24"/>
          <w:szCs w:val="24"/>
        </w:rPr>
      </w:pPr>
    </w:p>
    <w:p w:rsidR="00124C40" w:rsidRPr="00693F8D" w:rsidRDefault="006D0511" w:rsidP="00FB10D5">
      <w:pPr>
        <w:spacing w:after="0" w:line="240" w:lineRule="auto"/>
        <w:jc w:val="right"/>
        <w:rPr>
          <w:rFonts w:ascii="Times New Roman" w:hAnsi="Times New Roman" w:cs="Times New Roman"/>
          <w:b/>
          <w:bCs/>
          <w:sz w:val="24"/>
          <w:szCs w:val="24"/>
        </w:rPr>
      </w:pPr>
      <w:r w:rsidRPr="00693F8D">
        <w:rPr>
          <w:rFonts w:ascii="Times New Roman" w:hAnsi="Times New Roman" w:cs="Times New Roman"/>
          <w:b/>
          <w:bCs/>
          <w:sz w:val="24"/>
          <w:szCs w:val="24"/>
        </w:rPr>
        <w:t>0</w:t>
      </w:r>
      <w:r w:rsidR="005B5570">
        <w:rPr>
          <w:rFonts w:ascii="Times New Roman" w:hAnsi="Times New Roman" w:cs="Times New Roman"/>
          <w:b/>
          <w:bCs/>
          <w:sz w:val="24"/>
          <w:szCs w:val="24"/>
        </w:rPr>
        <w:t>4</w:t>
      </w:r>
      <w:r w:rsidR="008B36CA" w:rsidRPr="00693F8D">
        <w:rPr>
          <w:rFonts w:ascii="Times New Roman" w:hAnsi="Times New Roman" w:cs="Times New Roman"/>
          <w:b/>
          <w:bCs/>
          <w:sz w:val="24"/>
          <w:szCs w:val="24"/>
        </w:rPr>
        <w:t>.</w:t>
      </w:r>
      <w:r w:rsidR="00FB10D5" w:rsidRPr="00693F8D">
        <w:rPr>
          <w:rFonts w:ascii="Times New Roman" w:hAnsi="Times New Roman" w:cs="Times New Roman"/>
          <w:b/>
          <w:bCs/>
          <w:sz w:val="24"/>
          <w:szCs w:val="24"/>
        </w:rPr>
        <w:t>06.2024</w:t>
      </w:r>
    </w:p>
    <w:p w:rsidR="00124C40" w:rsidRPr="00693F8D" w:rsidRDefault="00124C40" w:rsidP="00FB10D5">
      <w:pPr>
        <w:spacing w:after="0" w:line="240" w:lineRule="auto"/>
        <w:rPr>
          <w:rFonts w:ascii="Times New Roman" w:hAnsi="Times New Roman" w:cs="Times New Roman"/>
          <w:b/>
          <w:bCs/>
          <w:sz w:val="24"/>
          <w:szCs w:val="24"/>
        </w:rPr>
      </w:pPr>
    </w:p>
    <w:p w:rsidR="00F61AB4" w:rsidRPr="00F61AB4" w:rsidRDefault="00F61AB4" w:rsidP="00F61AB4">
      <w:pPr>
        <w:pStyle w:val="a3"/>
        <w:shd w:val="clear" w:color="auto" w:fill="FFFFFF"/>
        <w:spacing w:after="0"/>
        <w:ind w:firstLine="709"/>
        <w:jc w:val="center"/>
        <w:rPr>
          <w:b/>
          <w:spacing w:val="3"/>
        </w:rPr>
      </w:pPr>
      <w:bookmarkStart w:id="0" w:name="_GoBack"/>
      <w:r>
        <w:rPr>
          <w:b/>
          <w:spacing w:val="3"/>
        </w:rPr>
        <w:t>В числе первых: ж</w:t>
      </w:r>
      <w:r w:rsidR="00FB10D5" w:rsidRPr="00693F8D">
        <w:rPr>
          <w:b/>
          <w:spacing w:val="3"/>
        </w:rPr>
        <w:t xml:space="preserve">елезногорский санаторий-профилакторий </w:t>
      </w:r>
      <w:r>
        <w:rPr>
          <w:b/>
          <w:spacing w:val="3"/>
        </w:rPr>
        <w:t>с</w:t>
      </w:r>
      <w:r w:rsidRPr="00F61AB4">
        <w:rPr>
          <w:b/>
          <w:spacing w:val="3"/>
        </w:rPr>
        <w:t>тал первым участником нацпроекта «Производительность труда» в сфере туризма</w:t>
      </w:r>
    </w:p>
    <w:bookmarkEnd w:id="0"/>
    <w:p w:rsidR="00CC070E" w:rsidRPr="00693F8D" w:rsidRDefault="00FB10D5" w:rsidP="00CC070E">
      <w:pPr>
        <w:pStyle w:val="a3"/>
        <w:shd w:val="clear" w:color="auto" w:fill="FFFFFF"/>
        <w:spacing w:before="0" w:beforeAutospacing="0" w:after="0" w:afterAutospacing="0"/>
        <w:ind w:firstLine="709"/>
        <w:jc w:val="both"/>
        <w:rPr>
          <w:spacing w:val="3"/>
        </w:rPr>
      </w:pPr>
      <w:r w:rsidRPr="00693F8D">
        <w:rPr>
          <w:spacing w:val="3"/>
        </w:rPr>
        <w:t xml:space="preserve">К национальному проекту «Производительность труда» присоединился </w:t>
      </w:r>
      <w:r w:rsidR="00693F8D" w:rsidRPr="00693F8D">
        <w:t>Санатори</w:t>
      </w:r>
      <w:r w:rsidR="00693F8D">
        <w:t>й</w:t>
      </w:r>
      <w:r w:rsidR="00693F8D" w:rsidRPr="00693F8D">
        <w:t>-профилактори</w:t>
      </w:r>
      <w:r w:rsidR="00693F8D">
        <w:t>й</w:t>
      </w:r>
      <w:r w:rsidR="00693F8D" w:rsidRPr="00693F8D">
        <w:t xml:space="preserve"> Юбилейный Горно-химического комбината</w:t>
      </w:r>
      <w:r w:rsidRPr="00693F8D">
        <w:rPr>
          <w:spacing w:val="3"/>
        </w:rPr>
        <w:t xml:space="preserve">. </w:t>
      </w:r>
      <w:r w:rsidR="00CC070E" w:rsidRPr="00693F8D">
        <w:rPr>
          <w:spacing w:val="3"/>
        </w:rPr>
        <w:t>Это первое в крае предприятие туристической индустрии, ставшее участником нацпроекта.</w:t>
      </w:r>
    </w:p>
    <w:p w:rsidR="00FB10D5" w:rsidRPr="00693F8D" w:rsidRDefault="00FB10D5" w:rsidP="00FB10D5">
      <w:pPr>
        <w:pStyle w:val="a3"/>
        <w:shd w:val="clear" w:color="auto" w:fill="FFFFFF"/>
        <w:spacing w:before="0" w:beforeAutospacing="0" w:after="0" w:afterAutospacing="0"/>
        <w:ind w:firstLine="709"/>
        <w:jc w:val="both"/>
        <w:rPr>
          <w:spacing w:val="3"/>
        </w:rPr>
      </w:pPr>
      <w:r w:rsidRPr="00693F8D">
        <w:rPr>
          <w:spacing w:val="3"/>
        </w:rPr>
        <w:t>На официальном мероприятии, приуроченном к вступлению в национальный проект, эксперты Регионального центра компетенций (РЦК) рассказали руководству и сотрудникам компании о целях национального проекта, мерах государственной поддержки и предстоящих мероприятиях.</w:t>
      </w:r>
    </w:p>
    <w:p w:rsidR="00FB10D5" w:rsidRPr="00693F8D" w:rsidRDefault="00FB10D5" w:rsidP="00FC542A">
      <w:pPr>
        <w:pStyle w:val="a3"/>
        <w:shd w:val="clear" w:color="auto" w:fill="FFFFFF"/>
        <w:spacing w:before="0" w:beforeAutospacing="0" w:after="0" w:afterAutospacing="0"/>
        <w:ind w:firstLine="709"/>
        <w:jc w:val="both"/>
        <w:rPr>
          <w:spacing w:val="3"/>
        </w:rPr>
      </w:pPr>
      <w:r w:rsidRPr="00693F8D">
        <w:rPr>
          <w:spacing w:val="3"/>
        </w:rPr>
        <w:t>Пилотным потоком на предприятии стало повышение производительности процесса изготовления салатов. Совместно с экспертами РЦК</w:t>
      </w:r>
      <w:r w:rsidR="00693F8D">
        <w:rPr>
          <w:spacing w:val="3"/>
        </w:rPr>
        <w:t xml:space="preserve"> </w:t>
      </w:r>
      <w:r w:rsidRPr="00693F8D">
        <w:rPr>
          <w:spacing w:val="3"/>
        </w:rPr>
        <w:t xml:space="preserve">«Юбилейный» освоит навыки бережливого производства и внедрит их на практике. Высококвалифицированную экспертную поддержку </w:t>
      </w:r>
      <w:r w:rsidR="00693F8D">
        <w:rPr>
          <w:spacing w:val="3"/>
        </w:rPr>
        <w:t>предприятие</w:t>
      </w:r>
      <w:r w:rsidRPr="00693F8D">
        <w:rPr>
          <w:spacing w:val="3"/>
        </w:rPr>
        <w:t xml:space="preserve"> получит бесплатно </w:t>
      </w:r>
      <w:r w:rsidR="00FC542A" w:rsidRPr="00693F8D">
        <w:rPr>
          <w:spacing w:val="3"/>
        </w:rPr>
        <w:t>в рамках национального проекта.</w:t>
      </w:r>
    </w:p>
    <w:p w:rsidR="00FB10D5" w:rsidRPr="00693F8D" w:rsidRDefault="00FC542A" w:rsidP="00FC542A">
      <w:pPr>
        <w:pStyle w:val="a3"/>
        <w:shd w:val="clear" w:color="auto" w:fill="FFFFFF"/>
        <w:spacing w:before="0" w:beforeAutospacing="0" w:after="0" w:afterAutospacing="0"/>
        <w:ind w:firstLine="709"/>
        <w:jc w:val="both"/>
        <w:rPr>
          <w:i/>
          <w:spacing w:val="3"/>
        </w:rPr>
      </w:pPr>
      <w:r w:rsidRPr="00693F8D">
        <w:rPr>
          <w:i/>
          <w:spacing w:val="3"/>
        </w:rPr>
        <w:t xml:space="preserve">«Для нас это большое удовольствие и честь быть первыми в этом направлении и получить поддержку от агентства </w:t>
      </w:r>
      <w:r w:rsidR="006D0511" w:rsidRPr="00693F8D">
        <w:rPr>
          <w:i/>
          <w:spacing w:val="3"/>
        </w:rPr>
        <w:t xml:space="preserve">развития малого и </w:t>
      </w:r>
      <w:r w:rsidRPr="00693F8D">
        <w:rPr>
          <w:i/>
          <w:spacing w:val="3"/>
        </w:rPr>
        <w:t>среднего предпри</w:t>
      </w:r>
      <w:r w:rsidR="006D0511" w:rsidRPr="00693F8D">
        <w:rPr>
          <w:i/>
          <w:spacing w:val="3"/>
        </w:rPr>
        <w:t>нимательства Красноярского края. Это серьёзный подход. Мы выходим на</w:t>
      </w:r>
      <w:r w:rsidRPr="00693F8D">
        <w:rPr>
          <w:i/>
          <w:spacing w:val="3"/>
        </w:rPr>
        <w:t xml:space="preserve"> совершенно другой уровень. </w:t>
      </w:r>
      <w:r w:rsidR="006D0511" w:rsidRPr="00693F8D">
        <w:rPr>
          <w:i/>
          <w:spacing w:val="3"/>
        </w:rPr>
        <w:t>М</w:t>
      </w:r>
      <w:r w:rsidRPr="00693F8D">
        <w:rPr>
          <w:i/>
          <w:spacing w:val="3"/>
        </w:rPr>
        <w:t>ы прекрасно понимаем, что в рамках ежедневной деятельности существуют определённые проблемы, как н</w:t>
      </w:r>
      <w:r w:rsidR="006D0511" w:rsidRPr="00693F8D">
        <w:rPr>
          <w:i/>
          <w:spacing w:val="3"/>
        </w:rPr>
        <w:t>а любом другом производстве. Помощь в их выявлении, изменении и улучшении –</w:t>
      </w:r>
      <w:r w:rsidRPr="00693F8D">
        <w:rPr>
          <w:i/>
          <w:spacing w:val="3"/>
        </w:rPr>
        <w:t xml:space="preserve"> это всегда плюс. Поэтому я благодарю всех, кто нам оказал </w:t>
      </w:r>
      <w:r w:rsidR="006D0511" w:rsidRPr="00693F8D">
        <w:rPr>
          <w:i/>
          <w:spacing w:val="3"/>
        </w:rPr>
        <w:t>эту поддержку. М</w:t>
      </w:r>
      <w:r w:rsidRPr="00693F8D">
        <w:rPr>
          <w:i/>
          <w:spacing w:val="3"/>
        </w:rPr>
        <w:t>ы будем работать, раз</w:t>
      </w:r>
      <w:r w:rsidR="006D0511" w:rsidRPr="00693F8D">
        <w:rPr>
          <w:i/>
          <w:spacing w:val="3"/>
        </w:rPr>
        <w:t xml:space="preserve">виваться на благо наших гостей и </w:t>
      </w:r>
      <w:r w:rsidRPr="00693F8D">
        <w:rPr>
          <w:i/>
          <w:spacing w:val="3"/>
        </w:rPr>
        <w:t>на благо горно-химического комбината»</w:t>
      </w:r>
      <w:r w:rsidR="006D0511" w:rsidRPr="00693F8D">
        <w:rPr>
          <w:i/>
          <w:spacing w:val="3"/>
        </w:rPr>
        <w:t>, –</w:t>
      </w:r>
      <w:r w:rsidRPr="00693F8D">
        <w:rPr>
          <w:i/>
          <w:spacing w:val="3"/>
        </w:rPr>
        <w:t xml:space="preserve"> рассказывает </w:t>
      </w:r>
      <w:r w:rsidR="00FB10D5" w:rsidRPr="00693F8D">
        <w:rPr>
          <w:i/>
          <w:spacing w:val="3"/>
        </w:rPr>
        <w:t xml:space="preserve">Елена </w:t>
      </w:r>
      <w:r w:rsidRPr="00693F8D">
        <w:rPr>
          <w:i/>
          <w:spacing w:val="3"/>
        </w:rPr>
        <w:t xml:space="preserve">Шестакова, </w:t>
      </w:r>
      <w:r w:rsidR="00FB10D5" w:rsidRPr="00693F8D">
        <w:rPr>
          <w:i/>
          <w:spacing w:val="3"/>
        </w:rPr>
        <w:t>директор ООО «С/п Юбилейный ГХК»</w:t>
      </w:r>
      <w:r w:rsidRPr="00693F8D">
        <w:rPr>
          <w:i/>
          <w:spacing w:val="3"/>
        </w:rPr>
        <w:t>.</w:t>
      </w:r>
    </w:p>
    <w:p w:rsidR="00FB10D5" w:rsidRPr="00693F8D" w:rsidRDefault="00FB10D5" w:rsidP="006D0511">
      <w:pPr>
        <w:pStyle w:val="a3"/>
        <w:shd w:val="clear" w:color="auto" w:fill="FFFFFF"/>
        <w:spacing w:before="0" w:beforeAutospacing="0" w:after="0" w:afterAutospacing="0"/>
        <w:ind w:firstLine="709"/>
        <w:jc w:val="both"/>
        <w:rPr>
          <w:spacing w:val="3"/>
        </w:rPr>
      </w:pPr>
      <w:r w:rsidRPr="00693F8D">
        <w:rPr>
          <w:spacing w:val="3"/>
        </w:rPr>
        <w:t>Максимальный эффект по повышению производительности труда на предприятии планируется достичь за три года. Из них совместная с экспертами работа на пилотном потоке пройдет в течение полугода. Еще два с половиной года предприятие будет самостоятельно внедрять бережливые технологии на все производственные линии. Профессиональные тренеры помогут сотрудникам освоить методы диагностики производственного потока, систему бережливого производства, научат своевременно выявлять потери, оптимизировать работу оборудования и прочим навыкам. Затем на основе внедренных методик персонал самостоятельно займется развитием культуры бережливого производства. Всё это позволит повысить производительность труда за три г</w:t>
      </w:r>
      <w:r w:rsidR="006D0511" w:rsidRPr="00693F8D">
        <w:rPr>
          <w:spacing w:val="3"/>
        </w:rPr>
        <w:t>ода минимум на 15%.</w:t>
      </w:r>
    </w:p>
    <w:p w:rsidR="00FB10D5" w:rsidRPr="00693F8D" w:rsidRDefault="00FC542A" w:rsidP="001074DB">
      <w:pPr>
        <w:pStyle w:val="a3"/>
        <w:shd w:val="clear" w:color="auto" w:fill="FFFFFF"/>
        <w:spacing w:before="0" w:beforeAutospacing="0" w:after="0" w:afterAutospacing="0"/>
        <w:ind w:firstLine="709"/>
        <w:jc w:val="both"/>
        <w:rPr>
          <w:i/>
          <w:spacing w:val="3"/>
        </w:rPr>
      </w:pPr>
      <w:r w:rsidRPr="00693F8D">
        <w:rPr>
          <w:i/>
          <w:spacing w:val="3"/>
        </w:rPr>
        <w:t>«</w:t>
      </w:r>
      <w:r w:rsidR="001074DB" w:rsidRPr="00693F8D">
        <w:rPr>
          <w:i/>
          <w:spacing w:val="3"/>
        </w:rPr>
        <w:t>С 2024 года в число участников нацпроекта могут быть включены предприятия отрасли «туризм» – туристические компании, среди которых гостиницы, санаторно-курортные организации, турагентства и туроператоры. Выручка таких организаций должна составлять не менее 180 млн рублей в год.</w:t>
      </w:r>
      <w:r w:rsidR="001074DB" w:rsidRPr="00693F8D">
        <w:t xml:space="preserve"> </w:t>
      </w:r>
      <w:r w:rsidR="001074DB" w:rsidRPr="00693F8D">
        <w:rPr>
          <w:i/>
          <w:spacing w:val="3"/>
        </w:rPr>
        <w:t xml:space="preserve">Напомню, что участие в национальном проекте даёт предприятиям края уникальную возможность по получению компетентной помощи профессиональных консультантов в сфере бережливого </w:t>
      </w:r>
      <w:r w:rsidR="001074DB" w:rsidRPr="00693F8D">
        <w:rPr>
          <w:i/>
          <w:spacing w:val="3"/>
        </w:rPr>
        <w:lastRenderedPageBreak/>
        <w:t xml:space="preserve">производства. Поддержка экспертов для участников проекта бесплатна», – отметил Роман Мартынов, исполняющий обязанности </w:t>
      </w:r>
      <w:r w:rsidR="00FB10D5" w:rsidRPr="00693F8D">
        <w:rPr>
          <w:i/>
          <w:spacing w:val="3"/>
        </w:rPr>
        <w:t>руководителя агентства развития малого и среднего предпринимательства Кра</w:t>
      </w:r>
      <w:r w:rsidR="006D0511" w:rsidRPr="00693F8D">
        <w:rPr>
          <w:i/>
          <w:spacing w:val="3"/>
        </w:rPr>
        <w:t>сноярского края.</w:t>
      </w:r>
    </w:p>
    <w:p w:rsidR="00FB10D5" w:rsidRPr="00693F8D" w:rsidRDefault="00FB10D5" w:rsidP="00FB10D5">
      <w:pPr>
        <w:pStyle w:val="a3"/>
        <w:shd w:val="clear" w:color="auto" w:fill="FFFFFF"/>
        <w:spacing w:before="0" w:beforeAutospacing="0" w:after="0" w:afterAutospacing="0"/>
        <w:ind w:firstLine="709"/>
        <w:jc w:val="both"/>
        <w:rPr>
          <w:spacing w:val="3"/>
        </w:rPr>
      </w:pPr>
      <w:r w:rsidRPr="00693F8D">
        <w:rPr>
          <w:spacing w:val="3"/>
        </w:rPr>
        <w:t>Красноярский край реализует нацпроект «Производительность труда» с 2019 года. Участниками стали уже 114 предприятий. Узнать подробности и подать заявку на участие в нацпроекте предприниматели могут на портале производительность.рф. Получить все необходимые консультации можно в центре «Мой бизнес» по телефону 8-800-234-0-124.</w:t>
      </w:r>
    </w:p>
    <w:p w:rsidR="00FB10D5" w:rsidRPr="00693F8D" w:rsidRDefault="00FB10D5" w:rsidP="00FB10D5">
      <w:pPr>
        <w:pStyle w:val="a3"/>
        <w:shd w:val="clear" w:color="auto" w:fill="FFFFFF"/>
        <w:spacing w:before="0" w:beforeAutospacing="0" w:after="0" w:afterAutospacing="0"/>
        <w:ind w:firstLine="709"/>
        <w:jc w:val="both"/>
        <w:rPr>
          <w:spacing w:val="3"/>
        </w:rPr>
      </w:pPr>
    </w:p>
    <w:p w:rsidR="00FB10D5" w:rsidRPr="00693F8D" w:rsidRDefault="00FB10D5" w:rsidP="00FB10D5">
      <w:pPr>
        <w:pStyle w:val="a3"/>
        <w:shd w:val="clear" w:color="auto" w:fill="FFFFFF"/>
        <w:spacing w:before="0" w:beforeAutospacing="0" w:after="0" w:afterAutospacing="0"/>
        <w:ind w:firstLine="709"/>
        <w:jc w:val="both"/>
        <w:rPr>
          <w:b/>
          <w:i/>
          <w:spacing w:val="3"/>
        </w:rPr>
      </w:pPr>
      <w:r w:rsidRPr="00693F8D">
        <w:rPr>
          <w:b/>
          <w:i/>
          <w:spacing w:val="3"/>
        </w:rPr>
        <w:t>Для справки</w:t>
      </w:r>
    </w:p>
    <w:p w:rsidR="00FB10D5" w:rsidRPr="00693F8D" w:rsidRDefault="00FB10D5" w:rsidP="00FB10D5">
      <w:pPr>
        <w:pStyle w:val="a3"/>
        <w:shd w:val="clear" w:color="auto" w:fill="FFFFFF"/>
        <w:spacing w:before="0" w:beforeAutospacing="0" w:after="0" w:afterAutospacing="0"/>
        <w:ind w:firstLine="709"/>
        <w:jc w:val="both"/>
        <w:rPr>
          <w:spacing w:val="3"/>
        </w:rPr>
      </w:pPr>
      <w:r w:rsidRPr="00693F8D">
        <w:rPr>
          <w:spacing w:val="3"/>
        </w:rPr>
        <w:t>Санаторий-профилакторий «Юбилейный ГХК» оказывает услуги санаторно-курортного лечения, а также гостиничные услуги с питанием различных категорий по запросу.</w:t>
      </w:r>
    </w:p>
    <w:p w:rsidR="003542F0" w:rsidRPr="00693F8D" w:rsidRDefault="00FB10D5" w:rsidP="00FB10D5">
      <w:pPr>
        <w:pStyle w:val="a3"/>
        <w:shd w:val="clear" w:color="auto" w:fill="FFFFFF"/>
        <w:spacing w:before="0" w:beforeAutospacing="0" w:after="0" w:afterAutospacing="0"/>
        <w:ind w:firstLine="709"/>
        <w:jc w:val="both"/>
        <w:rPr>
          <w:spacing w:val="3"/>
        </w:rPr>
      </w:pPr>
      <w:r w:rsidRPr="00693F8D">
        <w:rPr>
          <w:spacing w:val="3"/>
        </w:rPr>
        <w:t>Находится на территории административного центра городского округа в г. Железногорске Красноярского края. Общество располагает собственной медицинской базой, включает наличие лечебных подразделений. Питание предоставляется силами собственного пищеблока, организованного в 2021 году. На данный момент осуществляется организация питания как санаторно-курортного, так и банкетного с обслуживанием делегаций Госкорпорации «Росатом» на всех объектах г. Железногорск. Санаторий располагает собственными сооружениями и площадками.</w:t>
      </w:r>
    </w:p>
    <w:p w:rsidR="002F6ABC" w:rsidRPr="00693F8D" w:rsidRDefault="002F6ABC" w:rsidP="00FB10D5">
      <w:pPr>
        <w:spacing w:after="0" w:line="240" w:lineRule="auto"/>
        <w:rPr>
          <w:rFonts w:ascii="Times New Roman" w:hAnsi="Times New Roman" w:cs="Times New Roman"/>
          <w:b/>
          <w:bCs/>
          <w:sz w:val="24"/>
          <w:szCs w:val="24"/>
        </w:rPr>
      </w:pPr>
    </w:p>
    <w:p w:rsidR="00FB10D5" w:rsidRPr="00693F8D" w:rsidRDefault="00FB10D5" w:rsidP="00FB10D5">
      <w:pPr>
        <w:spacing w:after="0" w:line="240" w:lineRule="auto"/>
        <w:rPr>
          <w:rFonts w:ascii="Times New Roman" w:hAnsi="Times New Roman" w:cs="Times New Roman"/>
          <w:b/>
          <w:bCs/>
          <w:sz w:val="24"/>
          <w:szCs w:val="24"/>
        </w:rPr>
      </w:pPr>
    </w:p>
    <w:p w:rsidR="0008608D" w:rsidRPr="00693F8D" w:rsidRDefault="00755CD6" w:rsidP="00FB10D5">
      <w:pPr>
        <w:spacing w:after="0" w:line="240" w:lineRule="auto"/>
        <w:ind w:firstLine="709"/>
        <w:rPr>
          <w:rFonts w:ascii="Times New Roman" w:hAnsi="Times New Roman" w:cs="Times New Roman"/>
          <w:bCs/>
          <w:i/>
          <w:sz w:val="24"/>
          <w:szCs w:val="24"/>
        </w:rPr>
      </w:pPr>
      <w:r w:rsidRPr="00693F8D">
        <w:rPr>
          <w:rFonts w:ascii="Times New Roman" w:hAnsi="Times New Roman" w:cs="Times New Roman"/>
          <w:bCs/>
          <w:i/>
          <w:sz w:val="24"/>
          <w:szCs w:val="24"/>
        </w:rPr>
        <w:t>Дополнительная</w:t>
      </w:r>
      <w:r w:rsidR="00800905" w:rsidRPr="00693F8D">
        <w:rPr>
          <w:rFonts w:ascii="Times New Roman" w:hAnsi="Times New Roman" w:cs="Times New Roman"/>
          <w:bCs/>
          <w:i/>
          <w:sz w:val="24"/>
          <w:szCs w:val="24"/>
        </w:rPr>
        <w:t xml:space="preserve"> информация для СМИ</w:t>
      </w:r>
      <w:r w:rsidR="001664FC" w:rsidRPr="00693F8D">
        <w:rPr>
          <w:rFonts w:ascii="Times New Roman" w:hAnsi="Times New Roman" w:cs="Times New Roman"/>
          <w:bCs/>
          <w:i/>
          <w:sz w:val="24"/>
          <w:szCs w:val="24"/>
        </w:rPr>
        <w:t>:</w:t>
      </w:r>
      <w:r w:rsidR="00800905" w:rsidRPr="00693F8D">
        <w:rPr>
          <w:rFonts w:ascii="Times New Roman" w:hAnsi="Times New Roman" w:cs="Times New Roman"/>
          <w:bCs/>
          <w:i/>
          <w:sz w:val="24"/>
          <w:szCs w:val="24"/>
        </w:rPr>
        <w:t xml:space="preserve"> </w:t>
      </w:r>
      <w:r w:rsidR="001664FC" w:rsidRPr="00693F8D">
        <w:rPr>
          <w:rFonts w:ascii="Times New Roman" w:hAnsi="Times New Roman" w:cs="Times New Roman"/>
          <w:bCs/>
          <w:i/>
          <w:sz w:val="24"/>
          <w:szCs w:val="24"/>
        </w:rPr>
        <w:t xml:space="preserve">+7 </w:t>
      </w:r>
      <w:r w:rsidR="00800905" w:rsidRPr="00693F8D">
        <w:rPr>
          <w:rFonts w:ascii="Times New Roman" w:hAnsi="Times New Roman" w:cs="Times New Roman"/>
          <w:bCs/>
          <w:i/>
          <w:sz w:val="24"/>
          <w:szCs w:val="24"/>
        </w:rPr>
        <w:t xml:space="preserve">(391) </w:t>
      </w:r>
      <w:r w:rsidR="001C259D" w:rsidRPr="00693F8D">
        <w:rPr>
          <w:rFonts w:ascii="Times New Roman" w:hAnsi="Times New Roman" w:cs="Times New Roman"/>
          <w:bCs/>
          <w:i/>
          <w:sz w:val="24"/>
          <w:szCs w:val="24"/>
        </w:rPr>
        <w:t>222-55-03</w:t>
      </w:r>
      <w:r w:rsidR="004E0352" w:rsidRPr="00693F8D">
        <w:rPr>
          <w:rFonts w:ascii="Times New Roman" w:hAnsi="Times New Roman" w:cs="Times New Roman"/>
          <w:bCs/>
          <w:i/>
          <w:sz w:val="24"/>
          <w:szCs w:val="24"/>
        </w:rPr>
        <w:t xml:space="preserve">, </w:t>
      </w:r>
      <w:r w:rsidRPr="00693F8D">
        <w:rPr>
          <w:rFonts w:ascii="Times New Roman" w:hAnsi="Times New Roman" w:cs="Times New Roman"/>
          <w:bCs/>
          <w:i/>
          <w:sz w:val="24"/>
          <w:szCs w:val="24"/>
        </w:rPr>
        <w:t xml:space="preserve">пресс-служба </w:t>
      </w:r>
      <w:r w:rsidR="00E97704" w:rsidRPr="00693F8D">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sidRPr="00693F8D">
        <w:rPr>
          <w:rFonts w:ascii="Times New Roman" w:hAnsi="Times New Roman" w:cs="Times New Roman"/>
          <w:bCs/>
          <w:i/>
          <w:sz w:val="24"/>
          <w:szCs w:val="24"/>
        </w:rPr>
        <w:t>.</w:t>
      </w:r>
    </w:p>
    <w:p w:rsidR="00124C40" w:rsidRPr="00693F8D" w:rsidRDefault="00124C40" w:rsidP="00124C40">
      <w:pPr>
        <w:spacing w:after="0" w:line="240" w:lineRule="auto"/>
        <w:rPr>
          <w:rFonts w:ascii="Times New Roman" w:hAnsi="Times New Roman" w:cs="Times New Roman"/>
          <w:b/>
          <w:bCs/>
          <w:sz w:val="24"/>
          <w:szCs w:val="24"/>
        </w:rPr>
      </w:pPr>
    </w:p>
    <w:p w:rsidR="001B66AD" w:rsidRPr="00693F8D" w:rsidRDefault="001B66AD">
      <w:pPr>
        <w:rPr>
          <w:b/>
          <w:bCs/>
        </w:rPr>
      </w:pPr>
    </w:p>
    <w:p w:rsidR="001B66AD" w:rsidRPr="00693F8D" w:rsidRDefault="001B66AD"/>
    <w:sectPr w:rsidR="001B66AD" w:rsidRPr="00693F8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4A" w:rsidRDefault="0022364A" w:rsidP="00800905">
      <w:pPr>
        <w:spacing w:after="0" w:line="240" w:lineRule="auto"/>
      </w:pPr>
      <w:r>
        <w:separator/>
      </w:r>
    </w:p>
  </w:endnote>
  <w:endnote w:type="continuationSeparator" w:id="0">
    <w:p w:rsidR="0022364A" w:rsidRDefault="0022364A"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4A" w:rsidRDefault="0022364A" w:rsidP="00800905">
      <w:pPr>
        <w:spacing w:after="0" w:line="240" w:lineRule="auto"/>
      </w:pPr>
      <w:r>
        <w:separator/>
      </w:r>
    </w:p>
  </w:footnote>
  <w:footnote w:type="continuationSeparator" w:id="0">
    <w:p w:rsidR="0022364A" w:rsidRDefault="0022364A"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6368B"/>
    <w:rsid w:val="0008608D"/>
    <w:rsid w:val="001074DB"/>
    <w:rsid w:val="00124C40"/>
    <w:rsid w:val="00135C27"/>
    <w:rsid w:val="001664FC"/>
    <w:rsid w:val="001B66AD"/>
    <w:rsid w:val="001C259D"/>
    <w:rsid w:val="001D068C"/>
    <w:rsid w:val="0022364A"/>
    <w:rsid w:val="002F6ABC"/>
    <w:rsid w:val="003542F0"/>
    <w:rsid w:val="00377EA3"/>
    <w:rsid w:val="003A2BE6"/>
    <w:rsid w:val="003E5564"/>
    <w:rsid w:val="00436EA8"/>
    <w:rsid w:val="004739E5"/>
    <w:rsid w:val="004B3C52"/>
    <w:rsid w:val="004B5873"/>
    <w:rsid w:val="004E0352"/>
    <w:rsid w:val="0050097C"/>
    <w:rsid w:val="00534AB5"/>
    <w:rsid w:val="005B5570"/>
    <w:rsid w:val="005B6F58"/>
    <w:rsid w:val="00693F8D"/>
    <w:rsid w:val="006D0511"/>
    <w:rsid w:val="006D35DB"/>
    <w:rsid w:val="006E4D88"/>
    <w:rsid w:val="00703C39"/>
    <w:rsid w:val="007047B4"/>
    <w:rsid w:val="00755CD6"/>
    <w:rsid w:val="00800905"/>
    <w:rsid w:val="008710A4"/>
    <w:rsid w:val="008B0A40"/>
    <w:rsid w:val="008B36CA"/>
    <w:rsid w:val="009270F0"/>
    <w:rsid w:val="00972265"/>
    <w:rsid w:val="009878F9"/>
    <w:rsid w:val="009E4417"/>
    <w:rsid w:val="00A368A0"/>
    <w:rsid w:val="00A72534"/>
    <w:rsid w:val="00A81363"/>
    <w:rsid w:val="00A8221E"/>
    <w:rsid w:val="00BC4A12"/>
    <w:rsid w:val="00C725E4"/>
    <w:rsid w:val="00C76FDA"/>
    <w:rsid w:val="00CC070E"/>
    <w:rsid w:val="00CD5EF8"/>
    <w:rsid w:val="00D71E17"/>
    <w:rsid w:val="00D9795A"/>
    <w:rsid w:val="00DB14D7"/>
    <w:rsid w:val="00E97704"/>
    <w:rsid w:val="00F61AB4"/>
    <w:rsid w:val="00F70893"/>
    <w:rsid w:val="00F8582B"/>
    <w:rsid w:val="00FA367A"/>
    <w:rsid w:val="00FB10D5"/>
    <w:rsid w:val="00FC542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9BB2"/>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1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1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 w:id="1926525778">
      <w:bodyDiv w:val="1"/>
      <w:marLeft w:val="0"/>
      <w:marRight w:val="0"/>
      <w:marTop w:val="0"/>
      <w:marBottom w:val="0"/>
      <w:divBdr>
        <w:top w:val="none" w:sz="0" w:space="0" w:color="auto"/>
        <w:left w:val="none" w:sz="0" w:space="0" w:color="auto"/>
        <w:bottom w:val="none" w:sz="0" w:space="0" w:color="auto"/>
        <w:right w:val="none" w:sz="0" w:space="0" w:color="auto"/>
      </w:divBdr>
      <w:divsChild>
        <w:div w:id="21948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9</cp:revision>
  <cp:lastPrinted>2024-06-03T08:33:00Z</cp:lastPrinted>
  <dcterms:created xsi:type="dcterms:W3CDTF">2024-06-03T03:57:00Z</dcterms:created>
  <dcterms:modified xsi:type="dcterms:W3CDTF">2024-06-04T02:34:00Z</dcterms:modified>
</cp:coreProperties>
</file>