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99463" w14:textId="396918CF" w:rsidR="004D11B3" w:rsidRDefault="004D11B3" w:rsidP="001469B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О</w:t>
      </w:r>
      <w:r w:rsidR="00E54C9E">
        <w:rPr>
          <w:rFonts w:ascii="Times New Roman" w:hAnsi="Times New Roman" w:cs="Times New Roman"/>
          <w:b/>
          <w:sz w:val="28"/>
          <w:szCs w:val="24"/>
        </w:rPr>
        <w:t>БЪЯВЛЕНИЕ</w:t>
      </w:r>
    </w:p>
    <w:p w14:paraId="4D1E5921" w14:textId="77777777" w:rsidR="004D11B3" w:rsidRPr="004A65B8" w:rsidRDefault="004D11B3" w:rsidP="004D11B3">
      <w:pPr>
        <w:spacing w:after="0" w:line="240" w:lineRule="auto"/>
        <w:jc w:val="center"/>
        <w:rPr>
          <w:rFonts w:ascii="Times New Roman" w:hAnsi="Times New Roman" w:cs="Times New Roman"/>
          <w:b/>
          <w:sz w:val="20"/>
          <w:szCs w:val="20"/>
        </w:rPr>
      </w:pPr>
      <w:r w:rsidRPr="004A65B8">
        <w:rPr>
          <w:rFonts w:ascii="Times New Roman" w:hAnsi="Times New Roman" w:cs="Times New Roman"/>
          <w:b/>
          <w:sz w:val="20"/>
          <w:szCs w:val="20"/>
        </w:rPr>
        <w:t>(на сайт администрации Ермаковского района)</w:t>
      </w:r>
    </w:p>
    <w:p w14:paraId="204E258D" w14:textId="77777777" w:rsidR="004D11B3" w:rsidRPr="00C83481" w:rsidRDefault="004D11B3" w:rsidP="004D11B3">
      <w:pPr>
        <w:spacing w:after="0" w:line="240" w:lineRule="auto"/>
        <w:jc w:val="both"/>
        <w:rPr>
          <w:rFonts w:ascii="Times New Roman" w:hAnsi="Times New Roman" w:cs="Times New Roman"/>
          <w:sz w:val="28"/>
          <w:szCs w:val="24"/>
        </w:rPr>
      </w:pPr>
      <w:r w:rsidRPr="00C83481">
        <w:rPr>
          <w:rFonts w:ascii="Times New Roman" w:hAnsi="Times New Roman" w:cs="Times New Roman"/>
          <w:sz w:val="28"/>
          <w:szCs w:val="24"/>
        </w:rPr>
        <w:t xml:space="preserve">О проведении </w:t>
      </w:r>
      <w:r>
        <w:rPr>
          <w:rFonts w:ascii="Times New Roman" w:hAnsi="Times New Roman" w:cs="Times New Roman"/>
          <w:sz w:val="28"/>
          <w:szCs w:val="24"/>
        </w:rPr>
        <w:t>отбора</w:t>
      </w:r>
      <w:r w:rsidRPr="00C83481">
        <w:rPr>
          <w:rFonts w:ascii="Times New Roman" w:hAnsi="Times New Roman" w:cs="Times New Roman"/>
          <w:sz w:val="28"/>
          <w:szCs w:val="24"/>
        </w:rPr>
        <w:t xml:space="preserve"> на предоставление субсидий </w:t>
      </w:r>
      <w:r>
        <w:rPr>
          <w:rFonts w:ascii="Times New Roman" w:hAnsi="Times New Roman" w:cs="Times New Roman"/>
          <w:sz w:val="28"/>
          <w:szCs w:val="24"/>
        </w:rPr>
        <w:t>субъектам</w:t>
      </w:r>
      <w:r w:rsidRPr="00C83481">
        <w:rPr>
          <w:rFonts w:ascii="Times New Roman" w:hAnsi="Times New Roman" w:cs="Times New Roman"/>
          <w:sz w:val="28"/>
          <w:szCs w:val="24"/>
        </w:rPr>
        <w:t xml:space="preserve">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w:t>
      </w:r>
    </w:p>
    <w:p w14:paraId="2311CD88" w14:textId="71034E8A" w:rsidR="00DE2908" w:rsidRDefault="00DE2908" w:rsidP="004C2F06">
      <w:pPr>
        <w:spacing w:after="0" w:line="240" w:lineRule="auto"/>
        <w:jc w:val="both"/>
        <w:rPr>
          <w:sz w:val="28"/>
          <w:szCs w:val="28"/>
        </w:rPr>
      </w:pPr>
    </w:p>
    <w:p w14:paraId="03B44EF1" w14:textId="657576E1" w:rsidR="00936B94" w:rsidRPr="00936B94" w:rsidRDefault="00936B94" w:rsidP="004C2F06">
      <w:pPr>
        <w:spacing w:after="0" w:line="240" w:lineRule="auto"/>
        <w:jc w:val="both"/>
        <w:rPr>
          <w:rFonts w:ascii="Times New Roman" w:hAnsi="Times New Roman" w:cs="Times New Roman"/>
          <w:sz w:val="28"/>
          <w:szCs w:val="28"/>
        </w:rPr>
      </w:pPr>
      <w:bookmarkStart w:id="0" w:name="_Hlk158380438"/>
      <w:r w:rsidRPr="00936B94">
        <w:rPr>
          <w:rFonts w:ascii="Times New Roman" w:hAnsi="Times New Roman" w:cs="Times New Roman"/>
          <w:sz w:val="28"/>
          <w:szCs w:val="28"/>
        </w:rPr>
        <w:t xml:space="preserve">В рамках  реализации  </w:t>
      </w:r>
      <w:r w:rsidRPr="004C2F06">
        <w:rPr>
          <w:rFonts w:ascii="Times New Roman" w:hAnsi="Times New Roman" w:cs="Times New Roman"/>
          <w:sz w:val="28"/>
          <w:szCs w:val="28"/>
        </w:rPr>
        <w:t>мероприяти</w:t>
      </w:r>
      <w:r w:rsidR="004C2F06" w:rsidRPr="004C2F06">
        <w:rPr>
          <w:rFonts w:ascii="Times New Roman" w:hAnsi="Times New Roman" w:cs="Times New Roman"/>
          <w:sz w:val="28"/>
          <w:szCs w:val="28"/>
        </w:rPr>
        <w:t>я</w:t>
      </w:r>
      <w:r w:rsidRPr="004C2F06">
        <w:rPr>
          <w:rFonts w:ascii="Times New Roman" w:hAnsi="Times New Roman" w:cs="Times New Roman"/>
          <w:sz w:val="28"/>
          <w:szCs w:val="28"/>
        </w:rPr>
        <w:t xml:space="preserve">  муниципальной программы </w:t>
      </w:r>
      <w:r w:rsidR="004C2F06" w:rsidRPr="004C2F06">
        <w:rPr>
          <w:rFonts w:ascii="Times New Roman" w:hAnsi="Times New Roman" w:cs="Times New Roman"/>
          <w:sz w:val="28"/>
          <w:szCs w:val="24"/>
        </w:rPr>
        <w:t>предоставление субсидий субъектам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w:t>
      </w:r>
      <w:r w:rsidRPr="00936B94">
        <w:rPr>
          <w:rFonts w:ascii="Times New Roman" w:hAnsi="Times New Roman" w:cs="Times New Roman"/>
          <w:sz w:val="28"/>
          <w:szCs w:val="28"/>
        </w:rPr>
        <w:t xml:space="preserve">, утвержденной постановлением администрации </w:t>
      </w:r>
      <w:r w:rsidR="004C2F06">
        <w:rPr>
          <w:rFonts w:ascii="Times New Roman" w:hAnsi="Times New Roman" w:cs="Times New Roman"/>
          <w:sz w:val="28"/>
          <w:szCs w:val="28"/>
        </w:rPr>
        <w:t>Ермаковского</w:t>
      </w:r>
      <w:r w:rsidRPr="00936B94">
        <w:rPr>
          <w:rFonts w:ascii="Times New Roman" w:hAnsi="Times New Roman" w:cs="Times New Roman"/>
          <w:sz w:val="28"/>
          <w:szCs w:val="28"/>
        </w:rPr>
        <w:t xml:space="preserve"> района от 3</w:t>
      </w:r>
      <w:r w:rsidR="004C2F06">
        <w:rPr>
          <w:rFonts w:ascii="Times New Roman" w:hAnsi="Times New Roman" w:cs="Times New Roman"/>
          <w:sz w:val="28"/>
          <w:szCs w:val="28"/>
        </w:rPr>
        <w:t>0</w:t>
      </w:r>
      <w:r w:rsidRPr="00936B94">
        <w:rPr>
          <w:rFonts w:ascii="Times New Roman" w:hAnsi="Times New Roman" w:cs="Times New Roman"/>
          <w:sz w:val="28"/>
          <w:szCs w:val="28"/>
        </w:rPr>
        <w:t xml:space="preserve"> октября 2013 года № </w:t>
      </w:r>
      <w:r w:rsidR="004C2F06">
        <w:rPr>
          <w:rFonts w:ascii="Times New Roman" w:hAnsi="Times New Roman" w:cs="Times New Roman"/>
          <w:sz w:val="28"/>
          <w:szCs w:val="28"/>
        </w:rPr>
        <w:t>712</w:t>
      </w:r>
      <w:r w:rsidRPr="00936B94">
        <w:rPr>
          <w:rFonts w:ascii="Times New Roman" w:hAnsi="Times New Roman" w:cs="Times New Roman"/>
          <w:sz w:val="28"/>
          <w:szCs w:val="28"/>
        </w:rPr>
        <w:t xml:space="preserve">-п (далее – муниципальная Программа) администрация </w:t>
      </w:r>
      <w:r w:rsidR="004C2F06">
        <w:rPr>
          <w:rFonts w:ascii="Times New Roman" w:hAnsi="Times New Roman" w:cs="Times New Roman"/>
          <w:sz w:val="28"/>
          <w:szCs w:val="28"/>
        </w:rPr>
        <w:t>Ермаковского</w:t>
      </w:r>
      <w:r w:rsidRPr="00936B94">
        <w:rPr>
          <w:rFonts w:ascii="Times New Roman" w:hAnsi="Times New Roman" w:cs="Times New Roman"/>
          <w:sz w:val="28"/>
          <w:szCs w:val="28"/>
        </w:rPr>
        <w:t xml:space="preserve"> района объявляет, о проведении отбора посредством запроса предложений получателей субсидии малого и среднего предпринимательства и самозанятых граждан на возмещение затрат при осуществлении предпринимательской деятельности</w:t>
      </w:r>
      <w:bookmarkEnd w:id="0"/>
      <w:r w:rsidRPr="00936B94">
        <w:rPr>
          <w:rFonts w:ascii="Times New Roman" w:hAnsi="Times New Roman" w:cs="Times New Roman"/>
          <w:sz w:val="28"/>
          <w:szCs w:val="28"/>
        </w:rPr>
        <w:t>. Поря</w:t>
      </w:r>
      <w:r w:rsidR="00AE6D8C">
        <w:rPr>
          <w:rFonts w:ascii="Times New Roman" w:hAnsi="Times New Roman" w:cs="Times New Roman"/>
          <w:sz w:val="28"/>
          <w:szCs w:val="28"/>
        </w:rPr>
        <w:t>дком</w:t>
      </w:r>
      <w:r w:rsidRPr="00936B94">
        <w:rPr>
          <w:rFonts w:ascii="Times New Roman" w:hAnsi="Times New Roman" w:cs="Times New Roman"/>
          <w:sz w:val="28"/>
          <w:szCs w:val="28"/>
        </w:rPr>
        <w:t xml:space="preserve"> </w:t>
      </w:r>
      <w:r w:rsidR="004C2F06" w:rsidRPr="004C2F06">
        <w:rPr>
          <w:rFonts w:ascii="Times New Roman" w:hAnsi="Times New Roman" w:cs="Times New Roman"/>
          <w:sz w:val="28"/>
          <w:szCs w:val="24"/>
        </w:rPr>
        <w:t>предоставление субсидий субъектам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w:t>
      </w:r>
      <w:r w:rsidR="004C2F06">
        <w:rPr>
          <w:rFonts w:ascii="Times New Roman" w:hAnsi="Times New Roman" w:cs="Times New Roman"/>
          <w:sz w:val="28"/>
          <w:szCs w:val="28"/>
        </w:rPr>
        <w:t>,</w:t>
      </w:r>
      <w:r w:rsidRPr="00936B94">
        <w:rPr>
          <w:rFonts w:ascii="Times New Roman" w:hAnsi="Times New Roman" w:cs="Times New Roman"/>
          <w:sz w:val="28"/>
          <w:szCs w:val="28"/>
        </w:rPr>
        <w:t xml:space="preserve"> утвержден постановлением администрацией </w:t>
      </w:r>
      <w:r w:rsidR="004C2F06">
        <w:rPr>
          <w:rFonts w:ascii="Times New Roman" w:hAnsi="Times New Roman" w:cs="Times New Roman"/>
          <w:sz w:val="28"/>
          <w:szCs w:val="28"/>
        </w:rPr>
        <w:t>Ермаковского района</w:t>
      </w:r>
      <w:r w:rsidRPr="00936B94">
        <w:rPr>
          <w:rFonts w:ascii="Times New Roman" w:hAnsi="Times New Roman" w:cs="Times New Roman"/>
          <w:sz w:val="28"/>
          <w:szCs w:val="28"/>
        </w:rPr>
        <w:t xml:space="preserve"> от </w:t>
      </w:r>
      <w:r w:rsidR="004C2F06" w:rsidRPr="00852DAB">
        <w:rPr>
          <w:rFonts w:ascii="Times New Roman" w:hAnsi="Times New Roman" w:cs="Times New Roman"/>
          <w:sz w:val="28"/>
          <w:szCs w:val="28"/>
        </w:rPr>
        <w:t>09</w:t>
      </w:r>
      <w:r w:rsidRPr="00852DAB">
        <w:rPr>
          <w:rFonts w:ascii="Times New Roman" w:hAnsi="Times New Roman" w:cs="Times New Roman"/>
          <w:sz w:val="28"/>
          <w:szCs w:val="28"/>
        </w:rPr>
        <w:t>.</w:t>
      </w:r>
      <w:r w:rsidR="004C2F06" w:rsidRPr="00852DAB">
        <w:rPr>
          <w:rFonts w:ascii="Times New Roman" w:hAnsi="Times New Roman" w:cs="Times New Roman"/>
          <w:sz w:val="28"/>
          <w:szCs w:val="28"/>
        </w:rPr>
        <w:t>02</w:t>
      </w:r>
      <w:r w:rsidRPr="00852DAB">
        <w:rPr>
          <w:rFonts w:ascii="Times New Roman" w:hAnsi="Times New Roman" w:cs="Times New Roman"/>
          <w:sz w:val="28"/>
          <w:szCs w:val="28"/>
        </w:rPr>
        <w:t>.202</w:t>
      </w:r>
      <w:r w:rsidR="004C2F06" w:rsidRPr="00852DAB">
        <w:rPr>
          <w:rFonts w:ascii="Times New Roman" w:hAnsi="Times New Roman" w:cs="Times New Roman"/>
          <w:sz w:val="28"/>
          <w:szCs w:val="28"/>
        </w:rPr>
        <w:t>2</w:t>
      </w:r>
      <w:r w:rsidRPr="00852DAB">
        <w:rPr>
          <w:rFonts w:ascii="Times New Roman" w:hAnsi="Times New Roman" w:cs="Times New Roman"/>
          <w:sz w:val="28"/>
          <w:szCs w:val="28"/>
        </w:rPr>
        <w:t xml:space="preserve"> № </w:t>
      </w:r>
      <w:r w:rsidR="004C2F06" w:rsidRPr="00852DAB">
        <w:rPr>
          <w:rFonts w:ascii="Times New Roman" w:hAnsi="Times New Roman" w:cs="Times New Roman"/>
          <w:sz w:val="28"/>
          <w:szCs w:val="28"/>
        </w:rPr>
        <w:t>94</w:t>
      </w:r>
      <w:r w:rsidRPr="00852DAB">
        <w:rPr>
          <w:rFonts w:ascii="Times New Roman" w:hAnsi="Times New Roman" w:cs="Times New Roman"/>
          <w:sz w:val="28"/>
          <w:szCs w:val="28"/>
        </w:rPr>
        <w:t xml:space="preserve">-п </w:t>
      </w:r>
      <w:r w:rsidRPr="00936B94">
        <w:rPr>
          <w:rFonts w:ascii="Times New Roman" w:hAnsi="Times New Roman" w:cs="Times New Roman"/>
          <w:sz w:val="28"/>
          <w:szCs w:val="28"/>
        </w:rPr>
        <w:t xml:space="preserve">«Об утверждении </w:t>
      </w:r>
      <w:r w:rsidR="007550A7">
        <w:rPr>
          <w:rFonts w:ascii="Times New Roman" w:hAnsi="Times New Roman" w:cs="Times New Roman"/>
          <w:sz w:val="28"/>
          <w:szCs w:val="28"/>
        </w:rPr>
        <w:t>П</w:t>
      </w:r>
      <w:r w:rsidRPr="00936B94">
        <w:rPr>
          <w:rFonts w:ascii="Times New Roman" w:hAnsi="Times New Roman" w:cs="Times New Roman"/>
          <w:sz w:val="28"/>
          <w:szCs w:val="28"/>
        </w:rPr>
        <w:t xml:space="preserve">орядка </w:t>
      </w:r>
      <w:r w:rsidR="007550A7" w:rsidRPr="006D3EE7">
        <w:rPr>
          <w:rFonts w:ascii="Times New Roman" w:hAnsi="Times New Roman" w:cs="Times New Roman"/>
          <w:sz w:val="28"/>
          <w:szCs w:val="28"/>
        </w:rPr>
        <w:t>предоставления и распределения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рамках муниципальной программы «Поддержка и развитие малого и среднего предпринимательства в Ермаковском районе»</w:t>
      </w:r>
      <w:r w:rsidRPr="00936B94">
        <w:rPr>
          <w:rFonts w:ascii="Times New Roman" w:hAnsi="Times New Roman" w:cs="Times New Roman"/>
          <w:sz w:val="28"/>
          <w:szCs w:val="28"/>
        </w:rPr>
        <w:t xml:space="preserve">  (далее</w:t>
      </w:r>
      <w:r w:rsidR="007550A7">
        <w:rPr>
          <w:rFonts w:ascii="Times New Roman" w:hAnsi="Times New Roman" w:cs="Times New Roman"/>
          <w:sz w:val="28"/>
          <w:szCs w:val="28"/>
        </w:rPr>
        <w:t xml:space="preserve"> - </w:t>
      </w:r>
      <w:r w:rsidRPr="00936B94">
        <w:rPr>
          <w:rFonts w:ascii="Times New Roman" w:hAnsi="Times New Roman" w:cs="Times New Roman"/>
          <w:sz w:val="28"/>
          <w:szCs w:val="28"/>
        </w:rPr>
        <w:t xml:space="preserve"> Порядок).</w:t>
      </w:r>
    </w:p>
    <w:p w14:paraId="1CA63640" w14:textId="77777777" w:rsidR="007550A7" w:rsidRPr="00DC2493" w:rsidRDefault="00936B94" w:rsidP="00D824DB">
      <w:pPr>
        <w:spacing w:after="0"/>
        <w:ind w:firstLine="709"/>
        <w:jc w:val="both"/>
        <w:rPr>
          <w:rFonts w:ascii="Times New Roman CYR" w:hAnsi="Times New Roman CYR" w:cs="Times New Roman CYR"/>
          <w:sz w:val="28"/>
          <w:szCs w:val="28"/>
          <w:lang w:eastAsia="ru-RU"/>
        </w:rPr>
      </w:pPr>
      <w:r>
        <w:rPr>
          <w:sz w:val="28"/>
          <w:szCs w:val="28"/>
        </w:rPr>
        <w:t xml:space="preserve">        </w:t>
      </w:r>
      <w:r w:rsidR="007550A7" w:rsidRPr="00DC2493">
        <w:rPr>
          <w:rFonts w:ascii="Times New Roman CYR" w:hAnsi="Times New Roman CYR" w:cs="Times New Roman CYR"/>
          <w:sz w:val="28"/>
          <w:szCs w:val="28"/>
          <w:lang w:eastAsia="ru-RU"/>
        </w:rPr>
        <w:t>Субсидия предоставляется в целях возмещения</w:t>
      </w:r>
      <w:r w:rsidR="007550A7">
        <w:rPr>
          <w:rFonts w:ascii="Times New Roman CYR" w:hAnsi="Times New Roman CYR" w:cs="Times New Roman CYR"/>
          <w:sz w:val="28"/>
          <w:szCs w:val="28"/>
          <w:lang w:eastAsia="ru-RU"/>
        </w:rPr>
        <w:t xml:space="preserve"> </w:t>
      </w:r>
      <w:r w:rsidR="007550A7" w:rsidRPr="00DC2493">
        <w:rPr>
          <w:rFonts w:ascii="Times New Roman CYR" w:hAnsi="Times New Roman CYR" w:cs="Times New Roman CYR"/>
          <w:sz w:val="28"/>
          <w:szCs w:val="28"/>
          <w:lang w:eastAsia="ru-RU"/>
        </w:rPr>
        <w:t xml:space="preserve">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w:t>
      </w:r>
      <w:r w:rsidR="007550A7">
        <w:rPr>
          <w:rFonts w:ascii="Times New Roman CYR" w:hAnsi="Times New Roman CYR" w:cs="Times New Roman CYR"/>
          <w:sz w:val="28"/>
          <w:szCs w:val="28"/>
          <w:lang w:eastAsia="ru-RU"/>
        </w:rPr>
        <w:t>Ермаковского</w:t>
      </w:r>
      <w:r w:rsidR="007550A7" w:rsidRPr="00DC2493">
        <w:rPr>
          <w:rFonts w:ascii="Times New Roman CYR" w:hAnsi="Times New Roman CYR" w:cs="Times New Roman CYR"/>
          <w:sz w:val="28"/>
          <w:szCs w:val="28"/>
          <w:lang w:eastAsia="ru-RU"/>
        </w:rPr>
        <w:t xml:space="preserve"> района заявления о предоставлении поддержки, в том числе:</w:t>
      </w:r>
    </w:p>
    <w:p w14:paraId="2F7BE701" w14:textId="77777777" w:rsidR="007550A7" w:rsidRPr="00DC2493"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r w:rsidRPr="00FC2402">
        <w:rPr>
          <w:rFonts w:ascii="Times New Roman CYR" w:hAnsi="Times New Roman CYR" w:cs="Times New Roman CYR"/>
          <w:sz w:val="28"/>
          <w:szCs w:val="28"/>
          <w:lang w:eastAsia="ru-RU"/>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3F59DC38" w14:textId="77777777" w:rsidR="007550A7" w:rsidRPr="00DC2493"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Pr="00DC2493">
        <w:rPr>
          <w:rFonts w:ascii="Times New Roman CYR" w:hAnsi="Times New Roman CYR" w:cs="Times New Roman CYR"/>
          <w:sz w:val="28"/>
          <w:szCs w:val="28"/>
          <w:lang w:eastAsia="ru-RU"/>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7562156D" w14:textId="77777777" w:rsidR="007550A7" w:rsidRPr="00DC2493"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Pr="00DC2493">
        <w:rPr>
          <w:rFonts w:ascii="Times New Roman CYR" w:hAnsi="Times New Roman CYR" w:cs="Times New Roman CYR"/>
          <w:sz w:val="28"/>
          <w:szCs w:val="28"/>
          <w:lang w:eastAsia="ru-RU"/>
        </w:rPr>
        <w:t>на возмещение части затрат на уплату процентов по кредитам на приобретение оборудования;</w:t>
      </w:r>
    </w:p>
    <w:p w14:paraId="4EDCE292" w14:textId="77777777" w:rsidR="007550A7" w:rsidRPr="00DC2493"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Pr="00DC2493">
        <w:rPr>
          <w:rFonts w:ascii="Times New Roman CYR" w:hAnsi="Times New Roman CYR" w:cs="Times New Roman CYR"/>
          <w:sz w:val="28"/>
          <w:szCs w:val="28"/>
          <w:lang w:eastAsia="ru-RU"/>
        </w:rPr>
        <w:t xml:space="preserve">на возмещение части затрат, связанных с сертификацией (декларированием) продукции (продовольственного сырья, товаров, работ, </w:t>
      </w:r>
      <w:r w:rsidRPr="00DC2493">
        <w:rPr>
          <w:rFonts w:ascii="Times New Roman CYR" w:hAnsi="Times New Roman CYR" w:cs="Times New Roman CYR"/>
          <w:sz w:val="28"/>
          <w:szCs w:val="28"/>
          <w:lang w:eastAsia="ru-RU"/>
        </w:rPr>
        <w:lastRenderedPageBreak/>
        <w:t>услуг), лицензированием деятельности;</w:t>
      </w:r>
    </w:p>
    <w:p w14:paraId="0AECCB24" w14:textId="77777777" w:rsidR="007550A7" w:rsidRPr="00DC2493"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Pr="00DC2493">
        <w:rPr>
          <w:rFonts w:ascii="Times New Roman CYR" w:hAnsi="Times New Roman CYR" w:cs="Times New Roman CYR"/>
          <w:sz w:val="28"/>
          <w:szCs w:val="28"/>
          <w:lang w:eastAsia="ru-RU"/>
        </w:rPr>
        <w:t>на возмещение части затрат, связанных с обучением, подготовкой и переподготовкой персонала;</w:t>
      </w:r>
    </w:p>
    <w:p w14:paraId="3939DE39" w14:textId="77777777" w:rsidR="007550A7" w:rsidRPr="00DC2493"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Pr="00DC2493">
        <w:rPr>
          <w:rFonts w:ascii="Times New Roman CYR" w:hAnsi="Times New Roman CYR" w:cs="Times New Roman CYR"/>
          <w:sz w:val="28"/>
          <w:szCs w:val="28"/>
          <w:lang w:eastAsia="ru-RU"/>
        </w:rPr>
        <w:t>на возмещение части затрат на выплату по передаче прав на франшизу (паушальный взнос);</w:t>
      </w:r>
    </w:p>
    <w:p w14:paraId="7C0F08BF" w14:textId="77777777" w:rsidR="007550A7" w:rsidRDefault="007550A7"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bookmarkStart w:id="1" w:name="sub_502433"/>
      <w:r>
        <w:rPr>
          <w:rFonts w:ascii="Times New Roman CYR" w:hAnsi="Times New Roman CYR" w:cs="Times New Roman CYR"/>
          <w:sz w:val="28"/>
          <w:szCs w:val="28"/>
          <w:lang w:eastAsia="ru-RU"/>
        </w:rPr>
        <w:t>-</w:t>
      </w:r>
      <w:r w:rsidRPr="00DC2493">
        <w:rPr>
          <w:rFonts w:ascii="Times New Roman CYR" w:hAnsi="Times New Roman CYR" w:cs="Times New Roman CYR"/>
          <w:sz w:val="28"/>
          <w:szCs w:val="28"/>
          <w:lang w:eastAsia="ru-RU"/>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Pr>
          <w:rFonts w:ascii="Times New Roman CYR" w:hAnsi="Times New Roman CYR" w:cs="Times New Roman CYR"/>
          <w:sz w:val="28"/>
          <w:szCs w:val="28"/>
          <w:lang w:eastAsia="ru-RU"/>
        </w:rPr>
        <w:t>.</w:t>
      </w:r>
    </w:p>
    <w:p w14:paraId="7552CBA5" w14:textId="77777777" w:rsidR="00D824DB" w:rsidRPr="00DC2493" w:rsidRDefault="00D824DB" w:rsidP="00D824DB">
      <w:pPr>
        <w:widowControl w:val="0"/>
        <w:autoSpaceDE w:val="0"/>
        <w:autoSpaceDN w:val="0"/>
        <w:adjustRightInd w:val="0"/>
        <w:spacing w:after="0"/>
        <w:ind w:firstLine="720"/>
        <w:jc w:val="both"/>
        <w:rPr>
          <w:rFonts w:ascii="Times New Roman CYR" w:hAnsi="Times New Roman CYR" w:cs="Times New Roman CYR"/>
          <w:sz w:val="28"/>
          <w:szCs w:val="28"/>
          <w:lang w:eastAsia="ru-RU"/>
        </w:rPr>
      </w:pPr>
    </w:p>
    <w:bookmarkEnd w:id="1"/>
    <w:p w14:paraId="42EB2DC4" w14:textId="0FEB5AE6" w:rsidR="00936B94" w:rsidRPr="00936B94" w:rsidRDefault="007550A7" w:rsidP="007550A7">
      <w:pPr>
        <w:pStyle w:val="a3"/>
        <w:shd w:val="clear" w:color="auto" w:fill="FFFFFF"/>
        <w:spacing w:before="0" w:beforeAutospacing="0" w:after="225" w:afterAutospacing="0"/>
        <w:jc w:val="both"/>
        <w:rPr>
          <w:sz w:val="28"/>
          <w:szCs w:val="28"/>
        </w:rPr>
      </w:pPr>
      <w:r w:rsidRPr="000E509D">
        <w:rPr>
          <w:color w:val="000000" w:themeColor="text1"/>
          <w:sz w:val="28"/>
          <w:szCs w:val="28"/>
        </w:rPr>
        <w:t xml:space="preserve">Размер </w:t>
      </w:r>
      <w:r>
        <w:rPr>
          <w:color w:val="000000" w:themeColor="text1"/>
          <w:sz w:val="28"/>
          <w:szCs w:val="28"/>
        </w:rPr>
        <w:t>субсидии</w:t>
      </w:r>
      <w:r w:rsidRPr="000E509D">
        <w:rPr>
          <w:color w:val="000000" w:themeColor="text1"/>
          <w:sz w:val="28"/>
          <w:szCs w:val="28"/>
        </w:rPr>
        <w:t xml:space="preserve"> составляет до 50 процентов произведенных затрат, и в сумме не более 500 тыс. рублей субъекту малого и среднего </w:t>
      </w:r>
      <w:r w:rsidRPr="00FC2402">
        <w:rPr>
          <w:color w:val="000000" w:themeColor="text1"/>
          <w:sz w:val="28"/>
          <w:szCs w:val="28"/>
        </w:rPr>
        <w:t>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r w:rsidR="00936B94" w:rsidRPr="00936B94">
        <w:rPr>
          <w:sz w:val="28"/>
          <w:szCs w:val="28"/>
        </w:rPr>
        <w:t>.</w:t>
      </w:r>
    </w:p>
    <w:p w14:paraId="53478D9F" w14:textId="2B04DE2D" w:rsidR="00936B94" w:rsidRPr="00936B94" w:rsidRDefault="007550A7" w:rsidP="00936B94">
      <w:pPr>
        <w:pStyle w:val="a3"/>
        <w:shd w:val="clear" w:color="auto" w:fill="FFFFFF"/>
        <w:spacing w:before="0" w:beforeAutospacing="0" w:after="225" w:afterAutospacing="0"/>
        <w:jc w:val="both"/>
        <w:rPr>
          <w:sz w:val="28"/>
          <w:szCs w:val="28"/>
        </w:rPr>
      </w:pPr>
      <w:r w:rsidRPr="002876B1">
        <w:rPr>
          <w:sz w:val="28"/>
          <w:szCs w:val="28"/>
        </w:rPr>
        <w:t>Категории получателей субсидии, имеющих право на получение субсидии, - субъекты малого и среднего предпринимательства, а также самозанятые граждане</w:t>
      </w:r>
      <w:r w:rsidR="00936B94" w:rsidRPr="00936B94">
        <w:rPr>
          <w:sz w:val="28"/>
          <w:szCs w:val="28"/>
        </w:rPr>
        <w:t>.</w:t>
      </w:r>
    </w:p>
    <w:p w14:paraId="020D0299" w14:textId="725F5153" w:rsidR="007550A7" w:rsidRDefault="00936B94" w:rsidP="00936B94">
      <w:pPr>
        <w:pStyle w:val="a3"/>
        <w:shd w:val="clear" w:color="auto" w:fill="FFFFFF"/>
        <w:spacing w:before="0" w:beforeAutospacing="0" w:after="225" w:afterAutospacing="0"/>
        <w:jc w:val="both"/>
        <w:rPr>
          <w:rStyle w:val="a4"/>
          <w:sz w:val="28"/>
          <w:szCs w:val="28"/>
        </w:rPr>
      </w:pPr>
      <w:r w:rsidRPr="00936B94">
        <w:rPr>
          <w:rStyle w:val="a4"/>
          <w:sz w:val="28"/>
          <w:szCs w:val="28"/>
        </w:rPr>
        <w:t>Срок проведения отбора</w:t>
      </w:r>
      <w:r w:rsidR="007550A7" w:rsidRPr="00936B94">
        <w:rPr>
          <w:rStyle w:val="a4"/>
          <w:sz w:val="28"/>
          <w:szCs w:val="28"/>
        </w:rPr>
        <w:t xml:space="preserve"> – с </w:t>
      </w:r>
      <w:r w:rsidR="00852DAB">
        <w:rPr>
          <w:rStyle w:val="a4"/>
          <w:sz w:val="28"/>
          <w:szCs w:val="28"/>
        </w:rPr>
        <w:t>17</w:t>
      </w:r>
      <w:r w:rsidR="007550A7" w:rsidRPr="00936B94">
        <w:rPr>
          <w:rStyle w:val="a4"/>
          <w:sz w:val="28"/>
          <w:szCs w:val="28"/>
        </w:rPr>
        <w:t>.</w:t>
      </w:r>
      <w:r w:rsidR="007550A7">
        <w:rPr>
          <w:rStyle w:val="a4"/>
          <w:sz w:val="28"/>
          <w:szCs w:val="28"/>
        </w:rPr>
        <w:t>0</w:t>
      </w:r>
      <w:r w:rsidR="00852DAB">
        <w:rPr>
          <w:rStyle w:val="a4"/>
          <w:sz w:val="28"/>
          <w:szCs w:val="28"/>
        </w:rPr>
        <w:t>5</w:t>
      </w:r>
      <w:r w:rsidR="007550A7" w:rsidRPr="00936B94">
        <w:rPr>
          <w:rStyle w:val="a4"/>
          <w:sz w:val="28"/>
          <w:szCs w:val="28"/>
        </w:rPr>
        <w:t>.202</w:t>
      </w:r>
      <w:r w:rsidR="007550A7">
        <w:rPr>
          <w:rStyle w:val="a4"/>
          <w:sz w:val="28"/>
          <w:szCs w:val="28"/>
        </w:rPr>
        <w:t>4</w:t>
      </w:r>
      <w:r w:rsidR="007550A7" w:rsidRPr="00936B94">
        <w:rPr>
          <w:rStyle w:val="a4"/>
          <w:sz w:val="28"/>
          <w:szCs w:val="28"/>
        </w:rPr>
        <w:t xml:space="preserve"> по 0</w:t>
      </w:r>
      <w:r w:rsidR="00852DAB">
        <w:rPr>
          <w:rStyle w:val="a4"/>
          <w:sz w:val="28"/>
          <w:szCs w:val="28"/>
        </w:rPr>
        <w:t>5</w:t>
      </w:r>
      <w:r w:rsidR="007550A7" w:rsidRPr="00936B94">
        <w:rPr>
          <w:rStyle w:val="a4"/>
          <w:sz w:val="28"/>
          <w:szCs w:val="28"/>
        </w:rPr>
        <w:t>.</w:t>
      </w:r>
      <w:r w:rsidR="007550A7">
        <w:rPr>
          <w:rStyle w:val="a4"/>
          <w:sz w:val="28"/>
          <w:szCs w:val="28"/>
        </w:rPr>
        <w:t>0</w:t>
      </w:r>
      <w:r w:rsidR="00852DAB">
        <w:rPr>
          <w:rStyle w:val="a4"/>
          <w:sz w:val="28"/>
          <w:szCs w:val="28"/>
        </w:rPr>
        <w:t>6</w:t>
      </w:r>
      <w:r w:rsidR="007550A7" w:rsidRPr="00936B94">
        <w:rPr>
          <w:rStyle w:val="a4"/>
          <w:sz w:val="28"/>
          <w:szCs w:val="28"/>
        </w:rPr>
        <w:t>.202</w:t>
      </w:r>
      <w:r w:rsidR="007550A7">
        <w:rPr>
          <w:rStyle w:val="a4"/>
          <w:sz w:val="28"/>
          <w:szCs w:val="28"/>
        </w:rPr>
        <w:t>4:</w:t>
      </w:r>
    </w:p>
    <w:p w14:paraId="570159AD" w14:textId="78F45DD0" w:rsidR="007550A7" w:rsidRPr="00C76BEF" w:rsidRDefault="007550A7" w:rsidP="007550A7">
      <w:pPr>
        <w:pStyle w:val="ConsPlusTitle"/>
        <w:jc w:val="both"/>
        <w:outlineLvl w:val="1"/>
        <w:rPr>
          <w:rFonts w:ascii="Times New Roman" w:hAnsi="Times New Roman" w:cs="Times New Roman"/>
          <w:b w:val="0"/>
          <w:sz w:val="28"/>
          <w:szCs w:val="24"/>
        </w:rPr>
      </w:pPr>
      <w:bookmarkStart w:id="2" w:name="_Hlk158381225"/>
      <w:r w:rsidRPr="00C76BEF">
        <w:rPr>
          <w:rFonts w:ascii="Times New Roman" w:hAnsi="Times New Roman" w:cs="Times New Roman"/>
          <w:b w:val="0"/>
          <w:sz w:val="28"/>
          <w:szCs w:val="24"/>
        </w:rPr>
        <w:t xml:space="preserve">Начало срока и время подачи </w:t>
      </w:r>
      <w:proofErr w:type="gramStart"/>
      <w:r w:rsidRPr="00C76BEF">
        <w:rPr>
          <w:rFonts w:ascii="Times New Roman" w:hAnsi="Times New Roman" w:cs="Times New Roman"/>
          <w:b w:val="0"/>
          <w:sz w:val="28"/>
          <w:szCs w:val="24"/>
        </w:rPr>
        <w:t xml:space="preserve">заявок:  </w:t>
      </w:r>
      <w:r w:rsidR="00852DAB">
        <w:rPr>
          <w:rFonts w:ascii="Times New Roman" w:hAnsi="Times New Roman" w:cs="Times New Roman"/>
          <w:b w:val="0"/>
          <w:sz w:val="28"/>
          <w:szCs w:val="24"/>
        </w:rPr>
        <w:t>17</w:t>
      </w:r>
      <w:proofErr w:type="gramEnd"/>
      <w:r>
        <w:rPr>
          <w:rFonts w:ascii="Times New Roman" w:hAnsi="Times New Roman" w:cs="Times New Roman"/>
          <w:b w:val="0"/>
          <w:sz w:val="28"/>
          <w:szCs w:val="24"/>
        </w:rPr>
        <w:t xml:space="preserve"> </w:t>
      </w:r>
      <w:r w:rsidR="00852DAB">
        <w:rPr>
          <w:rFonts w:ascii="Times New Roman" w:hAnsi="Times New Roman" w:cs="Times New Roman"/>
          <w:b w:val="0"/>
          <w:sz w:val="28"/>
          <w:szCs w:val="24"/>
        </w:rPr>
        <w:t>мая</w:t>
      </w:r>
      <w:r w:rsidRPr="00C76BEF">
        <w:rPr>
          <w:rFonts w:ascii="Times New Roman" w:hAnsi="Times New Roman" w:cs="Times New Roman"/>
          <w:b w:val="0"/>
          <w:sz w:val="28"/>
          <w:szCs w:val="24"/>
        </w:rPr>
        <w:t xml:space="preserve"> 202</w:t>
      </w:r>
      <w:r>
        <w:rPr>
          <w:rFonts w:ascii="Times New Roman" w:hAnsi="Times New Roman" w:cs="Times New Roman"/>
          <w:b w:val="0"/>
          <w:sz w:val="28"/>
          <w:szCs w:val="24"/>
        </w:rPr>
        <w:t>4</w:t>
      </w:r>
      <w:r w:rsidRPr="00C76BEF">
        <w:rPr>
          <w:rFonts w:ascii="Times New Roman" w:hAnsi="Times New Roman" w:cs="Times New Roman"/>
          <w:b w:val="0"/>
          <w:sz w:val="28"/>
          <w:szCs w:val="24"/>
        </w:rPr>
        <w:t xml:space="preserve"> г.  с 8 час. 00 мин.</w:t>
      </w:r>
      <w:r>
        <w:rPr>
          <w:rFonts w:ascii="Times New Roman" w:hAnsi="Times New Roman" w:cs="Times New Roman"/>
          <w:b w:val="0"/>
          <w:sz w:val="28"/>
          <w:szCs w:val="24"/>
        </w:rPr>
        <w:t xml:space="preserve"> До 12 час. 00 мин. и с 13 час. 00 мин. </w:t>
      </w:r>
      <w:r w:rsidRPr="00C76BEF">
        <w:rPr>
          <w:rFonts w:ascii="Times New Roman" w:hAnsi="Times New Roman" w:cs="Times New Roman"/>
          <w:b w:val="0"/>
          <w:sz w:val="28"/>
          <w:szCs w:val="24"/>
        </w:rPr>
        <w:t>до 16 час. 00 мин. по местному времени, в рабочие дни.</w:t>
      </w:r>
    </w:p>
    <w:p w14:paraId="69DA2C05" w14:textId="31116AF1" w:rsidR="007550A7" w:rsidRPr="00C76BEF" w:rsidRDefault="007550A7" w:rsidP="007550A7">
      <w:pPr>
        <w:pStyle w:val="ConsPlusTitle"/>
        <w:jc w:val="both"/>
        <w:outlineLvl w:val="1"/>
        <w:rPr>
          <w:rFonts w:ascii="Times New Roman" w:hAnsi="Times New Roman" w:cs="Times New Roman"/>
          <w:b w:val="0"/>
          <w:sz w:val="28"/>
          <w:szCs w:val="24"/>
        </w:rPr>
      </w:pPr>
      <w:r w:rsidRPr="00C76BEF">
        <w:rPr>
          <w:rFonts w:ascii="Times New Roman" w:hAnsi="Times New Roman" w:cs="Times New Roman"/>
          <w:b w:val="0"/>
          <w:sz w:val="28"/>
          <w:szCs w:val="24"/>
        </w:rPr>
        <w:t xml:space="preserve">Окончание срока подачи заявок: </w:t>
      </w:r>
      <w:r>
        <w:rPr>
          <w:rFonts w:ascii="Times New Roman" w:hAnsi="Times New Roman" w:cs="Times New Roman"/>
          <w:b w:val="0"/>
          <w:sz w:val="28"/>
          <w:szCs w:val="24"/>
        </w:rPr>
        <w:t>0</w:t>
      </w:r>
      <w:r w:rsidR="00852DAB">
        <w:rPr>
          <w:rFonts w:ascii="Times New Roman" w:hAnsi="Times New Roman" w:cs="Times New Roman"/>
          <w:b w:val="0"/>
          <w:sz w:val="28"/>
          <w:szCs w:val="24"/>
        </w:rPr>
        <w:t>5</w:t>
      </w:r>
      <w:r>
        <w:rPr>
          <w:rFonts w:ascii="Times New Roman" w:hAnsi="Times New Roman" w:cs="Times New Roman"/>
          <w:b w:val="0"/>
          <w:sz w:val="28"/>
          <w:szCs w:val="24"/>
        </w:rPr>
        <w:t xml:space="preserve"> </w:t>
      </w:r>
      <w:proofErr w:type="gramStart"/>
      <w:r w:rsidR="00852DAB">
        <w:rPr>
          <w:rFonts w:ascii="Times New Roman" w:hAnsi="Times New Roman" w:cs="Times New Roman"/>
          <w:b w:val="0"/>
          <w:sz w:val="28"/>
          <w:szCs w:val="24"/>
        </w:rPr>
        <w:t>июня</w:t>
      </w:r>
      <w:r w:rsidRPr="00C76BEF">
        <w:rPr>
          <w:rFonts w:ascii="Times New Roman" w:hAnsi="Times New Roman" w:cs="Times New Roman"/>
          <w:b w:val="0"/>
          <w:sz w:val="28"/>
          <w:szCs w:val="24"/>
        </w:rPr>
        <w:t xml:space="preserve">  202</w:t>
      </w:r>
      <w:r>
        <w:rPr>
          <w:rFonts w:ascii="Times New Roman" w:hAnsi="Times New Roman" w:cs="Times New Roman"/>
          <w:b w:val="0"/>
          <w:sz w:val="28"/>
          <w:szCs w:val="24"/>
        </w:rPr>
        <w:t>4</w:t>
      </w:r>
      <w:proofErr w:type="gramEnd"/>
      <w:r w:rsidRPr="00C76BEF">
        <w:rPr>
          <w:rFonts w:ascii="Times New Roman" w:hAnsi="Times New Roman" w:cs="Times New Roman"/>
          <w:b w:val="0"/>
          <w:sz w:val="28"/>
          <w:szCs w:val="24"/>
        </w:rPr>
        <w:t xml:space="preserve"> г. до </w:t>
      </w:r>
      <w:r>
        <w:rPr>
          <w:rFonts w:ascii="Times New Roman" w:hAnsi="Times New Roman" w:cs="Times New Roman"/>
          <w:b w:val="0"/>
          <w:sz w:val="28"/>
          <w:szCs w:val="24"/>
        </w:rPr>
        <w:t>10</w:t>
      </w:r>
      <w:r w:rsidRPr="00C76BEF">
        <w:rPr>
          <w:rFonts w:ascii="Times New Roman" w:hAnsi="Times New Roman" w:cs="Times New Roman"/>
          <w:b w:val="0"/>
          <w:sz w:val="28"/>
          <w:szCs w:val="24"/>
        </w:rPr>
        <w:t xml:space="preserve"> час.00 мин.  по местному времени</w:t>
      </w:r>
      <w:bookmarkEnd w:id="2"/>
      <w:r w:rsidRPr="00C76BEF">
        <w:rPr>
          <w:rFonts w:ascii="Times New Roman" w:hAnsi="Times New Roman" w:cs="Times New Roman"/>
          <w:b w:val="0"/>
          <w:sz w:val="28"/>
          <w:szCs w:val="24"/>
        </w:rPr>
        <w:t>.</w:t>
      </w:r>
    </w:p>
    <w:p w14:paraId="38BC0169" w14:textId="77777777" w:rsidR="00D824DB" w:rsidRDefault="00D824DB" w:rsidP="00936B94">
      <w:pPr>
        <w:pStyle w:val="a3"/>
        <w:shd w:val="clear" w:color="auto" w:fill="FFFFFF"/>
        <w:spacing w:before="0" w:beforeAutospacing="0" w:after="225" w:afterAutospacing="0"/>
        <w:jc w:val="both"/>
        <w:rPr>
          <w:b/>
          <w:bCs/>
          <w:sz w:val="28"/>
          <w:szCs w:val="28"/>
        </w:rPr>
      </w:pPr>
    </w:p>
    <w:p w14:paraId="6D41B3E7" w14:textId="3E8E61FB" w:rsidR="001469BA" w:rsidRDefault="00D824DB" w:rsidP="00936B94">
      <w:pPr>
        <w:pStyle w:val="a3"/>
        <w:shd w:val="clear" w:color="auto" w:fill="FFFFFF"/>
        <w:spacing w:before="0" w:beforeAutospacing="0" w:after="225" w:afterAutospacing="0"/>
        <w:jc w:val="both"/>
        <w:rPr>
          <w:rStyle w:val="a4"/>
          <w:sz w:val="28"/>
          <w:szCs w:val="28"/>
        </w:rPr>
      </w:pPr>
      <w:r w:rsidRPr="00D824DB">
        <w:rPr>
          <w:b/>
          <w:bCs/>
          <w:sz w:val="28"/>
          <w:szCs w:val="28"/>
        </w:rPr>
        <w:t>Место, дата и время проведения конкурса</w:t>
      </w:r>
      <w:r w:rsidRPr="009A3F46">
        <w:rPr>
          <w:sz w:val="28"/>
          <w:szCs w:val="28"/>
        </w:rPr>
        <w:t xml:space="preserve">: 10 час. 00 мин.  </w:t>
      </w:r>
      <w:r w:rsidR="00852DAB">
        <w:rPr>
          <w:sz w:val="28"/>
          <w:szCs w:val="28"/>
        </w:rPr>
        <w:t>07</w:t>
      </w:r>
      <w:r w:rsidRPr="009A3F46">
        <w:rPr>
          <w:sz w:val="28"/>
          <w:szCs w:val="28"/>
        </w:rPr>
        <w:t xml:space="preserve"> </w:t>
      </w:r>
      <w:r w:rsidR="00852DAB">
        <w:rPr>
          <w:sz w:val="28"/>
          <w:szCs w:val="28"/>
        </w:rPr>
        <w:t>июня</w:t>
      </w:r>
      <w:r>
        <w:rPr>
          <w:sz w:val="28"/>
          <w:szCs w:val="28"/>
        </w:rPr>
        <w:t xml:space="preserve"> 2024</w:t>
      </w:r>
      <w:r w:rsidRPr="00E32818">
        <w:rPr>
          <w:sz w:val="28"/>
          <w:szCs w:val="28"/>
        </w:rPr>
        <w:t xml:space="preserve"> года по адресу: 662820, Красноярский край, Ермаковский район, с. Ермаковское, пл.  Ленина, 5 (актовый зал)</w:t>
      </w:r>
      <w:r>
        <w:rPr>
          <w:sz w:val="28"/>
          <w:szCs w:val="28"/>
        </w:rPr>
        <w:t>.</w:t>
      </w:r>
    </w:p>
    <w:p w14:paraId="01263201" w14:textId="6DA8513E"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Наименование, местонахождение, почтовый адрес, адрес электронной</w:t>
      </w:r>
    </w:p>
    <w:p w14:paraId="315913A6" w14:textId="77085C16" w:rsidR="00936B94" w:rsidRPr="00936B94" w:rsidRDefault="00936B94" w:rsidP="00936B94">
      <w:pPr>
        <w:pStyle w:val="a3"/>
        <w:shd w:val="clear" w:color="auto" w:fill="FFFFFF"/>
        <w:spacing w:before="0" w:beforeAutospacing="0" w:after="225" w:afterAutospacing="0"/>
        <w:jc w:val="both"/>
        <w:rPr>
          <w:sz w:val="28"/>
          <w:szCs w:val="28"/>
        </w:rPr>
      </w:pPr>
      <w:r w:rsidRPr="00936B94">
        <w:rPr>
          <w:sz w:val="28"/>
          <w:szCs w:val="28"/>
        </w:rPr>
        <w:t>6628</w:t>
      </w:r>
      <w:r w:rsidR="007550A7">
        <w:rPr>
          <w:sz w:val="28"/>
          <w:szCs w:val="28"/>
        </w:rPr>
        <w:t>2</w:t>
      </w:r>
      <w:r w:rsidRPr="00936B94">
        <w:rPr>
          <w:sz w:val="28"/>
          <w:szCs w:val="28"/>
        </w:rPr>
        <w:t xml:space="preserve">0, </w:t>
      </w:r>
      <w:r w:rsidR="007550A7" w:rsidRPr="004F07E7">
        <w:rPr>
          <w:sz w:val="28"/>
        </w:rPr>
        <w:t>Красноярский край, Ермаковский район, с. Ермаковское, пл. Ленина, 5, 3 этаж, кабинет № 31</w:t>
      </w:r>
      <w:r w:rsidR="007550A7">
        <w:rPr>
          <w:sz w:val="28"/>
        </w:rPr>
        <w:t>4</w:t>
      </w:r>
      <w:r w:rsidR="007550A7">
        <w:rPr>
          <w:sz w:val="28"/>
          <w:szCs w:val="28"/>
        </w:rPr>
        <w:t>.</w:t>
      </w:r>
    </w:p>
    <w:p w14:paraId="4153A57E" w14:textId="34CAB1B7" w:rsidR="00936B94" w:rsidRPr="00936B94" w:rsidRDefault="00936B94" w:rsidP="00936B94">
      <w:pPr>
        <w:pStyle w:val="a3"/>
        <w:shd w:val="clear" w:color="auto" w:fill="FFFFFF"/>
        <w:spacing w:before="0" w:beforeAutospacing="0" w:after="225" w:afterAutospacing="0"/>
        <w:jc w:val="both"/>
        <w:rPr>
          <w:sz w:val="28"/>
          <w:szCs w:val="28"/>
        </w:rPr>
      </w:pPr>
      <w:r w:rsidRPr="00936B94">
        <w:rPr>
          <w:sz w:val="28"/>
          <w:szCs w:val="28"/>
        </w:rPr>
        <w:t>Почтовый адрес для направления заявок</w:t>
      </w:r>
      <w:r w:rsidRPr="00936B94">
        <w:rPr>
          <w:rStyle w:val="a4"/>
          <w:sz w:val="28"/>
          <w:szCs w:val="28"/>
        </w:rPr>
        <w:t>: </w:t>
      </w:r>
      <w:r w:rsidRPr="00936B94">
        <w:rPr>
          <w:sz w:val="28"/>
          <w:szCs w:val="28"/>
        </w:rPr>
        <w:t>6628</w:t>
      </w:r>
      <w:r w:rsidR="00B91924">
        <w:rPr>
          <w:sz w:val="28"/>
          <w:szCs w:val="28"/>
        </w:rPr>
        <w:t>20</w:t>
      </w:r>
      <w:r w:rsidRPr="00936B94">
        <w:rPr>
          <w:sz w:val="28"/>
          <w:szCs w:val="28"/>
        </w:rPr>
        <w:t xml:space="preserve">, </w:t>
      </w:r>
      <w:r w:rsidR="00B91924" w:rsidRPr="004F07E7">
        <w:rPr>
          <w:sz w:val="28"/>
        </w:rPr>
        <w:t>Красноярский край, Ермаковский район, с. Ермаковское, пл. Ленина, 5, 3 этаж, кабинет № 31</w:t>
      </w:r>
      <w:r w:rsidR="00B91924">
        <w:rPr>
          <w:sz w:val="28"/>
        </w:rPr>
        <w:t>4</w:t>
      </w:r>
      <w:r w:rsidRPr="00936B94">
        <w:rPr>
          <w:sz w:val="28"/>
          <w:szCs w:val="28"/>
        </w:rPr>
        <w:t>.</w:t>
      </w:r>
    </w:p>
    <w:p w14:paraId="41009E1D" w14:textId="747C5605" w:rsidR="00936B94" w:rsidRPr="00936B94" w:rsidRDefault="00936B94" w:rsidP="00936B94">
      <w:pPr>
        <w:pStyle w:val="a3"/>
        <w:shd w:val="clear" w:color="auto" w:fill="FFFFFF"/>
        <w:spacing w:before="0" w:beforeAutospacing="0" w:after="225" w:afterAutospacing="0"/>
        <w:jc w:val="both"/>
        <w:rPr>
          <w:sz w:val="28"/>
          <w:szCs w:val="28"/>
        </w:rPr>
      </w:pPr>
      <w:r w:rsidRPr="00936B94">
        <w:rPr>
          <w:sz w:val="28"/>
          <w:szCs w:val="28"/>
        </w:rPr>
        <w:t>Адрес электронной почты: </w:t>
      </w:r>
      <w:r w:rsidR="00B91924" w:rsidRPr="004F07E7">
        <w:rPr>
          <w:sz w:val="28"/>
          <w:szCs w:val="28"/>
          <w:shd w:val="clear" w:color="auto" w:fill="FFFFFF"/>
        </w:rPr>
        <w:t>economic_otdel@bk.ru</w:t>
      </w:r>
      <w:r w:rsidRPr="00936B94">
        <w:rPr>
          <w:sz w:val="28"/>
          <w:szCs w:val="28"/>
        </w:rPr>
        <w:t>.</w:t>
      </w:r>
    </w:p>
    <w:p w14:paraId="4FBE9DB2" w14:textId="77777777" w:rsidR="00936B94" w:rsidRPr="00936B94" w:rsidRDefault="00936B94" w:rsidP="00936B94">
      <w:pPr>
        <w:pStyle w:val="a3"/>
        <w:shd w:val="clear" w:color="auto" w:fill="FFFFFF"/>
        <w:spacing w:before="0" w:beforeAutospacing="0" w:after="225" w:afterAutospacing="0"/>
        <w:jc w:val="both"/>
        <w:rPr>
          <w:sz w:val="28"/>
          <w:szCs w:val="28"/>
        </w:rPr>
      </w:pPr>
      <w:r w:rsidRPr="00936B94">
        <w:rPr>
          <w:sz w:val="28"/>
          <w:szCs w:val="28"/>
        </w:rPr>
        <w:t>Контактные телефоны для получения консультаций по вопросам подготовки документов на участие в конкурсном отборе и направление заявок:</w:t>
      </w:r>
    </w:p>
    <w:p w14:paraId="5EB4835D" w14:textId="2019A58E" w:rsidR="00936B94" w:rsidRPr="00936B94" w:rsidRDefault="00936B94" w:rsidP="00936B94">
      <w:pPr>
        <w:pStyle w:val="a3"/>
        <w:shd w:val="clear" w:color="auto" w:fill="FFFFFF"/>
        <w:spacing w:before="0" w:beforeAutospacing="0" w:after="225" w:afterAutospacing="0"/>
        <w:jc w:val="both"/>
        <w:rPr>
          <w:sz w:val="28"/>
          <w:szCs w:val="28"/>
        </w:rPr>
      </w:pPr>
      <w:r w:rsidRPr="00936B94">
        <w:rPr>
          <w:sz w:val="28"/>
          <w:szCs w:val="28"/>
        </w:rPr>
        <w:lastRenderedPageBreak/>
        <w:t xml:space="preserve">8(391) </w:t>
      </w:r>
      <w:r w:rsidR="00B91924">
        <w:rPr>
          <w:sz w:val="28"/>
          <w:szCs w:val="28"/>
        </w:rPr>
        <w:t>3821586</w:t>
      </w:r>
    </w:p>
    <w:p w14:paraId="4E206E7C" w14:textId="3987B195" w:rsidR="00936B94" w:rsidRPr="00936B94" w:rsidRDefault="00936B94" w:rsidP="00936B94">
      <w:pPr>
        <w:pStyle w:val="a3"/>
        <w:shd w:val="clear" w:color="auto" w:fill="FFFFFF"/>
        <w:spacing w:before="0" w:beforeAutospacing="0" w:after="225" w:afterAutospacing="0"/>
        <w:jc w:val="both"/>
        <w:rPr>
          <w:sz w:val="28"/>
          <w:szCs w:val="28"/>
        </w:rPr>
      </w:pPr>
      <w:r w:rsidRPr="00D824DB">
        <w:rPr>
          <w:b/>
          <w:bCs/>
          <w:sz w:val="28"/>
          <w:szCs w:val="28"/>
        </w:rPr>
        <w:t>Заявитель должен соответствовать следующим критериям</w:t>
      </w:r>
      <w:r w:rsidRPr="00936B94">
        <w:rPr>
          <w:sz w:val="28"/>
          <w:szCs w:val="28"/>
        </w:rPr>
        <w:t xml:space="preserve"> (в соответствии </w:t>
      </w:r>
      <w:proofErr w:type="gramStart"/>
      <w:r w:rsidRPr="00936B94">
        <w:rPr>
          <w:sz w:val="28"/>
          <w:szCs w:val="28"/>
        </w:rPr>
        <w:t>с  разделом</w:t>
      </w:r>
      <w:proofErr w:type="gramEnd"/>
      <w:r w:rsidRPr="00936B94">
        <w:rPr>
          <w:sz w:val="28"/>
          <w:szCs w:val="28"/>
        </w:rPr>
        <w:t xml:space="preserve"> 2  Порядка</w:t>
      </w:r>
      <w:r w:rsidR="00B91924">
        <w:rPr>
          <w:sz w:val="28"/>
          <w:szCs w:val="28"/>
        </w:rPr>
        <w:t>:</w:t>
      </w:r>
    </w:p>
    <w:p w14:paraId="17554BF0" w14:textId="6DC30ABF" w:rsidR="00B91924"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Pr>
          <w:rFonts w:ascii="Times New Roman" w:hAnsi="Times New Roman" w:cs="Times New Roman"/>
          <w:sz w:val="28"/>
          <w:szCs w:val="28"/>
        </w:rPr>
        <w:t>осуществлять финансово-хозяйственную деятельность на территории Ермаковского района</w:t>
      </w:r>
      <w:r w:rsidRPr="00DC107E">
        <w:rPr>
          <w:rFonts w:ascii="Times New Roman" w:hAnsi="Times New Roman" w:cs="Times New Roman"/>
          <w:sz w:val="28"/>
          <w:szCs w:val="28"/>
        </w:rPr>
        <w:t>;</w:t>
      </w:r>
    </w:p>
    <w:p w14:paraId="3E4F04A3" w14:textId="6E802676" w:rsidR="00B91924" w:rsidRPr="00597C21"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Pr>
          <w:rFonts w:ascii="Times New Roman" w:hAnsi="Times New Roman" w:cs="Times New Roman"/>
          <w:sz w:val="28"/>
          <w:szCs w:val="28"/>
        </w:rPr>
        <w:t>включен в Единый реестр субъектов малого и среднего предпринимательства</w:t>
      </w:r>
      <w:r w:rsidRPr="00597C21">
        <w:rPr>
          <w:rFonts w:ascii="Times New Roman" w:hAnsi="Times New Roman" w:cs="Times New Roman"/>
          <w:sz w:val="28"/>
          <w:szCs w:val="28"/>
        </w:rPr>
        <w:t>;</w:t>
      </w:r>
    </w:p>
    <w:p w14:paraId="7871C1DF" w14:textId="45507E6B" w:rsidR="00B91924" w:rsidRPr="00D876BF"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F002E9">
        <w:rPr>
          <w:rFonts w:ascii="Times New Roman" w:hAnsi="Times New Roman" w:cs="Times New Roman"/>
          <w:sz w:val="28"/>
          <w:szCs w:val="28"/>
        </w:rPr>
        <w:t>име</w:t>
      </w:r>
      <w:r>
        <w:rPr>
          <w:rFonts w:ascii="Times New Roman" w:hAnsi="Times New Roman" w:cs="Times New Roman"/>
          <w:sz w:val="28"/>
          <w:szCs w:val="28"/>
        </w:rPr>
        <w:t>ть</w:t>
      </w:r>
      <w:r w:rsidRPr="00F002E9">
        <w:rPr>
          <w:rFonts w:ascii="Times New Roman" w:hAnsi="Times New Roman" w:cs="Times New Roman"/>
          <w:sz w:val="28"/>
          <w:szCs w:val="28"/>
        </w:rPr>
        <w:t xml:space="preserve">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14:paraId="3F276DFD" w14:textId="3C0EAAF5" w:rsidR="00B91924"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sidRPr="00FD7E67">
        <w:rPr>
          <w:rFonts w:ascii="Times New Roman" w:hAnsi="Times New Roman" w:cs="Times New Roman"/>
          <w:sz w:val="28"/>
          <w:szCs w:val="28"/>
        </w:rPr>
        <w:t>юридические лица не должны находиться в процессе реорганизации</w:t>
      </w:r>
      <w:r>
        <w:rPr>
          <w:rFonts w:ascii="Times New Roman" w:hAnsi="Times New Roman" w:cs="Times New Roman"/>
          <w:sz w:val="28"/>
          <w:szCs w:val="28"/>
        </w:rPr>
        <w:t xml:space="preserve"> </w:t>
      </w:r>
      <w:r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Pr>
          <w:rFonts w:ascii="Times New Roman" w:hAnsi="Times New Roman" w:cs="Times New Roman"/>
          <w:sz w:val="28"/>
          <w:szCs w:val="28"/>
        </w:rPr>
        <w:t xml:space="preserve"> </w:t>
      </w:r>
      <w:r w:rsidRPr="00FD7E67">
        <w:rPr>
          <w:rFonts w:ascii="Times New Roman" w:hAnsi="Times New Roman" w:cs="Times New Roman"/>
          <w:sz w:val="28"/>
          <w:szCs w:val="28"/>
        </w:rPr>
        <w:t>а индивидуальные предприниматели не должны прекратить деятельность</w:t>
      </w:r>
      <w:r>
        <w:rPr>
          <w:rFonts w:ascii="Times New Roman" w:hAnsi="Times New Roman" w:cs="Times New Roman"/>
          <w:sz w:val="28"/>
          <w:szCs w:val="28"/>
        </w:rPr>
        <w:t xml:space="preserve"> </w:t>
      </w:r>
      <w:r w:rsidRPr="00FD7E67">
        <w:rPr>
          <w:rFonts w:ascii="Times New Roman" w:hAnsi="Times New Roman" w:cs="Times New Roman"/>
          <w:sz w:val="28"/>
          <w:szCs w:val="28"/>
        </w:rPr>
        <w:t>в качестве индивидуального предпринимателя</w:t>
      </w:r>
      <w:r>
        <w:rPr>
          <w:rFonts w:ascii="Times New Roman" w:hAnsi="Times New Roman" w:cs="Times New Roman"/>
          <w:sz w:val="28"/>
          <w:szCs w:val="28"/>
        </w:rPr>
        <w:t>;</w:t>
      </w:r>
    </w:p>
    <w:p w14:paraId="66B364FD" w14:textId="19C15BE9" w:rsidR="00B91924" w:rsidRPr="00C32E53"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sidRPr="002B4268">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0B363533" w14:textId="29EFCA7E" w:rsidR="00B91924"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sidRPr="000A47DF">
        <w:rPr>
          <w:rFonts w:ascii="Times New Roman" w:hAnsi="Times New Roman" w:cs="Times New Roman"/>
          <w:sz w:val="28"/>
          <w:szCs w:val="28"/>
        </w:rPr>
        <w:t>не долж</w:t>
      </w:r>
      <w:r>
        <w:rPr>
          <w:rFonts w:ascii="Times New Roman" w:hAnsi="Times New Roman" w:cs="Times New Roman"/>
          <w:sz w:val="28"/>
          <w:szCs w:val="28"/>
        </w:rPr>
        <w:t>ен</w:t>
      </w:r>
      <w:r w:rsidRPr="000A47DF">
        <w:rPr>
          <w:rFonts w:ascii="Times New Roman" w:hAnsi="Times New Roman" w:cs="Times New Roman"/>
          <w:sz w:val="28"/>
          <w:szCs w:val="28"/>
        </w:rPr>
        <w:t xml:space="preserve"> получать средства из </w:t>
      </w:r>
      <w:r>
        <w:rPr>
          <w:rFonts w:ascii="Times New Roman" w:hAnsi="Times New Roman" w:cs="Times New Roman"/>
          <w:sz w:val="28"/>
          <w:szCs w:val="28"/>
        </w:rPr>
        <w:t>местного</w:t>
      </w:r>
      <w:r w:rsidRPr="000A47DF">
        <w:rPr>
          <w:rFonts w:ascii="Times New Roman" w:hAnsi="Times New Roman" w:cs="Times New Roman"/>
          <w:sz w:val="28"/>
          <w:szCs w:val="28"/>
        </w:rPr>
        <w:t xml:space="preserve"> бюджета на основании иных </w:t>
      </w:r>
      <w:r>
        <w:rPr>
          <w:rFonts w:ascii="Times New Roman" w:hAnsi="Times New Roman" w:cs="Times New Roman"/>
          <w:sz w:val="28"/>
          <w:szCs w:val="28"/>
        </w:rPr>
        <w:t>муниципальных</w:t>
      </w:r>
      <w:r w:rsidRPr="000A47DF">
        <w:rPr>
          <w:rFonts w:ascii="Times New Roman" w:hAnsi="Times New Roman" w:cs="Times New Roman"/>
          <w:sz w:val="28"/>
          <w:szCs w:val="28"/>
        </w:rPr>
        <w:t xml:space="preserve"> правовых актов на цели, указанные в пункте </w:t>
      </w:r>
      <w:r w:rsidRPr="00083FB0">
        <w:rPr>
          <w:rFonts w:ascii="Times New Roman" w:hAnsi="Times New Roman" w:cs="Times New Roman"/>
          <w:sz w:val="28"/>
          <w:szCs w:val="28"/>
        </w:rPr>
        <w:t>1.</w:t>
      </w:r>
      <w:r>
        <w:rPr>
          <w:rFonts w:ascii="Times New Roman" w:hAnsi="Times New Roman" w:cs="Times New Roman"/>
          <w:sz w:val="28"/>
          <w:szCs w:val="28"/>
        </w:rPr>
        <w:t xml:space="preserve">5 настоящего </w:t>
      </w:r>
      <w:r w:rsidRPr="000A47DF">
        <w:rPr>
          <w:rFonts w:ascii="Times New Roman" w:hAnsi="Times New Roman" w:cs="Times New Roman"/>
          <w:sz w:val="28"/>
          <w:szCs w:val="28"/>
        </w:rPr>
        <w:t>Порядка;</w:t>
      </w:r>
    </w:p>
    <w:p w14:paraId="39A39F99" w14:textId="6F381D3C" w:rsidR="00B91924" w:rsidRPr="00F002E9" w:rsidRDefault="00B91924" w:rsidP="00B919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sidRPr="00F002E9">
        <w:rPr>
          <w:rFonts w:ascii="Times New Roman" w:hAnsi="Times New Roman" w:cs="Times New Roman"/>
          <w:sz w:val="28"/>
          <w:szCs w:val="28"/>
        </w:rPr>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p>
    <w:p w14:paraId="552E81A7" w14:textId="56C6825A" w:rsidR="00B91924"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Pr>
          <w:rFonts w:ascii="Times New Roman" w:hAnsi="Times New Roman" w:cs="Times New Roman"/>
          <w:sz w:val="28"/>
          <w:szCs w:val="28"/>
        </w:rPr>
        <w:t>с</w:t>
      </w:r>
      <w:r w:rsidRPr="00F002E9">
        <w:rPr>
          <w:rFonts w:ascii="Times New Roman" w:hAnsi="Times New Roman" w:cs="Times New Roman"/>
          <w:sz w:val="28"/>
          <w:szCs w:val="28"/>
        </w:rPr>
        <w:t>убъект малого и среднего предпринимательства обязуется не прекращать деятельность в течение 24 месяцев после получения субсидии</w:t>
      </w:r>
      <w:r>
        <w:rPr>
          <w:rFonts w:ascii="Times New Roman" w:hAnsi="Times New Roman" w:cs="Times New Roman"/>
          <w:sz w:val="28"/>
          <w:szCs w:val="28"/>
        </w:rPr>
        <w:t>.</w:t>
      </w:r>
    </w:p>
    <w:p w14:paraId="0FF69277" w14:textId="1883A4C5" w:rsidR="00B91924" w:rsidRDefault="00B91924" w:rsidP="00B919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F43AA7">
        <w:rPr>
          <w:rFonts w:ascii="Times New Roman" w:hAnsi="Times New Roman" w:cs="Times New Roman"/>
          <w:sz w:val="28"/>
          <w:szCs w:val="28"/>
        </w:rPr>
        <w:t xml:space="preserve"> </w:t>
      </w:r>
      <w:r>
        <w:rPr>
          <w:rFonts w:ascii="Times New Roman" w:hAnsi="Times New Roman" w:cs="Times New Roman"/>
          <w:sz w:val="28"/>
          <w:szCs w:val="28"/>
        </w:rPr>
        <w:t>с</w:t>
      </w:r>
      <w:r w:rsidRPr="00F002E9">
        <w:rPr>
          <w:rFonts w:ascii="Times New Roman" w:hAnsi="Times New Roman" w:cs="Times New Roman"/>
          <w:sz w:val="28"/>
          <w:szCs w:val="28"/>
        </w:rPr>
        <w:t>амозанятый гражданин обязуется не прекращать деятельность</w:t>
      </w:r>
      <w:r>
        <w:rPr>
          <w:rFonts w:ascii="Times New Roman" w:hAnsi="Times New Roman" w:cs="Times New Roman"/>
          <w:sz w:val="28"/>
          <w:szCs w:val="28"/>
        </w:rPr>
        <w:t xml:space="preserve"> </w:t>
      </w:r>
      <w:r w:rsidRPr="00F002E9">
        <w:rPr>
          <w:rFonts w:ascii="Times New Roman" w:hAnsi="Times New Roman" w:cs="Times New Roman"/>
          <w:sz w:val="28"/>
          <w:szCs w:val="28"/>
        </w:rPr>
        <w:t>в течение 12 месяцев после получения поддержки</w:t>
      </w:r>
      <w:r>
        <w:rPr>
          <w:rFonts w:ascii="Times New Roman" w:hAnsi="Times New Roman" w:cs="Times New Roman"/>
          <w:sz w:val="28"/>
          <w:szCs w:val="28"/>
        </w:rPr>
        <w:t>;</w:t>
      </w:r>
    </w:p>
    <w:p w14:paraId="015DA7FD" w14:textId="0D54C687" w:rsidR="00B91924" w:rsidRDefault="00B91924" w:rsidP="00F43A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w:t>
      </w:r>
      <w:r w:rsidR="00F43AA7">
        <w:rPr>
          <w:rFonts w:ascii="Times New Roman" w:hAnsi="Times New Roman" w:cs="Times New Roman"/>
          <w:sz w:val="28"/>
          <w:szCs w:val="28"/>
        </w:rPr>
        <w:t xml:space="preserve"> </w:t>
      </w:r>
      <w:r>
        <w:rPr>
          <w:rFonts w:ascii="Times New Roman" w:hAnsi="Times New Roman" w:cs="Times New Roman"/>
          <w:sz w:val="28"/>
          <w:szCs w:val="28"/>
        </w:rPr>
        <w:t>с</w:t>
      </w:r>
      <w:r w:rsidRPr="0086243B">
        <w:rPr>
          <w:rFonts w:ascii="Times New Roman" w:hAnsi="Times New Roman" w:cs="Times New Roman"/>
          <w:sz w:val="28"/>
          <w:szCs w:val="28"/>
        </w:rPr>
        <w:t>амозаняты</w:t>
      </w:r>
      <w:r>
        <w:rPr>
          <w:rFonts w:ascii="Times New Roman" w:hAnsi="Times New Roman" w:cs="Times New Roman"/>
          <w:sz w:val="28"/>
          <w:szCs w:val="28"/>
        </w:rPr>
        <w:t xml:space="preserve">й </w:t>
      </w:r>
      <w:r w:rsidRPr="0086243B">
        <w:rPr>
          <w:rFonts w:ascii="Times New Roman" w:hAnsi="Times New Roman" w:cs="Times New Roman"/>
          <w:sz w:val="28"/>
          <w:szCs w:val="28"/>
        </w:rPr>
        <w:t>граждан</w:t>
      </w:r>
      <w:r>
        <w:rPr>
          <w:rFonts w:ascii="Times New Roman" w:hAnsi="Times New Roman" w:cs="Times New Roman"/>
          <w:sz w:val="28"/>
          <w:szCs w:val="28"/>
        </w:rPr>
        <w:t xml:space="preserve">ин должен </w:t>
      </w:r>
      <w:r w:rsidRPr="0086243B">
        <w:rPr>
          <w:rFonts w:ascii="Times New Roman" w:hAnsi="Times New Roman" w:cs="Times New Roman"/>
          <w:sz w:val="28"/>
          <w:szCs w:val="28"/>
        </w:rPr>
        <w:t>осуществл</w:t>
      </w:r>
      <w:r>
        <w:rPr>
          <w:rFonts w:ascii="Times New Roman" w:hAnsi="Times New Roman" w:cs="Times New Roman"/>
          <w:sz w:val="28"/>
          <w:szCs w:val="28"/>
        </w:rPr>
        <w:t>ять</w:t>
      </w:r>
      <w:r w:rsidRPr="0086243B">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86243B">
        <w:rPr>
          <w:rFonts w:ascii="Times New Roman" w:hAnsi="Times New Roman" w:cs="Times New Roman"/>
          <w:sz w:val="28"/>
          <w:szCs w:val="28"/>
        </w:rPr>
        <w:t xml:space="preserve">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r>
        <w:rPr>
          <w:rFonts w:ascii="Times New Roman" w:hAnsi="Times New Roman" w:cs="Times New Roman"/>
          <w:sz w:val="28"/>
          <w:szCs w:val="28"/>
        </w:rPr>
        <w:t>.</w:t>
      </w:r>
    </w:p>
    <w:p w14:paraId="59D95735" w14:textId="77777777" w:rsidR="00B91924" w:rsidRPr="00512F08" w:rsidRDefault="00B91924" w:rsidP="00512F08">
      <w:pPr>
        <w:pStyle w:val="ConsPlusNormal"/>
        <w:ind w:firstLine="709"/>
        <w:jc w:val="both"/>
        <w:rPr>
          <w:rFonts w:ascii="Times New Roman" w:hAnsi="Times New Roman" w:cs="Times New Roman"/>
          <w:sz w:val="28"/>
          <w:szCs w:val="28"/>
        </w:rPr>
      </w:pPr>
    </w:p>
    <w:p w14:paraId="028E6DA2" w14:textId="77777777" w:rsidR="00512F08" w:rsidRPr="00512F08" w:rsidRDefault="00512F08" w:rsidP="00A47A5E">
      <w:pPr>
        <w:pStyle w:val="ConsPlusNormal"/>
        <w:ind w:firstLine="0"/>
        <w:jc w:val="both"/>
        <w:rPr>
          <w:rFonts w:ascii="Times New Roman" w:hAnsi="Times New Roman" w:cs="Times New Roman"/>
          <w:sz w:val="28"/>
          <w:szCs w:val="28"/>
        </w:rPr>
      </w:pPr>
      <w:r w:rsidRPr="00D824DB">
        <w:rPr>
          <w:rFonts w:ascii="Times New Roman" w:hAnsi="Times New Roman" w:cs="Times New Roman"/>
          <w:b/>
          <w:bCs/>
          <w:sz w:val="28"/>
          <w:szCs w:val="28"/>
        </w:rPr>
        <w:t>Поддержка не может оказываться в отношении заявителей: субъектов малого и среднего предпринимательства</w:t>
      </w:r>
      <w:r w:rsidRPr="00512F08">
        <w:rPr>
          <w:rFonts w:ascii="Times New Roman" w:hAnsi="Times New Roman" w:cs="Times New Roman"/>
          <w:sz w:val="28"/>
          <w:szCs w:val="28"/>
        </w:rPr>
        <w:t>:</w:t>
      </w:r>
    </w:p>
    <w:p w14:paraId="2D10968D" w14:textId="1A7EB5FC" w:rsidR="00512F08" w:rsidRPr="00512F08" w:rsidRDefault="00512F08" w:rsidP="00F43AA7">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 xml:space="preserve">осуществляющим производство и (или) реализацию подакцизных товаров, а также добычу и (или) реализацию полезных ископаемых, </w:t>
      </w:r>
      <w:r w:rsidRPr="00512F08">
        <w:rPr>
          <w:rFonts w:ascii="Times New Roman" w:hAnsi="Times New Roman" w:cs="Times New Roman"/>
          <w:color w:val="000000"/>
          <w:sz w:val="28"/>
          <w:szCs w:val="28"/>
          <w:lang w:eastAsia="ru-RU"/>
        </w:rPr>
        <w:br/>
        <w:t>за исключением общераспространенных полезных ископаемых и минеральных питьевых вод;</w:t>
      </w:r>
    </w:p>
    <w:p w14:paraId="706C69A0" w14:textId="59B9E923" w:rsidR="00512F08" w:rsidRPr="00512F08" w:rsidRDefault="00512F08" w:rsidP="00F43AA7">
      <w:pPr>
        <w:autoSpaceDE w:val="0"/>
        <w:autoSpaceDN w:val="0"/>
        <w:adjustRightInd w:val="0"/>
        <w:spacing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 xml:space="preserve">имеющим </w:t>
      </w:r>
      <w:r w:rsidRPr="00512F08">
        <w:rPr>
          <w:rFonts w:ascii="Times New Roman" w:hAnsi="Times New Roman" w:cs="Times New Roman"/>
          <w:sz w:val="28"/>
          <w:szCs w:val="28"/>
          <w:lang w:eastAsia="ru-RU"/>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5" w:history="1">
        <w:r w:rsidRPr="00512F08">
          <w:rPr>
            <w:rFonts w:ascii="Times New Roman" w:hAnsi="Times New Roman" w:cs="Times New Roman"/>
            <w:color w:val="000000"/>
            <w:sz w:val="28"/>
            <w:szCs w:val="28"/>
            <w:lang w:eastAsia="ru-RU"/>
          </w:rPr>
          <w:t>пунктом 3 статьи 47</w:t>
        </w:r>
      </w:hyperlink>
      <w:r w:rsidRPr="00512F08">
        <w:rPr>
          <w:rFonts w:ascii="Times New Roman" w:hAnsi="Times New Roman" w:cs="Times New Roman"/>
          <w:color w:val="000000"/>
          <w:sz w:val="28"/>
          <w:szCs w:val="28"/>
          <w:lang w:eastAsia="ru-RU"/>
        </w:rPr>
        <w:t xml:space="preserve"> </w:t>
      </w:r>
      <w:r w:rsidRPr="00512F08">
        <w:rPr>
          <w:rFonts w:ascii="Times New Roman" w:hAnsi="Times New Roman" w:cs="Times New Roman"/>
          <w:sz w:val="28"/>
          <w:szCs w:val="28"/>
          <w:lang w:eastAsia="ru-RU"/>
        </w:rPr>
        <w:t>Налогового кодекса Российской Федерации;</w:t>
      </w:r>
    </w:p>
    <w:p w14:paraId="0A1D1E22" w14:textId="654B7DAF"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не включенным в Единый реестр субъектов малого и среднего предпринимательства;</w:t>
      </w:r>
    </w:p>
    <w:p w14:paraId="1A19AD56" w14:textId="6F62E8D0"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12F08">
        <w:rPr>
          <w:rFonts w:ascii="Times New Roman" w:hAnsi="Times New Roman" w:cs="Times New Roman"/>
          <w:color w:val="000000"/>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61B6B72" w14:textId="0CA69CCA"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12F08">
        <w:rPr>
          <w:rFonts w:ascii="Times New Roman" w:hAnsi="Times New Roman" w:cs="Times New Roman"/>
          <w:color w:val="000000"/>
          <w:sz w:val="28"/>
          <w:szCs w:val="28"/>
          <w:lang w:eastAsia="ru-RU"/>
        </w:rPr>
        <w:t>осуществляющих предпринимательскую деятельность в сфере игорного бизнеса;</w:t>
      </w:r>
    </w:p>
    <w:p w14:paraId="704B1B0D" w14:textId="671ACB5B" w:rsidR="00512F08" w:rsidRDefault="00F43AA7"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12F08">
        <w:rPr>
          <w:rFonts w:ascii="Times New Roman" w:hAnsi="Times New Roman" w:cs="Times New Roman"/>
          <w:color w:val="000000"/>
          <w:sz w:val="28"/>
          <w:szCs w:val="28"/>
          <w:lang w:eastAsia="ru-RU"/>
        </w:rPr>
        <w:t>-</w:t>
      </w:r>
      <w:r w:rsidR="00512F08" w:rsidRPr="00512F08">
        <w:rPr>
          <w:rFonts w:ascii="Times New Roman" w:hAnsi="Times New Roman" w:cs="Times New Roman"/>
          <w:color w:val="000000"/>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27748894" w14:textId="2A851BFD"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не представивших документы, определенные пунктом 3.2 настоящего Порядка, или представивших недостоверные сведения и документы;</w:t>
      </w:r>
    </w:p>
    <w:p w14:paraId="3CA84EA3" w14:textId="34DC16F7"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не выполнивших условия оказания поддержки;</w:t>
      </w:r>
    </w:p>
    <w:p w14:paraId="1FDD97E3" w14:textId="43F08060"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3189CAF" w14:textId="49F41E3C" w:rsidR="00512F08" w:rsidRPr="00512F08" w:rsidRDefault="00512F08" w:rsidP="00512F08">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w:t>
      </w:r>
      <w:r w:rsidRPr="00512F08">
        <w:rPr>
          <w:rFonts w:ascii="Times New Roman" w:hAnsi="Times New Roman" w:cs="Times New Roman"/>
          <w:color w:val="000000"/>
          <w:sz w:val="28"/>
          <w:szCs w:val="28"/>
          <w:lang w:eastAsia="ru-RU"/>
        </w:rPr>
        <w:lastRenderedPageBreak/>
        <w:t>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323FA869" w14:textId="665E97AD" w:rsidR="00512F08" w:rsidRPr="00D824DB" w:rsidRDefault="00512F08" w:rsidP="00A47A5E">
      <w:pPr>
        <w:widowControl w:val="0"/>
        <w:autoSpaceDE w:val="0"/>
        <w:autoSpaceDN w:val="0"/>
        <w:spacing w:line="240" w:lineRule="auto"/>
        <w:jc w:val="both"/>
        <w:rPr>
          <w:rFonts w:ascii="Times New Roman" w:hAnsi="Times New Roman" w:cs="Times New Roman"/>
          <w:b/>
          <w:bCs/>
          <w:color w:val="000000"/>
          <w:sz w:val="28"/>
          <w:szCs w:val="28"/>
          <w:lang w:eastAsia="ru-RU"/>
        </w:rPr>
      </w:pPr>
      <w:r w:rsidRPr="00D824DB">
        <w:rPr>
          <w:rFonts w:ascii="Times New Roman" w:hAnsi="Times New Roman" w:cs="Times New Roman"/>
          <w:b/>
          <w:bCs/>
          <w:color w:val="000000"/>
          <w:sz w:val="28"/>
          <w:szCs w:val="28"/>
          <w:lang w:eastAsia="ru-RU"/>
        </w:rPr>
        <w:t>Поддержка не оказывается самозанятым гражданам:</w:t>
      </w:r>
    </w:p>
    <w:p w14:paraId="4F2C9EE2" w14:textId="0BA0E0DF" w:rsidR="00512F08" w:rsidRPr="00512F08" w:rsidRDefault="00512F08" w:rsidP="00F43AA7">
      <w:pPr>
        <w:widowControl w:val="0"/>
        <w:autoSpaceDE w:val="0"/>
        <w:autoSpaceDN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rPr>
        <w:t>зарегистрированным и осуществляющим деятельность не на территории Красноярского края</w:t>
      </w:r>
      <w:r w:rsidRPr="00512F08">
        <w:rPr>
          <w:rFonts w:ascii="Times New Roman" w:hAnsi="Times New Roman" w:cs="Times New Roman"/>
          <w:color w:val="000000"/>
          <w:sz w:val="28"/>
          <w:szCs w:val="28"/>
          <w:lang w:eastAsia="ru-RU"/>
        </w:rPr>
        <w:t>;</w:t>
      </w:r>
    </w:p>
    <w:p w14:paraId="7DD81CAA" w14:textId="39B265C6" w:rsidR="00512F08" w:rsidRPr="00512F08" w:rsidRDefault="00512F08" w:rsidP="00F43AA7">
      <w:pPr>
        <w:autoSpaceDE w:val="0"/>
        <w:autoSpaceDN w:val="0"/>
        <w:adjustRightInd w:val="0"/>
        <w:spacing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12F08">
        <w:rPr>
          <w:rFonts w:ascii="Times New Roman" w:hAnsi="Times New Roman" w:cs="Times New Roman"/>
          <w:color w:val="000000"/>
          <w:sz w:val="28"/>
          <w:szCs w:val="28"/>
          <w:lang w:eastAsia="ru-RU"/>
        </w:rPr>
        <w:t xml:space="preserve">имеющим </w:t>
      </w:r>
      <w:r w:rsidRPr="00512F08">
        <w:rPr>
          <w:rFonts w:ascii="Times New Roman" w:hAnsi="Times New Roman" w:cs="Times New Roman"/>
          <w:sz w:val="28"/>
          <w:szCs w:val="28"/>
          <w:lang w:eastAsia="ru-RU"/>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6" w:history="1">
        <w:r w:rsidRPr="00512F08">
          <w:rPr>
            <w:rFonts w:ascii="Times New Roman" w:hAnsi="Times New Roman" w:cs="Times New Roman"/>
            <w:color w:val="000000"/>
            <w:sz w:val="28"/>
            <w:szCs w:val="28"/>
            <w:lang w:eastAsia="ru-RU"/>
          </w:rPr>
          <w:t>пунктом 3 статьи 47</w:t>
        </w:r>
      </w:hyperlink>
      <w:r w:rsidRPr="00512F08">
        <w:rPr>
          <w:rFonts w:ascii="Times New Roman" w:hAnsi="Times New Roman" w:cs="Times New Roman"/>
          <w:color w:val="000000"/>
          <w:sz w:val="28"/>
          <w:szCs w:val="28"/>
          <w:lang w:eastAsia="ru-RU"/>
        </w:rPr>
        <w:t xml:space="preserve"> </w:t>
      </w:r>
      <w:r w:rsidRPr="00512F08">
        <w:rPr>
          <w:rFonts w:ascii="Times New Roman" w:hAnsi="Times New Roman" w:cs="Times New Roman"/>
          <w:sz w:val="28"/>
          <w:szCs w:val="28"/>
          <w:lang w:eastAsia="ru-RU"/>
        </w:rPr>
        <w:t>Налогового кодекса Российской Федерации;</w:t>
      </w:r>
    </w:p>
    <w:p w14:paraId="177DEAA7" w14:textId="6FB7E721" w:rsidR="00936B94" w:rsidRPr="00512F08" w:rsidRDefault="00512F08" w:rsidP="00A47A5E">
      <w:pPr>
        <w:widowControl w:val="0"/>
        <w:autoSpaceDE w:val="0"/>
        <w:autoSpaceDN w:val="0"/>
        <w:jc w:val="both"/>
        <w:rPr>
          <w:rFonts w:ascii="Times New Roman" w:hAnsi="Times New Roman" w:cs="Times New Roman"/>
          <w:color w:val="000000"/>
          <w:sz w:val="28"/>
          <w:szCs w:val="28"/>
          <w:lang w:eastAsia="ru-RU"/>
        </w:rPr>
      </w:pPr>
      <w:r w:rsidRPr="00D824DB">
        <w:rPr>
          <w:rFonts w:ascii="Times New Roman" w:hAnsi="Times New Roman" w:cs="Times New Roman"/>
          <w:b/>
          <w:bCs/>
          <w:color w:val="000000"/>
          <w:sz w:val="28"/>
          <w:szCs w:val="28"/>
          <w:lang w:eastAsia="ru-RU"/>
        </w:rPr>
        <w:t>Субсидии не предоставляются субъектам малого и среднего предпринимательства и самозанятым гражданам</w:t>
      </w:r>
      <w:r w:rsidRPr="00512F08">
        <w:rPr>
          <w:rFonts w:ascii="Times New Roman" w:hAnsi="Times New Roman" w:cs="Times New Roman"/>
          <w:color w:val="000000"/>
          <w:sz w:val="28"/>
          <w:szCs w:val="28"/>
          <w:lang w:eastAsia="ru-RU"/>
        </w:rPr>
        <w:t xml:space="preserve">,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7">
        <w:r w:rsidRPr="00512F08">
          <w:rPr>
            <w:rFonts w:ascii="Times New Roman" w:hAnsi="Times New Roman" w:cs="Times New Roman"/>
            <w:color w:val="000000"/>
            <w:sz w:val="28"/>
            <w:szCs w:val="28"/>
            <w:lang w:eastAsia="ru-RU"/>
          </w:rPr>
          <w:t>Порядком</w:t>
        </w:r>
      </w:hyperlink>
      <w:r w:rsidRPr="00512F08">
        <w:rPr>
          <w:rFonts w:ascii="Times New Roman" w:hAnsi="Times New Roman" w:cs="Times New Roman"/>
          <w:color w:val="000000"/>
          <w:sz w:val="28"/>
          <w:szCs w:val="28"/>
          <w:lang w:eastAsia="ru-RU"/>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w:t>
      </w:r>
      <w:r w:rsidRPr="00512F08">
        <w:rPr>
          <w:rFonts w:ascii="Times New Roman" w:hAnsi="Times New Roman" w:cs="Times New Roman"/>
          <w:color w:val="000000"/>
          <w:sz w:val="28"/>
          <w:szCs w:val="28"/>
          <w:lang w:eastAsia="ru-RU"/>
        </w:rPr>
        <w:lastRenderedPageBreak/>
        <w:t>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14:paraId="549FB6BF" w14:textId="1CE3BCBA" w:rsidR="00936B94" w:rsidRPr="00936B94" w:rsidRDefault="00512F08"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 xml:space="preserve">Самозанятые граждане должны осуществлять деятельность в качестве налогоплательщика «Налог на профессиональный доход» в течение периода не менее трех месяцев до даты подачи заявки в администрацию </w:t>
      </w:r>
      <w:r>
        <w:rPr>
          <w:sz w:val="28"/>
          <w:szCs w:val="28"/>
        </w:rPr>
        <w:t>Ермаковского</w:t>
      </w:r>
      <w:r w:rsidR="00936B94" w:rsidRPr="00936B94">
        <w:rPr>
          <w:sz w:val="28"/>
          <w:szCs w:val="28"/>
        </w:rPr>
        <w:t xml:space="preserve"> района.</w:t>
      </w:r>
    </w:p>
    <w:p w14:paraId="0E32B26E" w14:textId="6ABD8522" w:rsidR="00936B94" w:rsidRPr="00936B94" w:rsidRDefault="00512F08" w:rsidP="00936B94">
      <w:pPr>
        <w:pStyle w:val="a3"/>
        <w:shd w:val="clear" w:color="auto" w:fill="FFFFFF"/>
        <w:spacing w:before="0" w:beforeAutospacing="0" w:after="225" w:afterAutospacing="0"/>
        <w:jc w:val="both"/>
        <w:rPr>
          <w:sz w:val="28"/>
          <w:szCs w:val="28"/>
        </w:rPr>
      </w:pPr>
      <w:r>
        <w:rPr>
          <w:color w:val="000000"/>
          <w:sz w:val="28"/>
          <w:szCs w:val="28"/>
        </w:rPr>
        <w:t xml:space="preserve">           П</w:t>
      </w:r>
      <w:r w:rsidRPr="000C029C">
        <w:rPr>
          <w:color w:val="000000"/>
          <w:sz w:val="28"/>
          <w:szCs w:val="28"/>
        </w:rPr>
        <w:t xml:space="preserve">оддержка </w:t>
      </w:r>
      <w:r w:rsidRPr="002A78F4">
        <w:rPr>
          <w:color w:val="000000"/>
          <w:sz w:val="28"/>
          <w:szCs w:val="28"/>
        </w:rPr>
        <w:t xml:space="preserve">предоставляется субъектам малого и среднего предпринимательства, включенным в Единый реестр субъектов малого </w:t>
      </w:r>
      <w:r w:rsidRPr="002A78F4">
        <w:rPr>
          <w:color w:val="000000"/>
          <w:sz w:val="28"/>
          <w:szCs w:val="28"/>
        </w:rPr>
        <w:br/>
        <w:t xml:space="preserve">и среднего предпринимательства, а также самозанятым гражданам, осуществляющим виды деятельности, за исключением видов деятельности, включенных в класс 12 раздела С, класс 92 раздела R, </w:t>
      </w:r>
      <w:hyperlink r:id="rId8">
        <w:r w:rsidRPr="002A78F4">
          <w:rPr>
            <w:color w:val="000000"/>
            <w:sz w:val="28"/>
            <w:szCs w:val="28"/>
          </w:rPr>
          <w:t>разделы B</w:t>
        </w:r>
      </w:hyperlink>
      <w:r w:rsidRPr="002A78F4">
        <w:rPr>
          <w:color w:val="000000"/>
          <w:sz w:val="28"/>
          <w:szCs w:val="28"/>
        </w:rPr>
        <w:t xml:space="preserve">, </w:t>
      </w:r>
      <w:hyperlink r:id="rId9">
        <w:r w:rsidRPr="002A78F4">
          <w:rPr>
            <w:color w:val="000000"/>
            <w:sz w:val="28"/>
            <w:szCs w:val="28"/>
          </w:rPr>
          <w:t>D</w:t>
        </w:r>
      </w:hyperlink>
      <w:r w:rsidRPr="002A78F4">
        <w:rPr>
          <w:color w:val="000000"/>
          <w:sz w:val="28"/>
          <w:szCs w:val="28"/>
        </w:rPr>
        <w:t xml:space="preserve">, </w:t>
      </w:r>
      <w:hyperlink r:id="rId10">
        <w:r w:rsidRPr="002A78F4">
          <w:rPr>
            <w:color w:val="000000"/>
            <w:sz w:val="28"/>
            <w:szCs w:val="28"/>
          </w:rPr>
          <w:t>E</w:t>
        </w:r>
      </w:hyperlink>
      <w:r w:rsidRPr="002A78F4">
        <w:rPr>
          <w:color w:val="000000"/>
          <w:sz w:val="28"/>
          <w:szCs w:val="28"/>
        </w:rPr>
        <w:t xml:space="preserve"> </w:t>
      </w:r>
      <w:r w:rsidRPr="002A78F4">
        <w:rPr>
          <w:color w:val="000000"/>
          <w:sz w:val="28"/>
          <w:szCs w:val="28"/>
        </w:rPr>
        <w:br/>
        <w:t xml:space="preserve">(за исключением </w:t>
      </w:r>
      <w:hyperlink r:id="rId11">
        <w:r w:rsidRPr="002A78F4">
          <w:rPr>
            <w:color w:val="000000"/>
            <w:sz w:val="28"/>
            <w:szCs w:val="28"/>
          </w:rPr>
          <w:t>классов 38</w:t>
        </w:r>
      </w:hyperlink>
      <w:r w:rsidRPr="002A78F4">
        <w:rPr>
          <w:color w:val="000000"/>
          <w:sz w:val="28"/>
          <w:szCs w:val="28"/>
        </w:rPr>
        <w:t xml:space="preserve">, 39), </w:t>
      </w:r>
      <w:hyperlink r:id="rId12">
        <w:r w:rsidRPr="002A78F4">
          <w:rPr>
            <w:color w:val="000000"/>
            <w:sz w:val="28"/>
            <w:szCs w:val="28"/>
          </w:rPr>
          <w:t>G</w:t>
        </w:r>
      </w:hyperlink>
      <w:r w:rsidRPr="002A78F4">
        <w:rPr>
          <w:color w:val="000000"/>
          <w:sz w:val="28"/>
          <w:szCs w:val="28"/>
        </w:rPr>
        <w:t xml:space="preserve"> (за исключением </w:t>
      </w:r>
      <w:hyperlink r:id="rId13">
        <w:r w:rsidRPr="002A78F4">
          <w:rPr>
            <w:color w:val="000000"/>
            <w:sz w:val="28"/>
            <w:szCs w:val="28"/>
          </w:rPr>
          <w:t>группы 45.20</w:t>
        </w:r>
      </w:hyperlink>
      <w:r w:rsidRPr="002A78F4">
        <w:rPr>
          <w:color w:val="000000"/>
          <w:sz w:val="28"/>
          <w:szCs w:val="28"/>
        </w:rPr>
        <w:t xml:space="preserve">, </w:t>
      </w:r>
      <w:hyperlink r:id="rId14">
        <w:r w:rsidRPr="002A78F4">
          <w:rPr>
            <w:color w:val="000000"/>
            <w:sz w:val="28"/>
            <w:szCs w:val="28"/>
          </w:rPr>
          <w:t>класса 47</w:t>
        </w:r>
      </w:hyperlink>
      <w:r w:rsidRPr="002A78F4">
        <w:rPr>
          <w:color w:val="000000"/>
          <w:sz w:val="28"/>
          <w:szCs w:val="28"/>
        </w:rPr>
        <w:t xml:space="preserve">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Законом Красноярского края от 29.09.2005 № 16-3747 «О труднодоступных и отдаленных местностях Красноярского края»), </w:t>
      </w:r>
      <w:hyperlink r:id="rId15">
        <w:r w:rsidRPr="002A78F4">
          <w:rPr>
            <w:color w:val="000000"/>
            <w:sz w:val="28"/>
            <w:szCs w:val="28"/>
          </w:rPr>
          <w:t>K</w:t>
        </w:r>
      </w:hyperlink>
      <w:r w:rsidRPr="002A78F4">
        <w:rPr>
          <w:color w:val="000000"/>
          <w:sz w:val="28"/>
          <w:szCs w:val="28"/>
        </w:rPr>
        <w:t xml:space="preserve">, </w:t>
      </w:r>
      <w:hyperlink r:id="rId16">
        <w:r w:rsidRPr="002A78F4">
          <w:rPr>
            <w:color w:val="000000"/>
            <w:sz w:val="28"/>
            <w:szCs w:val="28"/>
          </w:rPr>
          <w:t>L</w:t>
        </w:r>
      </w:hyperlink>
      <w:r w:rsidRPr="002A78F4">
        <w:rPr>
          <w:color w:val="000000"/>
          <w:sz w:val="28"/>
          <w:szCs w:val="28"/>
        </w:rPr>
        <w:t xml:space="preserve">, </w:t>
      </w:r>
      <w:hyperlink r:id="rId17">
        <w:r w:rsidRPr="002A78F4">
          <w:rPr>
            <w:color w:val="000000"/>
            <w:sz w:val="28"/>
            <w:szCs w:val="28"/>
          </w:rPr>
          <w:t>M</w:t>
        </w:r>
      </w:hyperlink>
      <w:r w:rsidRPr="002A78F4">
        <w:rPr>
          <w:color w:val="000000"/>
          <w:sz w:val="28"/>
          <w:szCs w:val="28"/>
        </w:rPr>
        <w:t xml:space="preserve"> (за исключением </w:t>
      </w:r>
      <w:hyperlink r:id="rId18">
        <w:r w:rsidRPr="002A78F4">
          <w:rPr>
            <w:color w:val="000000"/>
            <w:sz w:val="28"/>
            <w:szCs w:val="28"/>
          </w:rPr>
          <w:t>групп 70.21</w:t>
        </w:r>
      </w:hyperlink>
      <w:r w:rsidRPr="002A78F4">
        <w:rPr>
          <w:color w:val="000000"/>
          <w:sz w:val="28"/>
          <w:szCs w:val="28"/>
        </w:rPr>
        <w:t xml:space="preserve">, </w:t>
      </w:r>
      <w:hyperlink r:id="rId19">
        <w:r w:rsidRPr="002A78F4">
          <w:rPr>
            <w:color w:val="000000"/>
            <w:sz w:val="28"/>
            <w:szCs w:val="28"/>
          </w:rPr>
          <w:t>71.11</w:t>
        </w:r>
      </w:hyperlink>
      <w:r w:rsidRPr="002A78F4">
        <w:rPr>
          <w:color w:val="000000"/>
          <w:sz w:val="28"/>
          <w:szCs w:val="28"/>
        </w:rPr>
        <w:t>, 71.12,</w:t>
      </w:r>
      <w:hyperlink r:id="rId20">
        <w:r w:rsidRPr="002A78F4">
          <w:rPr>
            <w:color w:val="000000"/>
            <w:sz w:val="28"/>
            <w:szCs w:val="28"/>
          </w:rPr>
          <w:t>73.11</w:t>
        </w:r>
      </w:hyperlink>
      <w:r w:rsidRPr="002A78F4">
        <w:rPr>
          <w:color w:val="000000"/>
          <w:sz w:val="28"/>
          <w:szCs w:val="28"/>
        </w:rPr>
        <w:t xml:space="preserve">, </w:t>
      </w:r>
      <w:hyperlink r:id="rId21">
        <w:r w:rsidRPr="002A78F4">
          <w:rPr>
            <w:color w:val="000000"/>
            <w:sz w:val="28"/>
            <w:szCs w:val="28"/>
          </w:rPr>
          <w:t>74.10</w:t>
        </w:r>
      </w:hyperlink>
      <w:r w:rsidRPr="002A78F4">
        <w:rPr>
          <w:color w:val="000000"/>
          <w:sz w:val="28"/>
          <w:szCs w:val="28"/>
        </w:rPr>
        <w:t xml:space="preserve">, </w:t>
      </w:r>
      <w:hyperlink r:id="rId22">
        <w:r w:rsidRPr="002A78F4">
          <w:rPr>
            <w:color w:val="000000"/>
            <w:sz w:val="28"/>
            <w:szCs w:val="28"/>
          </w:rPr>
          <w:t>74.20</w:t>
        </w:r>
      </w:hyperlink>
      <w:r w:rsidRPr="002A78F4">
        <w:rPr>
          <w:color w:val="000000"/>
          <w:sz w:val="28"/>
          <w:szCs w:val="28"/>
        </w:rPr>
        <w:t xml:space="preserve">, </w:t>
      </w:r>
      <w:hyperlink r:id="rId23">
        <w:r w:rsidRPr="002A78F4">
          <w:rPr>
            <w:color w:val="000000"/>
            <w:sz w:val="28"/>
            <w:szCs w:val="28"/>
          </w:rPr>
          <w:t>74.30</w:t>
        </w:r>
      </w:hyperlink>
      <w:r w:rsidRPr="002A78F4">
        <w:rPr>
          <w:color w:val="000000"/>
          <w:sz w:val="28"/>
          <w:szCs w:val="28"/>
        </w:rPr>
        <w:t xml:space="preserve">, </w:t>
      </w:r>
      <w:hyperlink r:id="rId24">
        <w:r w:rsidRPr="002A78F4">
          <w:rPr>
            <w:color w:val="000000"/>
            <w:sz w:val="28"/>
            <w:szCs w:val="28"/>
          </w:rPr>
          <w:t>класса 75</w:t>
        </w:r>
      </w:hyperlink>
      <w:r w:rsidRPr="002A78F4">
        <w:rPr>
          <w:color w:val="000000"/>
          <w:sz w:val="28"/>
          <w:szCs w:val="28"/>
        </w:rPr>
        <w:t xml:space="preserve">), </w:t>
      </w:r>
      <w:hyperlink r:id="rId25">
        <w:r w:rsidRPr="002A78F4">
          <w:rPr>
            <w:color w:val="000000"/>
            <w:sz w:val="28"/>
            <w:szCs w:val="28"/>
            <w:lang w:val="en-GB"/>
          </w:rPr>
          <w:t>N</w:t>
        </w:r>
      </w:hyperlink>
      <w:r w:rsidRPr="002A78F4">
        <w:rPr>
          <w:color w:val="000000"/>
          <w:sz w:val="28"/>
          <w:szCs w:val="28"/>
        </w:rPr>
        <w:t xml:space="preserve"> (за исключением </w:t>
      </w:r>
      <w:hyperlink r:id="rId26">
        <w:r w:rsidRPr="002A78F4">
          <w:rPr>
            <w:color w:val="000000"/>
            <w:sz w:val="28"/>
            <w:szCs w:val="28"/>
          </w:rPr>
          <w:t>группы 77.22</w:t>
        </w:r>
      </w:hyperlink>
      <w:r w:rsidRPr="002A78F4">
        <w:rPr>
          <w:color w:val="000000"/>
          <w:sz w:val="28"/>
          <w:szCs w:val="28"/>
        </w:rPr>
        <w:t xml:space="preserve">), </w:t>
      </w:r>
      <w:hyperlink r:id="rId27">
        <w:r w:rsidRPr="002A78F4">
          <w:rPr>
            <w:color w:val="000000"/>
            <w:sz w:val="28"/>
            <w:szCs w:val="28"/>
          </w:rPr>
          <w:t>O</w:t>
        </w:r>
      </w:hyperlink>
      <w:r w:rsidRPr="002A78F4">
        <w:rPr>
          <w:color w:val="000000"/>
          <w:sz w:val="28"/>
          <w:szCs w:val="28"/>
        </w:rPr>
        <w:t xml:space="preserve">, </w:t>
      </w:r>
      <w:hyperlink r:id="rId28">
        <w:r w:rsidRPr="002A78F4">
          <w:rPr>
            <w:color w:val="000000"/>
            <w:sz w:val="28"/>
            <w:szCs w:val="28"/>
          </w:rPr>
          <w:t>S</w:t>
        </w:r>
      </w:hyperlink>
      <w:r w:rsidRPr="002A78F4">
        <w:rPr>
          <w:color w:val="000000"/>
          <w:sz w:val="28"/>
          <w:szCs w:val="28"/>
        </w:rPr>
        <w:t xml:space="preserve"> (за исключением класса 95, групп </w:t>
      </w:r>
      <w:hyperlink r:id="rId29">
        <w:r w:rsidRPr="002A78F4">
          <w:rPr>
            <w:color w:val="000000"/>
            <w:sz w:val="28"/>
            <w:szCs w:val="28"/>
          </w:rPr>
          <w:t>96</w:t>
        </w:r>
      </w:hyperlink>
      <w:r w:rsidRPr="002A78F4">
        <w:rPr>
          <w:color w:val="000000"/>
          <w:sz w:val="28"/>
          <w:szCs w:val="28"/>
        </w:rPr>
        <w:t xml:space="preserve">.01, 96.02, 96.04, 96.09), </w:t>
      </w:r>
      <w:hyperlink r:id="rId30">
        <w:r w:rsidRPr="002A78F4">
          <w:rPr>
            <w:color w:val="000000"/>
            <w:sz w:val="28"/>
            <w:szCs w:val="28"/>
          </w:rPr>
          <w:t>T</w:t>
        </w:r>
      </w:hyperlink>
      <w:r w:rsidRPr="002A78F4">
        <w:rPr>
          <w:color w:val="000000"/>
          <w:sz w:val="28"/>
          <w:szCs w:val="28"/>
        </w:rPr>
        <w:t xml:space="preserve">, </w:t>
      </w:r>
      <w:hyperlink r:id="rId31">
        <w:r w:rsidRPr="002A78F4">
          <w:rPr>
            <w:color w:val="000000"/>
            <w:sz w:val="28"/>
            <w:szCs w:val="28"/>
          </w:rPr>
          <w:t>U</w:t>
        </w:r>
      </w:hyperlink>
      <w:r w:rsidRPr="002A78F4">
        <w:rPr>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r w:rsidR="00936B94" w:rsidRPr="00936B94">
        <w:rPr>
          <w:sz w:val="28"/>
          <w:szCs w:val="28"/>
        </w:rPr>
        <w:t>.</w:t>
      </w:r>
    </w:p>
    <w:p w14:paraId="49F3CECC" w14:textId="1EEF9528" w:rsidR="00936B94" w:rsidRPr="00936B94" w:rsidRDefault="004B6369" w:rsidP="004B6369">
      <w:pPr>
        <w:pStyle w:val="a3"/>
        <w:shd w:val="clear" w:color="auto" w:fill="FFFFFF"/>
        <w:spacing w:before="0" w:beforeAutospacing="0" w:after="0" w:afterAutospacing="0"/>
        <w:jc w:val="both"/>
        <w:rPr>
          <w:sz w:val="28"/>
          <w:szCs w:val="28"/>
        </w:rPr>
      </w:pPr>
      <w:r>
        <w:rPr>
          <w:sz w:val="28"/>
          <w:szCs w:val="28"/>
        </w:rPr>
        <w:t xml:space="preserve">          </w:t>
      </w:r>
      <w:r w:rsidR="004C4881" w:rsidRPr="00D4161D">
        <w:rPr>
          <w:sz w:val="28"/>
          <w:szCs w:val="28"/>
        </w:rPr>
        <w:t>В целях получения субсидии заявитель, в сроки, указанные в информации о проведении отбора</w:t>
      </w:r>
      <w:r w:rsidR="004C4881">
        <w:rPr>
          <w:sz w:val="28"/>
          <w:szCs w:val="28"/>
        </w:rPr>
        <w:t xml:space="preserve"> </w:t>
      </w:r>
      <w:r w:rsidR="00AE6D8C" w:rsidRPr="00C83481">
        <w:rPr>
          <w:sz w:val="28"/>
        </w:rPr>
        <w:t xml:space="preserve">на предоставление субсидий </w:t>
      </w:r>
      <w:r w:rsidR="00AE6D8C">
        <w:rPr>
          <w:sz w:val="28"/>
        </w:rPr>
        <w:t>субъектам</w:t>
      </w:r>
      <w:r w:rsidR="00AE6D8C" w:rsidRPr="00C83481">
        <w:rPr>
          <w:sz w:val="28"/>
        </w:rPr>
        <w:t xml:space="preserve">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w:t>
      </w:r>
      <w:r w:rsidR="004C4881" w:rsidRPr="00A722BA">
        <w:rPr>
          <w:sz w:val="28"/>
          <w:szCs w:val="28"/>
        </w:rPr>
        <w:t xml:space="preserve">, представляет </w:t>
      </w:r>
      <w:r w:rsidR="004C4881">
        <w:rPr>
          <w:sz w:val="28"/>
          <w:szCs w:val="28"/>
        </w:rPr>
        <w:t>в администрацию Ермаковского района</w:t>
      </w:r>
      <w:r w:rsidR="004C4881" w:rsidRPr="00A722BA">
        <w:rPr>
          <w:sz w:val="28"/>
          <w:szCs w:val="28"/>
        </w:rPr>
        <w:t xml:space="preserve"> следующие документы (далее - заявка)</w:t>
      </w:r>
      <w:r w:rsidR="00936B94" w:rsidRPr="00936B94">
        <w:rPr>
          <w:sz w:val="28"/>
          <w:szCs w:val="28"/>
        </w:rPr>
        <w:t>:</w:t>
      </w:r>
    </w:p>
    <w:bookmarkStart w:id="3" w:name="_Hlk158381976"/>
    <w:p w14:paraId="0A2E00C0"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fldChar w:fldCharType="begin"/>
      </w:r>
      <w:r w:rsidRPr="00852DAB">
        <w:rPr>
          <w:rFonts w:ascii="Times New Roman" w:hAnsi="Times New Roman" w:cs="Times New Roman"/>
          <w:sz w:val="28"/>
          <w:szCs w:val="28"/>
        </w:rPr>
        <w:instrText>HYPERLINK \l "P371"</w:instrText>
      </w:r>
      <w:r w:rsidRPr="00852DAB">
        <w:rPr>
          <w:rFonts w:ascii="Times New Roman" w:hAnsi="Times New Roman" w:cs="Times New Roman"/>
          <w:sz w:val="28"/>
          <w:szCs w:val="28"/>
        </w:rPr>
      </w:r>
      <w:r w:rsidRPr="00852DAB">
        <w:rPr>
          <w:rFonts w:ascii="Times New Roman" w:hAnsi="Times New Roman" w:cs="Times New Roman"/>
          <w:sz w:val="28"/>
          <w:szCs w:val="28"/>
        </w:rPr>
        <w:fldChar w:fldCharType="separate"/>
      </w:r>
      <w:r w:rsidRPr="00852DAB">
        <w:rPr>
          <w:rFonts w:ascii="Times New Roman" w:hAnsi="Times New Roman" w:cs="Times New Roman"/>
          <w:sz w:val="28"/>
          <w:szCs w:val="28"/>
        </w:rPr>
        <w:t>заявление</w:t>
      </w:r>
      <w:r w:rsidRPr="00852DAB">
        <w:rPr>
          <w:rFonts w:ascii="Times New Roman" w:hAnsi="Times New Roman" w:cs="Times New Roman"/>
          <w:sz w:val="28"/>
          <w:szCs w:val="28"/>
        </w:rPr>
        <w:fldChar w:fldCharType="end"/>
      </w:r>
      <w:r w:rsidRPr="00852DAB">
        <w:rPr>
          <w:rFonts w:ascii="Times New Roman" w:hAnsi="Times New Roman" w:cs="Times New Roman"/>
          <w:sz w:val="28"/>
          <w:szCs w:val="28"/>
        </w:rPr>
        <w:t xml:space="preserve"> на предоставление субсидии по форме согласно приложению 2 к Порядку;</w:t>
      </w:r>
    </w:p>
    <w:p w14:paraId="21DF799A"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справку подтверждающую отсутствие на едином налоговом счете задолженности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 полученную в срок не ранее 30 календарных дней до даты подачи заявки (предоставляется по инициативе заявителя);</w:t>
      </w:r>
    </w:p>
    <w:p w14:paraId="1548D719"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выписку из штатного расписания заявителя;</w:t>
      </w:r>
    </w:p>
    <w:p w14:paraId="26709EDE"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 xml:space="preserve">обязательство заявителя о сохранении численности занятых сотрудников </w:t>
      </w:r>
      <w:bookmarkStart w:id="4" w:name="_Hlk158385144"/>
      <w:r w:rsidRPr="00852DAB">
        <w:rPr>
          <w:rFonts w:ascii="Times New Roman" w:hAnsi="Times New Roman" w:cs="Times New Roman"/>
          <w:sz w:val="28"/>
          <w:szCs w:val="28"/>
        </w:rPr>
        <w:t xml:space="preserve">и </w:t>
      </w:r>
      <w:bookmarkEnd w:id="4"/>
      <w:r w:rsidRPr="00852DAB">
        <w:rPr>
          <w:rFonts w:ascii="Times New Roman" w:hAnsi="Times New Roman" w:cs="Times New Roman"/>
          <w:sz w:val="28"/>
          <w:szCs w:val="28"/>
        </w:rPr>
        <w:t>уровня заработной платы не ниже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14:paraId="498B7ABF"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eastAsia="Calibri" w:hAnsi="Times New Roman" w:cs="Times New Roman"/>
          <w:sz w:val="28"/>
          <w:szCs w:val="28"/>
        </w:rPr>
        <w:t xml:space="preserve">обязательство </w:t>
      </w:r>
      <w:r w:rsidRPr="00852DAB">
        <w:rPr>
          <w:rFonts w:ascii="Times New Roman" w:hAnsi="Times New Roman" w:cs="Times New Roman"/>
          <w:sz w:val="28"/>
          <w:szCs w:val="28"/>
          <w:lang w:eastAsia="ru-RU"/>
        </w:rPr>
        <w:t>субъекта малого и среднего предпринимательства не прекращать деятельность в течение 24 месяцев после получения субсидии</w:t>
      </w:r>
      <w:r w:rsidRPr="00852DAB">
        <w:rPr>
          <w:rFonts w:ascii="Times New Roman" w:hAnsi="Times New Roman" w:cs="Times New Roman"/>
          <w:sz w:val="28"/>
          <w:szCs w:val="28"/>
        </w:rPr>
        <w:t>;</w:t>
      </w:r>
    </w:p>
    <w:p w14:paraId="06F0D1E6"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lastRenderedPageBreak/>
        <w:t xml:space="preserve">выписку из единого реестра субъектов малого и среднего предпринимательства, полученную заявителем не ранее 20 рабочих дней до даты подачи заявки (представляется по собственной инициативе); </w:t>
      </w:r>
    </w:p>
    <w:p w14:paraId="5FB1163B"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 xml:space="preserve">копию отчетности по форме </w:t>
      </w:r>
      <w:r w:rsidRPr="00852DAB">
        <w:rPr>
          <w:rFonts w:ascii="Times New Roman" w:eastAsia="Calibri" w:hAnsi="Times New Roman" w:cs="Times New Roman"/>
          <w:sz w:val="28"/>
          <w:szCs w:val="28"/>
        </w:rPr>
        <w:t xml:space="preserve">1151111 «Расчет по страховым взносам», утвержденной Приказом Федеральной налоговой службы </w:t>
      </w:r>
      <w:r w:rsidRPr="00852DAB">
        <w:rPr>
          <w:rFonts w:ascii="Times New Roman" w:hAnsi="Times New Roman" w:cs="Times New Roman"/>
          <w:sz w:val="28"/>
          <w:szCs w:val="28"/>
        </w:rPr>
        <w:t>России от 29.09.2022 N ЕД-7-11/87</w:t>
      </w:r>
      <w:r w:rsidRPr="00852DAB">
        <w:rPr>
          <w:rFonts w:ascii="Times New Roman" w:hAnsi="Times New Roman" w:cs="Times New Roman"/>
          <w:i/>
          <w:iCs/>
          <w:color w:val="000000"/>
          <w:sz w:val="28"/>
          <w:szCs w:val="28"/>
          <w:shd w:val="clear" w:color="auto" w:fill="FFFFFF"/>
        </w:rPr>
        <w:t>@</w:t>
      </w:r>
      <w:r w:rsidRPr="00852DAB">
        <w:rPr>
          <w:rFonts w:ascii="Times New Roman" w:hAnsi="Times New Roman" w:cs="Times New Roman"/>
          <w:iCs/>
          <w:color w:val="000000"/>
          <w:sz w:val="28"/>
          <w:szCs w:val="28"/>
          <w:shd w:val="clear" w:color="auto" w:fill="FFFFFF"/>
        </w:rPr>
        <w:t xml:space="preserve"> за последний отчетный период с отметкой о принятии соответствующего контролирующего органа</w:t>
      </w:r>
      <w:r w:rsidRPr="00852DAB">
        <w:rPr>
          <w:rFonts w:ascii="Times New Roman" w:hAnsi="Times New Roman" w:cs="Times New Roman"/>
          <w:sz w:val="28"/>
          <w:szCs w:val="28"/>
        </w:rPr>
        <w:t>;</w:t>
      </w:r>
    </w:p>
    <w:p w14:paraId="27AEBFAF"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 xml:space="preserve">заверенные копии бухгалтерского баланса (форма </w:t>
      </w:r>
      <w:r w:rsidRPr="00852DAB">
        <w:rPr>
          <w:rFonts w:ascii="Times New Roman" w:hAnsi="Times New Roman" w:cs="Times New Roman"/>
          <w:color w:val="000000" w:themeColor="text1"/>
          <w:sz w:val="28"/>
          <w:szCs w:val="28"/>
        </w:rPr>
        <w:t>№ 1</w:t>
      </w:r>
      <w:r w:rsidRPr="00852DAB">
        <w:rPr>
          <w:rFonts w:ascii="Times New Roman" w:hAnsi="Times New Roman" w:cs="Times New Roman"/>
          <w:sz w:val="28"/>
          <w:szCs w:val="28"/>
        </w:rPr>
        <w:t xml:space="preserve">), отчета о финансовых результатах (форма </w:t>
      </w:r>
      <w:r w:rsidRPr="00852DAB">
        <w:rPr>
          <w:rFonts w:ascii="Times New Roman" w:hAnsi="Times New Roman" w:cs="Times New Roman"/>
          <w:color w:val="000000" w:themeColor="text1"/>
          <w:sz w:val="28"/>
          <w:szCs w:val="28"/>
        </w:rPr>
        <w:t>№ 2</w:t>
      </w:r>
      <w:r w:rsidRPr="00852DAB">
        <w:rPr>
          <w:rFonts w:ascii="Times New Roman" w:hAnsi="Times New Roman" w:cs="Times New Roman"/>
          <w:sz w:val="28"/>
          <w:szCs w:val="28"/>
        </w:rPr>
        <w:t>) и приложений к ним при общеустановленной системе налогообложения;</w:t>
      </w:r>
    </w:p>
    <w:p w14:paraId="75FC65C7"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bCs/>
          <w:sz w:val="28"/>
          <w:szCs w:val="28"/>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справку за период, прошедший со дня их государственной регистрации);</w:t>
      </w:r>
    </w:p>
    <w:p w14:paraId="6ED96EE3"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 xml:space="preserve">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14:paraId="267FF460" w14:textId="77777777" w:rsidR="00852DAB" w:rsidRPr="00852DAB" w:rsidRDefault="00852DAB" w:rsidP="00852DAB">
      <w:pPr>
        <w:pStyle w:val="ConsPlusNormal"/>
        <w:ind w:firstLine="709"/>
        <w:jc w:val="both"/>
        <w:rPr>
          <w:rFonts w:ascii="Times New Roman" w:hAnsi="Times New Roman" w:cs="Times New Roman"/>
          <w:bCs/>
          <w:sz w:val="28"/>
          <w:szCs w:val="28"/>
        </w:rPr>
      </w:pPr>
      <w:r w:rsidRPr="00852DAB">
        <w:rPr>
          <w:rFonts w:ascii="Times New Roman" w:hAnsi="Times New Roman" w:cs="Times New Roman"/>
          <w:sz w:val="28"/>
          <w:szCs w:val="28"/>
        </w:rPr>
        <w:t xml:space="preserve"> </w:t>
      </w:r>
      <w:r w:rsidRPr="00852DAB">
        <w:rPr>
          <w:rFonts w:ascii="Times New Roman" w:hAnsi="Times New Roman" w:cs="Times New Roman"/>
          <w:bCs/>
          <w:sz w:val="28"/>
          <w:szCs w:val="28"/>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w:t>
      </w:r>
      <w:proofErr w:type="gramStart"/>
      <w:r w:rsidRPr="00852DAB">
        <w:rPr>
          <w:rFonts w:ascii="Times New Roman" w:hAnsi="Times New Roman" w:cs="Times New Roman"/>
          <w:bCs/>
          <w:sz w:val="28"/>
          <w:szCs w:val="28"/>
        </w:rPr>
        <w:t>приложению  4</w:t>
      </w:r>
      <w:proofErr w:type="gramEnd"/>
      <w:r w:rsidRPr="00852DAB">
        <w:rPr>
          <w:rFonts w:ascii="Times New Roman" w:hAnsi="Times New Roman" w:cs="Times New Roman"/>
          <w:bCs/>
          <w:sz w:val="28"/>
          <w:szCs w:val="28"/>
        </w:rPr>
        <w:t xml:space="preserve"> к Порядку;</w:t>
      </w:r>
    </w:p>
    <w:p w14:paraId="15CECEBC" w14:textId="77777777" w:rsidR="00852DAB" w:rsidRPr="00852DAB" w:rsidRDefault="00852DAB" w:rsidP="00852DAB">
      <w:pPr>
        <w:pStyle w:val="ConsPlusNormal"/>
        <w:ind w:firstLine="709"/>
        <w:jc w:val="both"/>
        <w:rPr>
          <w:rFonts w:ascii="Times New Roman" w:hAnsi="Times New Roman" w:cs="Times New Roman"/>
          <w:bCs/>
          <w:sz w:val="28"/>
          <w:szCs w:val="28"/>
        </w:rPr>
      </w:pPr>
      <w:r w:rsidRPr="00852DAB">
        <w:rPr>
          <w:rFonts w:ascii="Times New Roman" w:hAnsi="Times New Roman" w:cs="Times New Roman"/>
          <w:bCs/>
          <w:sz w:val="28"/>
          <w:szCs w:val="28"/>
        </w:rPr>
        <w:t xml:space="preserve">согласие на обработку персональных данных согласно </w:t>
      </w:r>
      <w:proofErr w:type="gramStart"/>
      <w:r w:rsidRPr="00852DAB">
        <w:rPr>
          <w:rFonts w:ascii="Times New Roman" w:hAnsi="Times New Roman" w:cs="Times New Roman"/>
          <w:bCs/>
          <w:sz w:val="28"/>
          <w:szCs w:val="28"/>
        </w:rPr>
        <w:t>приложению  5</w:t>
      </w:r>
      <w:proofErr w:type="gramEnd"/>
      <w:r w:rsidRPr="00852DAB">
        <w:rPr>
          <w:rFonts w:ascii="Times New Roman" w:hAnsi="Times New Roman" w:cs="Times New Roman"/>
          <w:bCs/>
          <w:sz w:val="28"/>
          <w:szCs w:val="28"/>
        </w:rPr>
        <w:t xml:space="preserve"> к Порядку;</w:t>
      </w:r>
    </w:p>
    <w:p w14:paraId="39DDBD31" w14:textId="77777777" w:rsidR="00852DAB" w:rsidRPr="00852DAB" w:rsidRDefault="00852DAB" w:rsidP="00852DAB">
      <w:pPr>
        <w:pStyle w:val="ConsPlusNormal"/>
        <w:ind w:firstLine="709"/>
        <w:jc w:val="both"/>
        <w:rPr>
          <w:rFonts w:ascii="Times New Roman" w:hAnsi="Times New Roman" w:cs="Times New Roman"/>
          <w:bCs/>
          <w:sz w:val="28"/>
          <w:szCs w:val="28"/>
        </w:rPr>
      </w:pPr>
      <w:r w:rsidRPr="00852DAB">
        <w:rPr>
          <w:rFonts w:ascii="Times New Roman" w:hAnsi="Times New Roman" w:cs="Times New Roman"/>
          <w:bCs/>
          <w:sz w:val="28"/>
          <w:szCs w:val="28"/>
        </w:rPr>
        <w:t xml:space="preserve">копии договоров на оказание услуг, на выполнение работ, на приобретение оборудования, мебели, оргтехники (в т.ч. договор лизинга оборудования </w:t>
      </w:r>
      <w:r w:rsidRPr="00852DAB">
        <w:rPr>
          <w:rFonts w:ascii="Times New Roman" w:hAnsi="Times New Roman" w:cs="Times New Roman"/>
          <w:sz w:val="28"/>
          <w:szCs w:val="28"/>
        </w:rPr>
        <w:t>с приложением договора купли-продажи предмета лизинга</w:t>
      </w:r>
      <w:r w:rsidRPr="00852DAB">
        <w:rPr>
          <w:rFonts w:ascii="Times New Roman" w:hAnsi="Times New Roman" w:cs="Times New Roman"/>
          <w:bCs/>
          <w:sz w:val="28"/>
          <w:szCs w:val="28"/>
        </w:rPr>
        <w:t xml:space="preserve">) и т.д. </w:t>
      </w:r>
    </w:p>
    <w:p w14:paraId="0AAFD1CD" w14:textId="77777777" w:rsidR="00852DAB" w:rsidRPr="00852DAB" w:rsidRDefault="00852DAB" w:rsidP="00852DAB">
      <w:pPr>
        <w:pStyle w:val="ConsPlusNormal"/>
        <w:ind w:firstLine="709"/>
        <w:jc w:val="both"/>
        <w:rPr>
          <w:rFonts w:ascii="Times New Roman" w:hAnsi="Times New Roman" w:cs="Times New Roman"/>
          <w:bCs/>
          <w:sz w:val="28"/>
          <w:szCs w:val="28"/>
        </w:rPr>
      </w:pPr>
      <w:r w:rsidRPr="00852DAB">
        <w:rPr>
          <w:rFonts w:ascii="Times New Roman" w:hAnsi="Times New Roman" w:cs="Times New Roman"/>
          <w:bCs/>
          <w:sz w:val="28"/>
          <w:szCs w:val="28"/>
        </w:rPr>
        <w:t xml:space="preserve">в случае приобретения оборудования, мебели, оргтехники в торговых точках за наличный расчет, не превышающий ста тысяч рублей, копии договоров не предоставляются или предоставляются по желанию заявителя (при наличии); </w:t>
      </w:r>
    </w:p>
    <w:p w14:paraId="16106683" w14:textId="77777777" w:rsidR="00852DAB" w:rsidRPr="00852DAB" w:rsidRDefault="00852DAB" w:rsidP="00852DAB">
      <w:pPr>
        <w:widowControl w:val="0"/>
        <w:autoSpaceDE w:val="0"/>
        <w:autoSpaceDN w:val="0"/>
        <w:spacing w:line="240" w:lineRule="auto"/>
        <w:ind w:firstLine="709"/>
        <w:jc w:val="both"/>
        <w:rPr>
          <w:rFonts w:ascii="Times New Roman" w:hAnsi="Times New Roman" w:cs="Times New Roman"/>
          <w:sz w:val="28"/>
          <w:szCs w:val="28"/>
          <w:lang w:eastAsia="ru-RU"/>
        </w:rPr>
      </w:pPr>
      <w:r w:rsidRPr="00852DAB">
        <w:rPr>
          <w:rFonts w:ascii="Times New Roman" w:hAnsi="Times New Roman" w:cs="Times New Roman"/>
          <w:sz w:val="28"/>
          <w:szCs w:val="28"/>
          <w:lang w:eastAsia="ru-RU"/>
        </w:rPr>
        <w:t>копии документов на оборудование (в том числе фотографии оборудования и заводской таблички), содержащие наименование изготовителя и (или) его товарный знак, наименование и (или) обозначение оборудования [тип, марка, модель (при наличии)] и год изготовления оборудования, заверенные субъектом малого и среднего предпринимательства;</w:t>
      </w:r>
    </w:p>
    <w:p w14:paraId="0E397C8B"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копии кредитных договоров с графиком погашения кредита и оплаты процентов по нему;</w:t>
      </w:r>
    </w:p>
    <w:p w14:paraId="4E6BA8E0" w14:textId="77777777" w:rsidR="00852DAB" w:rsidRPr="00852DAB" w:rsidRDefault="00852DAB" w:rsidP="00852DAB">
      <w:pPr>
        <w:pStyle w:val="ConsPlusNormal"/>
        <w:ind w:firstLine="709"/>
        <w:jc w:val="both"/>
        <w:rPr>
          <w:rFonts w:ascii="Times New Roman" w:hAnsi="Times New Roman" w:cs="Times New Roman"/>
          <w:color w:val="000000" w:themeColor="text1"/>
          <w:sz w:val="28"/>
          <w:szCs w:val="28"/>
        </w:rPr>
      </w:pPr>
      <w:r w:rsidRPr="00852DAB">
        <w:rPr>
          <w:rFonts w:ascii="Times New Roman" w:hAnsi="Times New Roman" w:cs="Times New Roman"/>
          <w:bCs/>
          <w:sz w:val="28"/>
          <w:szCs w:val="28"/>
        </w:rPr>
        <w:t xml:space="preserve">копии платежных документов, подтверждающих оплату приобретенного оборудования, </w:t>
      </w:r>
      <w:r w:rsidRPr="00852DAB">
        <w:rPr>
          <w:rFonts w:ascii="Times New Roman" w:hAnsi="Times New Roman" w:cs="Times New Roman"/>
          <w:color w:val="000000" w:themeColor="text1"/>
          <w:sz w:val="28"/>
          <w:szCs w:val="28"/>
        </w:rPr>
        <w:t>мебели, оргтехники и др.:</w:t>
      </w:r>
    </w:p>
    <w:p w14:paraId="133A850D" w14:textId="77777777" w:rsidR="00852DAB" w:rsidRPr="00852DAB" w:rsidRDefault="00852DAB" w:rsidP="00852DAB">
      <w:pPr>
        <w:pStyle w:val="ConsPlusNormal"/>
        <w:ind w:firstLine="709"/>
        <w:jc w:val="both"/>
        <w:rPr>
          <w:rFonts w:ascii="Times New Roman" w:hAnsi="Times New Roman" w:cs="Times New Roman"/>
          <w:bCs/>
          <w:sz w:val="28"/>
          <w:szCs w:val="28"/>
        </w:rPr>
      </w:pPr>
      <w:r w:rsidRPr="00852DAB">
        <w:rPr>
          <w:rFonts w:ascii="Times New Roman" w:hAnsi="Times New Roman" w:cs="Times New Roman"/>
          <w:bCs/>
          <w:sz w:val="28"/>
          <w:szCs w:val="28"/>
        </w:rPr>
        <w:t>в случае безналичного расчета - копии платежных поручений</w:t>
      </w:r>
      <w:r w:rsidRPr="00852DAB">
        <w:rPr>
          <w:rFonts w:ascii="Times New Roman" w:hAnsi="Times New Roman" w:cs="Times New Roman"/>
          <w:sz w:val="28"/>
          <w:szCs w:val="28"/>
          <w:lang w:eastAsia="en-US"/>
        </w:rPr>
        <w:t xml:space="preserve"> с отметкой </w:t>
      </w:r>
      <w:r w:rsidRPr="00852DAB">
        <w:rPr>
          <w:rFonts w:ascii="Times New Roman" w:hAnsi="Times New Roman" w:cs="Times New Roman"/>
          <w:sz w:val="28"/>
          <w:szCs w:val="28"/>
          <w:lang w:eastAsia="en-US"/>
        </w:rPr>
        <w:lastRenderedPageBreak/>
        <w:t>кредитной организации</w:t>
      </w:r>
      <w:r w:rsidRPr="00852DAB">
        <w:rPr>
          <w:rFonts w:ascii="Times New Roman" w:hAnsi="Times New Roman" w:cs="Times New Roman"/>
          <w:bCs/>
          <w:sz w:val="28"/>
          <w:szCs w:val="28"/>
        </w:rPr>
        <w:t>, инкассовых поручений, платежных требований, платежных ордеров;</w:t>
      </w:r>
    </w:p>
    <w:p w14:paraId="470EF7DF"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bCs/>
          <w:sz w:val="28"/>
          <w:szCs w:val="28"/>
        </w:rPr>
        <w:t>в случае наличного расчета - копии кассовых чеков, квитанций к приходным кассовым ордерам</w:t>
      </w:r>
      <w:r w:rsidRPr="00852DAB">
        <w:rPr>
          <w:rFonts w:ascii="Times New Roman" w:hAnsi="Times New Roman" w:cs="Times New Roman"/>
          <w:sz w:val="28"/>
          <w:szCs w:val="28"/>
        </w:rPr>
        <w:t>;</w:t>
      </w:r>
    </w:p>
    <w:p w14:paraId="2448100A" w14:textId="77777777" w:rsidR="00852DAB" w:rsidRPr="00852DAB" w:rsidRDefault="00852DAB" w:rsidP="00852DAB">
      <w:pPr>
        <w:spacing w:line="240" w:lineRule="auto"/>
        <w:contextualSpacing/>
        <w:jc w:val="both"/>
        <w:rPr>
          <w:rFonts w:ascii="Times New Roman" w:hAnsi="Times New Roman" w:cs="Times New Roman"/>
          <w:sz w:val="28"/>
          <w:szCs w:val="28"/>
        </w:rPr>
      </w:pPr>
      <w:r w:rsidRPr="00852DAB">
        <w:rPr>
          <w:rFonts w:ascii="Times New Roman" w:hAnsi="Times New Roman" w:cs="Times New Roman"/>
          <w:sz w:val="28"/>
          <w:szCs w:val="28"/>
        </w:rPr>
        <w:t xml:space="preserve">          в случае осуществления расчетов по договору наличными деньгами документы, подтверждающие прием денежных средств за соответствующий товар (работу, услугу), заверенные субъектом предпринимательства, соответствующие требованиям Федерального закона от 22.05.2003 г. № 54-ФЗ «О применении контрольно-кассовой техники при осуществлении наличных расчетов и (или) расчетов с использованием платежных карт», указания Центрального Банка Российской Федерации от 09.12.2019 г. N 5348-У "О правилах наличных расчетов" и указания Центрального Банка Российской Федерации от 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7B9C03EE" w14:textId="77777777" w:rsidR="00852DAB" w:rsidRPr="00852DAB" w:rsidRDefault="00852DAB" w:rsidP="00852DAB">
      <w:pPr>
        <w:spacing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кассовый чек - в случае осуществления торговых операций или оказания услуг организациями (учреждениями), физическими лицами, осуществляющими предпринимательскую деятельность без образования юридического лица,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контрольно-кассовых машин, такой чек должен содержать наименование приобретенного товара (работы, услуги), величину ставок налога на добавленную стоимость, основание приобретение товара (работы, услуги);</w:t>
      </w:r>
    </w:p>
    <w:p w14:paraId="2B4FB96C" w14:textId="77777777" w:rsidR="00852DAB" w:rsidRPr="00852DAB" w:rsidRDefault="00852DAB" w:rsidP="00852DAB">
      <w:pPr>
        <w:spacing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 xml:space="preserve">товарный чек или квитанция к приходному кассовому ордеру и кассовый </w:t>
      </w:r>
      <w:proofErr w:type="gramStart"/>
      <w:r w:rsidRPr="00852DAB">
        <w:rPr>
          <w:rFonts w:ascii="Times New Roman" w:hAnsi="Times New Roman" w:cs="Times New Roman"/>
          <w:sz w:val="28"/>
          <w:szCs w:val="28"/>
        </w:rPr>
        <w:t>чек, в случае, если</w:t>
      </w:r>
      <w:proofErr w:type="gramEnd"/>
      <w:r w:rsidRPr="00852DAB">
        <w:rPr>
          <w:rFonts w:ascii="Times New Roman" w:hAnsi="Times New Roman" w:cs="Times New Roman"/>
          <w:sz w:val="28"/>
          <w:szCs w:val="28"/>
        </w:rPr>
        <w:t xml:space="preserve"> кассовый чек не содержит всех реквизитов, перечисленных выше;</w:t>
      </w:r>
    </w:p>
    <w:p w14:paraId="2C8936BB" w14:textId="77777777" w:rsidR="00852DAB" w:rsidRPr="00852DAB" w:rsidRDefault="00852DAB" w:rsidP="00852DAB">
      <w:pPr>
        <w:pStyle w:val="ConsPlusNormal"/>
        <w:ind w:firstLine="709"/>
        <w:jc w:val="both"/>
        <w:rPr>
          <w:rFonts w:ascii="Times New Roman" w:hAnsi="Times New Roman" w:cs="Times New Roman"/>
          <w:sz w:val="28"/>
          <w:szCs w:val="28"/>
          <w:lang w:eastAsia="en-US"/>
        </w:rPr>
      </w:pPr>
      <w:r w:rsidRPr="00852DAB">
        <w:rPr>
          <w:rFonts w:ascii="Times New Roman" w:hAnsi="Times New Roman" w:cs="Times New Roman"/>
          <w:sz w:val="28"/>
          <w:szCs w:val="28"/>
          <w:lang w:eastAsia="en-US"/>
        </w:rPr>
        <w:t>другие платежные документы, подтверждающие факт оплаты;</w:t>
      </w:r>
    </w:p>
    <w:p w14:paraId="27057D40" w14:textId="77777777" w:rsidR="00852DAB" w:rsidRPr="00852DAB" w:rsidRDefault="00852DAB" w:rsidP="00852DAB">
      <w:pPr>
        <w:spacing w:after="20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копии технических паспортов, технической документации на приобретенные объекты основных средств;</w:t>
      </w:r>
    </w:p>
    <w:p w14:paraId="18A2C782" w14:textId="77777777" w:rsidR="00852DAB" w:rsidRPr="00852DAB" w:rsidRDefault="00852DAB" w:rsidP="00852DAB">
      <w:pPr>
        <w:spacing w:after="20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 xml:space="preserve">копии документов, подтверждающих постановку на баланс приобретенного оборудования; </w:t>
      </w:r>
    </w:p>
    <w:p w14:paraId="37CC961A" w14:textId="77777777" w:rsidR="00852DAB" w:rsidRPr="00852DAB" w:rsidRDefault="00852DAB" w:rsidP="00852DAB">
      <w:pPr>
        <w:spacing w:after="20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копии технических паспортов (паспортов), технической документации на предмет лизинга;</w:t>
      </w:r>
    </w:p>
    <w:p w14:paraId="3EA72F0C" w14:textId="77777777" w:rsidR="00852DAB" w:rsidRPr="00852DAB" w:rsidRDefault="00852DAB" w:rsidP="00852DAB">
      <w:pPr>
        <w:widowControl w:val="0"/>
        <w:autoSpaceDE w:val="0"/>
        <w:autoSpaceDN w:val="0"/>
        <w:spacing w:after="0" w:line="240" w:lineRule="auto"/>
        <w:ind w:firstLine="709"/>
        <w:jc w:val="both"/>
        <w:rPr>
          <w:rFonts w:ascii="Times New Roman" w:hAnsi="Times New Roman" w:cs="Times New Roman"/>
          <w:sz w:val="28"/>
          <w:szCs w:val="28"/>
        </w:rPr>
      </w:pPr>
      <w:r w:rsidRPr="00852DAB">
        <w:rPr>
          <w:rFonts w:ascii="Times New Roman" w:hAnsi="Times New Roman" w:cs="Times New Roman"/>
          <w:sz w:val="28"/>
          <w:szCs w:val="28"/>
          <w:lang w:eastAsia="ru-RU"/>
        </w:rPr>
        <w:t>копии технических паспортов с отметкой соответствующего государственного органа о регистрации и постановке на учет приобретенного автотранспорта, самоходных машин, копии паспортов перерабатывающего оборудования (за исключением, идущих в комплекте с основным перерабатывающим оборудованием, вспомогательного оборудования, инвентаря и комплектующих), заверенные субъектом малого и (или) среднего предпринимательства;</w:t>
      </w:r>
    </w:p>
    <w:p w14:paraId="2EC4C3C4" w14:textId="77777777" w:rsidR="00852DAB" w:rsidRPr="00852DAB" w:rsidRDefault="00852DAB" w:rsidP="00852DAB">
      <w:pPr>
        <w:spacing w:after="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 xml:space="preserve"> копии платежных документов, подтверждающих оплату по кредиту согласно графику платежей, в том числе оплаты процентов по кредиту;</w:t>
      </w:r>
    </w:p>
    <w:p w14:paraId="4D96F8F7" w14:textId="77777777" w:rsidR="00852DAB" w:rsidRPr="00852DAB" w:rsidRDefault="00852DAB" w:rsidP="00852DAB">
      <w:pPr>
        <w:spacing w:after="20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lastRenderedPageBreak/>
        <w:t xml:space="preserve"> справка об уплате основного долга и процентов по кредитному договору;</w:t>
      </w:r>
    </w:p>
    <w:p w14:paraId="33D9EF80" w14:textId="77777777" w:rsidR="00852DAB" w:rsidRPr="00852DAB" w:rsidRDefault="00852DAB" w:rsidP="00852DAB">
      <w:pPr>
        <w:spacing w:after="20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 xml:space="preserve">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4AC5DE30" w14:textId="77777777" w:rsidR="00852DAB" w:rsidRPr="00852DAB" w:rsidRDefault="00852DAB" w:rsidP="00852DAB">
      <w:pPr>
        <w:spacing w:after="200" w:line="240" w:lineRule="auto"/>
        <w:ind w:firstLine="709"/>
        <w:contextualSpacing/>
        <w:jc w:val="both"/>
        <w:rPr>
          <w:rFonts w:ascii="Times New Roman" w:hAnsi="Times New Roman" w:cs="Times New Roman"/>
          <w:sz w:val="28"/>
          <w:szCs w:val="28"/>
        </w:rPr>
      </w:pPr>
      <w:r w:rsidRPr="00852DAB">
        <w:rPr>
          <w:rFonts w:ascii="Times New Roman" w:hAnsi="Times New Roman" w:cs="Times New Roman"/>
          <w:sz w:val="28"/>
          <w:szCs w:val="28"/>
        </w:rPr>
        <w:t xml:space="preserve">  копии платежных документов, подтверждающих оплату первого взноса (аванса) в сроки, предусмотренные договорами лизинга оборудования, техническая документации на предмет лизинга;</w:t>
      </w:r>
    </w:p>
    <w:p w14:paraId="23E9A55D" w14:textId="77777777" w:rsidR="00852DAB" w:rsidRPr="00852DAB" w:rsidRDefault="00852DAB" w:rsidP="00852DAB">
      <w:pPr>
        <w:spacing w:after="0" w:line="240" w:lineRule="auto"/>
        <w:ind w:firstLine="709"/>
        <w:jc w:val="both"/>
        <w:rPr>
          <w:rFonts w:ascii="Times New Roman" w:hAnsi="Times New Roman" w:cs="Times New Roman"/>
          <w:bCs/>
          <w:sz w:val="28"/>
          <w:szCs w:val="28"/>
        </w:rPr>
      </w:pPr>
      <w:r w:rsidRPr="00852DAB">
        <w:rPr>
          <w:rFonts w:ascii="Times New Roman" w:hAnsi="Times New Roman" w:cs="Times New Roman"/>
          <w:bCs/>
          <w:sz w:val="28"/>
          <w:szCs w:val="28"/>
        </w:rPr>
        <w:t xml:space="preserve">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14:paraId="5579B707"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 xml:space="preserve">  копии документов, подтверждающих получение оборудования, мебели и оргтехники: товарные (или товарно-транспортные) накладные, акты приема-передачи товара, акты приемки предмета лизинга, акт прием выполненных работ, акт оказанных услуг;</w:t>
      </w:r>
    </w:p>
    <w:p w14:paraId="396F6401" w14:textId="77777777" w:rsidR="00852DAB" w:rsidRPr="00852DAB" w:rsidRDefault="00852DAB" w:rsidP="00852DAB">
      <w:pPr>
        <w:spacing w:after="0" w:line="240" w:lineRule="auto"/>
        <w:ind w:firstLine="709"/>
        <w:jc w:val="both"/>
        <w:rPr>
          <w:rFonts w:ascii="Times New Roman" w:hAnsi="Times New Roman" w:cs="Times New Roman"/>
          <w:sz w:val="28"/>
          <w:szCs w:val="28"/>
        </w:rPr>
      </w:pPr>
      <w:r w:rsidRPr="00852DAB">
        <w:rPr>
          <w:rFonts w:ascii="Times New Roman" w:hAnsi="Times New Roman" w:cs="Times New Roman"/>
          <w:bCs/>
          <w:sz w:val="28"/>
          <w:szCs w:val="28"/>
        </w:rPr>
        <w:t>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14:paraId="015C59C0" w14:textId="77777777"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rPr>
        <w:t>технико-экономическое обоснование (ТЭО) по форме приложения 6 к настоящему Порядку;</w:t>
      </w:r>
    </w:p>
    <w:p w14:paraId="4EEBD6FE" w14:textId="77777777" w:rsidR="00852DAB" w:rsidRPr="00852DAB" w:rsidRDefault="00852DAB" w:rsidP="00852DAB">
      <w:pPr>
        <w:autoSpaceDE w:val="0"/>
        <w:autoSpaceDN w:val="0"/>
        <w:adjustRightInd w:val="0"/>
        <w:spacing w:after="0" w:line="240" w:lineRule="auto"/>
        <w:ind w:firstLine="709"/>
        <w:jc w:val="both"/>
        <w:outlineLvl w:val="2"/>
        <w:rPr>
          <w:rFonts w:ascii="Times New Roman" w:eastAsia="Calibri" w:hAnsi="Times New Roman" w:cs="Times New Roman"/>
          <w:b/>
          <w:bCs/>
          <w:sz w:val="28"/>
          <w:szCs w:val="28"/>
        </w:rPr>
      </w:pPr>
      <w:r w:rsidRPr="00852DAB">
        <w:rPr>
          <w:rFonts w:ascii="Times New Roman" w:eastAsia="Calibri" w:hAnsi="Times New Roman" w:cs="Times New Roman"/>
          <w:sz w:val="28"/>
          <w:szCs w:val="28"/>
        </w:rPr>
        <w:t>копии платежных документов, подтверждающих оплату паушального взноса по франшизе;</w:t>
      </w:r>
    </w:p>
    <w:p w14:paraId="48A3A99D" w14:textId="77777777" w:rsidR="00852DAB" w:rsidRPr="00852DAB" w:rsidRDefault="00852DAB" w:rsidP="00852DAB">
      <w:pPr>
        <w:pStyle w:val="ConsPlusNormal"/>
        <w:ind w:firstLine="709"/>
        <w:jc w:val="both"/>
        <w:rPr>
          <w:rFonts w:ascii="Times New Roman" w:eastAsia="Calibri" w:hAnsi="Times New Roman" w:cs="Times New Roman"/>
          <w:sz w:val="28"/>
          <w:szCs w:val="28"/>
          <w:lang w:eastAsia="en-US"/>
        </w:rPr>
      </w:pPr>
      <w:r w:rsidRPr="00852DAB">
        <w:rPr>
          <w:rFonts w:ascii="Times New Roman" w:eastAsia="Calibri" w:hAnsi="Times New Roman" w:cs="Times New Roman"/>
          <w:sz w:val="28"/>
          <w:szCs w:val="28"/>
          <w:lang w:eastAsia="en-US"/>
        </w:rPr>
        <w:t>копию документа, подтверждающего передачу прав по коммерческой концессии (франшизе).</w:t>
      </w:r>
    </w:p>
    <w:p w14:paraId="49AEBB16" w14:textId="77777777" w:rsidR="00852DAB" w:rsidRPr="00852DAB" w:rsidRDefault="00852DAB" w:rsidP="00852DAB">
      <w:pPr>
        <w:pStyle w:val="ConsPlusNormal"/>
        <w:ind w:firstLine="709"/>
        <w:jc w:val="both"/>
        <w:rPr>
          <w:rFonts w:ascii="Times New Roman" w:eastAsia="Calibri" w:hAnsi="Times New Roman" w:cs="Times New Roman"/>
          <w:sz w:val="28"/>
          <w:szCs w:val="28"/>
          <w:lang w:eastAsia="en-US"/>
        </w:rPr>
      </w:pPr>
    </w:p>
    <w:p w14:paraId="4F4C06AB" w14:textId="77777777" w:rsidR="00852DAB" w:rsidRPr="00852DAB" w:rsidRDefault="00852DAB" w:rsidP="00852DAB">
      <w:pPr>
        <w:spacing w:line="240" w:lineRule="auto"/>
        <w:jc w:val="both"/>
        <w:rPr>
          <w:rFonts w:ascii="Times New Roman" w:hAnsi="Times New Roman" w:cs="Times New Roman"/>
          <w:sz w:val="28"/>
          <w:szCs w:val="28"/>
          <w:lang w:eastAsia="ru-RU"/>
        </w:rPr>
      </w:pPr>
      <w:r w:rsidRPr="00852DAB">
        <w:rPr>
          <w:rFonts w:ascii="Times New Roman" w:eastAsia="Calibri" w:hAnsi="Times New Roman" w:cs="Times New Roman"/>
          <w:sz w:val="28"/>
          <w:szCs w:val="28"/>
        </w:rPr>
        <w:t xml:space="preserve">          </w:t>
      </w:r>
      <w:r w:rsidRPr="00852DAB">
        <w:rPr>
          <w:rFonts w:ascii="Times New Roman" w:hAnsi="Times New Roman" w:cs="Times New Roman"/>
          <w:sz w:val="28"/>
          <w:szCs w:val="28"/>
          <w:lang w:eastAsia="ru-RU"/>
        </w:rPr>
        <w:t>Заявители, являющиеся самозанятыми гражданами, представляют:</w:t>
      </w:r>
    </w:p>
    <w:p w14:paraId="32A8B97F" w14:textId="77777777" w:rsidR="00852DAB" w:rsidRPr="00852DAB" w:rsidRDefault="00852DAB" w:rsidP="00852DAB">
      <w:pPr>
        <w:spacing w:after="0" w:line="240" w:lineRule="auto"/>
        <w:ind w:firstLine="709"/>
        <w:jc w:val="both"/>
        <w:rPr>
          <w:rFonts w:ascii="Times New Roman" w:hAnsi="Times New Roman" w:cs="Times New Roman"/>
          <w:sz w:val="28"/>
          <w:szCs w:val="28"/>
          <w:lang w:eastAsia="ru-RU"/>
        </w:rPr>
      </w:pPr>
      <w:r w:rsidRPr="00852DAB">
        <w:rPr>
          <w:rFonts w:ascii="Times New Roman" w:hAnsi="Times New Roman" w:cs="Times New Roman"/>
          <w:sz w:val="28"/>
          <w:szCs w:val="28"/>
          <w:lang w:eastAsia="ru-RU"/>
        </w:rPr>
        <w:t xml:space="preserve">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в течение периода не менее трех месяцев до даты подачи заявки; </w:t>
      </w:r>
    </w:p>
    <w:p w14:paraId="0DE0FBC8" w14:textId="77777777" w:rsidR="00852DAB" w:rsidRPr="00852DAB" w:rsidRDefault="00852DAB" w:rsidP="00852DAB">
      <w:pPr>
        <w:spacing w:after="0" w:line="240" w:lineRule="auto"/>
        <w:ind w:firstLine="709"/>
        <w:jc w:val="both"/>
        <w:rPr>
          <w:rFonts w:ascii="Times New Roman" w:hAnsi="Times New Roman" w:cs="Times New Roman"/>
          <w:sz w:val="28"/>
          <w:szCs w:val="28"/>
          <w:lang w:eastAsia="ru-RU"/>
        </w:rPr>
      </w:pPr>
      <w:r w:rsidRPr="00852DAB">
        <w:rPr>
          <w:rFonts w:ascii="Times New Roman" w:hAnsi="Times New Roman" w:cs="Times New Roman"/>
          <w:sz w:val="28"/>
          <w:szCs w:val="28"/>
          <w:lang w:eastAsia="ru-RU"/>
        </w:rPr>
        <w:t>справку о полученных доходах и уплаченных налогах (форма КНД 1122036);</w:t>
      </w:r>
    </w:p>
    <w:p w14:paraId="0B27D571" w14:textId="77777777" w:rsidR="00852DAB" w:rsidRPr="00852DAB" w:rsidRDefault="00852DAB" w:rsidP="00852DA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52DAB">
        <w:rPr>
          <w:rFonts w:ascii="Times New Roman" w:hAnsi="Times New Roman" w:cs="Times New Roman"/>
          <w:sz w:val="28"/>
          <w:szCs w:val="28"/>
          <w:lang w:eastAsia="ru-RU"/>
        </w:rPr>
        <w:t>обязательство самозанятого гражданина не прекращать деятельность в течение 12 месяцев после получения поддержки.</w:t>
      </w:r>
    </w:p>
    <w:p w14:paraId="123402DB" w14:textId="0C1ADDA5" w:rsidR="00852DAB" w:rsidRPr="00852DAB" w:rsidRDefault="00852DAB" w:rsidP="00852DAB">
      <w:pPr>
        <w:pStyle w:val="ConsPlusNormal"/>
        <w:ind w:firstLine="709"/>
        <w:jc w:val="both"/>
        <w:rPr>
          <w:rFonts w:ascii="Times New Roman" w:hAnsi="Times New Roman" w:cs="Times New Roman"/>
          <w:sz w:val="28"/>
          <w:szCs w:val="28"/>
        </w:rPr>
      </w:pPr>
      <w:r w:rsidRPr="00852DAB">
        <w:rPr>
          <w:rFonts w:ascii="Times New Roman" w:hAnsi="Times New Roman" w:cs="Times New Roman"/>
          <w:sz w:val="28"/>
          <w:szCs w:val="28"/>
          <w:lang w:eastAsia="ru-RU"/>
        </w:rPr>
        <w:t>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14:paraId="6889E5F4" w14:textId="77777777" w:rsidR="00852DAB" w:rsidRDefault="00852DAB" w:rsidP="00936B94">
      <w:pPr>
        <w:pStyle w:val="a3"/>
        <w:shd w:val="clear" w:color="auto" w:fill="FFFFFF"/>
        <w:spacing w:before="0" w:beforeAutospacing="0" w:after="225" w:afterAutospacing="0"/>
        <w:jc w:val="both"/>
        <w:rPr>
          <w:rStyle w:val="a4"/>
          <w:sz w:val="28"/>
          <w:szCs w:val="28"/>
        </w:rPr>
      </w:pPr>
    </w:p>
    <w:p w14:paraId="57174A14" w14:textId="3347E787"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Результаты отбора – предоставление финансовой поддержки в форме субсидии.</w:t>
      </w:r>
    </w:p>
    <w:p w14:paraId="3381CDD6" w14:textId="57FF340A" w:rsidR="00936B94" w:rsidRPr="00936B94" w:rsidRDefault="004C4881" w:rsidP="00936B94">
      <w:pPr>
        <w:pStyle w:val="a3"/>
        <w:shd w:val="clear" w:color="auto" w:fill="FFFFFF"/>
        <w:spacing w:before="0" w:beforeAutospacing="0" w:after="225" w:afterAutospacing="0"/>
        <w:jc w:val="both"/>
        <w:rPr>
          <w:sz w:val="28"/>
          <w:szCs w:val="28"/>
        </w:rPr>
      </w:pPr>
      <w:r>
        <w:rPr>
          <w:rFonts w:ascii="Times New Roman CYR" w:hAnsi="Times New Roman CYR" w:cs="Times New Roman CYR"/>
          <w:sz w:val="28"/>
          <w:szCs w:val="28"/>
        </w:rPr>
        <w:lastRenderedPageBreak/>
        <w:t>П</w:t>
      </w:r>
      <w:r w:rsidRPr="00DC2493">
        <w:rPr>
          <w:rFonts w:ascii="Times New Roman CYR" w:hAnsi="Times New Roman CYR" w:cs="Times New Roman CYR"/>
          <w:sz w:val="28"/>
          <w:szCs w:val="28"/>
        </w:rPr>
        <w:t>редоставл</w:t>
      </w:r>
      <w:r>
        <w:rPr>
          <w:rFonts w:ascii="Times New Roman CYR" w:hAnsi="Times New Roman CYR" w:cs="Times New Roman CYR"/>
          <w:sz w:val="28"/>
          <w:szCs w:val="28"/>
        </w:rPr>
        <w:t>ение субсидии</w:t>
      </w:r>
      <w:r w:rsidRPr="00DC2493">
        <w:rPr>
          <w:rFonts w:ascii="Times New Roman CYR" w:hAnsi="Times New Roman CYR" w:cs="Times New Roman CYR"/>
          <w:sz w:val="28"/>
          <w:szCs w:val="28"/>
        </w:rPr>
        <w:t xml:space="preserve"> в целях возмещения</w:t>
      </w:r>
      <w:r>
        <w:rPr>
          <w:rFonts w:ascii="Times New Roman CYR" w:hAnsi="Times New Roman CYR" w:cs="Times New Roman CYR"/>
          <w:sz w:val="28"/>
          <w:szCs w:val="28"/>
        </w:rPr>
        <w:t xml:space="preserve"> </w:t>
      </w:r>
      <w:r w:rsidRPr="00DC2493">
        <w:rPr>
          <w:rFonts w:ascii="Times New Roman CYR" w:hAnsi="Times New Roman CYR" w:cs="Times New Roman CYR"/>
          <w:sz w:val="28"/>
          <w:szCs w:val="28"/>
        </w:rPr>
        <w:t>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w:t>
      </w:r>
      <w:r w:rsidR="00936B94" w:rsidRPr="00936B94">
        <w:rPr>
          <w:sz w:val="28"/>
          <w:szCs w:val="28"/>
        </w:rPr>
        <w:t>.</w:t>
      </w:r>
    </w:p>
    <w:bookmarkEnd w:id="3"/>
    <w:p w14:paraId="15C26C27" w14:textId="77777777"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14:paraId="5EBBCCBD" w14:textId="1533B189" w:rsidR="00936B94" w:rsidRDefault="00936B94" w:rsidP="00936B94">
      <w:pPr>
        <w:pStyle w:val="a3"/>
        <w:shd w:val="clear" w:color="auto" w:fill="FFFFFF"/>
        <w:spacing w:before="0" w:beforeAutospacing="0" w:after="225" w:afterAutospacing="0"/>
        <w:jc w:val="both"/>
        <w:rPr>
          <w:sz w:val="28"/>
          <w:szCs w:val="28"/>
        </w:rPr>
      </w:pPr>
      <w:r w:rsidRPr="00936B94">
        <w:rPr>
          <w:sz w:val="28"/>
          <w:szCs w:val="28"/>
        </w:rPr>
        <w:t xml:space="preserve">Субъект малого и среднего предпринимательства вправе отозвать заявку путем письменного обращения в администрацию </w:t>
      </w:r>
      <w:r w:rsidR="004C4881">
        <w:rPr>
          <w:sz w:val="28"/>
          <w:szCs w:val="28"/>
        </w:rPr>
        <w:t>Ермаковского</w:t>
      </w:r>
      <w:r w:rsidRPr="00936B94">
        <w:rPr>
          <w:sz w:val="28"/>
          <w:szCs w:val="28"/>
        </w:rPr>
        <w:t xml:space="preserve"> района. Уведомление об изменении или отзыве заявки оформляется в произвольной форме, и должно поступить не позднее срока окончания приема заявок.</w:t>
      </w:r>
    </w:p>
    <w:p w14:paraId="7A3C8C77" w14:textId="28DD8C32" w:rsidR="00560C9C" w:rsidRPr="00936B94" w:rsidRDefault="00560C9C" w:rsidP="00936B94">
      <w:pPr>
        <w:pStyle w:val="a3"/>
        <w:shd w:val="clear" w:color="auto" w:fill="FFFFFF"/>
        <w:spacing w:before="0" w:beforeAutospacing="0" w:after="225" w:afterAutospacing="0"/>
        <w:jc w:val="both"/>
        <w:rPr>
          <w:sz w:val="28"/>
          <w:szCs w:val="28"/>
        </w:rPr>
      </w:pPr>
      <w:r>
        <w:rPr>
          <w:sz w:val="28"/>
          <w:szCs w:val="28"/>
        </w:rPr>
        <w:t>Документы, предоставленные на рассмотрение, возврату не подлежат.</w:t>
      </w:r>
    </w:p>
    <w:p w14:paraId="649BA1DC" w14:textId="57EBFABE" w:rsidR="00936B94" w:rsidRPr="00936B94" w:rsidRDefault="00936B94" w:rsidP="00936B94">
      <w:pPr>
        <w:pStyle w:val="a3"/>
        <w:shd w:val="clear" w:color="auto" w:fill="FFFFFF"/>
        <w:spacing w:before="0" w:beforeAutospacing="0" w:after="225" w:afterAutospacing="0"/>
        <w:jc w:val="both"/>
        <w:rPr>
          <w:sz w:val="28"/>
          <w:szCs w:val="28"/>
        </w:rPr>
      </w:pPr>
      <w:r w:rsidRPr="00936B94">
        <w:rPr>
          <w:sz w:val="28"/>
          <w:szCs w:val="28"/>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w:t>
      </w:r>
      <w:r w:rsidR="00560C9C">
        <w:rPr>
          <w:sz w:val="28"/>
          <w:szCs w:val="28"/>
        </w:rPr>
        <w:t xml:space="preserve">ного </w:t>
      </w:r>
      <w:r w:rsidRPr="00936B94">
        <w:rPr>
          <w:sz w:val="28"/>
          <w:szCs w:val="28"/>
        </w:rPr>
        <w:t>отбора.</w:t>
      </w:r>
    </w:p>
    <w:p w14:paraId="419D67B6" w14:textId="77777777"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Правила рассмотрения и оценки заявок (в соответствии с п.3.7.-3.14. Порядка)</w:t>
      </w:r>
    </w:p>
    <w:p w14:paraId="70B06B88" w14:textId="5F935071" w:rsidR="005B6E16" w:rsidRDefault="00936B94" w:rsidP="00936B94">
      <w:pPr>
        <w:pStyle w:val="a3"/>
        <w:shd w:val="clear" w:color="auto" w:fill="FFFFFF"/>
        <w:spacing w:before="0" w:beforeAutospacing="0" w:after="225" w:afterAutospacing="0"/>
        <w:jc w:val="both"/>
        <w:rPr>
          <w:sz w:val="28"/>
          <w:szCs w:val="28"/>
        </w:rPr>
      </w:pPr>
      <w:r w:rsidRPr="00936B94">
        <w:rPr>
          <w:sz w:val="28"/>
          <w:szCs w:val="28"/>
        </w:rPr>
        <w:t>-</w:t>
      </w:r>
      <w:r w:rsidR="005B6E16">
        <w:rPr>
          <w:sz w:val="28"/>
          <w:szCs w:val="28"/>
        </w:rPr>
        <w:t xml:space="preserve"> </w:t>
      </w:r>
      <w:r w:rsidR="005B6E16" w:rsidRPr="00F465CC">
        <w:rPr>
          <w:sz w:val="28"/>
          <w:szCs w:val="28"/>
        </w:rPr>
        <w:t xml:space="preserve">Заявки на участие в отборе регистрируются Администрацией в </w:t>
      </w:r>
      <w:proofErr w:type="gramStart"/>
      <w:r w:rsidR="005B6E16" w:rsidRPr="00F465CC">
        <w:rPr>
          <w:sz w:val="28"/>
          <w:szCs w:val="28"/>
        </w:rPr>
        <w:t>лице  специалиста</w:t>
      </w:r>
      <w:proofErr w:type="gramEnd"/>
      <w:r w:rsidR="005B6E16" w:rsidRPr="00F465CC">
        <w:rPr>
          <w:sz w:val="28"/>
          <w:szCs w:val="28"/>
        </w:rPr>
        <w:t xml:space="preserve"> отдела </w:t>
      </w:r>
      <w:r w:rsidR="005B6E16">
        <w:rPr>
          <w:sz w:val="28"/>
          <w:szCs w:val="28"/>
        </w:rPr>
        <w:t>планирования и экономического развития</w:t>
      </w:r>
      <w:r w:rsidR="005B6E16" w:rsidRPr="00F465CC">
        <w:rPr>
          <w:sz w:val="28"/>
          <w:szCs w:val="28"/>
        </w:rPr>
        <w:t xml:space="preserve"> (далее </w:t>
      </w:r>
      <w:r w:rsidR="005B6E16">
        <w:rPr>
          <w:sz w:val="28"/>
          <w:szCs w:val="28"/>
        </w:rPr>
        <w:t xml:space="preserve">- </w:t>
      </w:r>
      <w:r w:rsidR="005B6E16" w:rsidRPr="00F465CC">
        <w:rPr>
          <w:sz w:val="28"/>
          <w:szCs w:val="28"/>
        </w:rPr>
        <w:t>специалист отдела) в журнале регистрации в день ее поступления с указанием номера регистрационной записи, даты и время поступления</w:t>
      </w:r>
      <w:r w:rsidRPr="00936B94">
        <w:rPr>
          <w:sz w:val="28"/>
          <w:szCs w:val="28"/>
        </w:rPr>
        <w:t>.</w:t>
      </w:r>
    </w:p>
    <w:p w14:paraId="01921893" w14:textId="6EE8445B" w:rsidR="00936B94" w:rsidRPr="00936B94" w:rsidRDefault="005B6E16"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14:paraId="5CC570EE" w14:textId="04C35008" w:rsidR="00936B94" w:rsidRPr="00936B94" w:rsidRDefault="005B6E16" w:rsidP="00936B94">
      <w:pPr>
        <w:pStyle w:val="a3"/>
        <w:shd w:val="clear" w:color="auto" w:fill="FFFFFF"/>
        <w:spacing w:before="0" w:beforeAutospacing="0" w:after="225" w:afterAutospacing="0"/>
        <w:jc w:val="both"/>
        <w:rPr>
          <w:sz w:val="28"/>
          <w:szCs w:val="28"/>
        </w:rPr>
      </w:pPr>
      <w:r>
        <w:rPr>
          <w:sz w:val="28"/>
          <w:szCs w:val="28"/>
        </w:rPr>
        <w:t xml:space="preserve">- </w:t>
      </w:r>
      <w:r>
        <w:rPr>
          <w:rFonts w:eastAsia="Calibri"/>
          <w:bCs/>
          <w:sz w:val="28"/>
          <w:szCs w:val="28"/>
        </w:rPr>
        <w:t>Специалист отдела</w:t>
      </w:r>
      <w:r w:rsidRPr="00DD4D2C">
        <w:rPr>
          <w:rFonts w:eastAsia="Calibri"/>
          <w:bCs/>
          <w:sz w:val="28"/>
          <w:szCs w:val="28"/>
        </w:rPr>
        <w:t xml:space="preserve"> в течение 5 рабочих дней осуществляет проверку </w:t>
      </w:r>
      <w:r>
        <w:rPr>
          <w:rFonts w:eastAsia="Calibri"/>
          <w:bCs/>
          <w:sz w:val="28"/>
          <w:szCs w:val="28"/>
        </w:rPr>
        <w:t>заявок</w:t>
      </w:r>
      <w:r w:rsidRPr="00DD4D2C">
        <w:rPr>
          <w:rFonts w:eastAsia="Calibri"/>
          <w:bCs/>
          <w:sz w:val="28"/>
          <w:szCs w:val="28"/>
        </w:rPr>
        <w:t xml:space="preserve"> на соответствие требованиям, предъявляемым пунктом 3.2. настоящего Порядка.  </w:t>
      </w:r>
      <w:r w:rsidRPr="00DD4D2C">
        <w:rPr>
          <w:rFonts w:eastAsia="Calibri"/>
          <w:sz w:val="28"/>
          <w:szCs w:val="28"/>
        </w:rPr>
        <w:t xml:space="preserve">По результатам проверки определяет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w:t>
      </w:r>
      <w:r>
        <w:rPr>
          <w:rFonts w:eastAsia="Calibri"/>
          <w:sz w:val="28"/>
          <w:szCs w:val="28"/>
        </w:rPr>
        <w:t>субсидии</w:t>
      </w:r>
      <w:r w:rsidR="00936B94" w:rsidRPr="00936B94">
        <w:rPr>
          <w:sz w:val="28"/>
          <w:szCs w:val="28"/>
        </w:rPr>
        <w:t>.</w:t>
      </w:r>
    </w:p>
    <w:p w14:paraId="1D8A36C7" w14:textId="666DF2D1" w:rsidR="00936B94" w:rsidRPr="00936B94" w:rsidRDefault="005B6E16"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14:paraId="5A6426D7" w14:textId="0F1A1312" w:rsidR="00936B94" w:rsidRDefault="005B6E16" w:rsidP="005B6E16">
      <w:pPr>
        <w:pStyle w:val="a3"/>
        <w:shd w:val="clear" w:color="auto" w:fill="FFFFFF"/>
        <w:spacing w:before="0" w:beforeAutospacing="0" w:after="0" w:afterAutospacing="0"/>
        <w:jc w:val="both"/>
        <w:rPr>
          <w:b/>
          <w:bCs/>
          <w:sz w:val="28"/>
          <w:szCs w:val="28"/>
        </w:rPr>
      </w:pPr>
      <w:r>
        <w:rPr>
          <w:sz w:val="28"/>
          <w:szCs w:val="28"/>
        </w:rPr>
        <w:t xml:space="preserve">    </w:t>
      </w:r>
      <w:r w:rsidR="001F71CF">
        <w:rPr>
          <w:sz w:val="28"/>
          <w:szCs w:val="28"/>
        </w:rPr>
        <w:t xml:space="preserve">     </w:t>
      </w:r>
      <w:r w:rsidR="00936B94" w:rsidRPr="00D824DB">
        <w:rPr>
          <w:b/>
          <w:bCs/>
          <w:sz w:val="28"/>
          <w:szCs w:val="28"/>
        </w:rPr>
        <w:t>Основанием для отклонения заявки участника запроса предложений на стадии рассмотрения и оценки предложений (заявок) является:</w:t>
      </w:r>
    </w:p>
    <w:p w14:paraId="71489009" w14:textId="77777777" w:rsidR="003060C9" w:rsidRPr="00D824DB" w:rsidRDefault="003060C9" w:rsidP="005B6E16">
      <w:pPr>
        <w:pStyle w:val="a3"/>
        <w:shd w:val="clear" w:color="auto" w:fill="FFFFFF"/>
        <w:spacing w:before="0" w:beforeAutospacing="0" w:after="0" w:afterAutospacing="0"/>
        <w:jc w:val="both"/>
        <w:rPr>
          <w:b/>
          <w:bCs/>
          <w:sz w:val="28"/>
          <w:szCs w:val="28"/>
        </w:rPr>
      </w:pPr>
    </w:p>
    <w:p w14:paraId="146F9714" w14:textId="7F4CACD4" w:rsidR="005B6E16" w:rsidRPr="005B6E16" w:rsidRDefault="001F71CF" w:rsidP="005B6E16">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B6E16" w:rsidRPr="005B6E16">
        <w:rPr>
          <w:rFonts w:ascii="Times New Roman" w:hAnsi="Times New Roman" w:cs="Times New Roman"/>
          <w:sz w:val="28"/>
          <w:szCs w:val="28"/>
          <w:lang w:eastAsia="ru-RU"/>
        </w:rPr>
        <w:t>а) несоответствие участника запроса предложений требованиям, установленным в пункте 2.1 настоящего Порядка;</w:t>
      </w:r>
    </w:p>
    <w:p w14:paraId="18038A86" w14:textId="67DC7436" w:rsidR="005B6E16" w:rsidRPr="005B6E16" w:rsidRDefault="001F71CF" w:rsidP="005B6E16">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6E16" w:rsidRPr="005B6E16">
        <w:rPr>
          <w:rFonts w:ascii="Times New Roman" w:hAnsi="Times New Roman" w:cs="Times New Roman"/>
          <w:sz w:val="28"/>
          <w:szCs w:val="28"/>
          <w:lang w:eastAsia="ru-RU"/>
        </w:rPr>
        <w:t>б) несоответствие представленных участником отбора заявки и документов требованиям к заявкам и документам участников запроса предложений, установленным в пункте 3.2;</w:t>
      </w:r>
    </w:p>
    <w:p w14:paraId="46A2958A" w14:textId="39C86D98" w:rsidR="005B6E16" w:rsidRDefault="001F71CF" w:rsidP="005B6E16">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6E16" w:rsidRPr="005B6E16">
        <w:rPr>
          <w:rFonts w:ascii="Times New Roman" w:hAnsi="Times New Roman" w:cs="Times New Roman"/>
          <w:sz w:val="28"/>
          <w:szCs w:val="28"/>
          <w:lang w:eastAsia="ru-RU"/>
        </w:rPr>
        <w:t>в) недостоверность представленной участником запроса предложений информации, в том числе информации о месте нахождения и адресе;</w:t>
      </w:r>
    </w:p>
    <w:p w14:paraId="413253C1" w14:textId="025EC510" w:rsidR="005B6E16" w:rsidRDefault="001F71CF" w:rsidP="005B6E16">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6E16" w:rsidRPr="005B6E16">
        <w:rPr>
          <w:rFonts w:ascii="Times New Roman" w:hAnsi="Times New Roman" w:cs="Times New Roman"/>
          <w:sz w:val="28"/>
          <w:szCs w:val="28"/>
          <w:lang w:eastAsia="ru-RU"/>
        </w:rPr>
        <w:t>г) подача участником запроса предложений заявки после даты и (или) времени, определенных во время отбора заявок;</w:t>
      </w:r>
    </w:p>
    <w:p w14:paraId="7A605EDC" w14:textId="77777777" w:rsidR="001F71CF" w:rsidRPr="005B6E16" w:rsidRDefault="001F71CF" w:rsidP="005B6E16">
      <w:pPr>
        <w:tabs>
          <w:tab w:val="left" w:pos="1134"/>
        </w:tabs>
        <w:spacing w:after="0" w:line="240" w:lineRule="auto"/>
        <w:jc w:val="both"/>
        <w:rPr>
          <w:rFonts w:ascii="Times New Roman" w:hAnsi="Times New Roman" w:cs="Times New Roman"/>
          <w:sz w:val="28"/>
          <w:szCs w:val="28"/>
          <w:lang w:eastAsia="ru-RU"/>
        </w:rPr>
      </w:pPr>
    </w:p>
    <w:p w14:paraId="039F556C" w14:textId="064EFF2B" w:rsidR="00936B94" w:rsidRPr="00936B94" w:rsidRDefault="005B6E16" w:rsidP="00936B94">
      <w:pPr>
        <w:pStyle w:val="a3"/>
        <w:shd w:val="clear" w:color="auto" w:fill="FFFFFF"/>
        <w:spacing w:before="0" w:beforeAutospacing="0" w:after="225" w:afterAutospacing="0"/>
        <w:jc w:val="both"/>
        <w:rPr>
          <w:sz w:val="28"/>
          <w:szCs w:val="28"/>
        </w:rPr>
      </w:pPr>
      <w:r>
        <w:rPr>
          <w:sz w:val="28"/>
          <w:szCs w:val="28"/>
        </w:rPr>
        <w:t xml:space="preserve">   </w:t>
      </w:r>
      <w:r w:rsidR="001F71CF">
        <w:rPr>
          <w:sz w:val="28"/>
          <w:szCs w:val="28"/>
        </w:rPr>
        <w:t xml:space="preserve">    </w:t>
      </w:r>
      <w:r>
        <w:rPr>
          <w:sz w:val="28"/>
          <w:szCs w:val="28"/>
        </w:rPr>
        <w:t xml:space="preserve"> </w:t>
      </w:r>
      <w:r w:rsidR="00936B94" w:rsidRPr="00936B94">
        <w:rPr>
          <w:sz w:val="28"/>
          <w:szCs w:val="28"/>
        </w:rPr>
        <w:t xml:space="preserve"> </w:t>
      </w:r>
      <w:r w:rsidRPr="00697B30">
        <w:rPr>
          <w:rFonts w:eastAsia="Calibri"/>
          <w:bCs/>
          <w:sz w:val="28"/>
          <w:szCs w:val="28"/>
        </w:rPr>
        <w:t>Заявки, соответствующие требованиям</w:t>
      </w:r>
      <w:r w:rsidRPr="00955BDA">
        <w:rPr>
          <w:rFonts w:eastAsia="Calibri"/>
          <w:bCs/>
          <w:sz w:val="28"/>
          <w:szCs w:val="28"/>
        </w:rPr>
        <w:t xml:space="preserve"> </w:t>
      </w:r>
      <w:proofErr w:type="gramStart"/>
      <w:r w:rsidRPr="00955BDA">
        <w:rPr>
          <w:rFonts w:eastAsia="Calibri"/>
          <w:bCs/>
          <w:sz w:val="28"/>
          <w:szCs w:val="28"/>
        </w:rPr>
        <w:t>Порядка</w:t>
      </w:r>
      <w:proofErr w:type="gramEnd"/>
      <w:r w:rsidR="001F71CF">
        <w:rPr>
          <w:rFonts w:eastAsia="Calibri"/>
          <w:bCs/>
          <w:sz w:val="28"/>
          <w:szCs w:val="28"/>
        </w:rPr>
        <w:t xml:space="preserve"> </w:t>
      </w:r>
      <w:r>
        <w:rPr>
          <w:rFonts w:eastAsia="Calibri"/>
          <w:bCs/>
          <w:sz w:val="28"/>
          <w:szCs w:val="28"/>
        </w:rPr>
        <w:t xml:space="preserve">специалист отдела предоставляет на оценку </w:t>
      </w:r>
      <w:r>
        <w:rPr>
          <w:sz w:val="28"/>
          <w:szCs w:val="28"/>
        </w:rPr>
        <w:t>э</w:t>
      </w:r>
      <w:r w:rsidRPr="00FB018C">
        <w:rPr>
          <w:sz w:val="28"/>
          <w:szCs w:val="28"/>
        </w:rPr>
        <w:t>кспертной комиссии администрации Ермаковского района по отбору заявок для принятия решения о предоставлении муниципальной поддержки в форме субсидии</w:t>
      </w:r>
      <w:r>
        <w:rPr>
          <w:sz w:val="28"/>
          <w:szCs w:val="28"/>
        </w:rPr>
        <w:t xml:space="preserve">, </w:t>
      </w:r>
      <w:r w:rsidR="00936B94" w:rsidRPr="00936B94">
        <w:rPr>
          <w:sz w:val="28"/>
          <w:szCs w:val="28"/>
        </w:rPr>
        <w:t xml:space="preserve">утвержденную постановлением администрации </w:t>
      </w:r>
      <w:r>
        <w:rPr>
          <w:sz w:val="28"/>
          <w:szCs w:val="28"/>
        </w:rPr>
        <w:t xml:space="preserve">Ермаковского </w:t>
      </w:r>
      <w:r w:rsidR="00936B94" w:rsidRPr="00936B94">
        <w:rPr>
          <w:sz w:val="28"/>
          <w:szCs w:val="28"/>
        </w:rPr>
        <w:t xml:space="preserve">района от </w:t>
      </w:r>
      <w:r>
        <w:rPr>
          <w:sz w:val="28"/>
          <w:szCs w:val="28"/>
        </w:rPr>
        <w:t>04</w:t>
      </w:r>
      <w:r w:rsidR="00936B94" w:rsidRPr="00936B94">
        <w:rPr>
          <w:sz w:val="28"/>
          <w:szCs w:val="28"/>
        </w:rPr>
        <w:t>.</w:t>
      </w:r>
      <w:r>
        <w:rPr>
          <w:sz w:val="28"/>
          <w:szCs w:val="28"/>
        </w:rPr>
        <w:t>10</w:t>
      </w:r>
      <w:r w:rsidR="00936B94" w:rsidRPr="00936B94">
        <w:rPr>
          <w:sz w:val="28"/>
          <w:szCs w:val="28"/>
        </w:rPr>
        <w:t>.202</w:t>
      </w:r>
      <w:r>
        <w:rPr>
          <w:sz w:val="28"/>
          <w:szCs w:val="28"/>
        </w:rPr>
        <w:t>1</w:t>
      </w:r>
      <w:r w:rsidR="00936B94" w:rsidRPr="00936B94">
        <w:rPr>
          <w:sz w:val="28"/>
          <w:szCs w:val="28"/>
        </w:rPr>
        <w:t xml:space="preserve"> № </w:t>
      </w:r>
      <w:r>
        <w:rPr>
          <w:sz w:val="28"/>
          <w:szCs w:val="28"/>
        </w:rPr>
        <w:t>546</w:t>
      </w:r>
      <w:r w:rsidR="00936B94" w:rsidRPr="00936B94">
        <w:rPr>
          <w:sz w:val="28"/>
          <w:szCs w:val="28"/>
        </w:rPr>
        <w:t>-п</w:t>
      </w:r>
      <w:r>
        <w:rPr>
          <w:sz w:val="28"/>
          <w:szCs w:val="28"/>
        </w:rPr>
        <w:t xml:space="preserve"> (в ред. от 12.12.2023 № 801-п) «О создании экспертной комиссии и утверждении Положения об экспертной комиссии администрации Ермаковского района»</w:t>
      </w:r>
      <w:r w:rsidR="00936B94" w:rsidRPr="00936B94">
        <w:rPr>
          <w:sz w:val="28"/>
          <w:szCs w:val="28"/>
        </w:rPr>
        <w:t>.</w:t>
      </w:r>
    </w:p>
    <w:p w14:paraId="129CC6B6" w14:textId="720CAB3A" w:rsidR="00936B94" w:rsidRPr="00936B94" w:rsidRDefault="001F71CF"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14:paraId="237FE99E" w14:textId="1F9FBC43" w:rsidR="00936B94" w:rsidRPr="00936B94" w:rsidRDefault="001F71CF"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14:paraId="7D322065" w14:textId="0180636A" w:rsidR="00936B94" w:rsidRPr="00936B94" w:rsidRDefault="001F71CF"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1 к настоящему Порядку.</w:t>
      </w:r>
    </w:p>
    <w:p w14:paraId="0711C645" w14:textId="576E0228" w:rsidR="00936B94" w:rsidRPr="00936B94" w:rsidRDefault="004B6369"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 xml:space="preserve">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w:t>
      </w:r>
      <w:r>
        <w:rPr>
          <w:sz w:val="28"/>
          <w:szCs w:val="28"/>
        </w:rPr>
        <w:t>Ермаковского</w:t>
      </w:r>
      <w:r w:rsidR="00936B94" w:rsidRPr="00936B94">
        <w:rPr>
          <w:sz w:val="28"/>
          <w:szCs w:val="28"/>
        </w:rPr>
        <w:t xml:space="preserve"> района из краевого бюджета и средств районного бюджета, </w:t>
      </w:r>
      <w:proofErr w:type="gramStart"/>
      <w:r w:rsidR="00936B94" w:rsidRPr="00936B94">
        <w:rPr>
          <w:sz w:val="28"/>
          <w:szCs w:val="28"/>
        </w:rPr>
        <w:t>согласно муниципальной программы</w:t>
      </w:r>
      <w:proofErr w:type="gramEnd"/>
      <w:r w:rsidR="00936B94" w:rsidRPr="00936B94">
        <w:rPr>
          <w:sz w:val="28"/>
          <w:szCs w:val="28"/>
        </w:rPr>
        <w:t xml:space="preserve"> на текущий финансовый год.</w:t>
      </w:r>
    </w:p>
    <w:p w14:paraId="4FEFF70B" w14:textId="2418CF43" w:rsidR="00936B94" w:rsidRPr="00936B94" w:rsidRDefault="004B6369" w:rsidP="00936B94">
      <w:pPr>
        <w:pStyle w:val="a3"/>
        <w:shd w:val="clear" w:color="auto" w:fill="FFFFFF"/>
        <w:spacing w:before="0" w:beforeAutospacing="0" w:after="225" w:afterAutospacing="0"/>
        <w:jc w:val="both"/>
        <w:rPr>
          <w:sz w:val="28"/>
          <w:szCs w:val="28"/>
        </w:rPr>
      </w:pPr>
      <w:r>
        <w:rPr>
          <w:sz w:val="28"/>
          <w:szCs w:val="28"/>
        </w:rPr>
        <w:t xml:space="preserve">           </w:t>
      </w:r>
      <w:r w:rsidR="00936B94" w:rsidRPr="00936B94">
        <w:rPr>
          <w:sz w:val="28"/>
          <w:szCs w:val="28"/>
        </w:rPr>
        <w:t>Заявка, сумма выплат по которой превышает нераспределенный остаток бюджетных ассигнований, финансируется в сумме указанного остатка.</w:t>
      </w:r>
    </w:p>
    <w:p w14:paraId="43E540C1" w14:textId="24B659E7" w:rsidR="00936B94" w:rsidRDefault="004B6369" w:rsidP="00BD6167">
      <w:pPr>
        <w:pStyle w:val="a3"/>
        <w:shd w:val="clear" w:color="auto" w:fill="FFFFFF"/>
        <w:spacing w:before="0" w:beforeAutospacing="0" w:after="0" w:afterAutospacing="0"/>
        <w:jc w:val="both"/>
        <w:rPr>
          <w:sz w:val="28"/>
          <w:szCs w:val="28"/>
        </w:rPr>
      </w:pPr>
      <w:r>
        <w:rPr>
          <w:sz w:val="28"/>
          <w:szCs w:val="28"/>
        </w:rPr>
        <w:t xml:space="preserve">           </w:t>
      </w:r>
      <w:r w:rsidR="00936B94" w:rsidRPr="00936B94">
        <w:rPr>
          <w:sz w:val="28"/>
          <w:szCs w:val="28"/>
        </w:rPr>
        <w:t xml:space="preserve">По результатам оценки предоставленных документов комиссия принимает решение рекомендовать администрации </w:t>
      </w:r>
      <w:r>
        <w:rPr>
          <w:sz w:val="28"/>
          <w:szCs w:val="28"/>
        </w:rPr>
        <w:t>Ермаковского</w:t>
      </w:r>
      <w:r w:rsidR="00936B94" w:rsidRPr="00936B94">
        <w:rPr>
          <w:sz w:val="28"/>
          <w:szCs w:val="28"/>
        </w:rPr>
        <w:t xml:space="preserve"> района о предоставлении субсидии, </w:t>
      </w:r>
      <w:bookmarkStart w:id="5" w:name="_Hlk158381864"/>
      <w:r w:rsidR="00936B94" w:rsidRPr="00936B94">
        <w:rPr>
          <w:sz w:val="28"/>
          <w:szCs w:val="28"/>
        </w:rPr>
        <w:t>либо отказе о предоставлении субсидии</w:t>
      </w:r>
      <w:bookmarkEnd w:id="5"/>
      <w:r w:rsidR="00936B94" w:rsidRPr="00936B94">
        <w:rPr>
          <w:sz w:val="28"/>
          <w:szCs w:val="28"/>
        </w:rPr>
        <w:t>.</w:t>
      </w:r>
    </w:p>
    <w:p w14:paraId="787D672F" w14:textId="34C9C9C0" w:rsidR="00BD6167" w:rsidRDefault="00BD6167" w:rsidP="00BD6167">
      <w:pPr>
        <w:pStyle w:val="a3"/>
        <w:shd w:val="clear" w:color="auto" w:fill="FFFFFF"/>
        <w:spacing w:before="0" w:beforeAutospacing="0" w:after="0" w:afterAutospacing="0"/>
        <w:jc w:val="both"/>
        <w:rPr>
          <w:sz w:val="28"/>
          <w:szCs w:val="28"/>
        </w:rPr>
      </w:pPr>
      <w:r>
        <w:rPr>
          <w:sz w:val="28"/>
          <w:szCs w:val="28"/>
        </w:rPr>
        <w:t xml:space="preserve">        </w:t>
      </w:r>
      <w:r w:rsidR="001417EF">
        <w:rPr>
          <w:sz w:val="28"/>
          <w:szCs w:val="28"/>
        </w:rPr>
        <w:t xml:space="preserve"> </w:t>
      </w:r>
      <w:r>
        <w:rPr>
          <w:sz w:val="28"/>
          <w:szCs w:val="28"/>
        </w:rPr>
        <w:t xml:space="preserve"> </w:t>
      </w:r>
      <w:r w:rsidRPr="00B90247">
        <w:rPr>
          <w:sz w:val="28"/>
          <w:szCs w:val="28"/>
        </w:rPr>
        <w:t>Решение комиссии оформляется</w:t>
      </w:r>
      <w:r>
        <w:rPr>
          <w:sz w:val="28"/>
          <w:szCs w:val="28"/>
        </w:rPr>
        <w:t xml:space="preserve"> протоколом, подписанным председателем, секретарем комиссии и членами комиссии с указанием размера субсидии для каждого заявителя. </w:t>
      </w:r>
    </w:p>
    <w:p w14:paraId="08095841" w14:textId="4BA09F0F" w:rsidR="00BD6167" w:rsidRDefault="001417EF" w:rsidP="001417EF">
      <w:pPr>
        <w:pStyle w:val="a3"/>
        <w:shd w:val="clear" w:color="auto" w:fill="FFFFFF"/>
        <w:spacing w:before="0" w:beforeAutospacing="0" w:after="0" w:afterAutospacing="0"/>
        <w:jc w:val="both"/>
        <w:rPr>
          <w:sz w:val="28"/>
          <w:szCs w:val="28"/>
        </w:rPr>
      </w:pPr>
      <w:r>
        <w:rPr>
          <w:sz w:val="28"/>
          <w:szCs w:val="28"/>
        </w:rPr>
        <w:lastRenderedPageBreak/>
        <w:t xml:space="preserve">         </w:t>
      </w:r>
      <w:r w:rsidR="00BD6167">
        <w:rPr>
          <w:sz w:val="28"/>
          <w:szCs w:val="28"/>
        </w:rPr>
        <w:t>Протокол</w:t>
      </w:r>
      <w:r>
        <w:rPr>
          <w:sz w:val="28"/>
          <w:szCs w:val="28"/>
        </w:rPr>
        <w:t xml:space="preserve"> размещается на официальном сайте администрации Ермаковского района в сети «Интернет», не позднее 14-го календарного дня, следующего за днем определения победителя отбора.</w:t>
      </w:r>
    </w:p>
    <w:p w14:paraId="4348A5E2" w14:textId="77777777" w:rsidR="001417EF" w:rsidRPr="00936B94" w:rsidRDefault="001417EF" w:rsidP="001417EF">
      <w:pPr>
        <w:pStyle w:val="a3"/>
        <w:shd w:val="clear" w:color="auto" w:fill="FFFFFF"/>
        <w:spacing w:before="0" w:beforeAutospacing="0" w:after="0" w:afterAutospacing="0"/>
        <w:jc w:val="both"/>
        <w:rPr>
          <w:sz w:val="28"/>
          <w:szCs w:val="28"/>
        </w:rPr>
      </w:pPr>
    </w:p>
    <w:p w14:paraId="4CF20B32" w14:textId="77777777"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Порядок предоставления заявителям разъяснений положений объявления, даты начала и окончания срока такого предоставления.</w:t>
      </w:r>
    </w:p>
    <w:p w14:paraId="495B9F95" w14:textId="77777777" w:rsidR="004B6369" w:rsidRDefault="00936B94" w:rsidP="004B6369">
      <w:pPr>
        <w:pStyle w:val="a3"/>
        <w:shd w:val="clear" w:color="auto" w:fill="FFFFFF"/>
        <w:spacing w:before="0" w:beforeAutospacing="0" w:after="225" w:afterAutospacing="0"/>
        <w:jc w:val="both"/>
        <w:rPr>
          <w:sz w:val="28"/>
          <w:szCs w:val="28"/>
        </w:rPr>
      </w:pPr>
      <w:r w:rsidRPr="00936B94">
        <w:rPr>
          <w:sz w:val="28"/>
          <w:szCs w:val="28"/>
        </w:rPr>
        <w:t xml:space="preserve">Участники конкурсного отбора в течение срока подачи заявок </w:t>
      </w:r>
      <w:proofErr w:type="gramStart"/>
      <w:r w:rsidRPr="00936B94">
        <w:rPr>
          <w:sz w:val="28"/>
          <w:szCs w:val="28"/>
        </w:rPr>
        <w:t>получают  в</w:t>
      </w:r>
      <w:proofErr w:type="gramEnd"/>
      <w:r w:rsidRPr="00936B94">
        <w:rPr>
          <w:sz w:val="28"/>
          <w:szCs w:val="28"/>
        </w:rPr>
        <w:t xml:space="preserve"> администрации </w:t>
      </w:r>
      <w:r w:rsidR="004B6369">
        <w:rPr>
          <w:sz w:val="28"/>
          <w:szCs w:val="28"/>
        </w:rPr>
        <w:t>Ермаковского</w:t>
      </w:r>
      <w:r w:rsidRPr="00936B94">
        <w:rPr>
          <w:sz w:val="28"/>
          <w:szCs w:val="28"/>
        </w:rPr>
        <w:t xml:space="preserve"> района (</w:t>
      </w:r>
      <w:proofErr w:type="spellStart"/>
      <w:r w:rsidRPr="00936B94">
        <w:rPr>
          <w:sz w:val="28"/>
          <w:szCs w:val="28"/>
        </w:rPr>
        <w:t>каб</w:t>
      </w:r>
      <w:proofErr w:type="spellEnd"/>
      <w:r w:rsidRPr="00936B94">
        <w:rPr>
          <w:sz w:val="28"/>
          <w:szCs w:val="28"/>
        </w:rPr>
        <w:t>. 3</w:t>
      </w:r>
      <w:r w:rsidR="004B6369">
        <w:rPr>
          <w:sz w:val="28"/>
          <w:szCs w:val="28"/>
        </w:rPr>
        <w:t>14</w:t>
      </w:r>
      <w:r w:rsidRPr="00936B94">
        <w:rPr>
          <w:sz w:val="28"/>
          <w:szCs w:val="28"/>
        </w:rPr>
        <w:t>) разъяснения положений объявления при личном обращении</w:t>
      </w:r>
      <w:r w:rsidR="004B6369">
        <w:rPr>
          <w:sz w:val="28"/>
          <w:szCs w:val="28"/>
        </w:rPr>
        <w:t xml:space="preserve"> </w:t>
      </w:r>
      <w:r w:rsidRPr="00936B94">
        <w:rPr>
          <w:sz w:val="28"/>
          <w:szCs w:val="28"/>
        </w:rPr>
        <w:t>(на личном приеме, в телефонном режиме) или в электронной форме.</w:t>
      </w:r>
    </w:p>
    <w:p w14:paraId="4A8D51CC" w14:textId="0D565324"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Срок, в течение которого получатель субсидии должен подписать соглашение о предоставлении субсидии</w:t>
      </w:r>
      <w:r w:rsidR="004B6369">
        <w:rPr>
          <w:rStyle w:val="a4"/>
          <w:sz w:val="28"/>
          <w:szCs w:val="28"/>
        </w:rPr>
        <w:t xml:space="preserve"> </w:t>
      </w:r>
      <w:r w:rsidRPr="00936B94">
        <w:rPr>
          <w:rStyle w:val="a4"/>
          <w:sz w:val="28"/>
          <w:szCs w:val="28"/>
        </w:rPr>
        <w:t>в соответствии с пунктом 3.17 Порядка.</w:t>
      </w:r>
    </w:p>
    <w:p w14:paraId="6844341C" w14:textId="1B8FF782" w:rsidR="004B6369" w:rsidRDefault="004B6369" w:rsidP="00936B94">
      <w:pPr>
        <w:pStyle w:val="a3"/>
        <w:shd w:val="clear" w:color="auto" w:fill="FFFFFF"/>
        <w:spacing w:before="0" w:beforeAutospacing="0" w:after="225" w:afterAutospacing="0"/>
        <w:jc w:val="both"/>
        <w:rPr>
          <w:sz w:val="28"/>
          <w:szCs w:val="28"/>
        </w:rPr>
      </w:pPr>
      <w:r w:rsidRPr="005E4444">
        <w:rPr>
          <w:bCs/>
          <w:sz w:val="28"/>
          <w:szCs w:val="28"/>
        </w:rPr>
        <w:t xml:space="preserve">Администрация </w:t>
      </w:r>
      <w:r>
        <w:rPr>
          <w:bCs/>
          <w:sz w:val="28"/>
          <w:szCs w:val="28"/>
        </w:rPr>
        <w:t>Ермаковского</w:t>
      </w:r>
      <w:r w:rsidRPr="005E4444">
        <w:rPr>
          <w:bCs/>
          <w:sz w:val="28"/>
          <w:szCs w:val="28"/>
        </w:rPr>
        <w:t xml:space="preserve"> района в течение 5 рабочих дней после издания </w:t>
      </w:r>
      <w:r>
        <w:rPr>
          <w:bCs/>
          <w:sz w:val="28"/>
          <w:szCs w:val="28"/>
        </w:rPr>
        <w:t>постановления</w:t>
      </w:r>
      <w:r w:rsidRPr="005E4444">
        <w:rPr>
          <w:bCs/>
          <w:sz w:val="28"/>
          <w:szCs w:val="28"/>
        </w:rPr>
        <w:t xml:space="preserve"> заключает с заявителем соглашение на предоставление субсидии (далее – соглашение) согласно </w:t>
      </w:r>
      <w:r w:rsidRPr="00EF1D1D">
        <w:rPr>
          <w:bCs/>
          <w:sz w:val="28"/>
          <w:szCs w:val="28"/>
        </w:rPr>
        <w:t xml:space="preserve">приложению  8 к </w:t>
      </w:r>
      <w:r w:rsidRPr="005E4444">
        <w:rPr>
          <w:bCs/>
          <w:sz w:val="28"/>
          <w:szCs w:val="28"/>
        </w:rPr>
        <w:t xml:space="preserve">настоящему Порядку, в случае если заявитель относится к субъекту малого и среднего предпринимательства, или </w:t>
      </w:r>
      <w:r w:rsidRPr="00EF1D1D">
        <w:rPr>
          <w:bCs/>
          <w:sz w:val="28"/>
          <w:szCs w:val="28"/>
        </w:rPr>
        <w:t xml:space="preserve">согласно приложению  9 </w:t>
      </w:r>
      <w:r w:rsidRPr="005E4444">
        <w:rPr>
          <w:bCs/>
          <w:sz w:val="28"/>
          <w:szCs w:val="28"/>
        </w:rPr>
        <w:t>к настоящему Порядку, в случае если заявитель</w:t>
      </w:r>
      <w:r w:rsidRPr="005E4444">
        <w:rPr>
          <w:sz w:val="28"/>
          <w:szCs w:val="28"/>
        </w:rPr>
        <w:t xml:space="preserve"> - физическое лицо, применяющее специальный налоговый режим «Налог на профессиональный доход»</w:t>
      </w:r>
      <w:r>
        <w:rPr>
          <w:sz w:val="28"/>
          <w:szCs w:val="28"/>
        </w:rPr>
        <w:t>.</w:t>
      </w:r>
    </w:p>
    <w:p w14:paraId="3ACE1A9A" w14:textId="769FB734" w:rsidR="00936B94" w:rsidRPr="00936B94" w:rsidRDefault="00936B94" w:rsidP="00936B94">
      <w:pPr>
        <w:pStyle w:val="a3"/>
        <w:shd w:val="clear" w:color="auto" w:fill="FFFFFF"/>
        <w:spacing w:before="0" w:beforeAutospacing="0" w:after="225" w:afterAutospacing="0"/>
        <w:jc w:val="both"/>
        <w:rPr>
          <w:sz w:val="28"/>
          <w:szCs w:val="28"/>
        </w:rPr>
      </w:pPr>
      <w:r w:rsidRPr="00936B94">
        <w:rPr>
          <w:rStyle w:val="a4"/>
          <w:sz w:val="28"/>
          <w:szCs w:val="28"/>
        </w:rPr>
        <w:t>Условия признания заявителя отбора уклонившимся от заключения соглашения о предоставлении субсидии.</w:t>
      </w:r>
    </w:p>
    <w:p w14:paraId="0FDF5D3D" w14:textId="77777777" w:rsidR="00936B94" w:rsidRPr="00936B94" w:rsidRDefault="00936B94" w:rsidP="001469BA">
      <w:pPr>
        <w:pStyle w:val="a3"/>
        <w:shd w:val="clear" w:color="auto" w:fill="FFFFFF"/>
        <w:spacing w:before="0" w:beforeAutospacing="0" w:after="0" w:afterAutospacing="0"/>
        <w:jc w:val="both"/>
        <w:rPr>
          <w:sz w:val="28"/>
          <w:szCs w:val="28"/>
        </w:rPr>
      </w:pPr>
      <w:r w:rsidRPr="00936B94">
        <w:rPr>
          <w:sz w:val="28"/>
          <w:szCs w:val="28"/>
        </w:rPr>
        <w:t xml:space="preserve">Условиями признания победителя (победителей) </w:t>
      </w:r>
      <w:r w:rsidRPr="004B6369">
        <w:rPr>
          <w:sz w:val="28"/>
          <w:szCs w:val="28"/>
        </w:rPr>
        <w:t>конкурсного</w:t>
      </w:r>
      <w:r w:rsidRPr="004B6369">
        <w:rPr>
          <w:rStyle w:val="a4"/>
          <w:sz w:val="28"/>
          <w:szCs w:val="28"/>
        </w:rPr>
        <w:t> </w:t>
      </w:r>
      <w:r w:rsidRPr="004B6369">
        <w:rPr>
          <w:rStyle w:val="a4"/>
          <w:b w:val="0"/>
          <w:bCs w:val="0"/>
          <w:sz w:val="28"/>
          <w:szCs w:val="28"/>
        </w:rPr>
        <w:t>о</w:t>
      </w:r>
      <w:r w:rsidRPr="004B6369">
        <w:rPr>
          <w:sz w:val="28"/>
          <w:szCs w:val="28"/>
        </w:rPr>
        <w:t>тбора</w:t>
      </w:r>
      <w:r w:rsidRPr="00936B94">
        <w:rPr>
          <w:sz w:val="28"/>
          <w:szCs w:val="28"/>
        </w:rPr>
        <w:t xml:space="preserve"> уклонившимся от заключения соглашения о предоставлении субсидии (далее – соглашение) являются:</w:t>
      </w:r>
    </w:p>
    <w:p w14:paraId="0708B818" w14:textId="7D16E7D3" w:rsidR="00936B94" w:rsidRPr="00936B94" w:rsidRDefault="00936B94" w:rsidP="001469BA">
      <w:pPr>
        <w:pStyle w:val="a3"/>
        <w:shd w:val="clear" w:color="auto" w:fill="FFFFFF"/>
        <w:spacing w:before="0" w:beforeAutospacing="0" w:after="0" w:afterAutospacing="0"/>
        <w:jc w:val="both"/>
        <w:rPr>
          <w:sz w:val="28"/>
          <w:szCs w:val="28"/>
        </w:rPr>
      </w:pPr>
      <w:r w:rsidRPr="00936B94">
        <w:rPr>
          <w:sz w:val="28"/>
          <w:szCs w:val="28"/>
        </w:rPr>
        <w:t>1) не подписание соглашения победителем конкурсного отбора в срок, указанный в абзаце втором пункта 3.17 Порядка;</w:t>
      </w:r>
    </w:p>
    <w:p w14:paraId="748B1668" w14:textId="41EC6F7E" w:rsidR="00936B94" w:rsidRPr="00936B94" w:rsidRDefault="00936B94" w:rsidP="001469BA">
      <w:pPr>
        <w:pStyle w:val="a3"/>
        <w:shd w:val="clear" w:color="auto" w:fill="FFFFFF"/>
        <w:spacing w:before="0" w:beforeAutospacing="0" w:after="0" w:afterAutospacing="0"/>
        <w:jc w:val="both"/>
        <w:rPr>
          <w:sz w:val="28"/>
          <w:szCs w:val="28"/>
        </w:rPr>
      </w:pPr>
      <w:r w:rsidRPr="00936B94">
        <w:rPr>
          <w:sz w:val="28"/>
          <w:szCs w:val="28"/>
        </w:rPr>
        <w:t>2) отказ от заключения соглашение и направление об этом</w:t>
      </w:r>
      <w:r w:rsidRPr="00936B94">
        <w:rPr>
          <w:sz w:val="28"/>
          <w:szCs w:val="28"/>
        </w:rPr>
        <w:br/>
        <w:t xml:space="preserve">в администрацию </w:t>
      </w:r>
      <w:r w:rsidR="004B6369">
        <w:rPr>
          <w:sz w:val="28"/>
          <w:szCs w:val="28"/>
        </w:rPr>
        <w:t>Ермаковского</w:t>
      </w:r>
      <w:r w:rsidRPr="00936B94">
        <w:rPr>
          <w:sz w:val="28"/>
          <w:szCs w:val="28"/>
        </w:rPr>
        <w:t xml:space="preserve"> района письменного уведомления.</w:t>
      </w:r>
    </w:p>
    <w:p w14:paraId="16E77BA2" w14:textId="39B3A3DF" w:rsidR="00936B94" w:rsidRDefault="00936B94" w:rsidP="001469BA">
      <w:pPr>
        <w:pStyle w:val="a3"/>
        <w:shd w:val="clear" w:color="auto" w:fill="FFFFFF"/>
        <w:spacing w:before="0" w:beforeAutospacing="0" w:after="0" w:afterAutospacing="0"/>
        <w:jc w:val="both"/>
        <w:rPr>
          <w:sz w:val="28"/>
          <w:szCs w:val="28"/>
        </w:rPr>
      </w:pPr>
      <w:r w:rsidRPr="00936B94">
        <w:rPr>
          <w:sz w:val="28"/>
          <w:szCs w:val="28"/>
        </w:rPr>
        <w:t xml:space="preserve">Признание получателя субсидии уклонившимся от заключения соглашения оформляется </w:t>
      </w:r>
      <w:r w:rsidR="004B6369">
        <w:rPr>
          <w:sz w:val="28"/>
          <w:szCs w:val="28"/>
        </w:rPr>
        <w:t xml:space="preserve">постановлением </w:t>
      </w:r>
      <w:r w:rsidRPr="00936B94">
        <w:rPr>
          <w:sz w:val="28"/>
          <w:szCs w:val="28"/>
        </w:rPr>
        <w:t>администрации.</w:t>
      </w:r>
    </w:p>
    <w:p w14:paraId="1B9EFAD1" w14:textId="77777777" w:rsidR="001469BA" w:rsidRDefault="001469BA" w:rsidP="00936B94">
      <w:pPr>
        <w:pStyle w:val="a3"/>
        <w:shd w:val="clear" w:color="auto" w:fill="FFFFFF"/>
        <w:spacing w:before="0" w:beforeAutospacing="0" w:after="225" w:afterAutospacing="0"/>
        <w:jc w:val="both"/>
        <w:rPr>
          <w:sz w:val="28"/>
          <w:szCs w:val="28"/>
        </w:rPr>
      </w:pPr>
    </w:p>
    <w:p w14:paraId="05BD2E28" w14:textId="77777777" w:rsidR="003060C9" w:rsidRDefault="003060C9" w:rsidP="00936B94">
      <w:pPr>
        <w:pStyle w:val="a3"/>
        <w:shd w:val="clear" w:color="auto" w:fill="FFFFFF"/>
        <w:spacing w:before="0" w:beforeAutospacing="0" w:after="225" w:afterAutospacing="0"/>
        <w:jc w:val="both"/>
        <w:rPr>
          <w:sz w:val="28"/>
          <w:szCs w:val="28"/>
        </w:rPr>
      </w:pPr>
    </w:p>
    <w:p w14:paraId="37697363" w14:textId="77777777" w:rsidR="003060C9" w:rsidRDefault="003060C9" w:rsidP="00936B94">
      <w:pPr>
        <w:pStyle w:val="a3"/>
        <w:shd w:val="clear" w:color="auto" w:fill="FFFFFF"/>
        <w:spacing w:before="0" w:beforeAutospacing="0" w:after="225" w:afterAutospacing="0"/>
        <w:jc w:val="both"/>
        <w:rPr>
          <w:sz w:val="28"/>
          <w:szCs w:val="28"/>
        </w:rPr>
      </w:pPr>
    </w:p>
    <w:p w14:paraId="3A08E172" w14:textId="77777777" w:rsidR="003060C9" w:rsidRDefault="001469BA" w:rsidP="001469BA">
      <w:pPr>
        <w:pStyle w:val="a3"/>
        <w:shd w:val="clear" w:color="auto" w:fill="FFFFFF"/>
        <w:spacing w:before="0" w:beforeAutospacing="0" w:after="225" w:afterAutospacing="0"/>
        <w:jc w:val="both"/>
        <w:rPr>
          <w:sz w:val="28"/>
          <w:szCs w:val="28"/>
        </w:rPr>
      </w:pPr>
      <w:r>
        <w:rPr>
          <w:sz w:val="28"/>
          <w:szCs w:val="28"/>
        </w:rPr>
        <w:t>Глава Ермаковского района                                                       М.А. Виговский</w:t>
      </w:r>
    </w:p>
    <w:p w14:paraId="6552221A" w14:textId="77777777" w:rsidR="003060C9" w:rsidRDefault="003060C9" w:rsidP="001469BA">
      <w:pPr>
        <w:pStyle w:val="a3"/>
        <w:shd w:val="clear" w:color="auto" w:fill="FFFFFF"/>
        <w:spacing w:before="0" w:beforeAutospacing="0" w:after="225" w:afterAutospacing="0"/>
        <w:jc w:val="both"/>
        <w:rPr>
          <w:sz w:val="28"/>
          <w:szCs w:val="28"/>
        </w:rPr>
      </w:pPr>
    </w:p>
    <w:p w14:paraId="7D31B644" w14:textId="77777777" w:rsidR="003060C9" w:rsidRDefault="003060C9" w:rsidP="001469BA">
      <w:pPr>
        <w:pStyle w:val="a3"/>
        <w:shd w:val="clear" w:color="auto" w:fill="FFFFFF"/>
        <w:spacing w:before="0" w:beforeAutospacing="0" w:after="225" w:afterAutospacing="0"/>
        <w:jc w:val="both"/>
        <w:rPr>
          <w:sz w:val="28"/>
          <w:szCs w:val="28"/>
        </w:rPr>
      </w:pPr>
    </w:p>
    <w:p w14:paraId="20A71CD5"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lastRenderedPageBreak/>
        <w:t>Приложение № 2</w:t>
      </w:r>
    </w:p>
    <w:p w14:paraId="4609C96E"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к Порядку предоставления и распределения субсидий</w:t>
      </w:r>
    </w:p>
    <w:p w14:paraId="008167B1"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субъектам малого и среднего предпринимательства</w:t>
      </w:r>
    </w:p>
    <w:p w14:paraId="7F73A5E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 xml:space="preserve">и физическим лицам, применяющим </w:t>
      </w:r>
      <w:proofErr w:type="gramStart"/>
      <w:r w:rsidRPr="00852DAB">
        <w:rPr>
          <w:rFonts w:ascii="Times New Roman" w:eastAsia="Calibri" w:hAnsi="Times New Roman" w:cs="Times New Roman"/>
          <w:kern w:val="0"/>
          <w:sz w:val="20"/>
          <w:szCs w:val="20"/>
          <w14:ligatures w14:val="none"/>
        </w:rPr>
        <w:t>специальный  налоговый</w:t>
      </w:r>
      <w:proofErr w:type="gramEnd"/>
      <w:r w:rsidRPr="00852DAB">
        <w:rPr>
          <w:rFonts w:ascii="Times New Roman" w:eastAsia="Calibri" w:hAnsi="Times New Roman" w:cs="Times New Roman"/>
          <w:kern w:val="0"/>
          <w:sz w:val="20"/>
          <w:szCs w:val="20"/>
          <w14:ligatures w14:val="none"/>
        </w:rPr>
        <w:t xml:space="preserve"> режим</w:t>
      </w:r>
    </w:p>
    <w:p w14:paraId="12B05607"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«Налог на профессиональный доход» на возмещение затрат</w:t>
      </w:r>
    </w:p>
    <w:p w14:paraId="11E11819"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при осуществлении предпринимательской деятельности</w:t>
      </w:r>
    </w:p>
    <w:p w14:paraId="03662A7D"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рамках муниципальной программы</w:t>
      </w:r>
    </w:p>
    <w:p w14:paraId="0178A1C1"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«Поддержка и развитие</w:t>
      </w:r>
    </w:p>
    <w:p w14:paraId="0BE22044"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малого и среднего предпринимательства</w:t>
      </w:r>
    </w:p>
    <w:p w14:paraId="7CFC7830"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Ермаковском районе»</w:t>
      </w:r>
    </w:p>
    <w:p w14:paraId="7C9BCA93"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7FB758AB"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Заявление</w:t>
      </w:r>
    </w:p>
    <w:p w14:paraId="37D18E49"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о предоставлении субсидии</w:t>
      </w:r>
    </w:p>
    <w:p w14:paraId="7D4C4B3A"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4"/>
          <w:szCs w:val="24"/>
          <w:lang w:eastAsia="hi-IN" w:bidi="hi-IN"/>
          <w14:ligatures w14:val="none"/>
        </w:rPr>
      </w:pPr>
    </w:p>
    <w:p w14:paraId="72EEDF90"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Прошу предоставить</w:t>
      </w:r>
    </w:p>
    <w:p w14:paraId="51037BF1"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_______________________________________________________________</w:t>
      </w:r>
    </w:p>
    <w:p w14:paraId="0DB6A44C"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4"/>
          <w:szCs w:val="24"/>
          <w:lang w:eastAsia="hi-IN" w:bidi="hi-IN"/>
          <w14:ligatures w14:val="none"/>
        </w:rPr>
      </w:pPr>
      <w:r w:rsidRPr="00852DAB">
        <w:rPr>
          <w:rFonts w:ascii="Times New Roman" w:eastAsia="Times New Roman" w:hAnsi="Times New Roman" w:cs="Times New Roman"/>
          <w:sz w:val="24"/>
          <w:szCs w:val="24"/>
          <w:lang w:eastAsia="hi-IN" w:bidi="hi-IN"/>
          <w14:ligatures w14:val="none"/>
        </w:rPr>
        <w:t>(полное наименование заявителя)</w:t>
      </w:r>
    </w:p>
    <w:p w14:paraId="32C99F9F"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4"/>
          <w:szCs w:val="24"/>
          <w:lang w:eastAsia="hi-IN" w:bidi="hi-IN"/>
          <w14:ligatures w14:val="none"/>
        </w:rPr>
      </w:pPr>
    </w:p>
    <w:p w14:paraId="7BFD7073" w14:textId="77777777" w:rsidR="00852DAB" w:rsidRPr="00852DAB" w:rsidRDefault="00852DAB" w:rsidP="00852DAB">
      <w:pPr>
        <w:shd w:val="clear" w:color="auto" w:fill="FFFFFF"/>
        <w:spacing w:after="0" w:line="240" w:lineRule="auto"/>
        <w:jc w:val="both"/>
        <w:textAlignment w:val="baseline"/>
        <w:rPr>
          <w:rFonts w:ascii="Times New Roman" w:eastAsia="Times New Roman" w:hAnsi="Times New Roman" w:cs="Times New Roman"/>
          <w:bCs/>
          <w:kern w:val="1"/>
          <w:sz w:val="28"/>
          <w:szCs w:val="28"/>
          <w:lang w:eastAsia="ar-SA"/>
          <w14:ligatures w14:val="none"/>
        </w:rPr>
      </w:pPr>
      <w:r w:rsidRPr="00852DAB">
        <w:rPr>
          <w:rFonts w:ascii="Times New Roman" w:eastAsia="Times New Roman" w:hAnsi="Times New Roman" w:cs="Times New Roman"/>
          <w:bCs/>
          <w:kern w:val="1"/>
          <w:sz w:val="28"/>
          <w:szCs w:val="28"/>
          <w:lang w:eastAsia="ar-SA"/>
          <w14:ligatures w14:val="none"/>
        </w:rPr>
        <w:t xml:space="preserve">субсидию субъектам малого и среднего предпринимательства и самозанятым гражданам на возмещение затрат при осуществлении предпринимательской деятельности в сумме __________________ (___________________________) рублей ___ копеек. </w:t>
      </w:r>
    </w:p>
    <w:p w14:paraId="44CFD5E0" w14:textId="77777777" w:rsidR="00852DAB" w:rsidRPr="00852DAB" w:rsidRDefault="00852DAB" w:rsidP="00852DAB">
      <w:pPr>
        <w:shd w:val="clear" w:color="auto" w:fill="FFFFFF"/>
        <w:spacing w:after="0" w:line="240" w:lineRule="auto"/>
        <w:jc w:val="both"/>
        <w:textAlignment w:val="baseline"/>
        <w:rPr>
          <w:rFonts w:ascii="Times New Roman" w:eastAsia="Times New Roman" w:hAnsi="Times New Roman" w:cs="Times New Roman"/>
          <w:bCs/>
          <w:kern w:val="1"/>
          <w:sz w:val="28"/>
          <w:szCs w:val="28"/>
          <w:lang w:eastAsia="ar-SA"/>
          <w14:ligatures w14:val="none"/>
        </w:rPr>
      </w:pPr>
    </w:p>
    <w:p w14:paraId="744CD401" w14:textId="77777777" w:rsidR="00852DAB" w:rsidRPr="00852DAB" w:rsidRDefault="00852DAB" w:rsidP="00852DA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1. Информация о заявителе:</w:t>
      </w:r>
    </w:p>
    <w:p w14:paraId="426E1E34" w14:textId="77777777" w:rsidR="00852DAB" w:rsidRPr="00852DAB" w:rsidRDefault="00852DAB" w:rsidP="00852DAB">
      <w:pPr>
        <w:widowControl w:val="0"/>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Юридический адрес регистрации (для организаций</w:t>
      </w:r>
      <w:proofErr w:type="gramStart"/>
      <w:r w:rsidRPr="00852DAB">
        <w:rPr>
          <w:rFonts w:ascii="Times New Roman" w:eastAsia="Times New Roman" w:hAnsi="Times New Roman" w:cs="Times New Roman"/>
          <w:sz w:val="28"/>
          <w:szCs w:val="28"/>
          <w:lang w:eastAsia="hi-IN" w:bidi="hi-IN"/>
          <w14:ligatures w14:val="none"/>
        </w:rPr>
        <w:t>):_</w:t>
      </w:r>
      <w:proofErr w:type="gramEnd"/>
      <w:r w:rsidRPr="00852DAB">
        <w:rPr>
          <w:rFonts w:ascii="Times New Roman" w:eastAsia="Times New Roman" w:hAnsi="Times New Roman" w:cs="Times New Roman"/>
          <w:sz w:val="28"/>
          <w:szCs w:val="28"/>
          <w:lang w:eastAsia="hi-IN" w:bidi="hi-IN"/>
          <w14:ligatures w14:val="none"/>
        </w:rPr>
        <w:t>_______________</w:t>
      </w:r>
    </w:p>
    <w:p w14:paraId="158983D7" w14:textId="77777777" w:rsidR="00852DAB" w:rsidRPr="00852DAB" w:rsidRDefault="00852DAB" w:rsidP="00852DAB">
      <w:pPr>
        <w:spacing w:after="0" w:line="240" w:lineRule="auto"/>
        <w:rPr>
          <w:rFonts w:ascii="Times New Roman" w:eastAsia="Times New Roman" w:hAnsi="Times New Roman" w:cs="Times New Roman"/>
          <w:kern w:val="0"/>
          <w:sz w:val="24"/>
          <w:szCs w:val="24"/>
          <w:lang w:eastAsia="hi-IN" w:bidi="hi-IN"/>
          <w14:ligatures w14:val="none"/>
        </w:rPr>
      </w:pPr>
      <w:r w:rsidRPr="00852DAB">
        <w:rPr>
          <w:rFonts w:ascii="Times New Roman" w:eastAsia="Times New Roman" w:hAnsi="Times New Roman" w:cs="Times New Roman"/>
          <w:kern w:val="0"/>
          <w:sz w:val="24"/>
          <w:szCs w:val="24"/>
          <w:lang w:eastAsia="hi-IN" w:bidi="hi-IN"/>
          <w14:ligatures w14:val="none"/>
        </w:rPr>
        <w:t>__________________________________________________________________________________________________________________________________________________________</w:t>
      </w:r>
    </w:p>
    <w:p w14:paraId="57938581" w14:textId="77777777" w:rsidR="00852DAB" w:rsidRPr="00852DAB" w:rsidRDefault="00852DAB" w:rsidP="00852DAB">
      <w:pPr>
        <w:spacing w:after="0" w:line="240" w:lineRule="auto"/>
        <w:rPr>
          <w:rFonts w:ascii="Times New Roman" w:eastAsia="Times New Roman" w:hAnsi="Times New Roman" w:cs="Times New Roman"/>
          <w:kern w:val="0"/>
          <w:sz w:val="28"/>
          <w:szCs w:val="28"/>
          <w:lang w:eastAsia="hi-IN" w:bidi="hi-IN"/>
          <w14:ligatures w14:val="none"/>
        </w:rPr>
      </w:pPr>
      <w:r w:rsidRPr="00852DAB">
        <w:rPr>
          <w:rFonts w:ascii="Times New Roman" w:eastAsia="Times New Roman" w:hAnsi="Times New Roman" w:cs="Times New Roman"/>
          <w:kern w:val="0"/>
          <w:sz w:val="28"/>
          <w:szCs w:val="28"/>
          <w:lang w:eastAsia="hi-IN" w:bidi="hi-IN"/>
          <w14:ligatures w14:val="none"/>
        </w:rPr>
        <w:t xml:space="preserve">       Адрес регистрации (для индивидуальных предпринимателей, самозанятых граждан) ______________________________________________</w:t>
      </w:r>
    </w:p>
    <w:p w14:paraId="51757AC2" w14:textId="77777777" w:rsidR="00852DAB" w:rsidRPr="00852DAB" w:rsidRDefault="00852DAB" w:rsidP="00852DAB">
      <w:pPr>
        <w:spacing w:after="0" w:line="240" w:lineRule="auto"/>
        <w:rPr>
          <w:rFonts w:ascii="Times New Roman" w:eastAsia="Times New Roman" w:hAnsi="Times New Roman" w:cs="Times New Roman"/>
          <w:kern w:val="0"/>
          <w:sz w:val="28"/>
          <w:szCs w:val="28"/>
          <w:lang w:eastAsia="hi-IN" w:bidi="hi-IN"/>
          <w14:ligatures w14:val="none"/>
        </w:rPr>
      </w:pPr>
      <w:r w:rsidRPr="00852DAB">
        <w:rPr>
          <w:rFonts w:ascii="Times New Roman" w:eastAsia="Times New Roman" w:hAnsi="Times New Roman" w:cs="Times New Roman"/>
          <w:kern w:val="0"/>
          <w:sz w:val="28"/>
          <w:szCs w:val="28"/>
          <w:lang w:eastAsia="hi-IN" w:bidi="hi-IN"/>
          <w14:ligatures w14:val="none"/>
        </w:rPr>
        <w:t>__________________________________________________________________</w:t>
      </w:r>
    </w:p>
    <w:p w14:paraId="22F3369A" w14:textId="77777777" w:rsidR="00852DAB" w:rsidRPr="00852DAB" w:rsidRDefault="00852DAB" w:rsidP="00852DAB">
      <w:pPr>
        <w:spacing w:after="0" w:line="240" w:lineRule="auto"/>
        <w:rPr>
          <w:rFonts w:ascii="Times New Roman" w:eastAsia="Times New Roman" w:hAnsi="Times New Roman" w:cs="Times New Roman"/>
          <w:kern w:val="0"/>
          <w:sz w:val="28"/>
          <w:szCs w:val="28"/>
          <w:lang w:eastAsia="hi-IN" w:bidi="hi-IN"/>
          <w14:ligatures w14:val="none"/>
        </w:rPr>
      </w:pPr>
      <w:r w:rsidRPr="00852DAB">
        <w:rPr>
          <w:rFonts w:ascii="Times New Roman" w:eastAsia="Times New Roman" w:hAnsi="Times New Roman" w:cs="Times New Roman"/>
          <w:kern w:val="0"/>
          <w:sz w:val="28"/>
          <w:szCs w:val="28"/>
          <w:lang w:eastAsia="hi-IN" w:bidi="hi-IN"/>
          <w14:ligatures w14:val="none"/>
        </w:rPr>
        <w:t xml:space="preserve">        Фактический адрес места осуществления </w:t>
      </w:r>
      <w:proofErr w:type="gramStart"/>
      <w:r w:rsidRPr="00852DAB">
        <w:rPr>
          <w:rFonts w:ascii="Times New Roman" w:eastAsia="Times New Roman" w:hAnsi="Times New Roman" w:cs="Times New Roman"/>
          <w:kern w:val="0"/>
          <w:sz w:val="28"/>
          <w:szCs w:val="28"/>
          <w:lang w:eastAsia="hi-IN" w:bidi="hi-IN"/>
          <w14:ligatures w14:val="none"/>
        </w:rPr>
        <w:t>деятельности:_</w:t>
      </w:r>
      <w:proofErr w:type="gramEnd"/>
    </w:p>
    <w:p w14:paraId="6782686B" w14:textId="77777777" w:rsidR="00852DAB" w:rsidRPr="00852DAB" w:rsidRDefault="00852DAB" w:rsidP="00852DAB">
      <w:pPr>
        <w:spacing w:after="0" w:line="240" w:lineRule="auto"/>
        <w:rPr>
          <w:rFonts w:ascii="Times New Roman" w:eastAsia="Times New Roman" w:hAnsi="Times New Roman" w:cs="Times New Roman"/>
          <w:kern w:val="0"/>
          <w:sz w:val="28"/>
          <w:szCs w:val="28"/>
          <w:lang w:eastAsia="hi-IN" w:bidi="hi-IN"/>
          <w14:ligatures w14:val="none"/>
        </w:rPr>
      </w:pPr>
      <w:r w:rsidRPr="00852DAB">
        <w:rPr>
          <w:rFonts w:ascii="Times New Roman" w:eastAsia="Times New Roman" w:hAnsi="Times New Roman" w:cs="Times New Roman"/>
          <w:kern w:val="0"/>
          <w:sz w:val="28"/>
          <w:szCs w:val="28"/>
          <w:lang w:eastAsia="hi-IN" w:bidi="hi-IN"/>
          <w14:ligatures w14:val="none"/>
        </w:rPr>
        <w:t>__________________________________________________________________</w:t>
      </w:r>
    </w:p>
    <w:p w14:paraId="10ECACBD" w14:textId="77777777" w:rsidR="00852DAB" w:rsidRPr="00852DAB" w:rsidRDefault="00852DAB" w:rsidP="00852DA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Телефон, факс, e-</w:t>
      </w:r>
      <w:proofErr w:type="spellStart"/>
      <w:r w:rsidRPr="00852DAB">
        <w:rPr>
          <w:rFonts w:ascii="Times New Roman" w:eastAsia="Times New Roman" w:hAnsi="Times New Roman" w:cs="Times New Roman"/>
          <w:sz w:val="28"/>
          <w:szCs w:val="28"/>
          <w:lang w:eastAsia="hi-IN" w:bidi="hi-IN"/>
          <w14:ligatures w14:val="none"/>
        </w:rPr>
        <w:t>mai</w:t>
      </w:r>
      <w:proofErr w:type="spellEnd"/>
      <w:r w:rsidRPr="00852DAB">
        <w:rPr>
          <w:rFonts w:ascii="Times New Roman" w:eastAsia="Times New Roman" w:hAnsi="Times New Roman" w:cs="Times New Roman"/>
          <w:sz w:val="28"/>
          <w:szCs w:val="28"/>
          <w:lang w:val="en-US" w:eastAsia="hi-IN" w:bidi="hi-IN"/>
          <w14:ligatures w14:val="none"/>
        </w:rPr>
        <w:t>l</w:t>
      </w:r>
      <w:r w:rsidRPr="00852DAB">
        <w:rPr>
          <w:rFonts w:ascii="Times New Roman" w:eastAsia="Times New Roman" w:hAnsi="Times New Roman" w:cs="Times New Roman"/>
          <w:sz w:val="28"/>
          <w:szCs w:val="28"/>
          <w:lang w:eastAsia="hi-IN" w:bidi="hi-IN"/>
          <w14:ligatures w14:val="none"/>
        </w:rPr>
        <w:t>____________________________________________</w:t>
      </w:r>
    </w:p>
    <w:p w14:paraId="62AB764C" w14:textId="77777777" w:rsidR="00852DAB" w:rsidRPr="00852DAB" w:rsidRDefault="00852DAB" w:rsidP="00852DA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ИНН/КПП_____________________________________________________</w:t>
      </w:r>
    </w:p>
    <w:p w14:paraId="66E61ED1" w14:textId="77777777" w:rsidR="00852DAB" w:rsidRPr="00852DAB" w:rsidRDefault="00852DAB" w:rsidP="00852DA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ОКВЭД________________________________________________________</w:t>
      </w:r>
    </w:p>
    <w:p w14:paraId="253936A2"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Банковские реквизиты:</w:t>
      </w:r>
    </w:p>
    <w:p w14:paraId="1EF19E40" w14:textId="77777777" w:rsidR="00852DAB" w:rsidRPr="00852DAB" w:rsidRDefault="00852DAB" w:rsidP="00852DAB">
      <w:pPr>
        <w:spacing w:after="0" w:line="240" w:lineRule="auto"/>
        <w:ind w:firstLine="567"/>
        <w:jc w:val="both"/>
        <w:rPr>
          <w:rFonts w:ascii="Times New Roman" w:eastAsia="Times New Roman" w:hAnsi="Times New Roman" w:cs="Times New Roman"/>
          <w:bCs/>
          <w:kern w:val="0"/>
          <w:sz w:val="24"/>
          <w:szCs w:val="24"/>
          <w:lang w:eastAsia="zh-CN"/>
          <w14:ligatures w14:val="none"/>
        </w:rPr>
      </w:pPr>
      <w:r w:rsidRPr="00852DAB">
        <w:rPr>
          <w:rFonts w:ascii="Times New Roman" w:eastAsia="Times New Roman" w:hAnsi="Times New Roman" w:cs="Times New Roman"/>
          <w:bCs/>
          <w:kern w:val="0"/>
          <w:sz w:val="24"/>
          <w:szCs w:val="24"/>
          <w:lang w:eastAsia="zh-CN"/>
          <w14:ligatures w14:val="none"/>
        </w:rPr>
        <w:t>Наименование банка______________________________________________________</w:t>
      </w:r>
    </w:p>
    <w:p w14:paraId="3650B5F9"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r w:rsidRPr="00852DAB">
        <w:rPr>
          <w:rFonts w:ascii="Times New Roman" w:eastAsia="Times New Roman" w:hAnsi="Times New Roman" w:cs="Times New Roman"/>
          <w:bCs/>
          <w:kern w:val="0"/>
          <w:sz w:val="24"/>
          <w:szCs w:val="24"/>
          <w:lang w:eastAsia="zh-CN"/>
          <w14:ligatures w14:val="none"/>
        </w:rPr>
        <w:t xml:space="preserve">          ИНН/КПП банка_________________________________________________________</w:t>
      </w:r>
    </w:p>
    <w:p w14:paraId="5161D830"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r w:rsidRPr="00852DAB">
        <w:rPr>
          <w:rFonts w:ascii="Times New Roman" w:eastAsia="Times New Roman" w:hAnsi="Times New Roman" w:cs="Times New Roman"/>
          <w:bCs/>
          <w:kern w:val="0"/>
          <w:sz w:val="24"/>
          <w:szCs w:val="24"/>
          <w:lang w:eastAsia="zh-CN"/>
          <w14:ligatures w14:val="none"/>
        </w:rPr>
        <w:t xml:space="preserve">          Р/счет __________________________________________________________________</w:t>
      </w:r>
    </w:p>
    <w:p w14:paraId="31AF9543"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r w:rsidRPr="00852DAB">
        <w:rPr>
          <w:rFonts w:ascii="Times New Roman" w:eastAsia="Times New Roman" w:hAnsi="Times New Roman" w:cs="Times New Roman"/>
          <w:bCs/>
          <w:kern w:val="0"/>
          <w:sz w:val="24"/>
          <w:szCs w:val="24"/>
          <w:lang w:eastAsia="zh-CN"/>
          <w14:ligatures w14:val="none"/>
        </w:rPr>
        <w:t xml:space="preserve">          БИК ___________________________________________________________________</w:t>
      </w:r>
    </w:p>
    <w:p w14:paraId="37FDED6D"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r w:rsidRPr="00852DAB">
        <w:rPr>
          <w:rFonts w:ascii="Times New Roman" w:eastAsia="Times New Roman" w:hAnsi="Times New Roman" w:cs="Times New Roman"/>
          <w:bCs/>
          <w:kern w:val="0"/>
          <w:sz w:val="24"/>
          <w:szCs w:val="24"/>
          <w:lang w:eastAsia="zh-CN"/>
          <w14:ligatures w14:val="none"/>
        </w:rPr>
        <w:t xml:space="preserve">          </w:t>
      </w:r>
      <w:proofErr w:type="gramStart"/>
      <w:r w:rsidRPr="00852DAB">
        <w:rPr>
          <w:rFonts w:ascii="Times New Roman" w:eastAsia="Times New Roman" w:hAnsi="Times New Roman" w:cs="Times New Roman"/>
          <w:bCs/>
          <w:kern w:val="0"/>
          <w:sz w:val="24"/>
          <w:szCs w:val="24"/>
          <w:lang w:eastAsia="zh-CN"/>
          <w14:ligatures w14:val="none"/>
        </w:rPr>
        <w:t>Кор/счет</w:t>
      </w:r>
      <w:proofErr w:type="gramEnd"/>
      <w:r w:rsidRPr="00852DAB">
        <w:rPr>
          <w:rFonts w:ascii="Times New Roman" w:eastAsia="Times New Roman" w:hAnsi="Times New Roman" w:cs="Times New Roman"/>
          <w:bCs/>
          <w:kern w:val="0"/>
          <w:sz w:val="24"/>
          <w:szCs w:val="24"/>
          <w:lang w:eastAsia="zh-CN"/>
          <w14:ligatures w14:val="none"/>
        </w:rPr>
        <w:t xml:space="preserve"> ________________________________________________________________</w:t>
      </w:r>
    </w:p>
    <w:p w14:paraId="238A5062"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________________________</w:t>
      </w:r>
    </w:p>
    <w:p w14:paraId="0C3A74A7"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3. Количество созданных рабочих мест, в случае получения субсидии__</w:t>
      </w:r>
    </w:p>
    <w:p w14:paraId="3999F539"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__________________________________________________________________</w:t>
      </w:r>
    </w:p>
    <w:p w14:paraId="62615B47"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p>
    <w:p w14:paraId="57F6AB8E"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lastRenderedPageBreak/>
        <w:t>4. Количество сохраненных рабочих мест после получения субсидии ___</w:t>
      </w:r>
    </w:p>
    <w:p w14:paraId="2D204885"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__________________________________________________________________</w:t>
      </w:r>
    </w:p>
    <w:p w14:paraId="4A8AD94D"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5. Размер средней заработной платы не менее МРОТ, рублей __________</w:t>
      </w:r>
    </w:p>
    <w:p w14:paraId="4BBF47A6"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__________________________________________________________________</w:t>
      </w:r>
    </w:p>
    <w:p w14:paraId="042C7BA2" w14:textId="77777777" w:rsidR="00852DAB" w:rsidRPr="00852DAB" w:rsidRDefault="00852DAB" w:rsidP="00852DAB">
      <w:pPr>
        <w:widowControl w:val="0"/>
        <w:suppressAutoHyphens/>
        <w:autoSpaceDE w:val="0"/>
        <w:autoSpaceDN w:val="0"/>
        <w:adjustRightInd w:val="0"/>
        <w:spacing w:after="0" w:line="100" w:lineRule="atLeast"/>
        <w:ind w:firstLine="709"/>
        <w:jc w:val="center"/>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0"/>
          <w:szCs w:val="20"/>
          <w:lang w:eastAsia="hi-IN" w:bidi="hi-IN"/>
          <w14:ligatures w14:val="none"/>
        </w:rPr>
        <w:t>(на последнюю отчетную дату)</w:t>
      </w:r>
    </w:p>
    <w:p w14:paraId="398F9E8A" w14:textId="77777777" w:rsidR="00852DAB" w:rsidRPr="00852DAB" w:rsidRDefault="00852DAB" w:rsidP="00852DAB">
      <w:pPr>
        <w:spacing w:after="0" w:line="240" w:lineRule="auto"/>
        <w:jc w:val="both"/>
        <w:rPr>
          <w:rFonts w:ascii="Times New Roman" w:eastAsia="Times New Roman" w:hAnsi="Times New Roman" w:cs="Times New Roman"/>
          <w:kern w:val="0"/>
          <w:sz w:val="28"/>
          <w:szCs w:val="28"/>
          <w:lang w:eastAsia="hi-IN" w:bidi="hi-IN"/>
          <w14:ligatures w14:val="none"/>
        </w:rPr>
      </w:pPr>
      <w:r w:rsidRPr="00852DAB">
        <w:rPr>
          <w:rFonts w:ascii="Times New Roman" w:eastAsia="Times New Roman" w:hAnsi="Times New Roman" w:cs="Times New Roman"/>
          <w:kern w:val="0"/>
          <w:sz w:val="28"/>
          <w:szCs w:val="28"/>
          <w:lang w:eastAsia="hi-IN" w:bidi="hi-IN"/>
          <w14:ligatures w14:val="none"/>
        </w:rPr>
        <w:t xml:space="preserve">       6.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профессиональным участником рынка ценных </w:t>
      </w:r>
      <w:proofErr w:type="gramStart"/>
      <w:r w:rsidRPr="00852DAB">
        <w:rPr>
          <w:rFonts w:ascii="Times New Roman" w:eastAsia="Times New Roman" w:hAnsi="Times New Roman" w:cs="Times New Roman"/>
          <w:kern w:val="0"/>
          <w:sz w:val="28"/>
          <w:szCs w:val="28"/>
          <w:lang w:eastAsia="hi-IN" w:bidi="hi-IN"/>
          <w14:ligatures w14:val="none"/>
        </w:rPr>
        <w:t>бумаг:_</w:t>
      </w:r>
      <w:proofErr w:type="gramEnd"/>
      <w:r w:rsidRPr="00852DAB">
        <w:rPr>
          <w:rFonts w:ascii="Times New Roman" w:eastAsia="Times New Roman" w:hAnsi="Times New Roman" w:cs="Times New Roman"/>
          <w:kern w:val="0"/>
          <w:sz w:val="28"/>
          <w:szCs w:val="28"/>
          <w:lang w:eastAsia="hi-IN" w:bidi="hi-IN"/>
          <w14:ligatures w14:val="none"/>
        </w:rPr>
        <w:t>___________________________________</w:t>
      </w:r>
    </w:p>
    <w:p w14:paraId="55C1DFCF"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0"/>
          <w:szCs w:val="20"/>
          <w:lang w:eastAsia="hi-IN" w:bidi="hi-IN"/>
          <w14:ligatures w14:val="none"/>
        </w:rPr>
        <w:t xml:space="preserve">                                                                         (да/нет)</w:t>
      </w:r>
    </w:p>
    <w:p w14:paraId="09B3F393"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8"/>
          <w:szCs w:val="28"/>
          <w:lang w:eastAsia="hi-IN" w:bidi="hi-IN"/>
          <w14:ligatures w14:val="none"/>
        </w:rPr>
        <w:t xml:space="preserve">7. Осуществляет производство и (или) реализацию подакцизных товаров, а также добычу и (или) реализацию полезных ископаемых, </w:t>
      </w:r>
      <w:r w:rsidRPr="00852DAB">
        <w:rPr>
          <w:rFonts w:ascii="Times New Roman" w:eastAsia="Times New Roman" w:hAnsi="Times New Roman" w:cs="Times New Roman"/>
          <w:kern w:val="0"/>
          <w:sz w:val="28"/>
          <w:szCs w:val="28"/>
          <w:lang w:eastAsia="zh-CN"/>
          <w14:ligatures w14:val="none"/>
        </w:rPr>
        <w:t>за исключением общераспространенных полезных ископаемых и минеральных питьевых вод</w:t>
      </w:r>
      <w:r w:rsidRPr="00852DAB">
        <w:rPr>
          <w:rFonts w:ascii="Times New Roman" w:eastAsia="Times New Roman" w:hAnsi="Times New Roman" w:cs="Times New Roman"/>
          <w:sz w:val="28"/>
          <w:szCs w:val="28"/>
          <w:lang w:eastAsia="hi-IN" w:bidi="hi-IN"/>
          <w14:ligatures w14:val="none"/>
        </w:rPr>
        <w:t>: __________________________________________________________________</w:t>
      </w:r>
      <w:r w:rsidRPr="00852DAB">
        <w:rPr>
          <w:rFonts w:ascii="Times New Roman" w:eastAsia="Times New Roman" w:hAnsi="Times New Roman" w:cs="Times New Roman"/>
          <w:sz w:val="20"/>
          <w:szCs w:val="20"/>
          <w:lang w:eastAsia="hi-IN" w:bidi="hi-IN"/>
          <w14:ligatures w14:val="none"/>
        </w:rPr>
        <w:t xml:space="preserve"> </w:t>
      </w:r>
    </w:p>
    <w:p w14:paraId="57940D0B" w14:textId="77777777" w:rsidR="00852DAB" w:rsidRPr="00852DAB" w:rsidRDefault="00852DAB" w:rsidP="00852DAB">
      <w:pPr>
        <w:widowControl w:val="0"/>
        <w:suppressAutoHyphens/>
        <w:autoSpaceDE w:val="0"/>
        <w:autoSpaceDN w:val="0"/>
        <w:adjustRightInd w:val="0"/>
        <w:spacing w:after="0" w:line="100" w:lineRule="atLeast"/>
        <w:jc w:val="center"/>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0"/>
          <w:szCs w:val="20"/>
          <w:lang w:eastAsia="hi-IN" w:bidi="hi-IN"/>
          <w14:ligatures w14:val="none"/>
        </w:rPr>
        <w:t>(да/нет)</w:t>
      </w:r>
    </w:p>
    <w:p w14:paraId="65C53323"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8"/>
          <w:szCs w:val="28"/>
          <w:lang w:eastAsia="hi-IN" w:bidi="hi-IN"/>
          <w14:ligatures w14:val="none"/>
        </w:rPr>
        <w:t>8. Является участником соглашений о разделе продукции: ____________</w:t>
      </w:r>
    </w:p>
    <w:p w14:paraId="5947C53E"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0"/>
          <w:szCs w:val="20"/>
          <w:lang w:eastAsia="hi-IN" w:bidi="hi-IN"/>
          <w14:ligatures w14:val="none"/>
        </w:rPr>
        <w:t xml:space="preserve">                                                                                                                                            (да/нет)</w:t>
      </w:r>
    </w:p>
    <w:p w14:paraId="3166BB35"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8"/>
          <w:szCs w:val="28"/>
          <w:lang w:eastAsia="hi-IN" w:bidi="hi-IN"/>
          <w14:ligatures w14:val="none"/>
        </w:rPr>
        <w:t>9. Осуществляет предпринимательскую деятельность в сфере игорного бизнеса ___________________________________________________________</w:t>
      </w:r>
    </w:p>
    <w:p w14:paraId="4D28B85E"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0"/>
          <w:szCs w:val="20"/>
          <w:lang w:eastAsia="hi-IN" w:bidi="hi-IN"/>
          <w14:ligatures w14:val="none"/>
        </w:rPr>
        <w:t xml:space="preserve">        (да/нет)</w:t>
      </w:r>
    </w:p>
    <w:p w14:paraId="2E35DF5E"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kern w:val="1"/>
          <w:sz w:val="28"/>
          <w:szCs w:val="28"/>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 xml:space="preserve">10. Является </w:t>
      </w:r>
      <w:r w:rsidRPr="00852DAB">
        <w:rPr>
          <w:rFonts w:ascii="Times New Roman" w:eastAsia="Times New Roman" w:hAnsi="Times New Roman" w:cs="Times New Roman"/>
          <w:kern w:val="0"/>
          <w:sz w:val="28"/>
          <w:szCs w:val="28"/>
          <w:lang w:eastAsia="zh-CN"/>
          <w14:ligatures w14:val="none"/>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852DAB">
        <w:rPr>
          <w:rFonts w:ascii="Times New Roman" w:eastAsia="Times New Roman" w:hAnsi="Times New Roman" w:cs="Times New Roman"/>
          <w:kern w:val="1"/>
          <w:sz w:val="28"/>
          <w:szCs w:val="28"/>
          <w:lang w:eastAsia="hi-IN" w:bidi="hi-IN"/>
          <w14:ligatures w14:val="none"/>
        </w:rPr>
        <w:t>______</w:t>
      </w:r>
    </w:p>
    <w:p w14:paraId="63C6DE3B"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kern w:val="1"/>
          <w:sz w:val="20"/>
          <w:szCs w:val="20"/>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 xml:space="preserve">                                                                                                                </w:t>
      </w:r>
      <w:r w:rsidRPr="00852DAB">
        <w:rPr>
          <w:rFonts w:ascii="Times New Roman" w:eastAsia="Times New Roman" w:hAnsi="Times New Roman" w:cs="Times New Roman"/>
          <w:kern w:val="1"/>
          <w:sz w:val="20"/>
          <w:szCs w:val="20"/>
          <w:lang w:eastAsia="hi-IN" w:bidi="hi-IN"/>
          <w14:ligatures w14:val="none"/>
        </w:rPr>
        <w:t>(да/нет)</w:t>
      </w:r>
    </w:p>
    <w:p w14:paraId="5F486967"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kern w:val="1"/>
          <w:sz w:val="28"/>
          <w:szCs w:val="28"/>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11.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предпринимателя____________________________</w:t>
      </w:r>
    </w:p>
    <w:p w14:paraId="78008ACD"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kern w:val="1"/>
          <w:sz w:val="20"/>
          <w:szCs w:val="20"/>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 xml:space="preserve">                                                                                              </w:t>
      </w:r>
      <w:r w:rsidRPr="00852DAB">
        <w:rPr>
          <w:rFonts w:ascii="Times New Roman" w:eastAsia="Times New Roman" w:hAnsi="Times New Roman" w:cs="Times New Roman"/>
          <w:kern w:val="1"/>
          <w:sz w:val="20"/>
          <w:szCs w:val="20"/>
          <w:lang w:eastAsia="hi-IN" w:bidi="hi-IN"/>
          <w14:ligatures w14:val="none"/>
        </w:rPr>
        <w:t>(да/нет)</w:t>
      </w:r>
    </w:p>
    <w:p w14:paraId="47D9DA60"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kern w:val="1"/>
          <w:sz w:val="28"/>
          <w:szCs w:val="28"/>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12.</w:t>
      </w:r>
      <w:r w:rsidRPr="00852DAB">
        <w:rPr>
          <w:rFonts w:ascii="Times New Roman" w:eastAsia="Times New Roman" w:hAnsi="Times New Roman" w:cs="Times New Roman"/>
          <w:color w:val="FF0000"/>
          <w:kern w:val="1"/>
          <w:sz w:val="28"/>
          <w:szCs w:val="28"/>
          <w:lang w:eastAsia="hi-IN" w:bidi="hi-IN"/>
          <w14:ligatures w14:val="none"/>
        </w:rPr>
        <w:t xml:space="preserve"> </w:t>
      </w:r>
      <w:r w:rsidRPr="00852DAB">
        <w:rPr>
          <w:rFonts w:ascii="Times New Roman" w:eastAsia="Times New Roman" w:hAnsi="Times New Roman" w:cs="Times New Roman"/>
          <w:kern w:val="1"/>
          <w:sz w:val="28"/>
          <w:szCs w:val="28"/>
          <w:lang w:eastAsia="hi-IN" w:bidi="hi-IN"/>
          <w14:ligatures w14:val="none"/>
        </w:rPr>
        <w:t xml:space="preserve">Является получателем средств из бюджета муниципального образования Ермаковский район на основании иных нормативных правовых </w:t>
      </w:r>
      <w:r w:rsidRPr="00852DAB">
        <w:rPr>
          <w:rFonts w:ascii="Times New Roman" w:eastAsia="Times New Roman" w:hAnsi="Times New Roman" w:cs="Times New Roman"/>
          <w:kern w:val="1"/>
          <w:sz w:val="28"/>
          <w:szCs w:val="28"/>
          <w:lang w:eastAsia="hi-IN" w:bidi="hi-IN"/>
          <w14:ligatures w14:val="none"/>
        </w:rPr>
        <w:lastRenderedPageBreak/>
        <w:t>актов муниципального образования Ермаковский район на цели предоставления субсидии</w:t>
      </w:r>
      <w:bookmarkStart w:id="6" w:name="_Hlk162004480"/>
      <w:r w:rsidRPr="00852DAB">
        <w:rPr>
          <w:rFonts w:ascii="Times New Roman" w:eastAsia="Times New Roman" w:hAnsi="Times New Roman" w:cs="Times New Roman"/>
          <w:kern w:val="1"/>
          <w:sz w:val="28"/>
          <w:szCs w:val="28"/>
          <w:lang w:eastAsia="hi-IN" w:bidi="hi-IN"/>
          <w14:ligatures w14:val="none"/>
        </w:rPr>
        <w:t>____________________________________________</w:t>
      </w:r>
    </w:p>
    <w:p w14:paraId="0B9B711E"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kern w:val="1"/>
          <w:sz w:val="20"/>
          <w:szCs w:val="20"/>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 xml:space="preserve">                                                                   </w:t>
      </w:r>
      <w:r w:rsidRPr="00852DAB">
        <w:rPr>
          <w:rFonts w:ascii="Times New Roman" w:eastAsia="Times New Roman" w:hAnsi="Times New Roman" w:cs="Times New Roman"/>
          <w:kern w:val="1"/>
          <w:sz w:val="20"/>
          <w:szCs w:val="20"/>
          <w:lang w:eastAsia="hi-IN" w:bidi="hi-IN"/>
          <w14:ligatures w14:val="none"/>
        </w:rPr>
        <w:t>(да/нет)</w:t>
      </w:r>
    </w:p>
    <w:bookmarkEnd w:id="6"/>
    <w:p w14:paraId="654F3003"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kern w:val="1"/>
          <w:sz w:val="28"/>
          <w:szCs w:val="28"/>
          <w:lang w:eastAsia="hi-IN" w:bidi="hi-IN"/>
          <w14:ligatures w14:val="none"/>
        </w:rPr>
      </w:pPr>
      <w:r w:rsidRPr="00852DAB">
        <w:rPr>
          <w:rFonts w:ascii="Times New Roman" w:eastAsia="Times New Roman" w:hAnsi="Times New Roman" w:cs="Times New Roman"/>
          <w:kern w:val="0"/>
          <w:sz w:val="28"/>
          <w:szCs w:val="28"/>
          <w:lang w:eastAsia="zh-CN"/>
          <w14:ligatures w14:val="none"/>
        </w:rPr>
        <w:t xml:space="preserve">       13. Н</w:t>
      </w:r>
      <w:r w:rsidRPr="00852DAB">
        <w:rPr>
          <w:rFonts w:ascii="Times New Roman" w:eastAsia="Times New Roman" w:hAnsi="Times New Roman" w:cs="Times New Roman"/>
          <w:kern w:val="0"/>
          <w:sz w:val="28"/>
          <w:szCs w:val="28"/>
          <w:lang w:eastAsia="ru-RU"/>
          <w14:ligatures w14:val="none"/>
        </w:rPr>
        <w:t>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Pr="00852DAB">
        <w:rPr>
          <w:rFonts w:ascii="Times New Roman" w:eastAsia="Times New Roman" w:hAnsi="Times New Roman" w:cs="Times New Roman"/>
          <w:kern w:val="1"/>
          <w:sz w:val="28"/>
          <w:szCs w:val="28"/>
          <w:lang w:eastAsia="hi-IN" w:bidi="hi-IN"/>
          <w14:ligatures w14:val="none"/>
        </w:rPr>
        <w:t>________________________________________</w:t>
      </w:r>
    </w:p>
    <w:p w14:paraId="29F1D20F"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kern w:val="1"/>
          <w:sz w:val="20"/>
          <w:szCs w:val="20"/>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 xml:space="preserve">                                                                   </w:t>
      </w:r>
      <w:r w:rsidRPr="00852DAB">
        <w:rPr>
          <w:rFonts w:ascii="Times New Roman" w:eastAsia="Times New Roman" w:hAnsi="Times New Roman" w:cs="Times New Roman"/>
          <w:kern w:val="1"/>
          <w:sz w:val="20"/>
          <w:szCs w:val="20"/>
          <w:lang w:eastAsia="hi-IN" w:bidi="hi-IN"/>
          <w14:ligatures w14:val="none"/>
        </w:rPr>
        <w:t>(да/нет)</w:t>
      </w:r>
    </w:p>
    <w:p w14:paraId="3D1463AA"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kern w:val="1"/>
          <w:sz w:val="28"/>
          <w:szCs w:val="28"/>
          <w:lang w:eastAsia="hi-IN" w:bidi="hi-IN"/>
          <w14:ligatures w14:val="none"/>
        </w:rPr>
      </w:pPr>
      <w:r w:rsidRPr="00852DAB">
        <w:rPr>
          <w:rFonts w:ascii="Times New Roman" w:eastAsia="Times New Roman" w:hAnsi="Times New Roman" w:cs="Times New Roman"/>
          <w:kern w:val="0"/>
          <w:sz w:val="28"/>
          <w:szCs w:val="28"/>
          <w:lang w:eastAsia="ru-RU"/>
          <w14:ligatures w14:val="none"/>
        </w:rPr>
        <w:t xml:space="preserve">       14. Находится в составляемых в рамках реализации полномочий, предусмотренных главой </w:t>
      </w:r>
      <w:r w:rsidRPr="00852DAB">
        <w:rPr>
          <w:rFonts w:ascii="Times New Roman" w:eastAsia="Times New Roman" w:hAnsi="Times New Roman" w:cs="Times New Roman"/>
          <w:kern w:val="0"/>
          <w:sz w:val="28"/>
          <w:szCs w:val="28"/>
          <w:lang w:val="en-US" w:eastAsia="ru-RU"/>
          <w14:ligatures w14:val="none"/>
        </w:rPr>
        <w:t>VII</w:t>
      </w:r>
      <w:r w:rsidRPr="00852DAB">
        <w:rPr>
          <w:rFonts w:ascii="Times New Roman" w:eastAsia="Times New Roman" w:hAnsi="Times New Roman" w:cs="Times New Roman"/>
          <w:kern w:val="0"/>
          <w:sz w:val="28"/>
          <w:szCs w:val="28"/>
          <w:lang w:eastAsia="ru-RU"/>
          <w14:ligatures w14:val="none"/>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852DAB">
        <w:rPr>
          <w:rFonts w:ascii="Times New Roman" w:eastAsia="Times New Roman" w:hAnsi="Times New Roman" w:cs="Times New Roman"/>
          <w:kern w:val="1"/>
          <w:sz w:val="28"/>
          <w:szCs w:val="28"/>
          <w:lang w:eastAsia="hi-IN" w:bidi="hi-IN"/>
          <w14:ligatures w14:val="none"/>
        </w:rPr>
        <w:t xml:space="preserve"> ______________________________________________________</w:t>
      </w:r>
    </w:p>
    <w:p w14:paraId="52403EE8"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kern w:val="1"/>
          <w:sz w:val="20"/>
          <w:szCs w:val="20"/>
          <w:lang w:eastAsia="hi-IN" w:bidi="hi-IN"/>
          <w14:ligatures w14:val="none"/>
        </w:rPr>
      </w:pPr>
      <w:r w:rsidRPr="00852DAB">
        <w:rPr>
          <w:rFonts w:ascii="Times New Roman" w:eastAsia="Times New Roman" w:hAnsi="Times New Roman" w:cs="Times New Roman"/>
          <w:kern w:val="1"/>
          <w:sz w:val="28"/>
          <w:szCs w:val="28"/>
          <w:lang w:eastAsia="hi-IN" w:bidi="hi-IN"/>
          <w14:ligatures w14:val="none"/>
        </w:rPr>
        <w:t xml:space="preserve">                                                                   </w:t>
      </w:r>
      <w:r w:rsidRPr="00852DAB">
        <w:rPr>
          <w:rFonts w:ascii="Times New Roman" w:eastAsia="Times New Roman" w:hAnsi="Times New Roman" w:cs="Times New Roman"/>
          <w:kern w:val="1"/>
          <w:sz w:val="20"/>
          <w:szCs w:val="20"/>
          <w:lang w:eastAsia="hi-IN" w:bidi="hi-IN"/>
          <w14:ligatures w14:val="none"/>
        </w:rPr>
        <w:t>(да/нет)</w:t>
      </w:r>
    </w:p>
    <w:p w14:paraId="05BA356F" w14:textId="77777777" w:rsidR="00852DAB" w:rsidRPr="00852DAB" w:rsidRDefault="00852DAB" w:rsidP="00852DA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lang w:eastAsia="zh-CN"/>
          <w14:ligatures w14:val="none"/>
        </w:rPr>
      </w:pPr>
      <w:r w:rsidRPr="00852DAB">
        <w:rPr>
          <w:rFonts w:ascii="Times New Roman" w:eastAsia="Times New Roman" w:hAnsi="Times New Roman" w:cs="Times New Roman"/>
          <w:kern w:val="0"/>
          <w:sz w:val="28"/>
          <w:szCs w:val="28"/>
          <w:lang w:eastAsia="ru-RU"/>
          <w14:ligatures w14:val="none"/>
        </w:rPr>
        <w:t>15. Является иностранным агентом в соответствии с Федеральным законом «О контроле за деятельностью лиц, находящихся под иностранным влиянием</w:t>
      </w:r>
      <w:proofErr w:type="gramStart"/>
      <w:r w:rsidRPr="00852DAB">
        <w:rPr>
          <w:rFonts w:ascii="Times New Roman" w:eastAsia="Times New Roman" w:hAnsi="Times New Roman" w:cs="Times New Roman"/>
          <w:kern w:val="0"/>
          <w:sz w:val="28"/>
          <w:szCs w:val="28"/>
          <w:lang w:eastAsia="ru-RU"/>
          <w14:ligatures w14:val="none"/>
        </w:rPr>
        <w:t>»._</w:t>
      </w:r>
      <w:proofErr w:type="gramEnd"/>
      <w:r w:rsidRPr="00852DAB">
        <w:rPr>
          <w:rFonts w:ascii="Times New Roman" w:eastAsia="Times New Roman" w:hAnsi="Times New Roman" w:cs="Times New Roman"/>
          <w:kern w:val="0"/>
          <w:sz w:val="28"/>
          <w:szCs w:val="28"/>
          <w:lang w:eastAsia="ru-RU"/>
          <w14:ligatures w14:val="none"/>
        </w:rPr>
        <w:t>_______________________________________</w:t>
      </w:r>
      <w:r w:rsidRPr="00852DAB">
        <w:rPr>
          <w:rFonts w:ascii="Times New Roman" w:eastAsia="Times New Roman" w:hAnsi="Times New Roman" w:cs="Times New Roman"/>
          <w:kern w:val="0"/>
          <w:sz w:val="28"/>
          <w:szCs w:val="28"/>
          <w:lang w:eastAsia="zh-CN"/>
          <w14:ligatures w14:val="none"/>
        </w:rPr>
        <w:t>_____________________</w:t>
      </w:r>
    </w:p>
    <w:p w14:paraId="53A08D0F" w14:textId="77777777" w:rsidR="00852DAB" w:rsidRPr="00852DAB" w:rsidRDefault="00852DAB" w:rsidP="00852DAB">
      <w:pPr>
        <w:widowControl w:val="0"/>
        <w:suppressAutoHyphens/>
        <w:autoSpaceDE w:val="0"/>
        <w:spacing w:after="0" w:line="240" w:lineRule="auto"/>
        <w:ind w:firstLine="567"/>
        <w:jc w:val="both"/>
        <w:rPr>
          <w:rFonts w:ascii="Times New Roman" w:eastAsia="Times New Roman" w:hAnsi="Times New Roman" w:cs="Times New Roman"/>
          <w:kern w:val="0"/>
          <w:sz w:val="20"/>
          <w:lang w:eastAsia="zh-CN"/>
          <w14:ligatures w14:val="none"/>
        </w:rPr>
      </w:pPr>
      <w:r w:rsidRPr="00852DAB">
        <w:rPr>
          <w:rFonts w:ascii="Times New Roman" w:eastAsia="Times New Roman" w:hAnsi="Times New Roman" w:cs="Times New Roman"/>
          <w:kern w:val="0"/>
          <w:sz w:val="20"/>
          <w:lang w:eastAsia="zh-CN"/>
          <w14:ligatures w14:val="none"/>
        </w:rPr>
        <w:t xml:space="preserve">                                                                                                 (да/нет)</w:t>
      </w:r>
    </w:p>
    <w:p w14:paraId="515058F5" w14:textId="77777777" w:rsidR="00852DAB" w:rsidRPr="00852DAB" w:rsidRDefault="00852DAB" w:rsidP="00852DAB">
      <w:pPr>
        <w:widowControl w:val="0"/>
        <w:tabs>
          <w:tab w:val="left" w:pos="284"/>
          <w:tab w:val="left" w:pos="426"/>
        </w:tabs>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16. Применяемая заявителем система налогообложения (отметить любым знаком):</w:t>
      </w:r>
    </w:p>
    <w:p w14:paraId="1271870C" w14:textId="77777777" w:rsidR="00852DAB" w:rsidRPr="00852DAB" w:rsidRDefault="00852DAB" w:rsidP="00852DAB">
      <w:pPr>
        <w:widowControl w:val="0"/>
        <w:tabs>
          <w:tab w:val="left" w:pos="284"/>
          <w:tab w:val="left" w:pos="426"/>
        </w:tabs>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общая_______________</w:t>
      </w:r>
    </w:p>
    <w:p w14:paraId="28569B3F" w14:textId="77777777" w:rsidR="00852DAB" w:rsidRPr="00852DAB" w:rsidRDefault="00852DAB" w:rsidP="00852DAB">
      <w:pPr>
        <w:widowControl w:val="0"/>
        <w:tabs>
          <w:tab w:val="left" w:pos="284"/>
          <w:tab w:val="left" w:pos="426"/>
        </w:tabs>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упрощенная (УСН) ____</w:t>
      </w:r>
    </w:p>
    <w:p w14:paraId="1D8E8918" w14:textId="77777777" w:rsidR="00852DAB" w:rsidRPr="00852DAB" w:rsidRDefault="00852DAB" w:rsidP="00852DAB">
      <w:pPr>
        <w:widowControl w:val="0"/>
        <w:tabs>
          <w:tab w:val="left" w:pos="284"/>
          <w:tab w:val="left" w:pos="426"/>
        </w:tabs>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единый сельскохозяйственный налог (ЕСХН)_____</w:t>
      </w:r>
    </w:p>
    <w:p w14:paraId="002E22F5" w14:textId="77777777" w:rsidR="00852DAB" w:rsidRPr="00852DAB" w:rsidRDefault="00852DAB" w:rsidP="00852DAB">
      <w:pPr>
        <w:widowControl w:val="0"/>
        <w:tabs>
          <w:tab w:val="left" w:pos="284"/>
          <w:tab w:val="left" w:pos="426"/>
        </w:tabs>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патентная система налогообложения (ПСН)______</w:t>
      </w:r>
    </w:p>
    <w:p w14:paraId="04FFBE31" w14:textId="77777777" w:rsidR="00852DAB" w:rsidRPr="00852DAB" w:rsidRDefault="00852DAB" w:rsidP="00852DAB">
      <w:pPr>
        <w:spacing w:after="0" w:line="240" w:lineRule="auto"/>
        <w:rPr>
          <w:rFonts w:ascii="Times New Roman" w:eastAsia="Times New Roman" w:hAnsi="Times New Roman" w:cs="Times New Roman"/>
          <w:kern w:val="0"/>
          <w:sz w:val="28"/>
          <w:szCs w:val="28"/>
          <w:lang w:eastAsia="hi-IN" w:bidi="hi-IN"/>
          <w14:ligatures w14:val="none"/>
        </w:rPr>
      </w:pPr>
      <w:r w:rsidRPr="00852DAB">
        <w:rPr>
          <w:rFonts w:ascii="Times New Roman" w:eastAsia="Times New Roman" w:hAnsi="Times New Roman" w:cs="Times New Roman"/>
          <w:kern w:val="0"/>
          <w:sz w:val="28"/>
          <w:szCs w:val="28"/>
          <w:lang w:eastAsia="hi-IN" w:bidi="hi-IN"/>
          <w14:ligatures w14:val="none"/>
        </w:rPr>
        <w:t xml:space="preserve">        - налог на профессиональный доход (НПД)________</w:t>
      </w:r>
    </w:p>
    <w:p w14:paraId="622FFF38" w14:textId="77777777" w:rsidR="00852DAB" w:rsidRPr="00852DAB" w:rsidRDefault="00852DAB" w:rsidP="00852DAB">
      <w:pPr>
        <w:widowControl w:val="0"/>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17. Результаты, которые планируется достичь по итогам реализации проекта: ___________________________________________________________</w:t>
      </w:r>
    </w:p>
    <w:p w14:paraId="665EF001"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__________________________________________________________________</w:t>
      </w:r>
    </w:p>
    <w:p w14:paraId="632A3632"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xml:space="preserve">18. Обязуюсь сохранить численность работников через 12 месяцев после получения поддержки в размере </w:t>
      </w:r>
      <w:r w:rsidRPr="00852DAB">
        <w:rPr>
          <w:rFonts w:ascii="Times New Roman" w:eastAsia="Times New Roman" w:hAnsi="Times New Roman" w:cs="Times New Roman"/>
          <w:kern w:val="1"/>
          <w:sz w:val="28"/>
          <w:szCs w:val="28"/>
          <w:lang w:eastAsia="hi-IN" w:bidi="hi-IN"/>
          <w14:ligatures w14:val="none"/>
        </w:rPr>
        <w:t>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r w:rsidRPr="00852DAB">
        <w:rPr>
          <w:rFonts w:ascii="Times New Roman" w:eastAsia="Times New Roman" w:hAnsi="Times New Roman" w:cs="Times New Roman"/>
          <w:sz w:val="28"/>
          <w:szCs w:val="28"/>
          <w:lang w:eastAsia="hi-IN" w:bidi="hi-IN"/>
          <w14:ligatures w14:val="none"/>
        </w:rPr>
        <w:t xml:space="preserve"> (для субъектов малого и среднего предпринимательства, имеющих работников);</w:t>
      </w:r>
    </w:p>
    <w:p w14:paraId="656E0237"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xml:space="preserve">Обязуюсь сохранить заработную плату работников </w:t>
      </w:r>
      <w:r w:rsidRPr="00852DAB">
        <w:rPr>
          <w:rFonts w:ascii="Times New Roman" w:eastAsia="Times New Roman" w:hAnsi="Times New Roman" w:cs="Times New Roman"/>
          <w:kern w:val="0"/>
          <w:sz w:val="28"/>
          <w:szCs w:val="28"/>
          <w:lang w:eastAsia="zh-CN"/>
          <w14:ligatures w14:val="none"/>
        </w:rPr>
        <w:t>на уровне не менее минимального размера оплаты труда с учетом районного коэффициента и северной надбавки</w:t>
      </w:r>
      <w:r w:rsidRPr="00852DAB">
        <w:rPr>
          <w:rFonts w:ascii="Times New Roman" w:eastAsia="Times New Roman" w:hAnsi="Times New Roman" w:cs="Times New Roman"/>
          <w:sz w:val="28"/>
          <w:szCs w:val="28"/>
          <w:lang w:eastAsia="hi-IN" w:bidi="hi-IN"/>
          <w14:ligatures w14:val="none"/>
        </w:rPr>
        <w:t xml:space="preserve"> (для субъектов малого и среднего предпринимательства, имеющих работников);</w:t>
      </w:r>
    </w:p>
    <w:p w14:paraId="4857E0F4"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Обязуюсь не прекращать деятельность в течение 24 месяцев после получения поддержки (для субъектов малого и среднего предпринимательства);</w:t>
      </w:r>
    </w:p>
    <w:p w14:paraId="6E5DDCD6"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lastRenderedPageBreak/>
        <w:t>Обязуюсь не прекращать деятельность в течение 12 месяцев после получения поддержки (для самозанятых граждан).</w:t>
      </w:r>
    </w:p>
    <w:p w14:paraId="21EDE2AC" w14:textId="77777777" w:rsidR="00852DAB" w:rsidRPr="00852DAB" w:rsidRDefault="00852DAB" w:rsidP="00852DAB">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hi-IN" w:bidi="hi-IN"/>
          <w14:ligatures w14:val="none"/>
        </w:rPr>
      </w:pPr>
    </w:p>
    <w:p w14:paraId="3E1DADBC"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Размер субсидии прошу установить в соответствии с Порядком</w:t>
      </w:r>
      <w:r w:rsidRPr="00852DAB">
        <w:rPr>
          <w:rFonts w:ascii="Times New Roman" w:eastAsia="Arial" w:hAnsi="Times New Roman" w:cs="Times New Roman"/>
          <w:bCs/>
          <w:kern w:val="1"/>
          <w:sz w:val="28"/>
          <w:szCs w:val="28"/>
          <w:lang w:eastAsia="ar-SA" w:bidi="hi-IN"/>
          <w14:ligatures w14:val="none"/>
        </w:rPr>
        <w:t xml:space="preserve"> </w:t>
      </w:r>
      <w:r w:rsidRPr="00852DAB">
        <w:rPr>
          <w:rFonts w:ascii="Times New Roman" w:eastAsia="Times New Roman" w:hAnsi="Times New Roman" w:cs="Times New Roman"/>
          <w:bCs/>
          <w:kern w:val="1"/>
          <w:sz w:val="28"/>
          <w:szCs w:val="28"/>
          <w:lang w:eastAsia="hi-IN" w:bidi="hi-IN"/>
          <w14:ligatures w14:val="none"/>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852DAB">
        <w:rPr>
          <w:rFonts w:ascii="Times New Roman" w:eastAsia="Times New Roman" w:hAnsi="Times New Roman" w:cs="Times New Roman"/>
          <w:sz w:val="28"/>
          <w:szCs w:val="28"/>
          <w:lang w:eastAsia="hi-IN" w:bidi="hi-IN"/>
          <w14:ligatures w14:val="none"/>
        </w:rPr>
        <w:t>.</w:t>
      </w:r>
    </w:p>
    <w:p w14:paraId="139EE98E" w14:textId="77777777" w:rsidR="00852DAB" w:rsidRPr="00852DAB" w:rsidRDefault="00852DAB" w:rsidP="00852DAB">
      <w:pPr>
        <w:suppressAutoHyphens/>
        <w:autoSpaceDE w:val="0"/>
        <w:autoSpaceDN w:val="0"/>
        <w:adjustRightInd w:val="0"/>
        <w:spacing w:after="0" w:line="100" w:lineRule="atLeast"/>
        <w:ind w:firstLine="709"/>
        <w:jc w:val="both"/>
        <w:rPr>
          <w:rFonts w:ascii="Times New Roman" w:eastAsia="Times New Roman" w:hAnsi="Times New Roman" w:cs="Times New Roman"/>
          <w:sz w:val="24"/>
          <w:szCs w:val="24"/>
          <w:lang w:eastAsia="hi-IN" w:bidi="hi-IN"/>
          <w14:ligatures w14:val="none"/>
        </w:rPr>
      </w:pPr>
    </w:p>
    <w:p w14:paraId="5272A169"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Данное заявление означает согласие:</w:t>
      </w:r>
    </w:p>
    <w:p w14:paraId="12A71529"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на проверку любых данных, представленных в настоящем пакете документов;</w:t>
      </w:r>
    </w:p>
    <w:p w14:paraId="2EE37B78"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 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w:t>
      </w:r>
    </w:p>
    <w:p w14:paraId="68047F8F"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p>
    <w:p w14:paraId="0F9E9068" w14:textId="77777777" w:rsidR="00852DAB" w:rsidRPr="00852DAB" w:rsidRDefault="00852DAB" w:rsidP="00852DAB">
      <w:pPr>
        <w:suppressAutoHyphens/>
        <w:autoSpaceDE w:val="0"/>
        <w:autoSpaceDN w:val="0"/>
        <w:adjustRightInd w:val="0"/>
        <w:spacing w:after="0" w:line="100" w:lineRule="atLeast"/>
        <w:ind w:firstLine="567"/>
        <w:jc w:val="both"/>
        <w:rPr>
          <w:rFonts w:ascii="Times New Roman" w:eastAsia="Times New Roman" w:hAnsi="Times New Roman" w:cs="Times New Roman"/>
          <w:sz w:val="28"/>
          <w:szCs w:val="28"/>
          <w:lang w:eastAsia="hi-IN" w:bidi="hi-IN"/>
          <w14:ligatures w14:val="none"/>
        </w:rPr>
      </w:pPr>
      <w:r w:rsidRPr="00852DAB">
        <w:rPr>
          <w:rFonts w:ascii="Times New Roman" w:eastAsia="Times New Roman" w:hAnsi="Times New Roman" w:cs="Times New Roman"/>
          <w:sz w:val="28"/>
          <w:szCs w:val="28"/>
          <w:lang w:eastAsia="hi-IN" w:bidi="hi-IN"/>
          <w14:ligatures w14:val="none"/>
        </w:rPr>
        <w:t>Полноту и достоверность представленной информации подтверждаю.</w:t>
      </w:r>
    </w:p>
    <w:p w14:paraId="51169822" w14:textId="77777777" w:rsidR="00852DAB" w:rsidRPr="00852DAB" w:rsidRDefault="00852DAB" w:rsidP="00852DAB">
      <w:pPr>
        <w:widowControl w:val="0"/>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hi-IN" w:bidi="hi-IN"/>
          <w14:ligatures w14:val="none"/>
        </w:rPr>
      </w:pPr>
    </w:p>
    <w:p w14:paraId="6AD72C96"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r w:rsidRPr="00852DAB">
        <w:rPr>
          <w:rFonts w:ascii="Times New Roman" w:eastAsia="Times New Roman" w:hAnsi="Times New Roman" w:cs="Times New Roman"/>
          <w:sz w:val="28"/>
          <w:szCs w:val="28"/>
          <w:lang w:eastAsia="hi-IN" w:bidi="hi-IN"/>
          <w14:ligatures w14:val="none"/>
        </w:rPr>
        <w:t>Заявитель</w:t>
      </w:r>
    </w:p>
    <w:p w14:paraId="5BD66755"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r w:rsidRPr="00852DAB">
        <w:rPr>
          <w:rFonts w:ascii="Times New Roman" w:eastAsia="Times New Roman" w:hAnsi="Times New Roman" w:cs="Times New Roman"/>
          <w:kern w:val="0"/>
          <w:sz w:val="28"/>
          <w:szCs w:val="28"/>
          <w:lang w:eastAsia="ru-RU"/>
          <w14:ligatures w14:val="none"/>
        </w:rPr>
        <w:t xml:space="preserve">(представитель </w:t>
      </w:r>
      <w:proofErr w:type="gramStart"/>
      <w:r w:rsidRPr="00852DAB">
        <w:rPr>
          <w:rFonts w:ascii="Times New Roman" w:eastAsia="Times New Roman" w:hAnsi="Times New Roman" w:cs="Times New Roman"/>
          <w:kern w:val="0"/>
          <w:sz w:val="28"/>
          <w:szCs w:val="28"/>
          <w:lang w:eastAsia="ru-RU"/>
          <w14:ligatures w14:val="none"/>
        </w:rPr>
        <w:t>Заявителя)</w:t>
      </w:r>
      <w:r w:rsidRPr="00852DAB">
        <w:rPr>
          <w:rFonts w:ascii="Times New Roman" w:eastAsia="Times New Roman" w:hAnsi="Times New Roman" w:cs="Times New Roman"/>
          <w:sz w:val="28"/>
          <w:szCs w:val="28"/>
          <w:lang w:eastAsia="hi-IN" w:bidi="hi-IN"/>
          <w14:ligatures w14:val="none"/>
        </w:rPr>
        <w:t xml:space="preserve">  _</w:t>
      </w:r>
      <w:proofErr w:type="gramEnd"/>
      <w:r w:rsidRPr="00852DAB">
        <w:rPr>
          <w:rFonts w:ascii="Times New Roman" w:eastAsia="Times New Roman" w:hAnsi="Times New Roman" w:cs="Times New Roman"/>
          <w:sz w:val="28"/>
          <w:szCs w:val="28"/>
          <w:lang w:eastAsia="hi-IN" w:bidi="hi-IN"/>
          <w14:ligatures w14:val="none"/>
        </w:rPr>
        <w:t>__________________/_______________________/</w:t>
      </w:r>
    </w:p>
    <w:p w14:paraId="4B4716FF" w14:textId="77777777" w:rsidR="00852DAB" w:rsidRPr="00852DAB" w:rsidRDefault="00852DAB" w:rsidP="00852DAB">
      <w:pPr>
        <w:widowControl w:val="0"/>
        <w:suppressAutoHyphens/>
        <w:autoSpaceDE w:val="0"/>
        <w:autoSpaceDN w:val="0"/>
        <w:adjustRightInd w:val="0"/>
        <w:spacing w:after="0" w:line="100" w:lineRule="atLeast"/>
        <w:jc w:val="both"/>
        <w:rPr>
          <w:rFonts w:ascii="Times New Roman" w:eastAsia="Times New Roman" w:hAnsi="Times New Roman" w:cs="Times New Roman"/>
          <w:sz w:val="20"/>
          <w:szCs w:val="20"/>
          <w:lang w:eastAsia="hi-IN" w:bidi="hi-IN"/>
          <w14:ligatures w14:val="none"/>
        </w:rPr>
      </w:pPr>
      <w:r w:rsidRPr="00852DAB">
        <w:rPr>
          <w:rFonts w:ascii="Times New Roman" w:eastAsia="Times New Roman" w:hAnsi="Times New Roman" w:cs="Times New Roman"/>
          <w:sz w:val="20"/>
          <w:szCs w:val="20"/>
          <w:lang w:eastAsia="hi-IN" w:bidi="hi-IN"/>
          <w14:ligatures w14:val="none"/>
        </w:rPr>
        <w:t xml:space="preserve">            (указать </w:t>
      </w:r>
      <w:proofErr w:type="gramStart"/>
      <w:r w:rsidRPr="00852DAB">
        <w:rPr>
          <w:rFonts w:ascii="Times New Roman" w:eastAsia="Times New Roman" w:hAnsi="Times New Roman" w:cs="Times New Roman"/>
          <w:sz w:val="20"/>
          <w:szCs w:val="20"/>
          <w:lang w:eastAsia="hi-IN" w:bidi="hi-IN"/>
          <w14:ligatures w14:val="none"/>
        </w:rPr>
        <w:t xml:space="preserve">должность)   </w:t>
      </w:r>
      <w:proofErr w:type="gramEnd"/>
      <w:r w:rsidRPr="00852DAB">
        <w:rPr>
          <w:rFonts w:ascii="Times New Roman" w:eastAsia="Times New Roman" w:hAnsi="Times New Roman" w:cs="Times New Roman"/>
          <w:sz w:val="20"/>
          <w:szCs w:val="20"/>
          <w:lang w:eastAsia="hi-IN" w:bidi="hi-IN"/>
          <w14:ligatures w14:val="none"/>
        </w:rPr>
        <w:t xml:space="preserve">                            (подпись)                                     (расшифровка подписи)</w:t>
      </w:r>
    </w:p>
    <w:p w14:paraId="014A1CCB"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r w:rsidRPr="00852DAB">
        <w:rPr>
          <w:rFonts w:ascii="Times New Roman" w:eastAsia="Times New Roman" w:hAnsi="Times New Roman" w:cs="Times New Roman"/>
          <w:bCs/>
          <w:kern w:val="0"/>
          <w:sz w:val="24"/>
          <w:szCs w:val="24"/>
          <w:lang w:eastAsia="zh-CN"/>
          <w14:ligatures w14:val="none"/>
        </w:rPr>
        <w:t xml:space="preserve">                                                      </w:t>
      </w:r>
      <w:proofErr w:type="gramStart"/>
      <w:r w:rsidRPr="00852DAB">
        <w:rPr>
          <w:rFonts w:ascii="Times New Roman" w:eastAsia="Times New Roman" w:hAnsi="Times New Roman" w:cs="Times New Roman"/>
          <w:bCs/>
          <w:kern w:val="0"/>
          <w:sz w:val="24"/>
          <w:szCs w:val="24"/>
          <w:lang w:eastAsia="zh-CN"/>
          <w14:ligatures w14:val="none"/>
        </w:rPr>
        <w:t>М.П.(</w:t>
      </w:r>
      <w:proofErr w:type="gramEnd"/>
      <w:r w:rsidRPr="00852DAB">
        <w:rPr>
          <w:rFonts w:ascii="Times New Roman" w:eastAsia="Times New Roman" w:hAnsi="Times New Roman" w:cs="Times New Roman"/>
          <w:bCs/>
          <w:kern w:val="0"/>
          <w:sz w:val="24"/>
          <w:szCs w:val="24"/>
          <w:lang w:eastAsia="zh-CN"/>
          <w14:ligatures w14:val="none"/>
        </w:rPr>
        <w:t>при наличии)</w:t>
      </w:r>
    </w:p>
    <w:p w14:paraId="133F374B" w14:textId="77777777" w:rsidR="00852DAB" w:rsidRPr="00852DAB" w:rsidRDefault="00852DAB" w:rsidP="00852DAB">
      <w:pPr>
        <w:spacing w:after="0" w:line="240" w:lineRule="auto"/>
        <w:jc w:val="both"/>
        <w:rPr>
          <w:rFonts w:ascii="Times New Roman" w:eastAsia="Times New Roman" w:hAnsi="Times New Roman" w:cs="Times New Roman"/>
          <w:kern w:val="0"/>
          <w:sz w:val="28"/>
          <w:szCs w:val="28"/>
          <w:lang w:eastAsia="ru-RU"/>
          <w14:ligatures w14:val="none"/>
        </w:rPr>
      </w:pPr>
    </w:p>
    <w:p w14:paraId="7B38FDC7"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8"/>
          <w:szCs w:val="28"/>
          <w:lang w:eastAsia="ru-RU"/>
          <w14:ligatures w14:val="none"/>
        </w:rPr>
        <w:t>«___» ___________ 20__ г.</w:t>
      </w:r>
    </w:p>
    <w:p w14:paraId="546CB636" w14:textId="77777777" w:rsidR="00852DAB" w:rsidRPr="00852DAB" w:rsidRDefault="00852DAB" w:rsidP="00852DAB">
      <w:pPr>
        <w:spacing w:after="0" w:line="240" w:lineRule="auto"/>
        <w:rPr>
          <w:rFonts w:ascii="Times New Roman" w:eastAsia="Times New Roman" w:hAnsi="Times New Roman" w:cs="Times New Roman"/>
          <w:kern w:val="0"/>
          <w:sz w:val="24"/>
          <w:szCs w:val="24"/>
          <w:lang w:eastAsia="zh-CN"/>
          <w14:ligatures w14:val="none"/>
        </w:rPr>
      </w:pPr>
    </w:p>
    <w:p w14:paraId="69972209"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6601AD1A"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695AA59F"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5590A32C"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28D0A3BB"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6726011E"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3805C0FA"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4FC911EF"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6FC1D2DE"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79C36EB4"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597AEA7F"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5B82F4C2"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49F4A286"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490BC5AC"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63AB2CE7"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38E67675"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7C5B267D"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4FE08E42"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74BE55C3"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44ED073C"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543B6A21"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06634BF5"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2A65B2EC"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1A8DD510" w14:textId="77777777" w:rsidR="00852DAB" w:rsidRPr="00852DAB" w:rsidRDefault="00852DAB" w:rsidP="00852DAB">
      <w:pPr>
        <w:spacing w:after="0" w:line="240" w:lineRule="auto"/>
        <w:jc w:val="both"/>
        <w:rPr>
          <w:rFonts w:ascii="Times New Roman" w:eastAsia="Times New Roman" w:hAnsi="Times New Roman" w:cs="Times New Roman"/>
          <w:bCs/>
          <w:kern w:val="0"/>
          <w:sz w:val="24"/>
          <w:szCs w:val="24"/>
          <w:lang w:eastAsia="zh-CN"/>
          <w14:ligatures w14:val="none"/>
        </w:rPr>
      </w:pPr>
    </w:p>
    <w:p w14:paraId="4E338BAC"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lastRenderedPageBreak/>
        <w:t>Приложение № 3</w:t>
      </w:r>
    </w:p>
    <w:p w14:paraId="2A821C8D"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к Порядку предоставления и распределения субсидий</w:t>
      </w:r>
    </w:p>
    <w:p w14:paraId="5C8E299C"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субъектам малого и среднего предпринимательства</w:t>
      </w:r>
    </w:p>
    <w:p w14:paraId="54DF1E1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 xml:space="preserve">и физическим лицам, применяющим </w:t>
      </w:r>
      <w:proofErr w:type="gramStart"/>
      <w:r w:rsidRPr="00852DAB">
        <w:rPr>
          <w:rFonts w:ascii="Times New Roman" w:eastAsia="Calibri" w:hAnsi="Times New Roman" w:cs="Times New Roman"/>
          <w:kern w:val="0"/>
          <w:sz w:val="20"/>
          <w:szCs w:val="20"/>
          <w14:ligatures w14:val="none"/>
        </w:rPr>
        <w:t>специальный  налоговый</w:t>
      </w:r>
      <w:proofErr w:type="gramEnd"/>
      <w:r w:rsidRPr="00852DAB">
        <w:rPr>
          <w:rFonts w:ascii="Times New Roman" w:eastAsia="Calibri" w:hAnsi="Times New Roman" w:cs="Times New Roman"/>
          <w:kern w:val="0"/>
          <w:sz w:val="20"/>
          <w:szCs w:val="20"/>
          <w14:ligatures w14:val="none"/>
        </w:rPr>
        <w:t xml:space="preserve"> режим</w:t>
      </w:r>
    </w:p>
    <w:p w14:paraId="0E9218B9"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«Налог на профессиональный доход» на возмещение затрат</w:t>
      </w:r>
    </w:p>
    <w:p w14:paraId="15CB25CF"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при осуществлении предпринимательской деятельности</w:t>
      </w:r>
    </w:p>
    <w:p w14:paraId="2D763D4F"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рамках муниципальной программы</w:t>
      </w:r>
    </w:p>
    <w:p w14:paraId="2C1AC1A3"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«Поддержка и развитие</w:t>
      </w:r>
    </w:p>
    <w:p w14:paraId="19835E10"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малого и среднего предпринимательства</w:t>
      </w:r>
    </w:p>
    <w:p w14:paraId="5FBC491A"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Ермаковском районе»</w:t>
      </w:r>
    </w:p>
    <w:p w14:paraId="554D5A9D"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139A0FA8"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852DAB">
        <w:rPr>
          <w:rFonts w:ascii="Times New Roman" w:eastAsia="Times New Roman" w:hAnsi="Times New Roman" w:cs="Times New Roman"/>
          <w:kern w:val="0"/>
          <w:sz w:val="28"/>
          <w:szCs w:val="28"/>
          <w:lang w:eastAsia="ru-RU"/>
          <w14:ligatures w14:val="none"/>
        </w:rPr>
        <w:t>Справка</w:t>
      </w:r>
    </w:p>
    <w:p w14:paraId="1857529C"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852DAB">
        <w:rPr>
          <w:rFonts w:ascii="Times New Roman" w:eastAsia="Times New Roman" w:hAnsi="Times New Roman" w:cs="Times New Roman"/>
          <w:kern w:val="0"/>
          <w:sz w:val="28"/>
          <w:szCs w:val="28"/>
          <w:lang w:eastAsia="ru-RU"/>
          <w14:ligatures w14:val="none"/>
        </w:rPr>
        <w:t>об имущественном и финансовом состоянии</w:t>
      </w:r>
    </w:p>
    <w:p w14:paraId="6908F573" w14:textId="77777777" w:rsidR="00852DAB" w:rsidRPr="00852DAB" w:rsidRDefault="00852DAB" w:rsidP="00852DAB">
      <w:pPr>
        <w:widowControl w:val="0"/>
        <w:autoSpaceDE w:val="0"/>
        <w:autoSpaceDN w:val="0"/>
        <w:spacing w:after="0" w:line="240" w:lineRule="auto"/>
        <w:jc w:val="both"/>
        <w:rPr>
          <w:rFonts w:ascii="Arial" w:eastAsia="Times New Roman" w:hAnsi="Arial" w:cs="Arial"/>
          <w:kern w:val="0"/>
          <w:sz w:val="24"/>
          <w:szCs w:val="24"/>
          <w:lang w:eastAsia="ru-RU"/>
          <w14:ligatures w14:val="none"/>
        </w:rPr>
      </w:pPr>
      <w:r w:rsidRPr="00852DAB">
        <w:rPr>
          <w:rFonts w:ascii="Arial" w:eastAsia="Times New Roman" w:hAnsi="Arial" w:cs="Arial"/>
          <w:kern w:val="0"/>
          <w:sz w:val="24"/>
          <w:szCs w:val="24"/>
          <w:lang w:eastAsia="ru-RU"/>
          <w14:ligatures w14:val="none"/>
        </w:rPr>
        <w:t>______________________________________________________________________</w:t>
      </w:r>
    </w:p>
    <w:p w14:paraId="17BD2142"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sidRPr="00852DAB">
        <w:rPr>
          <w:rFonts w:ascii="Times New Roman" w:eastAsia="Times New Roman" w:hAnsi="Times New Roman" w:cs="Times New Roman"/>
          <w:kern w:val="0"/>
          <w:sz w:val="20"/>
          <w:szCs w:val="20"/>
          <w:lang w:eastAsia="ru-RU"/>
          <w14:ligatures w14:val="none"/>
        </w:rPr>
        <w:t>(полное наименование заявителя)</w:t>
      </w:r>
    </w:p>
    <w:p w14:paraId="4DB1AAB5" w14:textId="77777777" w:rsidR="00852DAB" w:rsidRPr="00852DAB" w:rsidRDefault="00852DAB" w:rsidP="00852DAB">
      <w:pPr>
        <w:widowControl w:val="0"/>
        <w:autoSpaceDE w:val="0"/>
        <w:autoSpaceDN w:val="0"/>
        <w:spacing w:after="0" w:line="240" w:lineRule="auto"/>
        <w:ind w:firstLine="709"/>
        <w:jc w:val="both"/>
        <w:rPr>
          <w:rFonts w:ascii="Arial" w:eastAsia="Times New Roman" w:hAnsi="Arial" w:cs="Arial"/>
          <w:kern w:val="0"/>
          <w:sz w:val="24"/>
          <w:szCs w:val="24"/>
          <w:lang w:eastAsia="ru-RU"/>
          <w14:ligatures w14:val="none"/>
        </w:rPr>
      </w:pPr>
    </w:p>
    <w:p w14:paraId="33EEB167"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1. Сведения об имуществе:</w:t>
      </w:r>
    </w:p>
    <w:p w14:paraId="6718997A" w14:textId="77777777" w:rsidR="00852DAB" w:rsidRPr="00852DAB" w:rsidRDefault="00852DAB" w:rsidP="00852DAB">
      <w:pPr>
        <w:widowControl w:val="0"/>
        <w:autoSpaceDE w:val="0"/>
        <w:autoSpaceDN w:val="0"/>
        <w:spacing w:after="0" w:line="240" w:lineRule="auto"/>
        <w:ind w:firstLine="709"/>
        <w:jc w:val="right"/>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(тыс. рублей)</w:t>
      </w:r>
    </w:p>
    <w:tbl>
      <w:tblPr>
        <w:tblW w:w="5000" w:type="pct"/>
        <w:tblCellMar>
          <w:left w:w="70" w:type="dxa"/>
          <w:right w:w="70" w:type="dxa"/>
        </w:tblCellMar>
        <w:tblLook w:val="0000" w:firstRow="0" w:lastRow="0" w:firstColumn="0" w:lastColumn="0" w:noHBand="0" w:noVBand="0"/>
      </w:tblPr>
      <w:tblGrid>
        <w:gridCol w:w="3431"/>
        <w:gridCol w:w="5908"/>
      </w:tblGrid>
      <w:tr w:rsidR="00852DAB" w:rsidRPr="00852DAB" w14:paraId="0D43339D" w14:textId="77777777" w:rsidTr="00F76E4F">
        <w:trPr>
          <w:cantSplit/>
          <w:trHeight w:val="480"/>
        </w:trPr>
        <w:tc>
          <w:tcPr>
            <w:tcW w:w="1837" w:type="pct"/>
            <w:tcBorders>
              <w:top w:val="single" w:sz="6" w:space="0" w:color="000000"/>
              <w:left w:val="single" w:sz="6" w:space="0" w:color="000000"/>
              <w:bottom w:val="single" w:sz="6" w:space="0" w:color="000000"/>
            </w:tcBorders>
            <w:shd w:val="clear" w:color="auto" w:fill="auto"/>
          </w:tcPr>
          <w:p w14:paraId="35C4CE17" w14:textId="77777777" w:rsidR="00852DAB" w:rsidRPr="00852DAB" w:rsidRDefault="00852DAB" w:rsidP="00852DAB">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 xml:space="preserve">Наименование </w:t>
            </w: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5A2309FE" w14:textId="77777777" w:rsidR="00852DAB" w:rsidRPr="00852DAB" w:rsidRDefault="00852DAB" w:rsidP="00852DAB">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 xml:space="preserve">Остаточная стоимость за предшествующий календарный год (или последний отчетный период) &lt;*&gt; </w:t>
            </w:r>
          </w:p>
        </w:tc>
      </w:tr>
      <w:tr w:rsidR="00852DAB" w:rsidRPr="00852DAB" w14:paraId="0C159B56"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661FB572"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6980C515"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7C983B57"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33F4EA84"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55D58D3D"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44687A70"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7729852B"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0EE6B989"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7C60407A"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772DE0F8"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361C7278"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2046939C"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13969530"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12E61880"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2890EC40"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4E99887C"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7315DB74"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7717CE6B"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5AC41782"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2FC6C246"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7FAD523D"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6756DAA7"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0A0F1535"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16F5E1FD" w14:textId="77777777" w:rsidTr="00F76E4F">
        <w:trPr>
          <w:cantSplit/>
          <w:trHeight w:val="120"/>
        </w:trPr>
        <w:tc>
          <w:tcPr>
            <w:tcW w:w="1837" w:type="pct"/>
            <w:tcBorders>
              <w:top w:val="single" w:sz="6" w:space="0" w:color="000000"/>
              <w:left w:val="single" w:sz="6" w:space="0" w:color="000000"/>
              <w:bottom w:val="single" w:sz="6" w:space="0" w:color="000000"/>
            </w:tcBorders>
            <w:shd w:val="clear" w:color="auto" w:fill="auto"/>
          </w:tcPr>
          <w:p w14:paraId="3738F302"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1ECF6F84"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r w:rsidR="00852DAB" w:rsidRPr="00852DAB" w14:paraId="7BB7F8D1" w14:textId="77777777" w:rsidTr="00F76E4F">
        <w:trPr>
          <w:cantSplit/>
          <w:trHeight w:val="240"/>
        </w:trPr>
        <w:tc>
          <w:tcPr>
            <w:tcW w:w="1837" w:type="pct"/>
            <w:tcBorders>
              <w:top w:val="single" w:sz="6" w:space="0" w:color="000000"/>
              <w:left w:val="single" w:sz="6" w:space="0" w:color="000000"/>
              <w:bottom w:val="single" w:sz="6" w:space="0" w:color="000000"/>
            </w:tcBorders>
            <w:shd w:val="clear" w:color="auto" w:fill="auto"/>
          </w:tcPr>
          <w:p w14:paraId="71EB61E0" w14:textId="77777777" w:rsidR="00852DAB" w:rsidRPr="00852DAB" w:rsidRDefault="00852DAB" w:rsidP="00852DAB">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 xml:space="preserve">Всего </w:t>
            </w:r>
          </w:p>
        </w:tc>
        <w:tc>
          <w:tcPr>
            <w:tcW w:w="3163" w:type="pct"/>
            <w:tcBorders>
              <w:top w:val="single" w:sz="6" w:space="0" w:color="000000"/>
              <w:left w:val="single" w:sz="6" w:space="0" w:color="000000"/>
              <w:bottom w:val="single" w:sz="6" w:space="0" w:color="000000"/>
              <w:right w:val="single" w:sz="6" w:space="0" w:color="000000"/>
            </w:tcBorders>
            <w:shd w:val="clear" w:color="auto" w:fill="auto"/>
          </w:tcPr>
          <w:p w14:paraId="6E16CCB4" w14:textId="77777777" w:rsidR="00852DAB" w:rsidRPr="00852DAB" w:rsidRDefault="00852DAB" w:rsidP="00852DAB">
            <w:pPr>
              <w:widowControl w:val="0"/>
              <w:autoSpaceDE w:val="0"/>
              <w:autoSpaceDN w:val="0"/>
              <w:snapToGrid w:val="0"/>
              <w:spacing w:after="0" w:line="240" w:lineRule="auto"/>
              <w:ind w:firstLine="709"/>
              <w:rPr>
                <w:rFonts w:ascii="Times New Roman" w:eastAsia="Times New Roman" w:hAnsi="Times New Roman" w:cs="Times New Roman"/>
                <w:kern w:val="0"/>
                <w:sz w:val="24"/>
                <w:szCs w:val="24"/>
                <w:lang w:eastAsia="ru-RU"/>
                <w14:ligatures w14:val="none"/>
              </w:rPr>
            </w:pPr>
          </w:p>
        </w:tc>
      </w:tr>
    </w:tbl>
    <w:p w14:paraId="5BD16BA0"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0C1AC327"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2. Сведения о финансовом состоянии:</w:t>
      </w:r>
    </w:p>
    <w:p w14:paraId="79BD6377" w14:textId="77777777" w:rsidR="00852DAB" w:rsidRPr="00852DAB" w:rsidRDefault="00852DAB" w:rsidP="00852DAB">
      <w:pPr>
        <w:widowControl w:val="0"/>
        <w:autoSpaceDE w:val="0"/>
        <w:autoSpaceDN w:val="0"/>
        <w:spacing w:after="0" w:line="240" w:lineRule="auto"/>
        <w:ind w:firstLine="709"/>
        <w:jc w:val="both"/>
        <w:rPr>
          <w:rFonts w:ascii="Arial" w:eastAsia="Times New Roman" w:hAnsi="Arial" w:cs="Arial"/>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(или последний отчетный период) &lt;*&gt;, тыс. рублей:</w:t>
      </w:r>
      <w:r w:rsidRPr="00852DAB">
        <w:rPr>
          <w:rFonts w:ascii="Arial" w:eastAsia="Times New Roman" w:hAnsi="Arial" w:cs="Arial"/>
          <w:kern w:val="0"/>
          <w:sz w:val="24"/>
          <w:szCs w:val="24"/>
          <w:lang w:eastAsia="ru-RU"/>
          <w14:ligatures w14:val="none"/>
        </w:rPr>
        <w:t xml:space="preserve"> ____________.</w:t>
      </w:r>
    </w:p>
    <w:p w14:paraId="719DC430" w14:textId="77777777" w:rsidR="00852DAB" w:rsidRPr="00852DAB" w:rsidRDefault="00852DAB" w:rsidP="00852DAB">
      <w:pPr>
        <w:widowControl w:val="0"/>
        <w:autoSpaceDE w:val="0"/>
        <w:autoSpaceDN w:val="0"/>
        <w:spacing w:after="0" w:line="240" w:lineRule="auto"/>
        <w:ind w:firstLine="709"/>
        <w:jc w:val="both"/>
        <w:rPr>
          <w:rFonts w:ascii="Arial" w:eastAsia="Times New Roman" w:hAnsi="Arial" w:cs="Arial"/>
          <w:kern w:val="0"/>
          <w:sz w:val="24"/>
          <w:szCs w:val="24"/>
          <w:lang w:eastAsia="ru-RU"/>
          <w14:ligatures w14:val="none"/>
        </w:rPr>
      </w:pPr>
    </w:p>
    <w:p w14:paraId="4C7C5E4C"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 xml:space="preserve">Руководитель      __________________ / _______________________ </w:t>
      </w:r>
    </w:p>
    <w:p w14:paraId="5A3A62FF" w14:textId="77777777" w:rsidR="00852DAB" w:rsidRPr="00852DAB" w:rsidRDefault="00852DAB" w:rsidP="00852DAB">
      <w:pPr>
        <w:widowControl w:val="0"/>
        <w:autoSpaceDE w:val="0"/>
        <w:autoSpaceDN w:val="0"/>
        <w:spacing w:after="0" w:line="240" w:lineRule="auto"/>
        <w:rPr>
          <w:rFonts w:ascii="Times New Roman" w:eastAsia="Times New Roman" w:hAnsi="Times New Roman" w:cs="Times New Roman"/>
          <w:kern w:val="0"/>
          <w:sz w:val="20"/>
          <w:szCs w:val="20"/>
          <w:lang w:eastAsia="ru-RU"/>
          <w14:ligatures w14:val="none"/>
        </w:rPr>
      </w:pPr>
      <w:r w:rsidRPr="00852DAB">
        <w:rPr>
          <w:rFonts w:ascii="Times New Roman" w:eastAsia="Times New Roman" w:hAnsi="Times New Roman" w:cs="Times New Roman"/>
          <w:kern w:val="0"/>
          <w:sz w:val="20"/>
          <w:szCs w:val="20"/>
          <w:lang w:eastAsia="ru-RU"/>
          <w14:ligatures w14:val="none"/>
        </w:rPr>
        <w:t xml:space="preserve">                                                  (</w:t>
      </w:r>
      <w:proofErr w:type="gramStart"/>
      <w:r w:rsidRPr="00852DAB">
        <w:rPr>
          <w:rFonts w:ascii="Times New Roman" w:eastAsia="Times New Roman" w:hAnsi="Times New Roman" w:cs="Times New Roman"/>
          <w:kern w:val="0"/>
          <w:sz w:val="20"/>
          <w:szCs w:val="20"/>
          <w:lang w:eastAsia="ru-RU"/>
          <w14:ligatures w14:val="none"/>
        </w:rPr>
        <w:t xml:space="preserve">подпись)   </w:t>
      </w:r>
      <w:proofErr w:type="gramEnd"/>
      <w:r w:rsidRPr="00852DAB">
        <w:rPr>
          <w:rFonts w:ascii="Times New Roman" w:eastAsia="Times New Roman" w:hAnsi="Times New Roman" w:cs="Times New Roman"/>
          <w:kern w:val="0"/>
          <w:sz w:val="20"/>
          <w:szCs w:val="20"/>
          <w:lang w:eastAsia="ru-RU"/>
          <w14:ligatures w14:val="none"/>
        </w:rPr>
        <w:t xml:space="preserve">                    (расшифровка подписи)</w:t>
      </w:r>
    </w:p>
    <w:p w14:paraId="0CF4C53B" w14:textId="77777777" w:rsidR="00852DAB" w:rsidRPr="00852DAB" w:rsidRDefault="00852DAB" w:rsidP="00852DAB">
      <w:pPr>
        <w:widowControl w:val="0"/>
        <w:autoSpaceDE w:val="0"/>
        <w:autoSpaceDN w:val="0"/>
        <w:spacing w:after="0" w:line="240" w:lineRule="auto"/>
        <w:jc w:val="both"/>
        <w:rPr>
          <w:rFonts w:ascii="Arial" w:eastAsia="Times New Roman" w:hAnsi="Arial" w:cs="Arial"/>
          <w:kern w:val="0"/>
          <w:sz w:val="24"/>
          <w:szCs w:val="24"/>
          <w:lang w:eastAsia="ru-RU"/>
          <w14:ligatures w14:val="none"/>
        </w:rPr>
      </w:pPr>
    </w:p>
    <w:p w14:paraId="253F0DD3"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М.П.</w:t>
      </w:r>
    </w:p>
    <w:p w14:paraId="7F0223A0"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(при наличии)</w:t>
      </w:r>
    </w:p>
    <w:p w14:paraId="101DB860" w14:textId="77777777" w:rsidR="00852DAB" w:rsidRPr="00852DAB" w:rsidRDefault="00852DAB" w:rsidP="00852DAB">
      <w:pPr>
        <w:widowControl w:val="0"/>
        <w:autoSpaceDE w:val="0"/>
        <w:autoSpaceDN w:val="0"/>
        <w:spacing w:after="0" w:line="240" w:lineRule="auto"/>
        <w:jc w:val="both"/>
        <w:rPr>
          <w:rFonts w:ascii="Arial" w:eastAsia="Times New Roman" w:hAnsi="Arial" w:cs="Arial"/>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Главный бухгалтер _______________________</w:t>
      </w:r>
      <w:r w:rsidRPr="00852DAB">
        <w:rPr>
          <w:rFonts w:ascii="Arial" w:eastAsia="Times New Roman" w:hAnsi="Arial" w:cs="Arial"/>
          <w:kern w:val="0"/>
          <w:sz w:val="24"/>
          <w:szCs w:val="24"/>
          <w:lang w:eastAsia="ru-RU"/>
          <w14:ligatures w14:val="none"/>
        </w:rPr>
        <w:t xml:space="preserve"> / ____________________________</w:t>
      </w:r>
    </w:p>
    <w:p w14:paraId="5F36E91B"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sidRPr="00852DAB">
        <w:rPr>
          <w:rFonts w:ascii="Times New Roman" w:eastAsia="Times New Roman" w:hAnsi="Times New Roman" w:cs="Times New Roman"/>
          <w:kern w:val="0"/>
          <w:sz w:val="20"/>
          <w:szCs w:val="20"/>
          <w:lang w:eastAsia="ru-RU"/>
          <w14:ligatures w14:val="none"/>
        </w:rPr>
        <w:t xml:space="preserve">                           (</w:t>
      </w:r>
      <w:proofErr w:type="gramStart"/>
      <w:r w:rsidRPr="00852DAB">
        <w:rPr>
          <w:rFonts w:ascii="Times New Roman" w:eastAsia="Times New Roman" w:hAnsi="Times New Roman" w:cs="Times New Roman"/>
          <w:kern w:val="0"/>
          <w:sz w:val="20"/>
          <w:szCs w:val="20"/>
          <w:lang w:eastAsia="ru-RU"/>
          <w14:ligatures w14:val="none"/>
        </w:rPr>
        <w:t xml:space="preserve">подпись)   </w:t>
      </w:r>
      <w:proofErr w:type="gramEnd"/>
      <w:r w:rsidRPr="00852DAB">
        <w:rPr>
          <w:rFonts w:ascii="Times New Roman" w:eastAsia="Times New Roman" w:hAnsi="Times New Roman" w:cs="Times New Roman"/>
          <w:kern w:val="0"/>
          <w:sz w:val="20"/>
          <w:szCs w:val="20"/>
          <w:lang w:eastAsia="ru-RU"/>
          <w14:ligatures w14:val="none"/>
        </w:rPr>
        <w:t xml:space="preserve">                                     (расшифровка подписи)</w:t>
      </w:r>
    </w:p>
    <w:p w14:paraId="58998D6B" w14:textId="77777777" w:rsidR="00852DAB" w:rsidRPr="00852DAB" w:rsidRDefault="00852DAB" w:rsidP="00852DAB">
      <w:pPr>
        <w:widowControl w:val="0"/>
        <w:autoSpaceDE w:val="0"/>
        <w:autoSpaceDN w:val="0"/>
        <w:spacing w:after="0" w:line="240" w:lineRule="auto"/>
        <w:jc w:val="both"/>
        <w:rPr>
          <w:rFonts w:ascii="Arial" w:eastAsia="Times New Roman" w:hAnsi="Arial" w:cs="Arial"/>
          <w:kern w:val="0"/>
          <w:sz w:val="24"/>
          <w:szCs w:val="24"/>
          <w:lang w:eastAsia="ru-RU"/>
          <w14:ligatures w14:val="none"/>
        </w:rPr>
      </w:pPr>
    </w:p>
    <w:p w14:paraId="15D32F32"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Дата</w:t>
      </w:r>
    </w:p>
    <w:p w14:paraId="61C6452A"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p>
    <w:p w14:paraId="0E583859"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i/>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представляются за период, прошедший со дня их государственной регистрации</w:t>
      </w:r>
    </w:p>
    <w:p w14:paraId="69766ADF"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7EEEE438"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2DB6382C"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4295C554"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06BFFD1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lastRenderedPageBreak/>
        <w:t>Приложение № 4</w:t>
      </w:r>
    </w:p>
    <w:p w14:paraId="0E5CF91B"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к Порядку предоставления и распределения субсидий</w:t>
      </w:r>
    </w:p>
    <w:p w14:paraId="1FCD388F"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субъектам малого и среднего предпринимательства</w:t>
      </w:r>
    </w:p>
    <w:p w14:paraId="1EFF7ED2"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 xml:space="preserve">и физическим лицам, применяющим </w:t>
      </w:r>
      <w:proofErr w:type="gramStart"/>
      <w:r w:rsidRPr="00852DAB">
        <w:rPr>
          <w:rFonts w:ascii="Times New Roman" w:eastAsia="Calibri" w:hAnsi="Times New Roman" w:cs="Times New Roman"/>
          <w:kern w:val="0"/>
          <w:sz w:val="20"/>
          <w:szCs w:val="20"/>
          <w14:ligatures w14:val="none"/>
        </w:rPr>
        <w:t>специальный  налоговый</w:t>
      </w:r>
      <w:proofErr w:type="gramEnd"/>
      <w:r w:rsidRPr="00852DAB">
        <w:rPr>
          <w:rFonts w:ascii="Times New Roman" w:eastAsia="Calibri" w:hAnsi="Times New Roman" w:cs="Times New Roman"/>
          <w:kern w:val="0"/>
          <w:sz w:val="20"/>
          <w:szCs w:val="20"/>
          <w14:ligatures w14:val="none"/>
        </w:rPr>
        <w:t xml:space="preserve"> режим</w:t>
      </w:r>
    </w:p>
    <w:p w14:paraId="4AB112F5"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«Налог на профессиональный доход» на возмещение затрат</w:t>
      </w:r>
    </w:p>
    <w:p w14:paraId="0631249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при осуществлении предпринимательской деятельности</w:t>
      </w:r>
    </w:p>
    <w:p w14:paraId="26555155"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рамках муниципальной программы</w:t>
      </w:r>
    </w:p>
    <w:p w14:paraId="321DDE41"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«Поддержка и развитие</w:t>
      </w:r>
    </w:p>
    <w:p w14:paraId="3EE43C2E"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малого и среднего предпринимательства</w:t>
      </w:r>
    </w:p>
    <w:p w14:paraId="54E57F03"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Ермаковском районе»</w:t>
      </w:r>
    </w:p>
    <w:p w14:paraId="034668D1"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p>
    <w:p w14:paraId="3F2FBB6B"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bCs/>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 xml:space="preserve">Заявление </w:t>
      </w:r>
    </w:p>
    <w:p w14:paraId="2535D922"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bCs/>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14:paraId="1DD7AEFE" w14:textId="77777777" w:rsidR="00852DAB" w:rsidRPr="00852DAB" w:rsidRDefault="00852DAB" w:rsidP="00852DAB">
      <w:pPr>
        <w:autoSpaceDE w:val="0"/>
        <w:autoSpaceDN w:val="0"/>
        <w:spacing w:after="0" w:line="240" w:lineRule="auto"/>
        <w:ind w:left="567"/>
        <w:rPr>
          <w:rFonts w:ascii="Times New Roman" w:eastAsia="Times New Roman" w:hAnsi="Times New Roman" w:cs="Times New Roman"/>
          <w:kern w:val="0"/>
          <w:sz w:val="28"/>
          <w:szCs w:val="28"/>
          <w:lang w:eastAsia="zh-CN"/>
          <w14:ligatures w14:val="none"/>
        </w:rPr>
      </w:pPr>
    </w:p>
    <w:p w14:paraId="7660FE3E" w14:textId="77777777" w:rsidR="00852DAB" w:rsidRPr="00852DAB" w:rsidRDefault="00852DAB" w:rsidP="00852DAB">
      <w:pPr>
        <w:autoSpaceDE w:val="0"/>
        <w:autoSpaceDN w:val="0"/>
        <w:spacing w:after="0" w:line="240" w:lineRule="auto"/>
        <w:ind w:left="567"/>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 xml:space="preserve">Настоящим заявляю, что  </w:t>
      </w:r>
    </w:p>
    <w:p w14:paraId="020684AB" w14:textId="77777777" w:rsidR="00852DAB" w:rsidRPr="00852DAB" w:rsidRDefault="00852DAB" w:rsidP="00852DAB">
      <w:pPr>
        <w:pBdr>
          <w:top w:val="single" w:sz="4" w:space="1" w:color="auto"/>
        </w:pBdr>
        <w:autoSpaceDE w:val="0"/>
        <w:autoSpaceDN w:val="0"/>
        <w:spacing w:after="0" w:line="240" w:lineRule="auto"/>
        <w:ind w:left="3232"/>
        <w:rPr>
          <w:rFonts w:ascii="Times New Roman" w:eastAsia="Times New Roman" w:hAnsi="Times New Roman" w:cs="Times New Roman"/>
          <w:kern w:val="0"/>
          <w:sz w:val="28"/>
          <w:szCs w:val="28"/>
          <w:lang w:eastAsia="zh-CN"/>
          <w14:ligatures w14:val="none"/>
        </w:rPr>
      </w:pPr>
    </w:p>
    <w:p w14:paraId="4F1C3636" w14:textId="77777777" w:rsidR="00852DAB" w:rsidRPr="00852DAB" w:rsidRDefault="00852DAB" w:rsidP="00852DAB">
      <w:pPr>
        <w:pBdr>
          <w:top w:val="single" w:sz="4" w:space="1" w:color="auto"/>
        </w:pBdr>
        <w:autoSpaceDE w:val="0"/>
        <w:autoSpaceDN w:val="0"/>
        <w:spacing w:after="0" w:line="240" w:lineRule="auto"/>
        <w:jc w:val="both"/>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(указывается полное наименование юридического лица, фамилия, имя, отчество индивидуального предпринимателя)</w:t>
      </w:r>
    </w:p>
    <w:p w14:paraId="0858A843" w14:textId="77777777" w:rsidR="00852DAB" w:rsidRPr="00852DAB" w:rsidRDefault="00852DAB" w:rsidP="00852DAB">
      <w:pPr>
        <w:autoSpaceDE w:val="0"/>
        <w:autoSpaceDN w:val="0"/>
        <w:spacing w:after="0" w:line="240" w:lineRule="auto"/>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 xml:space="preserve">ИНН:  </w:t>
      </w:r>
    </w:p>
    <w:p w14:paraId="4C3BD95F" w14:textId="77777777" w:rsidR="00852DAB" w:rsidRPr="00852DAB" w:rsidRDefault="00852DAB" w:rsidP="00852DAB">
      <w:pPr>
        <w:pBdr>
          <w:top w:val="single" w:sz="4" w:space="1" w:color="auto"/>
        </w:pBdr>
        <w:autoSpaceDE w:val="0"/>
        <w:autoSpaceDN w:val="0"/>
        <w:spacing w:after="0" w:line="240" w:lineRule="auto"/>
        <w:jc w:val="both"/>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2F0EF2D8" w14:textId="77777777" w:rsidR="00852DAB" w:rsidRPr="00852DAB" w:rsidRDefault="00852DAB" w:rsidP="00852DAB">
      <w:pPr>
        <w:autoSpaceDE w:val="0"/>
        <w:autoSpaceDN w:val="0"/>
        <w:spacing w:after="0" w:line="240" w:lineRule="auto"/>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 xml:space="preserve">дата государственной регистрации:  </w:t>
      </w:r>
    </w:p>
    <w:p w14:paraId="6B87206F" w14:textId="77777777" w:rsidR="00852DAB" w:rsidRPr="00852DAB" w:rsidRDefault="00852DAB" w:rsidP="00852DAB">
      <w:pPr>
        <w:pBdr>
          <w:top w:val="single" w:sz="4" w:space="1" w:color="auto"/>
        </w:pBdr>
        <w:autoSpaceDE w:val="0"/>
        <w:autoSpaceDN w:val="0"/>
        <w:spacing w:after="0" w:line="240" w:lineRule="auto"/>
        <w:ind w:left="3754"/>
        <w:rPr>
          <w:rFonts w:ascii="Times New Roman" w:eastAsia="Times New Roman" w:hAnsi="Times New Roman" w:cs="Times New Roman"/>
          <w:kern w:val="0"/>
          <w:sz w:val="28"/>
          <w:szCs w:val="28"/>
          <w:lang w:eastAsia="zh-CN"/>
          <w14:ligatures w14:val="none"/>
        </w:rPr>
      </w:pPr>
    </w:p>
    <w:p w14:paraId="39F4259B" w14:textId="77777777" w:rsidR="00852DAB" w:rsidRPr="00852DAB" w:rsidRDefault="00852DAB" w:rsidP="00852DAB">
      <w:pPr>
        <w:pBdr>
          <w:top w:val="single" w:sz="4" w:space="1" w:color="auto"/>
        </w:pBd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(указывается дата государственной регистрации юридического лица или индивидуального предпринимателя)</w:t>
      </w:r>
    </w:p>
    <w:p w14:paraId="665378B5" w14:textId="77777777" w:rsidR="00852DAB" w:rsidRPr="00852DAB" w:rsidRDefault="00852DAB" w:rsidP="00852DAB">
      <w:pPr>
        <w:autoSpaceDE w:val="0"/>
        <w:autoSpaceDN w:val="0"/>
        <w:spacing w:after="0" w:line="240" w:lineRule="auto"/>
        <w:jc w:val="both"/>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2806"/>
      </w:tblGrid>
      <w:tr w:rsidR="00852DAB" w:rsidRPr="00852DAB" w14:paraId="408AA578" w14:textId="77777777" w:rsidTr="00F76E4F">
        <w:tc>
          <w:tcPr>
            <w:tcW w:w="4820" w:type="dxa"/>
            <w:tcBorders>
              <w:top w:val="nil"/>
              <w:left w:val="nil"/>
              <w:bottom w:val="single" w:sz="4" w:space="0" w:color="auto"/>
              <w:right w:val="nil"/>
            </w:tcBorders>
            <w:vAlign w:val="bottom"/>
          </w:tcPr>
          <w:p w14:paraId="2B4AA9F2"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p>
        </w:tc>
        <w:tc>
          <w:tcPr>
            <w:tcW w:w="1758" w:type="dxa"/>
            <w:tcBorders>
              <w:top w:val="nil"/>
              <w:left w:val="nil"/>
              <w:bottom w:val="nil"/>
              <w:right w:val="nil"/>
            </w:tcBorders>
            <w:vAlign w:val="bottom"/>
          </w:tcPr>
          <w:p w14:paraId="6A667BDB" w14:textId="77777777" w:rsidR="00852DAB" w:rsidRPr="00852DAB" w:rsidRDefault="00852DAB" w:rsidP="00852DAB">
            <w:pPr>
              <w:autoSpaceDE w:val="0"/>
              <w:autoSpaceDN w:val="0"/>
              <w:spacing w:after="0" w:line="240" w:lineRule="auto"/>
              <w:rPr>
                <w:rFonts w:ascii="Times New Roman" w:eastAsia="Times New Roman" w:hAnsi="Times New Roman" w:cs="Times New Roman"/>
                <w:kern w:val="0"/>
                <w:sz w:val="28"/>
                <w:szCs w:val="28"/>
                <w:lang w:eastAsia="zh-CN"/>
                <w14:ligatures w14:val="none"/>
              </w:rPr>
            </w:pPr>
          </w:p>
        </w:tc>
        <w:tc>
          <w:tcPr>
            <w:tcW w:w="2806" w:type="dxa"/>
            <w:tcBorders>
              <w:top w:val="nil"/>
              <w:left w:val="nil"/>
              <w:bottom w:val="single" w:sz="4" w:space="0" w:color="auto"/>
              <w:right w:val="nil"/>
            </w:tcBorders>
            <w:vAlign w:val="bottom"/>
          </w:tcPr>
          <w:p w14:paraId="78AA83AE"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p>
        </w:tc>
      </w:tr>
      <w:tr w:rsidR="00852DAB" w:rsidRPr="00852DAB" w14:paraId="5C2EDF16" w14:textId="77777777" w:rsidTr="00F76E4F">
        <w:tc>
          <w:tcPr>
            <w:tcW w:w="4820" w:type="dxa"/>
            <w:tcBorders>
              <w:top w:val="nil"/>
              <w:left w:val="nil"/>
              <w:bottom w:val="nil"/>
              <w:right w:val="nil"/>
            </w:tcBorders>
          </w:tcPr>
          <w:p w14:paraId="21FABECB"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 xml:space="preserve">(фамилия, имя, отчество (последнее </w:t>
            </w:r>
            <w:r w:rsidRPr="00852DAB">
              <w:rPr>
                <w:rFonts w:ascii="Times New Roman" w:eastAsia="Times New Roman" w:hAnsi="Times New Roman" w:cs="Times New Roman"/>
                <w:kern w:val="0"/>
                <w:sz w:val="28"/>
                <w:szCs w:val="28"/>
                <w:lang w:eastAsia="zh-CN"/>
                <w14:ligatures w14:val="none"/>
              </w:rPr>
              <w:sym w:font="Symbol" w:char="F02D"/>
            </w:r>
            <w:r w:rsidRPr="00852DAB">
              <w:rPr>
                <w:rFonts w:ascii="Times New Roman" w:eastAsia="Times New Roman" w:hAnsi="Times New Roman" w:cs="Times New Roman"/>
                <w:kern w:val="0"/>
                <w:sz w:val="28"/>
                <w:szCs w:val="28"/>
                <w:lang w:eastAsia="zh-CN"/>
                <w14:ligatures w14:val="none"/>
              </w:rPr>
              <w:t xml:space="preserve"> при наличии) подписавшего, должность)</w:t>
            </w:r>
          </w:p>
        </w:tc>
        <w:tc>
          <w:tcPr>
            <w:tcW w:w="1758" w:type="dxa"/>
            <w:tcBorders>
              <w:top w:val="nil"/>
              <w:left w:val="nil"/>
              <w:bottom w:val="nil"/>
              <w:right w:val="nil"/>
            </w:tcBorders>
          </w:tcPr>
          <w:p w14:paraId="2B762F30" w14:textId="77777777" w:rsidR="00852DAB" w:rsidRPr="00852DAB" w:rsidRDefault="00852DAB" w:rsidP="00852DAB">
            <w:pPr>
              <w:autoSpaceDE w:val="0"/>
              <w:autoSpaceDN w:val="0"/>
              <w:spacing w:after="0" w:line="240" w:lineRule="auto"/>
              <w:rPr>
                <w:rFonts w:ascii="Times New Roman" w:eastAsia="Times New Roman" w:hAnsi="Times New Roman" w:cs="Times New Roman"/>
                <w:kern w:val="0"/>
                <w:sz w:val="28"/>
                <w:szCs w:val="28"/>
                <w:lang w:eastAsia="zh-CN"/>
                <w14:ligatures w14:val="none"/>
              </w:rPr>
            </w:pPr>
          </w:p>
        </w:tc>
        <w:tc>
          <w:tcPr>
            <w:tcW w:w="2806" w:type="dxa"/>
            <w:tcBorders>
              <w:top w:val="nil"/>
              <w:left w:val="nil"/>
              <w:bottom w:val="nil"/>
              <w:right w:val="nil"/>
            </w:tcBorders>
          </w:tcPr>
          <w:p w14:paraId="6FFD1C2D"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подпись</w:t>
            </w:r>
          </w:p>
        </w:tc>
      </w:tr>
    </w:tbl>
    <w:p w14:paraId="0D3128D6" w14:textId="77777777" w:rsidR="00852DAB" w:rsidRPr="00852DAB" w:rsidRDefault="00852DAB" w:rsidP="00852DAB">
      <w:pPr>
        <w:autoSpaceDE w:val="0"/>
        <w:autoSpaceDN w:val="0"/>
        <w:spacing w:after="0" w:line="240" w:lineRule="auto"/>
        <w:jc w:val="right"/>
        <w:rPr>
          <w:rFonts w:ascii="Times New Roman" w:eastAsia="Times New Roman" w:hAnsi="Times New Roman" w:cs="Times New Roman"/>
          <w:kern w:val="0"/>
          <w:sz w:val="28"/>
          <w:szCs w:val="28"/>
          <w:lang w:eastAsia="zh-CN"/>
          <w14:ligatures w14:val="none"/>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852DAB" w:rsidRPr="00852DAB" w14:paraId="31762A62" w14:textId="77777777" w:rsidTr="00F76E4F">
        <w:trPr>
          <w:jc w:val="right"/>
        </w:trPr>
        <w:tc>
          <w:tcPr>
            <w:tcW w:w="170" w:type="dxa"/>
            <w:tcBorders>
              <w:top w:val="nil"/>
              <w:left w:val="nil"/>
              <w:bottom w:val="nil"/>
              <w:right w:val="nil"/>
            </w:tcBorders>
            <w:vAlign w:val="bottom"/>
          </w:tcPr>
          <w:p w14:paraId="31F8450D" w14:textId="77777777" w:rsidR="00852DAB" w:rsidRPr="00852DAB" w:rsidRDefault="00852DAB" w:rsidP="00852DAB">
            <w:pPr>
              <w:autoSpaceDE w:val="0"/>
              <w:autoSpaceDN w:val="0"/>
              <w:spacing w:after="0" w:line="240" w:lineRule="auto"/>
              <w:jc w:val="right"/>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w:t>
            </w:r>
          </w:p>
        </w:tc>
        <w:tc>
          <w:tcPr>
            <w:tcW w:w="454" w:type="dxa"/>
            <w:tcBorders>
              <w:top w:val="nil"/>
              <w:left w:val="nil"/>
              <w:bottom w:val="single" w:sz="4" w:space="0" w:color="auto"/>
              <w:right w:val="nil"/>
            </w:tcBorders>
            <w:vAlign w:val="bottom"/>
          </w:tcPr>
          <w:p w14:paraId="1C7DDD1D"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p>
        </w:tc>
        <w:tc>
          <w:tcPr>
            <w:tcW w:w="255" w:type="dxa"/>
            <w:tcBorders>
              <w:top w:val="nil"/>
              <w:left w:val="nil"/>
              <w:bottom w:val="nil"/>
              <w:right w:val="nil"/>
            </w:tcBorders>
            <w:vAlign w:val="bottom"/>
          </w:tcPr>
          <w:p w14:paraId="23986FC3" w14:textId="77777777" w:rsidR="00852DAB" w:rsidRPr="00852DAB" w:rsidRDefault="00852DAB" w:rsidP="00852DAB">
            <w:pPr>
              <w:autoSpaceDE w:val="0"/>
              <w:autoSpaceDN w:val="0"/>
              <w:spacing w:after="0" w:line="240" w:lineRule="auto"/>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w:t>
            </w:r>
          </w:p>
        </w:tc>
        <w:tc>
          <w:tcPr>
            <w:tcW w:w="1418" w:type="dxa"/>
            <w:tcBorders>
              <w:top w:val="nil"/>
              <w:left w:val="nil"/>
              <w:bottom w:val="single" w:sz="4" w:space="0" w:color="auto"/>
              <w:right w:val="nil"/>
            </w:tcBorders>
            <w:vAlign w:val="bottom"/>
          </w:tcPr>
          <w:p w14:paraId="2A045798" w14:textId="77777777" w:rsidR="00852DAB" w:rsidRPr="00852DAB" w:rsidRDefault="00852DAB" w:rsidP="00852DAB">
            <w:pPr>
              <w:autoSpaceDE w:val="0"/>
              <w:autoSpaceDN w:val="0"/>
              <w:spacing w:after="0" w:line="240" w:lineRule="auto"/>
              <w:jc w:val="center"/>
              <w:rPr>
                <w:rFonts w:ascii="Times New Roman" w:eastAsia="Times New Roman" w:hAnsi="Times New Roman" w:cs="Times New Roman"/>
                <w:kern w:val="0"/>
                <w:sz w:val="28"/>
                <w:szCs w:val="28"/>
                <w:lang w:eastAsia="zh-CN"/>
                <w14:ligatures w14:val="none"/>
              </w:rPr>
            </w:pPr>
          </w:p>
        </w:tc>
        <w:tc>
          <w:tcPr>
            <w:tcW w:w="397" w:type="dxa"/>
            <w:tcBorders>
              <w:top w:val="nil"/>
              <w:left w:val="nil"/>
              <w:bottom w:val="nil"/>
              <w:right w:val="nil"/>
            </w:tcBorders>
            <w:vAlign w:val="bottom"/>
          </w:tcPr>
          <w:p w14:paraId="03A12E33" w14:textId="77777777" w:rsidR="00852DAB" w:rsidRPr="00852DAB" w:rsidRDefault="00852DAB" w:rsidP="00852DAB">
            <w:pPr>
              <w:autoSpaceDE w:val="0"/>
              <w:autoSpaceDN w:val="0"/>
              <w:spacing w:after="0" w:line="240" w:lineRule="auto"/>
              <w:jc w:val="right"/>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20</w:t>
            </w:r>
          </w:p>
        </w:tc>
        <w:tc>
          <w:tcPr>
            <w:tcW w:w="397" w:type="dxa"/>
            <w:tcBorders>
              <w:top w:val="nil"/>
              <w:left w:val="nil"/>
              <w:bottom w:val="single" w:sz="4" w:space="0" w:color="auto"/>
              <w:right w:val="nil"/>
            </w:tcBorders>
            <w:vAlign w:val="bottom"/>
          </w:tcPr>
          <w:p w14:paraId="5976150C" w14:textId="77777777" w:rsidR="00852DAB" w:rsidRPr="00852DAB" w:rsidRDefault="00852DAB" w:rsidP="00852DAB">
            <w:pPr>
              <w:autoSpaceDE w:val="0"/>
              <w:autoSpaceDN w:val="0"/>
              <w:spacing w:after="0" w:line="240" w:lineRule="auto"/>
              <w:rPr>
                <w:rFonts w:ascii="Times New Roman" w:eastAsia="Times New Roman" w:hAnsi="Times New Roman" w:cs="Times New Roman"/>
                <w:kern w:val="0"/>
                <w:sz w:val="28"/>
                <w:szCs w:val="28"/>
                <w:lang w:eastAsia="zh-CN"/>
                <w14:ligatures w14:val="none"/>
              </w:rPr>
            </w:pPr>
          </w:p>
        </w:tc>
        <w:tc>
          <w:tcPr>
            <w:tcW w:w="284" w:type="dxa"/>
            <w:tcBorders>
              <w:top w:val="nil"/>
              <w:left w:val="nil"/>
              <w:bottom w:val="nil"/>
              <w:right w:val="nil"/>
            </w:tcBorders>
            <w:vAlign w:val="bottom"/>
          </w:tcPr>
          <w:p w14:paraId="221241E1" w14:textId="77777777" w:rsidR="00852DAB" w:rsidRPr="00852DAB" w:rsidRDefault="00852DAB" w:rsidP="00852DAB">
            <w:pPr>
              <w:autoSpaceDE w:val="0"/>
              <w:autoSpaceDN w:val="0"/>
              <w:spacing w:after="0" w:line="240" w:lineRule="auto"/>
              <w:ind w:left="57"/>
              <w:rPr>
                <w:rFonts w:ascii="Times New Roman" w:eastAsia="Times New Roman" w:hAnsi="Times New Roman" w:cs="Times New Roman"/>
                <w:kern w:val="0"/>
                <w:sz w:val="28"/>
                <w:szCs w:val="28"/>
                <w:lang w:eastAsia="zh-CN"/>
                <w14:ligatures w14:val="none"/>
              </w:rPr>
            </w:pPr>
            <w:r w:rsidRPr="00852DAB">
              <w:rPr>
                <w:rFonts w:ascii="Times New Roman" w:eastAsia="Times New Roman" w:hAnsi="Times New Roman" w:cs="Times New Roman"/>
                <w:kern w:val="0"/>
                <w:sz w:val="28"/>
                <w:szCs w:val="28"/>
                <w:lang w:eastAsia="zh-CN"/>
                <w14:ligatures w14:val="none"/>
              </w:rPr>
              <w:t>.</w:t>
            </w:r>
          </w:p>
        </w:tc>
      </w:tr>
    </w:tbl>
    <w:p w14:paraId="1D44BCAF" w14:textId="77777777" w:rsidR="00852DAB" w:rsidRPr="00852DAB" w:rsidRDefault="00852DAB" w:rsidP="00852DAB">
      <w:pPr>
        <w:spacing w:after="0" w:line="240" w:lineRule="auto"/>
        <w:ind w:left="5280"/>
        <w:jc w:val="both"/>
        <w:rPr>
          <w:rFonts w:ascii="Times New Roman" w:eastAsia="Times New Roman" w:hAnsi="Times New Roman" w:cs="Times New Roman"/>
          <w:kern w:val="0"/>
          <w:sz w:val="24"/>
          <w:szCs w:val="24"/>
          <w:lang w:eastAsia="zh-CN"/>
          <w14:ligatures w14:val="none"/>
        </w:rPr>
      </w:pPr>
    </w:p>
    <w:p w14:paraId="71073932"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3D2A3923"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17DEC4DD"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58332142"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3C8FCC0D"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7393D7DA"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09CCAAD4"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0BC2386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Приложение № 5</w:t>
      </w:r>
    </w:p>
    <w:p w14:paraId="34FA4911"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к Порядку предоставления и распределения субсидий</w:t>
      </w:r>
    </w:p>
    <w:p w14:paraId="00D1EADE"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субъектам малого и среднего предпринимательства</w:t>
      </w:r>
    </w:p>
    <w:p w14:paraId="102C0A63"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 xml:space="preserve">и физическим лицам, применяющим </w:t>
      </w:r>
      <w:proofErr w:type="gramStart"/>
      <w:r w:rsidRPr="00852DAB">
        <w:rPr>
          <w:rFonts w:ascii="Times New Roman" w:eastAsia="Calibri" w:hAnsi="Times New Roman" w:cs="Times New Roman"/>
          <w:kern w:val="0"/>
          <w:sz w:val="20"/>
          <w:szCs w:val="20"/>
          <w14:ligatures w14:val="none"/>
        </w:rPr>
        <w:t>специальный  налоговый</w:t>
      </w:r>
      <w:proofErr w:type="gramEnd"/>
      <w:r w:rsidRPr="00852DAB">
        <w:rPr>
          <w:rFonts w:ascii="Times New Roman" w:eastAsia="Calibri" w:hAnsi="Times New Roman" w:cs="Times New Roman"/>
          <w:kern w:val="0"/>
          <w:sz w:val="20"/>
          <w:szCs w:val="20"/>
          <w14:ligatures w14:val="none"/>
        </w:rPr>
        <w:t xml:space="preserve"> режим</w:t>
      </w:r>
    </w:p>
    <w:p w14:paraId="0497333D"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«Налог на профессиональный доход» на возмещение затрат</w:t>
      </w:r>
    </w:p>
    <w:p w14:paraId="37955DC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при осуществлении предпринимательской деятельности</w:t>
      </w:r>
    </w:p>
    <w:p w14:paraId="783B565F"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рамках муниципальной программы</w:t>
      </w:r>
    </w:p>
    <w:p w14:paraId="176D7027"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«Поддержка и развитие</w:t>
      </w:r>
    </w:p>
    <w:p w14:paraId="5C744289"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малого и среднего предпринимательства</w:t>
      </w:r>
    </w:p>
    <w:p w14:paraId="73296EB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Ермаковском районе»</w:t>
      </w:r>
    </w:p>
    <w:p w14:paraId="1789405E" w14:textId="77777777" w:rsidR="00852DAB" w:rsidRPr="00852DAB" w:rsidRDefault="00852DAB" w:rsidP="00852DAB">
      <w:pPr>
        <w:widowControl w:val="0"/>
        <w:autoSpaceDE w:val="0"/>
        <w:autoSpaceDN w:val="0"/>
        <w:adjustRightInd w:val="0"/>
        <w:spacing w:after="0" w:line="276" w:lineRule="auto"/>
        <w:ind w:firstLine="709"/>
        <w:contextualSpacing/>
        <w:jc w:val="both"/>
        <w:rPr>
          <w:rFonts w:ascii="Arial" w:eastAsia="Calibri" w:hAnsi="Arial" w:cs="Arial"/>
          <w:bCs/>
          <w:kern w:val="0"/>
          <w:sz w:val="24"/>
          <w:szCs w:val="24"/>
          <w14:ligatures w14:val="none"/>
        </w:rPr>
      </w:pPr>
    </w:p>
    <w:p w14:paraId="0777208E"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Согласие</w:t>
      </w:r>
    </w:p>
    <w:p w14:paraId="0028A93A"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на обработку персональных данных гражданина,</w:t>
      </w:r>
    </w:p>
    <w:p w14:paraId="32F0CE0B"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являющегося представителем юридического лица (заявителя)</w:t>
      </w:r>
    </w:p>
    <w:p w14:paraId="5B1D49C6"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или индивидуальным предпринимателем (заявителем) или самозанятым</w:t>
      </w:r>
    </w:p>
    <w:p w14:paraId="0DA407A0" w14:textId="77777777" w:rsidR="00852DAB" w:rsidRPr="00852DAB" w:rsidRDefault="00852DAB" w:rsidP="00852DAB">
      <w:pPr>
        <w:widowControl w:val="0"/>
        <w:autoSpaceDE w:val="0"/>
        <w:autoSpaceDN w:val="0"/>
        <w:spacing w:after="0" w:line="240" w:lineRule="auto"/>
        <w:ind w:firstLine="709"/>
        <w:jc w:val="both"/>
        <w:rPr>
          <w:rFonts w:ascii="Arial" w:eastAsia="Times New Roman" w:hAnsi="Arial" w:cs="Arial"/>
          <w:kern w:val="0"/>
          <w:sz w:val="24"/>
          <w:szCs w:val="24"/>
          <w:lang w:eastAsia="ru-RU"/>
          <w14:ligatures w14:val="none"/>
        </w:rPr>
      </w:pPr>
    </w:p>
    <w:p w14:paraId="68C53EAB"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с. Ермаковское                                                                    "____" __________ 20___ г.</w:t>
      </w:r>
    </w:p>
    <w:p w14:paraId="72021324"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p>
    <w:p w14:paraId="54A530EE"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Я,______________________________________________________________, имеющий (</w:t>
      </w:r>
      <w:proofErr w:type="spellStart"/>
      <w:r w:rsidRPr="00852DAB">
        <w:rPr>
          <w:rFonts w:ascii="Times New Roman" w:eastAsia="Times New Roman" w:hAnsi="Times New Roman" w:cs="Times New Roman"/>
          <w:kern w:val="0"/>
          <w:sz w:val="24"/>
          <w:szCs w:val="24"/>
          <w:lang w:eastAsia="ru-RU"/>
          <w14:ligatures w14:val="none"/>
        </w:rPr>
        <w:t>ая</w:t>
      </w:r>
      <w:proofErr w:type="spellEnd"/>
      <w:r w:rsidRPr="00852DAB">
        <w:rPr>
          <w:rFonts w:ascii="Times New Roman" w:eastAsia="Times New Roman" w:hAnsi="Times New Roman" w:cs="Times New Roman"/>
          <w:kern w:val="0"/>
          <w:sz w:val="24"/>
          <w:szCs w:val="24"/>
          <w:lang w:eastAsia="ru-RU"/>
          <w14:ligatures w14:val="none"/>
        </w:rPr>
        <w:t>) _____________________________________________________________________,</w:t>
      </w:r>
    </w:p>
    <w:p w14:paraId="6053072E"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фамилия, имя, отчество) вид документа, удостоверяющего личность) N_________, выдан _____________________________________________________________________________</w:t>
      </w:r>
    </w:p>
    <w:p w14:paraId="6C475F0D"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_____________________________________________________________________________,</w:t>
      </w:r>
    </w:p>
    <w:p w14:paraId="091672C8"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sidRPr="00852DAB">
        <w:rPr>
          <w:rFonts w:ascii="Times New Roman" w:eastAsia="Times New Roman" w:hAnsi="Times New Roman" w:cs="Times New Roman"/>
          <w:kern w:val="0"/>
          <w:sz w:val="20"/>
          <w:szCs w:val="20"/>
          <w:lang w:eastAsia="ru-RU"/>
          <w14:ligatures w14:val="none"/>
        </w:rPr>
        <w:t>(наименование органа, выдавшего документ, удостоверяющий личность, дата выдачи)</w:t>
      </w:r>
    </w:p>
    <w:p w14:paraId="3D3E1C47" w14:textId="77777777" w:rsidR="00852DAB" w:rsidRPr="00852DAB" w:rsidRDefault="00852DAB" w:rsidP="00852DAB">
      <w:pPr>
        <w:widowControl w:val="0"/>
        <w:autoSpaceDE w:val="0"/>
        <w:autoSpaceDN w:val="0"/>
        <w:spacing w:after="0" w:line="240" w:lineRule="auto"/>
        <w:jc w:val="both"/>
        <w:rPr>
          <w:rFonts w:ascii="Arial" w:eastAsia="Times New Roman" w:hAnsi="Arial" w:cs="Arial"/>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проживающий(</w:t>
      </w:r>
      <w:proofErr w:type="spellStart"/>
      <w:r w:rsidRPr="00852DAB">
        <w:rPr>
          <w:rFonts w:ascii="Times New Roman" w:eastAsia="Times New Roman" w:hAnsi="Times New Roman" w:cs="Times New Roman"/>
          <w:kern w:val="0"/>
          <w:sz w:val="24"/>
          <w:szCs w:val="24"/>
          <w:lang w:eastAsia="ru-RU"/>
          <w14:ligatures w14:val="none"/>
        </w:rPr>
        <w:t>ая</w:t>
      </w:r>
      <w:proofErr w:type="spellEnd"/>
      <w:r w:rsidRPr="00852DAB">
        <w:rPr>
          <w:rFonts w:ascii="Times New Roman" w:eastAsia="Times New Roman" w:hAnsi="Times New Roman" w:cs="Times New Roman"/>
          <w:kern w:val="0"/>
          <w:sz w:val="24"/>
          <w:szCs w:val="24"/>
          <w:lang w:eastAsia="ru-RU"/>
          <w14:ligatures w14:val="none"/>
        </w:rPr>
        <w:t>)</w:t>
      </w:r>
      <w:r w:rsidRPr="00852DAB">
        <w:rPr>
          <w:rFonts w:ascii="Arial" w:eastAsia="Times New Roman" w:hAnsi="Arial" w:cs="Arial"/>
          <w:kern w:val="0"/>
          <w:sz w:val="24"/>
          <w:szCs w:val="24"/>
          <w:lang w:eastAsia="ru-RU"/>
          <w14:ligatures w14:val="none"/>
        </w:rPr>
        <w:t xml:space="preserve"> _____________________________________________________,</w:t>
      </w:r>
    </w:p>
    <w:p w14:paraId="12CF9D6C" w14:textId="77777777" w:rsidR="00852DAB" w:rsidRPr="00852DAB" w:rsidRDefault="00852DAB" w:rsidP="00852DAB">
      <w:pPr>
        <w:widowControl w:val="0"/>
        <w:autoSpaceDE w:val="0"/>
        <w:autoSpaceDN w:val="0"/>
        <w:spacing w:after="0" w:line="240" w:lineRule="auto"/>
        <w:jc w:val="both"/>
        <w:rPr>
          <w:rFonts w:ascii="Arial" w:eastAsia="Times New Roman" w:hAnsi="Arial" w:cs="Arial"/>
          <w:kern w:val="0"/>
          <w:sz w:val="24"/>
          <w:szCs w:val="24"/>
          <w:lang w:eastAsia="ru-RU"/>
          <w14:ligatures w14:val="none"/>
        </w:rPr>
      </w:pPr>
      <w:r w:rsidRPr="00852DAB">
        <w:rPr>
          <w:rFonts w:ascii="Arial" w:eastAsia="Times New Roman" w:hAnsi="Arial" w:cs="Arial"/>
          <w:kern w:val="0"/>
          <w:sz w:val="24"/>
          <w:szCs w:val="24"/>
          <w:lang w:eastAsia="ru-RU"/>
          <w14:ligatures w14:val="none"/>
        </w:rPr>
        <w:t>______________________________________________________________________</w:t>
      </w:r>
    </w:p>
    <w:p w14:paraId="41D6F29B" w14:textId="77777777" w:rsidR="00852DAB" w:rsidRPr="00852DAB" w:rsidRDefault="00852DAB" w:rsidP="00852DAB">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sidRPr="00852DAB">
        <w:rPr>
          <w:rFonts w:ascii="Times New Roman" w:eastAsia="Times New Roman" w:hAnsi="Times New Roman" w:cs="Times New Roman"/>
          <w:kern w:val="0"/>
          <w:sz w:val="20"/>
          <w:szCs w:val="20"/>
          <w:lang w:eastAsia="ru-RU"/>
          <w14:ligatures w14:val="none"/>
        </w:rPr>
        <w:t>(адрес места жительства по паспорту)</w:t>
      </w:r>
    </w:p>
    <w:p w14:paraId="6E25EAE3"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выражаю свое согласие на обработку администрацией Ермаковского района, с. Ермаковское, пл. Ленина 5 (далее - Оператор), моих персональных данных.</w:t>
      </w:r>
    </w:p>
    <w:p w14:paraId="3FB10AB7"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05F4D8E3"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1D313E1B"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Данное согласие действует в течение всего срока оказания муниципальной поддержки.</w:t>
      </w:r>
    </w:p>
    <w:p w14:paraId="052849C9"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75A34B6E"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__________________________</w:t>
      </w:r>
    </w:p>
    <w:p w14:paraId="1491A9A2" w14:textId="77777777" w:rsidR="00852DAB" w:rsidRPr="00852DAB" w:rsidRDefault="00852DAB" w:rsidP="00852DAB">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(подпись)</w:t>
      </w:r>
    </w:p>
    <w:p w14:paraId="33256A45" w14:textId="77777777" w:rsidR="00852DAB" w:rsidRPr="00852DAB" w:rsidRDefault="00852DAB" w:rsidP="00852DAB">
      <w:pPr>
        <w:spacing w:after="200" w:line="276" w:lineRule="auto"/>
        <w:jc w:val="both"/>
        <w:rPr>
          <w:rFonts w:ascii="Arial" w:eastAsia="Calibri" w:hAnsi="Arial" w:cs="Arial"/>
          <w:kern w:val="0"/>
          <w:sz w:val="24"/>
          <w:szCs w:val="24"/>
          <w14:ligatures w14:val="none"/>
        </w:rPr>
        <w:sectPr w:rsidR="00852DAB" w:rsidRPr="00852DAB" w:rsidSect="00A431F6">
          <w:pgSz w:w="11906" w:h="16838" w:code="9"/>
          <w:pgMar w:top="1134" w:right="850" w:bottom="1134" w:left="1701" w:header="720" w:footer="720" w:gutter="0"/>
          <w:cols w:space="720"/>
          <w:docGrid w:linePitch="360"/>
        </w:sectPr>
      </w:pPr>
    </w:p>
    <w:p w14:paraId="3D6A984E"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lastRenderedPageBreak/>
        <w:t>Приложение № 6</w:t>
      </w:r>
    </w:p>
    <w:p w14:paraId="3D61CDDD"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к Порядку предоставления и распределения субсидий</w:t>
      </w:r>
    </w:p>
    <w:p w14:paraId="6C2375D8"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субъектам малого и среднего предпринимательства</w:t>
      </w:r>
    </w:p>
    <w:p w14:paraId="276CC227"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и физическим лицам, применяющим специальный налоговый режим</w:t>
      </w:r>
    </w:p>
    <w:p w14:paraId="12610E30"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«Налог на профессиональный доход» на возмещение затрат</w:t>
      </w:r>
    </w:p>
    <w:p w14:paraId="306A0DDF"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при осуществлении предпринимательской деятельности</w:t>
      </w:r>
    </w:p>
    <w:p w14:paraId="6FA2F3F5"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рамках муниципальной программы</w:t>
      </w:r>
    </w:p>
    <w:p w14:paraId="5975F6F0"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«Поддержка и развитие</w:t>
      </w:r>
    </w:p>
    <w:p w14:paraId="1D8F359F"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малого и среднего предпринимательства</w:t>
      </w:r>
    </w:p>
    <w:p w14:paraId="1A08E5D6" w14:textId="77777777" w:rsidR="00852DAB" w:rsidRPr="00852DAB" w:rsidRDefault="00852DAB" w:rsidP="00852DAB">
      <w:pPr>
        <w:spacing w:after="0" w:line="240" w:lineRule="auto"/>
        <w:jc w:val="right"/>
        <w:rPr>
          <w:rFonts w:ascii="Times New Roman" w:eastAsia="Calibri" w:hAnsi="Times New Roman" w:cs="Times New Roman"/>
          <w:kern w:val="0"/>
          <w:sz w:val="20"/>
          <w:szCs w:val="20"/>
          <w14:ligatures w14:val="none"/>
        </w:rPr>
      </w:pPr>
      <w:r w:rsidRPr="00852DAB">
        <w:rPr>
          <w:rFonts w:ascii="Times New Roman" w:eastAsia="Calibri" w:hAnsi="Times New Roman" w:cs="Times New Roman"/>
          <w:kern w:val="0"/>
          <w:sz w:val="20"/>
          <w:szCs w:val="20"/>
          <w14:ligatures w14:val="none"/>
        </w:rPr>
        <w:t>в Ермаковском районе»</w:t>
      </w:r>
    </w:p>
    <w:p w14:paraId="62660ABF" w14:textId="77777777" w:rsidR="00852DAB" w:rsidRPr="00852DAB" w:rsidRDefault="00852DAB" w:rsidP="00852DAB">
      <w:pPr>
        <w:spacing w:after="0" w:line="240" w:lineRule="auto"/>
        <w:jc w:val="right"/>
        <w:rPr>
          <w:rFonts w:ascii="Arial" w:eastAsia="Calibri" w:hAnsi="Arial" w:cs="Arial"/>
          <w:kern w:val="0"/>
          <w:sz w:val="24"/>
          <w:szCs w:val="24"/>
          <w14:ligatures w14:val="none"/>
        </w:rPr>
      </w:pPr>
    </w:p>
    <w:p w14:paraId="7FB73094" w14:textId="77777777" w:rsidR="00852DAB" w:rsidRPr="00852DAB" w:rsidRDefault="00852DAB" w:rsidP="00852DAB">
      <w:pPr>
        <w:spacing w:after="0" w:line="240" w:lineRule="auto"/>
        <w:jc w:val="right"/>
        <w:rPr>
          <w:rFonts w:ascii="Arial" w:eastAsia="Calibri" w:hAnsi="Arial" w:cs="Arial"/>
          <w:kern w:val="0"/>
          <w:sz w:val="24"/>
          <w:szCs w:val="24"/>
          <w14:ligatures w14:val="none"/>
        </w:rPr>
      </w:pPr>
    </w:p>
    <w:p w14:paraId="31CF8CE3" w14:textId="77777777" w:rsidR="00852DAB" w:rsidRPr="00852DAB" w:rsidRDefault="00852DAB" w:rsidP="00852DAB">
      <w:pPr>
        <w:spacing w:after="0" w:line="240" w:lineRule="auto"/>
        <w:jc w:val="center"/>
        <w:rPr>
          <w:rFonts w:ascii="Times New Roman" w:eastAsia="Calibri" w:hAnsi="Times New Roman" w:cs="Times New Roman"/>
          <w:kern w:val="0"/>
          <w:sz w:val="28"/>
          <w:szCs w:val="28"/>
          <w14:ligatures w14:val="none"/>
        </w:rPr>
      </w:pPr>
      <w:r w:rsidRPr="00852DAB">
        <w:rPr>
          <w:rFonts w:ascii="Times New Roman" w:eastAsia="Calibri" w:hAnsi="Times New Roman" w:cs="Times New Roman"/>
          <w:kern w:val="0"/>
          <w:sz w:val="28"/>
          <w:szCs w:val="28"/>
          <w14:ligatures w14:val="none"/>
        </w:rPr>
        <w:t>Технико-экономическое обоснование</w:t>
      </w:r>
      <w:bookmarkStart w:id="7" w:name="Par6052"/>
      <w:bookmarkEnd w:id="7"/>
    </w:p>
    <w:p w14:paraId="025CA255" w14:textId="77777777" w:rsidR="00852DAB" w:rsidRPr="00852DAB" w:rsidRDefault="00852DAB" w:rsidP="00852DAB">
      <w:pPr>
        <w:spacing w:after="0" w:line="240" w:lineRule="auto"/>
        <w:jc w:val="center"/>
        <w:rPr>
          <w:rFonts w:ascii="Times New Roman" w:eastAsia="Calibri" w:hAnsi="Times New Roman" w:cs="Times New Roman"/>
          <w:kern w:val="0"/>
          <w:sz w:val="28"/>
          <w:szCs w:val="28"/>
          <w14:ligatures w14:val="none"/>
        </w:rPr>
      </w:pPr>
    </w:p>
    <w:p w14:paraId="36CC3D65" w14:textId="77777777" w:rsidR="00852DAB" w:rsidRPr="00852DAB" w:rsidRDefault="00852DAB" w:rsidP="00852DAB">
      <w:pPr>
        <w:spacing w:after="0" w:line="240" w:lineRule="auto"/>
        <w:jc w:val="center"/>
        <w:rPr>
          <w:rFonts w:ascii="Times New Roman" w:eastAsia="Calibri" w:hAnsi="Times New Roman" w:cs="Times New Roman"/>
          <w:kern w:val="0"/>
          <w:sz w:val="28"/>
          <w:szCs w:val="28"/>
          <w14:ligatures w14:val="none"/>
        </w:rPr>
      </w:pPr>
      <w:r w:rsidRPr="00852DAB">
        <w:rPr>
          <w:rFonts w:ascii="Times New Roman" w:eastAsia="Calibri" w:hAnsi="Times New Roman" w:cs="Times New Roman"/>
          <w:kern w:val="0"/>
          <w:sz w:val="28"/>
          <w:szCs w:val="28"/>
          <w14:ligatures w14:val="none"/>
        </w:rPr>
        <w:t>1.Информация о деятельности заявителя</w:t>
      </w:r>
    </w:p>
    <w:p w14:paraId="545C0D1B" w14:textId="77777777" w:rsidR="00852DAB" w:rsidRPr="00852DAB" w:rsidRDefault="00852DAB" w:rsidP="00852DAB">
      <w:pPr>
        <w:spacing w:after="0" w:line="240" w:lineRule="auto"/>
        <w:ind w:firstLine="720"/>
        <w:jc w:val="both"/>
        <w:rPr>
          <w:rFonts w:ascii="Arial" w:eastAsia="Calibri" w:hAnsi="Arial" w:cs="Arial"/>
          <w:kern w:val="0"/>
          <w:sz w:val="24"/>
          <w:szCs w:val="24"/>
          <w14:ligatures w14:val="none"/>
        </w:rPr>
      </w:pPr>
    </w:p>
    <w:tbl>
      <w:tblPr>
        <w:tblW w:w="5000" w:type="pct"/>
        <w:tblCellMar>
          <w:left w:w="75" w:type="dxa"/>
          <w:right w:w="75" w:type="dxa"/>
        </w:tblCellMar>
        <w:tblLook w:val="0000" w:firstRow="0" w:lastRow="0" w:firstColumn="0" w:lastColumn="0" w:noHBand="0" w:noVBand="0"/>
      </w:tblPr>
      <w:tblGrid>
        <w:gridCol w:w="5018"/>
        <w:gridCol w:w="4317"/>
      </w:tblGrid>
      <w:tr w:rsidR="00852DAB" w:rsidRPr="00852DAB" w14:paraId="53A71196" w14:textId="77777777" w:rsidTr="00F76E4F">
        <w:trPr>
          <w:trHeight w:val="400"/>
        </w:trPr>
        <w:tc>
          <w:tcPr>
            <w:tcW w:w="2688" w:type="pct"/>
            <w:tcBorders>
              <w:top w:val="single" w:sz="8" w:space="0" w:color="000000"/>
              <w:left w:val="single" w:sz="8" w:space="0" w:color="000000"/>
              <w:bottom w:val="single" w:sz="8" w:space="0" w:color="000000"/>
            </w:tcBorders>
            <w:shd w:val="clear" w:color="auto" w:fill="auto"/>
          </w:tcPr>
          <w:p w14:paraId="6A6FA53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Наименование юридического лица, ФИО индивидуального предпринимателя </w:t>
            </w:r>
          </w:p>
        </w:tc>
        <w:tc>
          <w:tcPr>
            <w:tcW w:w="2312" w:type="pct"/>
            <w:tcBorders>
              <w:top w:val="single" w:sz="8" w:space="0" w:color="000000"/>
              <w:left w:val="single" w:sz="8" w:space="0" w:color="000000"/>
              <w:bottom w:val="single" w:sz="8" w:space="0" w:color="000000"/>
              <w:right w:val="single" w:sz="8" w:space="0" w:color="000000"/>
            </w:tcBorders>
            <w:shd w:val="clear" w:color="auto" w:fill="auto"/>
          </w:tcPr>
          <w:p w14:paraId="58230C9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3D2EBC74" w14:textId="77777777" w:rsidTr="00F76E4F">
        <w:tc>
          <w:tcPr>
            <w:tcW w:w="2688" w:type="pct"/>
            <w:tcBorders>
              <w:left w:val="single" w:sz="8" w:space="0" w:color="000000"/>
              <w:bottom w:val="single" w:sz="8" w:space="0" w:color="000000"/>
            </w:tcBorders>
            <w:shd w:val="clear" w:color="auto" w:fill="auto"/>
          </w:tcPr>
          <w:p w14:paraId="4B5A96A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Юридический адрес регистрации </w:t>
            </w:r>
          </w:p>
        </w:tc>
        <w:tc>
          <w:tcPr>
            <w:tcW w:w="2312" w:type="pct"/>
            <w:tcBorders>
              <w:left w:val="single" w:sz="8" w:space="0" w:color="000000"/>
              <w:bottom w:val="single" w:sz="8" w:space="0" w:color="000000"/>
              <w:right w:val="single" w:sz="8" w:space="0" w:color="000000"/>
            </w:tcBorders>
            <w:shd w:val="clear" w:color="auto" w:fill="auto"/>
          </w:tcPr>
          <w:p w14:paraId="6D53A6B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A4B6CD1" w14:textId="77777777" w:rsidTr="00F76E4F">
        <w:tc>
          <w:tcPr>
            <w:tcW w:w="2688" w:type="pct"/>
            <w:tcBorders>
              <w:left w:val="single" w:sz="8" w:space="0" w:color="000000"/>
              <w:bottom w:val="single" w:sz="8" w:space="0" w:color="000000"/>
            </w:tcBorders>
            <w:shd w:val="clear" w:color="auto" w:fill="auto"/>
          </w:tcPr>
          <w:p w14:paraId="4500743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Фактический адрес нахождения </w:t>
            </w:r>
          </w:p>
        </w:tc>
        <w:tc>
          <w:tcPr>
            <w:tcW w:w="2312" w:type="pct"/>
            <w:tcBorders>
              <w:left w:val="single" w:sz="8" w:space="0" w:color="000000"/>
              <w:bottom w:val="single" w:sz="8" w:space="0" w:color="000000"/>
              <w:right w:val="single" w:sz="8" w:space="0" w:color="000000"/>
            </w:tcBorders>
            <w:shd w:val="clear" w:color="auto" w:fill="auto"/>
          </w:tcPr>
          <w:p w14:paraId="3D769BF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0DB2D14" w14:textId="77777777" w:rsidTr="00F76E4F">
        <w:tc>
          <w:tcPr>
            <w:tcW w:w="2688" w:type="pct"/>
            <w:tcBorders>
              <w:left w:val="single" w:sz="8" w:space="0" w:color="000000"/>
              <w:bottom w:val="single" w:sz="8" w:space="0" w:color="000000"/>
            </w:tcBorders>
            <w:shd w:val="clear" w:color="auto" w:fill="auto"/>
          </w:tcPr>
          <w:p w14:paraId="0A9A45F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Контактные данные (телефон/факс, </w:t>
            </w:r>
            <w:proofErr w:type="spellStart"/>
            <w:r w:rsidRPr="00852DAB">
              <w:rPr>
                <w:rFonts w:ascii="Times New Roman" w:eastAsia="Calibri" w:hAnsi="Times New Roman" w:cs="Times New Roman"/>
                <w:kern w:val="0"/>
                <w:sz w:val="24"/>
                <w:szCs w:val="24"/>
                <w14:ligatures w14:val="none"/>
              </w:rPr>
              <w:t>e-mail</w:t>
            </w:r>
            <w:proofErr w:type="spellEnd"/>
            <w:r w:rsidRPr="00852DAB">
              <w:rPr>
                <w:rFonts w:ascii="Times New Roman" w:eastAsia="Calibri" w:hAnsi="Times New Roman" w:cs="Times New Roman"/>
                <w:kern w:val="0"/>
                <w:sz w:val="24"/>
                <w:szCs w:val="24"/>
                <w14:ligatures w14:val="none"/>
              </w:rPr>
              <w:t>)</w:t>
            </w:r>
          </w:p>
        </w:tc>
        <w:tc>
          <w:tcPr>
            <w:tcW w:w="2312" w:type="pct"/>
            <w:tcBorders>
              <w:left w:val="single" w:sz="8" w:space="0" w:color="000000"/>
              <w:bottom w:val="single" w:sz="8" w:space="0" w:color="000000"/>
              <w:right w:val="single" w:sz="8" w:space="0" w:color="000000"/>
            </w:tcBorders>
            <w:shd w:val="clear" w:color="auto" w:fill="auto"/>
          </w:tcPr>
          <w:p w14:paraId="5B7B363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519216A7" w14:textId="77777777" w:rsidTr="00F76E4F">
        <w:tc>
          <w:tcPr>
            <w:tcW w:w="2688" w:type="pct"/>
            <w:tcBorders>
              <w:left w:val="single" w:sz="8" w:space="0" w:color="000000"/>
              <w:bottom w:val="single" w:sz="8" w:space="0" w:color="000000"/>
            </w:tcBorders>
            <w:shd w:val="clear" w:color="auto" w:fill="auto"/>
          </w:tcPr>
          <w:p w14:paraId="135D16F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Применяемая система налогообложения </w:t>
            </w:r>
          </w:p>
        </w:tc>
        <w:tc>
          <w:tcPr>
            <w:tcW w:w="2312" w:type="pct"/>
            <w:tcBorders>
              <w:left w:val="single" w:sz="8" w:space="0" w:color="000000"/>
              <w:bottom w:val="single" w:sz="8" w:space="0" w:color="000000"/>
              <w:right w:val="single" w:sz="8" w:space="0" w:color="000000"/>
            </w:tcBorders>
            <w:shd w:val="clear" w:color="auto" w:fill="auto"/>
          </w:tcPr>
          <w:p w14:paraId="7547764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3274F9E9" w14:textId="77777777" w:rsidTr="00F76E4F">
        <w:tc>
          <w:tcPr>
            <w:tcW w:w="2688" w:type="pct"/>
            <w:tcBorders>
              <w:left w:val="single" w:sz="8" w:space="0" w:color="000000"/>
              <w:bottom w:val="single" w:sz="8" w:space="0" w:color="000000"/>
            </w:tcBorders>
            <w:shd w:val="clear" w:color="auto" w:fill="auto"/>
          </w:tcPr>
          <w:p w14:paraId="6C7BE4C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ФИО руководителя </w:t>
            </w:r>
          </w:p>
        </w:tc>
        <w:tc>
          <w:tcPr>
            <w:tcW w:w="2312" w:type="pct"/>
            <w:tcBorders>
              <w:left w:val="single" w:sz="8" w:space="0" w:color="000000"/>
              <w:bottom w:val="single" w:sz="8" w:space="0" w:color="000000"/>
              <w:right w:val="single" w:sz="8" w:space="0" w:color="000000"/>
            </w:tcBorders>
            <w:shd w:val="clear" w:color="auto" w:fill="auto"/>
          </w:tcPr>
          <w:p w14:paraId="6805680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3CCC9D0" w14:textId="77777777" w:rsidTr="00F76E4F">
        <w:trPr>
          <w:trHeight w:val="3800"/>
        </w:trPr>
        <w:tc>
          <w:tcPr>
            <w:tcW w:w="2688" w:type="pct"/>
            <w:tcBorders>
              <w:left w:val="single" w:sz="8" w:space="0" w:color="000000"/>
              <w:bottom w:val="single" w:sz="8" w:space="0" w:color="000000"/>
            </w:tcBorders>
            <w:shd w:val="clear" w:color="auto" w:fill="auto"/>
          </w:tcPr>
          <w:p w14:paraId="4CA434E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краткое описание деятельности (период осуществления деятельности;</w:t>
            </w:r>
          </w:p>
          <w:p w14:paraId="528EC39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направления деятельности; основные виды производимых товаров (работ, услуг);</w:t>
            </w:r>
          </w:p>
          <w:p w14:paraId="49F2FFE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наличие лицензий, разрешений, допусков, товарных знаков;</w:t>
            </w:r>
          </w:p>
          <w:p w14:paraId="0A501EA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используемые производственные / торговые площади (собственные / арендованные);</w:t>
            </w:r>
          </w:p>
          <w:p w14:paraId="3EB4CF6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наличие филиалов / обособленных подразделений);</w:t>
            </w:r>
          </w:p>
          <w:p w14:paraId="39864B8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
          <w:p w14:paraId="700B9BE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312" w:type="pct"/>
            <w:tcBorders>
              <w:left w:val="single" w:sz="8" w:space="0" w:color="000000"/>
              <w:bottom w:val="single" w:sz="8" w:space="0" w:color="000000"/>
              <w:right w:val="single" w:sz="8" w:space="0" w:color="000000"/>
            </w:tcBorders>
            <w:shd w:val="clear" w:color="auto" w:fill="auto"/>
          </w:tcPr>
          <w:p w14:paraId="0869F44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429C461F" w14:textId="77777777" w:rsidTr="00F76E4F">
        <w:trPr>
          <w:trHeight w:val="600"/>
        </w:trPr>
        <w:tc>
          <w:tcPr>
            <w:tcW w:w="2688" w:type="pct"/>
            <w:tcBorders>
              <w:left w:val="single" w:sz="8" w:space="0" w:color="000000"/>
              <w:bottom w:val="single" w:sz="8" w:space="0" w:color="000000"/>
            </w:tcBorders>
            <w:shd w:val="clear" w:color="auto" w:fill="auto"/>
          </w:tcPr>
          <w:p w14:paraId="42672D1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Фактически осуществляемые виды деятельности по ОКВЭД (в соответствии с выпиской из ЕГРИП/ЕГРЮЛ) </w:t>
            </w:r>
          </w:p>
        </w:tc>
        <w:tc>
          <w:tcPr>
            <w:tcW w:w="2312" w:type="pct"/>
            <w:tcBorders>
              <w:left w:val="single" w:sz="8" w:space="0" w:color="000000"/>
              <w:bottom w:val="single" w:sz="8" w:space="0" w:color="000000"/>
              <w:right w:val="single" w:sz="8" w:space="0" w:color="000000"/>
            </w:tcBorders>
            <w:shd w:val="clear" w:color="auto" w:fill="auto"/>
          </w:tcPr>
          <w:p w14:paraId="0B39C73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bl>
    <w:p w14:paraId="003AF57F" w14:textId="77777777" w:rsidR="00852DAB" w:rsidRPr="00852DAB" w:rsidRDefault="00852DAB" w:rsidP="00852DAB">
      <w:pPr>
        <w:spacing w:after="0" w:line="240" w:lineRule="auto"/>
        <w:rPr>
          <w:rFonts w:ascii="Arial" w:eastAsia="Calibri" w:hAnsi="Arial" w:cs="Arial"/>
          <w:kern w:val="0"/>
          <w:sz w:val="24"/>
          <w:szCs w:val="24"/>
          <w14:ligatures w14:val="none"/>
        </w:rPr>
      </w:pPr>
      <w:bookmarkStart w:id="8" w:name="Par6093"/>
      <w:bookmarkEnd w:id="8"/>
    </w:p>
    <w:p w14:paraId="70E8C1A1" w14:textId="77777777" w:rsidR="00852DAB" w:rsidRPr="00852DAB" w:rsidRDefault="00852DAB" w:rsidP="00852DAB">
      <w:pPr>
        <w:spacing w:after="0" w:line="240" w:lineRule="auto"/>
        <w:jc w:val="center"/>
        <w:rPr>
          <w:rFonts w:ascii="Times New Roman" w:eastAsia="Calibri" w:hAnsi="Times New Roman" w:cs="Times New Roman"/>
          <w:kern w:val="0"/>
          <w:sz w:val="28"/>
          <w:szCs w:val="28"/>
          <w14:ligatures w14:val="none"/>
        </w:rPr>
      </w:pPr>
      <w:r w:rsidRPr="00852DAB">
        <w:rPr>
          <w:rFonts w:ascii="Times New Roman" w:eastAsia="Calibri" w:hAnsi="Times New Roman" w:cs="Times New Roman"/>
          <w:kern w:val="0"/>
          <w:sz w:val="28"/>
          <w:szCs w:val="28"/>
          <w14:ligatures w14:val="none"/>
        </w:rPr>
        <w:t>2.Технико-экономическое обоснование приобретения оборудования</w:t>
      </w:r>
    </w:p>
    <w:p w14:paraId="2C593C0C" w14:textId="77777777" w:rsidR="00852DAB" w:rsidRPr="00852DAB" w:rsidRDefault="00852DAB" w:rsidP="00852DAB">
      <w:pPr>
        <w:spacing w:after="0" w:line="240" w:lineRule="auto"/>
        <w:jc w:val="center"/>
        <w:rPr>
          <w:rFonts w:ascii="Arial" w:eastAsia="Calibri" w:hAnsi="Arial" w:cs="Arial"/>
          <w:kern w:val="0"/>
          <w:sz w:val="24"/>
          <w:szCs w:val="24"/>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972"/>
        <w:gridCol w:w="772"/>
        <w:gridCol w:w="1766"/>
        <w:gridCol w:w="1835"/>
      </w:tblGrid>
      <w:tr w:rsidR="00852DAB" w:rsidRPr="00852DAB" w14:paraId="1B0EAC4B" w14:textId="77777777" w:rsidTr="00F76E4F">
        <w:trPr>
          <w:trHeight w:val="400"/>
        </w:trPr>
        <w:tc>
          <w:tcPr>
            <w:tcW w:w="2660" w:type="pct"/>
            <w:shd w:val="clear" w:color="auto" w:fill="auto"/>
          </w:tcPr>
          <w:p w14:paraId="7661524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413" w:type="pct"/>
            <w:shd w:val="clear" w:color="auto" w:fill="auto"/>
          </w:tcPr>
          <w:p w14:paraId="0E9E574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Всего</w:t>
            </w:r>
          </w:p>
        </w:tc>
        <w:tc>
          <w:tcPr>
            <w:tcW w:w="945" w:type="pct"/>
            <w:shd w:val="clear" w:color="auto" w:fill="auto"/>
          </w:tcPr>
          <w:p w14:paraId="6B87A87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Оборудование N 1 </w:t>
            </w:r>
          </w:p>
        </w:tc>
        <w:tc>
          <w:tcPr>
            <w:tcW w:w="982" w:type="pct"/>
            <w:shd w:val="clear" w:color="auto" w:fill="auto"/>
          </w:tcPr>
          <w:p w14:paraId="4E57D83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Оборудование N </w:t>
            </w:r>
            <w:proofErr w:type="spellStart"/>
            <w:r w:rsidRPr="00852DAB">
              <w:rPr>
                <w:rFonts w:ascii="Times New Roman" w:eastAsia="Calibri" w:hAnsi="Times New Roman" w:cs="Times New Roman"/>
                <w:kern w:val="0"/>
                <w:sz w:val="24"/>
                <w:szCs w:val="24"/>
                <w14:ligatures w14:val="none"/>
              </w:rPr>
              <w:t>n</w:t>
            </w:r>
            <w:proofErr w:type="spellEnd"/>
            <w:r w:rsidRPr="00852DAB">
              <w:rPr>
                <w:rFonts w:ascii="Times New Roman" w:eastAsia="Calibri" w:hAnsi="Times New Roman" w:cs="Times New Roman"/>
                <w:kern w:val="0"/>
                <w:sz w:val="24"/>
                <w:szCs w:val="24"/>
                <w14:ligatures w14:val="none"/>
              </w:rPr>
              <w:t xml:space="preserve"> </w:t>
            </w:r>
          </w:p>
        </w:tc>
      </w:tr>
      <w:tr w:rsidR="00852DAB" w:rsidRPr="00852DAB" w14:paraId="25FCA2DE" w14:textId="77777777" w:rsidTr="00F76E4F">
        <w:tc>
          <w:tcPr>
            <w:tcW w:w="2660" w:type="pct"/>
            <w:shd w:val="clear" w:color="auto" w:fill="auto"/>
          </w:tcPr>
          <w:p w14:paraId="1CF48BD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Наименование приобретаемого оборудования </w:t>
            </w:r>
          </w:p>
        </w:tc>
        <w:tc>
          <w:tcPr>
            <w:tcW w:w="413" w:type="pct"/>
            <w:shd w:val="clear" w:color="auto" w:fill="auto"/>
          </w:tcPr>
          <w:p w14:paraId="6CA4B13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052F27C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7D14E75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84A6B0B" w14:textId="77777777" w:rsidTr="00F76E4F">
        <w:tc>
          <w:tcPr>
            <w:tcW w:w="2660" w:type="pct"/>
            <w:shd w:val="clear" w:color="auto" w:fill="auto"/>
          </w:tcPr>
          <w:p w14:paraId="6800EE9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Код приобретаемого оборудования по ОКОФ </w:t>
            </w:r>
          </w:p>
        </w:tc>
        <w:tc>
          <w:tcPr>
            <w:tcW w:w="413" w:type="pct"/>
            <w:shd w:val="clear" w:color="auto" w:fill="auto"/>
          </w:tcPr>
          <w:p w14:paraId="06CE362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3000567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1801634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CEB72F4" w14:textId="77777777" w:rsidTr="00F76E4F">
        <w:trPr>
          <w:trHeight w:val="800"/>
        </w:trPr>
        <w:tc>
          <w:tcPr>
            <w:tcW w:w="2660" w:type="pct"/>
            <w:shd w:val="clear" w:color="auto" w:fill="auto"/>
          </w:tcPr>
          <w:p w14:paraId="29F94D1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lastRenderedPageBreak/>
              <w:t xml:space="preserve">Вид деятельности, для осуществления которого приобретается оборудование (указывается наименование и код ОКВЭД из ЕГРЮЛ, ЕГРИП) </w:t>
            </w:r>
          </w:p>
        </w:tc>
        <w:tc>
          <w:tcPr>
            <w:tcW w:w="413" w:type="pct"/>
            <w:shd w:val="clear" w:color="auto" w:fill="auto"/>
          </w:tcPr>
          <w:p w14:paraId="5C0EC81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45" w:type="pct"/>
            <w:shd w:val="clear" w:color="auto" w:fill="auto"/>
          </w:tcPr>
          <w:p w14:paraId="3E1DF8C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1EDF05B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7B2B6C5" w14:textId="77777777" w:rsidTr="00F76E4F">
        <w:trPr>
          <w:trHeight w:val="600"/>
        </w:trPr>
        <w:tc>
          <w:tcPr>
            <w:tcW w:w="2660" w:type="pct"/>
            <w:shd w:val="clear" w:color="auto" w:fill="auto"/>
          </w:tcPr>
          <w:p w14:paraId="1FA5F84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Продавец (поставщик) оборудования (наименование, адрес фактического нахождения, контактные данные) </w:t>
            </w:r>
          </w:p>
        </w:tc>
        <w:tc>
          <w:tcPr>
            <w:tcW w:w="413" w:type="pct"/>
            <w:shd w:val="clear" w:color="auto" w:fill="auto"/>
          </w:tcPr>
          <w:p w14:paraId="3D33469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7328C80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7E8FA4D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5497C7EC" w14:textId="77777777" w:rsidTr="00F76E4F">
        <w:trPr>
          <w:trHeight w:val="400"/>
        </w:trPr>
        <w:tc>
          <w:tcPr>
            <w:tcW w:w="2660" w:type="pct"/>
            <w:shd w:val="clear" w:color="auto" w:fill="auto"/>
          </w:tcPr>
          <w:p w14:paraId="4E1AA37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Стоимость приобретаемого оборудования (указывается с учетом НДС), рублей </w:t>
            </w:r>
          </w:p>
        </w:tc>
        <w:tc>
          <w:tcPr>
            <w:tcW w:w="413" w:type="pct"/>
            <w:shd w:val="clear" w:color="auto" w:fill="auto"/>
          </w:tcPr>
          <w:p w14:paraId="6EFE0EC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45" w:type="pct"/>
            <w:shd w:val="clear" w:color="auto" w:fill="auto"/>
          </w:tcPr>
          <w:p w14:paraId="2388EBF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56D215B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4839D21F" w14:textId="77777777" w:rsidTr="00F76E4F">
        <w:trPr>
          <w:trHeight w:val="400"/>
        </w:trPr>
        <w:tc>
          <w:tcPr>
            <w:tcW w:w="2660" w:type="pct"/>
            <w:shd w:val="clear" w:color="auto" w:fill="auto"/>
          </w:tcPr>
          <w:p w14:paraId="5DDD9CA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Реквизиты договоров на приобретение оборудования (дата, N) </w:t>
            </w:r>
          </w:p>
        </w:tc>
        <w:tc>
          <w:tcPr>
            <w:tcW w:w="413" w:type="pct"/>
            <w:shd w:val="clear" w:color="auto" w:fill="auto"/>
          </w:tcPr>
          <w:p w14:paraId="19CF661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448B8B3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3869A70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8D0B079" w14:textId="77777777" w:rsidTr="00F76E4F">
        <w:trPr>
          <w:trHeight w:val="600"/>
        </w:trPr>
        <w:tc>
          <w:tcPr>
            <w:tcW w:w="2660" w:type="pct"/>
            <w:shd w:val="clear" w:color="auto" w:fill="auto"/>
          </w:tcPr>
          <w:p w14:paraId="6D3EBE8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Цель приобретения оборудования (создание,</w:t>
            </w:r>
          </w:p>
          <w:p w14:paraId="1B206E5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модернизация, развитие производства), краткое описание ожидаемых результатов </w:t>
            </w:r>
          </w:p>
        </w:tc>
        <w:tc>
          <w:tcPr>
            <w:tcW w:w="413" w:type="pct"/>
            <w:shd w:val="clear" w:color="auto" w:fill="auto"/>
          </w:tcPr>
          <w:p w14:paraId="463651C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45" w:type="pct"/>
            <w:shd w:val="clear" w:color="auto" w:fill="auto"/>
          </w:tcPr>
          <w:p w14:paraId="2CEC2C6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7B6FBDC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500E032B" w14:textId="77777777" w:rsidTr="00F76E4F">
        <w:tc>
          <w:tcPr>
            <w:tcW w:w="2660" w:type="pct"/>
            <w:shd w:val="clear" w:color="auto" w:fill="auto"/>
          </w:tcPr>
          <w:p w14:paraId="490ECD8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Количество созданных рабочих мест </w:t>
            </w:r>
          </w:p>
        </w:tc>
        <w:tc>
          <w:tcPr>
            <w:tcW w:w="413" w:type="pct"/>
            <w:shd w:val="clear" w:color="auto" w:fill="auto"/>
          </w:tcPr>
          <w:p w14:paraId="57EF770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45" w:type="pct"/>
            <w:shd w:val="clear" w:color="auto" w:fill="auto"/>
          </w:tcPr>
          <w:p w14:paraId="18B6303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2064A4A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64DE739" w14:textId="77777777" w:rsidTr="00F76E4F">
        <w:tc>
          <w:tcPr>
            <w:tcW w:w="2660" w:type="pct"/>
            <w:shd w:val="clear" w:color="auto" w:fill="auto"/>
          </w:tcPr>
          <w:p w14:paraId="449C7AA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в том числе высокопроизводительных </w:t>
            </w:r>
          </w:p>
        </w:tc>
        <w:tc>
          <w:tcPr>
            <w:tcW w:w="413" w:type="pct"/>
            <w:shd w:val="clear" w:color="auto" w:fill="auto"/>
          </w:tcPr>
          <w:p w14:paraId="421A90C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45" w:type="pct"/>
            <w:shd w:val="clear" w:color="auto" w:fill="auto"/>
          </w:tcPr>
          <w:p w14:paraId="1030943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32B2896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0D575DA" w14:textId="77777777" w:rsidTr="00F76E4F">
        <w:trPr>
          <w:trHeight w:val="400"/>
        </w:trPr>
        <w:tc>
          <w:tcPr>
            <w:tcW w:w="2660" w:type="pct"/>
            <w:shd w:val="clear" w:color="auto" w:fill="auto"/>
          </w:tcPr>
          <w:p w14:paraId="75AC2F0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в том числе относящихся к приоритетной целевой группе &lt;*&gt;</w:t>
            </w:r>
          </w:p>
        </w:tc>
        <w:tc>
          <w:tcPr>
            <w:tcW w:w="413" w:type="pct"/>
            <w:shd w:val="clear" w:color="auto" w:fill="auto"/>
          </w:tcPr>
          <w:p w14:paraId="6994F7A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45" w:type="pct"/>
            <w:shd w:val="clear" w:color="auto" w:fill="auto"/>
          </w:tcPr>
          <w:p w14:paraId="12EDD94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49B4315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7DFA5B4" w14:textId="77777777" w:rsidTr="00F76E4F">
        <w:trPr>
          <w:trHeight w:val="400"/>
        </w:trPr>
        <w:tc>
          <w:tcPr>
            <w:tcW w:w="2660" w:type="pct"/>
            <w:shd w:val="clear" w:color="auto" w:fill="auto"/>
          </w:tcPr>
          <w:p w14:paraId="3816FC3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Дополнительная номенклатура производимых товаров (работ, услуг), в том числе:</w:t>
            </w:r>
          </w:p>
        </w:tc>
        <w:tc>
          <w:tcPr>
            <w:tcW w:w="413" w:type="pct"/>
            <w:shd w:val="clear" w:color="auto" w:fill="auto"/>
          </w:tcPr>
          <w:p w14:paraId="64D6C9E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1F0BBF4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20B5573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D9AFCCB" w14:textId="77777777" w:rsidTr="00F76E4F">
        <w:tc>
          <w:tcPr>
            <w:tcW w:w="2660" w:type="pct"/>
            <w:shd w:val="clear" w:color="auto" w:fill="auto"/>
          </w:tcPr>
          <w:p w14:paraId="09E4EA9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инновационных товаров (работ, услуг) </w:t>
            </w:r>
          </w:p>
        </w:tc>
        <w:tc>
          <w:tcPr>
            <w:tcW w:w="413" w:type="pct"/>
            <w:shd w:val="clear" w:color="auto" w:fill="auto"/>
          </w:tcPr>
          <w:p w14:paraId="2E089AE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1B2AF63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5A34909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4CB720F8" w14:textId="77777777" w:rsidTr="00F76E4F">
        <w:trPr>
          <w:trHeight w:val="400"/>
        </w:trPr>
        <w:tc>
          <w:tcPr>
            <w:tcW w:w="2660" w:type="pct"/>
            <w:shd w:val="clear" w:color="auto" w:fill="auto"/>
          </w:tcPr>
          <w:p w14:paraId="2DE0C3B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товаров (работ, услуг), направляемых на экспорт </w:t>
            </w:r>
          </w:p>
        </w:tc>
        <w:tc>
          <w:tcPr>
            <w:tcW w:w="413" w:type="pct"/>
            <w:shd w:val="clear" w:color="auto" w:fill="auto"/>
          </w:tcPr>
          <w:p w14:paraId="22C1711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945" w:type="pct"/>
            <w:shd w:val="clear" w:color="auto" w:fill="auto"/>
          </w:tcPr>
          <w:p w14:paraId="721C53D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982" w:type="pct"/>
            <w:shd w:val="clear" w:color="auto" w:fill="auto"/>
          </w:tcPr>
          <w:p w14:paraId="43CA8E0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bl>
    <w:p w14:paraId="2878AB0D" w14:textId="77777777" w:rsidR="00852DAB" w:rsidRPr="00852DAB" w:rsidRDefault="00852DAB" w:rsidP="00852DAB">
      <w:pPr>
        <w:spacing w:after="0" w:line="240" w:lineRule="auto"/>
        <w:ind w:firstLine="720"/>
        <w:jc w:val="both"/>
        <w:rPr>
          <w:rFonts w:ascii="Times New Roman" w:eastAsia="Calibri" w:hAnsi="Times New Roman" w:cs="Times New Roman"/>
          <w:kern w:val="0"/>
          <w:sz w:val="24"/>
          <w:szCs w:val="24"/>
          <w14:ligatures w14:val="none"/>
        </w:rPr>
      </w:pPr>
      <w:bookmarkStart w:id="9" w:name="Par6139"/>
      <w:bookmarkEnd w:id="9"/>
      <w:r w:rsidRPr="00852DAB">
        <w:rPr>
          <w:rFonts w:ascii="Times New Roman" w:eastAsia="Calibri" w:hAnsi="Times New Roman" w:cs="Times New Roman"/>
          <w:kern w:val="0"/>
          <w:sz w:val="24"/>
          <w:szCs w:val="24"/>
          <w14:ligatures w14:val="none"/>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bookmarkStart w:id="10" w:name="Par6141"/>
      <w:bookmarkEnd w:id="10"/>
    </w:p>
    <w:p w14:paraId="3846ED36" w14:textId="77777777" w:rsidR="00852DAB" w:rsidRPr="00852DAB" w:rsidRDefault="00852DAB" w:rsidP="00852DAB">
      <w:pPr>
        <w:spacing w:after="0" w:line="240" w:lineRule="auto"/>
        <w:ind w:firstLine="720"/>
        <w:jc w:val="both"/>
        <w:rPr>
          <w:rFonts w:ascii="Times New Roman" w:eastAsia="Calibri" w:hAnsi="Times New Roman" w:cs="Times New Roman"/>
          <w:kern w:val="0"/>
          <w:sz w:val="24"/>
          <w:szCs w:val="24"/>
          <w14:ligatures w14:val="none"/>
        </w:rPr>
      </w:pPr>
    </w:p>
    <w:p w14:paraId="14070224" w14:textId="77777777" w:rsidR="00852DAB" w:rsidRPr="00852DAB" w:rsidRDefault="00852DAB" w:rsidP="00852DAB">
      <w:pPr>
        <w:spacing w:after="0" w:line="240" w:lineRule="auto"/>
        <w:jc w:val="center"/>
        <w:rPr>
          <w:rFonts w:ascii="Times New Roman" w:eastAsia="Calibri" w:hAnsi="Times New Roman" w:cs="Times New Roman"/>
          <w:kern w:val="0"/>
          <w:sz w:val="28"/>
          <w:szCs w:val="28"/>
          <w14:ligatures w14:val="none"/>
        </w:rPr>
      </w:pPr>
      <w:r w:rsidRPr="00852DAB">
        <w:rPr>
          <w:rFonts w:ascii="Times New Roman" w:eastAsia="Calibri" w:hAnsi="Times New Roman" w:cs="Times New Roman"/>
          <w:kern w:val="0"/>
          <w:sz w:val="28"/>
          <w:szCs w:val="28"/>
          <w14:ligatures w14:val="none"/>
        </w:rPr>
        <w:t>3.Финансово-экономические показатели деятельности заявителя</w:t>
      </w:r>
    </w:p>
    <w:p w14:paraId="6BE9EA87" w14:textId="77777777" w:rsidR="00852DAB" w:rsidRPr="00852DAB" w:rsidRDefault="00852DAB" w:rsidP="00852DAB">
      <w:pPr>
        <w:spacing w:after="0" w:line="240" w:lineRule="auto"/>
        <w:jc w:val="center"/>
        <w:rPr>
          <w:rFonts w:ascii="Times New Roman" w:eastAsia="Calibri" w:hAnsi="Times New Roman" w:cs="Times New Roman"/>
          <w:kern w:val="0"/>
          <w:sz w:val="28"/>
          <w:szCs w:val="28"/>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428"/>
        <w:gridCol w:w="1334"/>
        <w:gridCol w:w="2101"/>
        <w:gridCol w:w="1103"/>
        <w:gridCol w:w="1379"/>
      </w:tblGrid>
      <w:tr w:rsidR="00852DAB" w:rsidRPr="00852DAB" w14:paraId="23B6B826" w14:textId="77777777" w:rsidTr="00F76E4F">
        <w:trPr>
          <w:trHeight w:val="800"/>
        </w:trPr>
        <w:tc>
          <w:tcPr>
            <w:tcW w:w="1834" w:type="pct"/>
            <w:shd w:val="clear" w:color="auto" w:fill="auto"/>
          </w:tcPr>
          <w:p w14:paraId="07D739E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Наименование показателя </w:t>
            </w:r>
          </w:p>
        </w:tc>
        <w:tc>
          <w:tcPr>
            <w:tcW w:w="714" w:type="pct"/>
            <w:shd w:val="clear" w:color="auto" w:fill="auto"/>
          </w:tcPr>
          <w:p w14:paraId="66D4118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Единица измерения</w:t>
            </w:r>
          </w:p>
        </w:tc>
        <w:tc>
          <w:tcPr>
            <w:tcW w:w="1124" w:type="pct"/>
            <w:shd w:val="clear" w:color="auto" w:fill="auto"/>
          </w:tcPr>
          <w:p w14:paraId="70B148F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Год, предшествующий текущему году (факт)</w:t>
            </w:r>
          </w:p>
        </w:tc>
        <w:tc>
          <w:tcPr>
            <w:tcW w:w="590" w:type="pct"/>
            <w:shd w:val="clear" w:color="auto" w:fill="auto"/>
          </w:tcPr>
          <w:p w14:paraId="5C4A607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Текущий год (план) </w:t>
            </w:r>
          </w:p>
        </w:tc>
        <w:tc>
          <w:tcPr>
            <w:tcW w:w="738" w:type="pct"/>
            <w:shd w:val="clear" w:color="auto" w:fill="auto"/>
          </w:tcPr>
          <w:p w14:paraId="2C646D0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Очередной год (план)</w:t>
            </w:r>
          </w:p>
        </w:tc>
      </w:tr>
      <w:tr w:rsidR="00852DAB" w:rsidRPr="00852DAB" w14:paraId="1DA03E1E" w14:textId="77777777" w:rsidTr="00F76E4F">
        <w:trPr>
          <w:trHeight w:val="400"/>
        </w:trPr>
        <w:tc>
          <w:tcPr>
            <w:tcW w:w="1834" w:type="pct"/>
            <w:shd w:val="clear" w:color="auto" w:fill="auto"/>
          </w:tcPr>
          <w:p w14:paraId="33C35C2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Выручка от реализации товаров (работ, услуг) </w:t>
            </w:r>
          </w:p>
        </w:tc>
        <w:tc>
          <w:tcPr>
            <w:tcW w:w="714" w:type="pct"/>
            <w:shd w:val="clear" w:color="auto" w:fill="auto"/>
          </w:tcPr>
          <w:p w14:paraId="68B30F8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 </w:t>
            </w:r>
          </w:p>
        </w:tc>
        <w:tc>
          <w:tcPr>
            <w:tcW w:w="1124" w:type="pct"/>
            <w:shd w:val="clear" w:color="auto" w:fill="auto"/>
          </w:tcPr>
          <w:p w14:paraId="38683D5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1206C18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283BEA8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5162537" w14:textId="77777777" w:rsidTr="00F76E4F">
        <w:trPr>
          <w:trHeight w:val="400"/>
        </w:trPr>
        <w:tc>
          <w:tcPr>
            <w:tcW w:w="1834" w:type="pct"/>
            <w:shd w:val="clear" w:color="auto" w:fill="auto"/>
          </w:tcPr>
          <w:p w14:paraId="277BC3E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в том числе НДС </w:t>
            </w:r>
          </w:p>
        </w:tc>
        <w:tc>
          <w:tcPr>
            <w:tcW w:w="714" w:type="pct"/>
            <w:shd w:val="clear" w:color="auto" w:fill="auto"/>
          </w:tcPr>
          <w:p w14:paraId="5217B8A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тыс. рублей</w:t>
            </w:r>
          </w:p>
        </w:tc>
        <w:tc>
          <w:tcPr>
            <w:tcW w:w="1124" w:type="pct"/>
            <w:shd w:val="clear" w:color="auto" w:fill="auto"/>
          </w:tcPr>
          <w:p w14:paraId="7312E36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36AB14B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5C46040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1120D63B" w14:textId="77777777" w:rsidTr="00F76E4F">
        <w:trPr>
          <w:trHeight w:val="400"/>
        </w:trPr>
        <w:tc>
          <w:tcPr>
            <w:tcW w:w="1834" w:type="pct"/>
            <w:shd w:val="clear" w:color="auto" w:fill="auto"/>
          </w:tcPr>
          <w:p w14:paraId="3D9E753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Затраты на производство и сбыт товаров (работ, услуг) </w:t>
            </w:r>
          </w:p>
        </w:tc>
        <w:tc>
          <w:tcPr>
            <w:tcW w:w="714" w:type="pct"/>
            <w:shd w:val="clear" w:color="auto" w:fill="auto"/>
          </w:tcPr>
          <w:p w14:paraId="030293D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14EEA46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2225E29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22722C7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BCA41EE" w14:textId="77777777" w:rsidTr="00F76E4F">
        <w:trPr>
          <w:trHeight w:val="400"/>
        </w:trPr>
        <w:tc>
          <w:tcPr>
            <w:tcW w:w="1834" w:type="pct"/>
            <w:shd w:val="clear" w:color="auto" w:fill="auto"/>
          </w:tcPr>
          <w:p w14:paraId="33C758B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Прибыль (убыток) от продаж товаров (работ, услуг) </w:t>
            </w:r>
          </w:p>
        </w:tc>
        <w:tc>
          <w:tcPr>
            <w:tcW w:w="714" w:type="pct"/>
            <w:shd w:val="clear" w:color="auto" w:fill="auto"/>
          </w:tcPr>
          <w:p w14:paraId="01A36908"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750117B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45F8CAF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748E226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5641910D" w14:textId="77777777" w:rsidTr="00F76E4F">
        <w:trPr>
          <w:trHeight w:val="600"/>
        </w:trPr>
        <w:tc>
          <w:tcPr>
            <w:tcW w:w="1834" w:type="pct"/>
            <w:shd w:val="clear" w:color="auto" w:fill="auto"/>
          </w:tcPr>
          <w:p w14:paraId="694FF4A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Налоговые платежи в бюджеты всех уровней и внебюджетные фонды, всего </w:t>
            </w:r>
          </w:p>
        </w:tc>
        <w:tc>
          <w:tcPr>
            <w:tcW w:w="714" w:type="pct"/>
            <w:shd w:val="clear" w:color="auto" w:fill="auto"/>
          </w:tcPr>
          <w:p w14:paraId="3B6925B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4BD9047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5F8E514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71D011A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493A2917" w14:textId="77777777" w:rsidTr="00F76E4F">
        <w:trPr>
          <w:trHeight w:val="400"/>
        </w:trPr>
        <w:tc>
          <w:tcPr>
            <w:tcW w:w="1834" w:type="pct"/>
            <w:shd w:val="clear" w:color="auto" w:fill="auto"/>
          </w:tcPr>
          <w:p w14:paraId="2C667CD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в том числе по видам налогов &lt;*&gt;: </w:t>
            </w:r>
          </w:p>
        </w:tc>
        <w:tc>
          <w:tcPr>
            <w:tcW w:w="714" w:type="pct"/>
            <w:shd w:val="clear" w:color="auto" w:fill="auto"/>
          </w:tcPr>
          <w:p w14:paraId="72D0D54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1124" w:type="pct"/>
            <w:shd w:val="clear" w:color="auto" w:fill="auto"/>
          </w:tcPr>
          <w:p w14:paraId="5093822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590" w:type="pct"/>
            <w:shd w:val="clear" w:color="auto" w:fill="auto"/>
          </w:tcPr>
          <w:p w14:paraId="45F3E46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738" w:type="pct"/>
            <w:shd w:val="clear" w:color="auto" w:fill="auto"/>
          </w:tcPr>
          <w:p w14:paraId="388E615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r>
      <w:tr w:rsidR="00852DAB" w:rsidRPr="00852DAB" w14:paraId="124BD4CB" w14:textId="77777777" w:rsidTr="00F76E4F">
        <w:trPr>
          <w:trHeight w:val="600"/>
        </w:trPr>
        <w:tc>
          <w:tcPr>
            <w:tcW w:w="1834" w:type="pct"/>
            <w:shd w:val="clear" w:color="auto" w:fill="auto"/>
          </w:tcPr>
          <w:p w14:paraId="57473E4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налог на прибыль организаций (общий режим налогообложения, УСН, ЕНВД, патент) </w:t>
            </w:r>
          </w:p>
        </w:tc>
        <w:tc>
          <w:tcPr>
            <w:tcW w:w="714" w:type="pct"/>
            <w:shd w:val="clear" w:color="auto" w:fill="auto"/>
          </w:tcPr>
          <w:p w14:paraId="632E263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7C7C79F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4E61150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7D71D02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8E00B45" w14:textId="77777777" w:rsidTr="00F76E4F">
        <w:trPr>
          <w:trHeight w:val="400"/>
        </w:trPr>
        <w:tc>
          <w:tcPr>
            <w:tcW w:w="1834" w:type="pct"/>
            <w:shd w:val="clear" w:color="auto" w:fill="auto"/>
          </w:tcPr>
          <w:p w14:paraId="022F3B3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lastRenderedPageBreak/>
              <w:t xml:space="preserve">НДФЛ </w:t>
            </w:r>
          </w:p>
        </w:tc>
        <w:tc>
          <w:tcPr>
            <w:tcW w:w="714" w:type="pct"/>
            <w:shd w:val="clear" w:color="auto" w:fill="auto"/>
          </w:tcPr>
          <w:p w14:paraId="68FEE9F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1663A6A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07FCCB9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081BAD9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5DB6AEEB" w14:textId="77777777" w:rsidTr="00F76E4F">
        <w:trPr>
          <w:trHeight w:val="600"/>
        </w:trPr>
        <w:tc>
          <w:tcPr>
            <w:tcW w:w="1834" w:type="pct"/>
            <w:shd w:val="clear" w:color="auto" w:fill="auto"/>
          </w:tcPr>
          <w:p w14:paraId="361D287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страховые взносы во внебюджетные фонды (ПФР, ФОМС, ФСС) </w:t>
            </w:r>
          </w:p>
        </w:tc>
        <w:tc>
          <w:tcPr>
            <w:tcW w:w="714" w:type="pct"/>
            <w:shd w:val="clear" w:color="auto" w:fill="auto"/>
          </w:tcPr>
          <w:p w14:paraId="17A715C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7FFA7ED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47E1670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2D3B79A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49F2F278" w14:textId="77777777" w:rsidTr="00F76E4F">
        <w:trPr>
          <w:trHeight w:val="400"/>
        </w:trPr>
        <w:tc>
          <w:tcPr>
            <w:tcW w:w="1834" w:type="pct"/>
            <w:shd w:val="clear" w:color="auto" w:fill="auto"/>
          </w:tcPr>
          <w:p w14:paraId="4461508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налог на имущество организаций</w:t>
            </w:r>
          </w:p>
        </w:tc>
        <w:tc>
          <w:tcPr>
            <w:tcW w:w="714" w:type="pct"/>
            <w:shd w:val="clear" w:color="auto" w:fill="auto"/>
          </w:tcPr>
          <w:p w14:paraId="645A244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712D9EB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7E2EA8C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5F0E7D8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0352E3A8" w14:textId="77777777" w:rsidTr="00F76E4F">
        <w:trPr>
          <w:trHeight w:val="400"/>
        </w:trPr>
        <w:tc>
          <w:tcPr>
            <w:tcW w:w="1834" w:type="pct"/>
            <w:shd w:val="clear" w:color="auto" w:fill="auto"/>
          </w:tcPr>
          <w:p w14:paraId="084CCF8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транспортный налог </w:t>
            </w:r>
          </w:p>
        </w:tc>
        <w:tc>
          <w:tcPr>
            <w:tcW w:w="714" w:type="pct"/>
            <w:shd w:val="clear" w:color="auto" w:fill="auto"/>
          </w:tcPr>
          <w:p w14:paraId="05C2DB3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1F5FBC8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36D00C5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667721A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09804EE" w14:textId="77777777" w:rsidTr="00F76E4F">
        <w:trPr>
          <w:trHeight w:val="400"/>
        </w:trPr>
        <w:tc>
          <w:tcPr>
            <w:tcW w:w="1834" w:type="pct"/>
            <w:shd w:val="clear" w:color="auto" w:fill="auto"/>
          </w:tcPr>
          <w:p w14:paraId="1DF44B4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налог на землю </w:t>
            </w:r>
          </w:p>
        </w:tc>
        <w:tc>
          <w:tcPr>
            <w:tcW w:w="714" w:type="pct"/>
            <w:shd w:val="clear" w:color="auto" w:fill="auto"/>
          </w:tcPr>
          <w:p w14:paraId="3FF95CF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5C70E6C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7251E86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4B4CE91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FCD6EAF" w14:textId="77777777" w:rsidTr="00F76E4F">
        <w:trPr>
          <w:trHeight w:val="400"/>
        </w:trPr>
        <w:tc>
          <w:tcPr>
            <w:tcW w:w="1834" w:type="pct"/>
            <w:shd w:val="clear" w:color="auto" w:fill="auto"/>
          </w:tcPr>
          <w:p w14:paraId="430200E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Чистая прибыль (убыток) </w:t>
            </w:r>
          </w:p>
        </w:tc>
        <w:tc>
          <w:tcPr>
            <w:tcW w:w="714" w:type="pct"/>
            <w:shd w:val="clear" w:color="auto" w:fill="auto"/>
          </w:tcPr>
          <w:p w14:paraId="3EEA04C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32C5EBC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6DF2446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0237C00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8CAAB8F" w14:textId="77777777" w:rsidTr="00F76E4F">
        <w:trPr>
          <w:trHeight w:val="400"/>
        </w:trPr>
        <w:tc>
          <w:tcPr>
            <w:tcW w:w="1834" w:type="pct"/>
            <w:shd w:val="clear" w:color="auto" w:fill="auto"/>
          </w:tcPr>
          <w:p w14:paraId="771BE94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Фонд оплаты труда </w:t>
            </w:r>
          </w:p>
        </w:tc>
        <w:tc>
          <w:tcPr>
            <w:tcW w:w="714" w:type="pct"/>
            <w:shd w:val="clear" w:color="auto" w:fill="auto"/>
          </w:tcPr>
          <w:p w14:paraId="04D0E7A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5D54384D"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0300D01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513CE93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46B2DE29" w14:textId="77777777" w:rsidTr="00F76E4F">
        <w:trPr>
          <w:trHeight w:val="400"/>
        </w:trPr>
        <w:tc>
          <w:tcPr>
            <w:tcW w:w="1834" w:type="pct"/>
            <w:shd w:val="clear" w:color="auto" w:fill="auto"/>
          </w:tcPr>
          <w:p w14:paraId="0224649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Среднесписочная численность персонала </w:t>
            </w:r>
          </w:p>
        </w:tc>
        <w:tc>
          <w:tcPr>
            <w:tcW w:w="714" w:type="pct"/>
            <w:shd w:val="clear" w:color="auto" w:fill="auto"/>
          </w:tcPr>
          <w:p w14:paraId="4934C8C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чел. </w:t>
            </w:r>
          </w:p>
        </w:tc>
        <w:tc>
          <w:tcPr>
            <w:tcW w:w="1124" w:type="pct"/>
            <w:shd w:val="clear" w:color="auto" w:fill="auto"/>
          </w:tcPr>
          <w:p w14:paraId="090864A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220A0EA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76E1923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50FA942B" w14:textId="77777777" w:rsidTr="00F76E4F">
        <w:trPr>
          <w:trHeight w:val="400"/>
        </w:trPr>
        <w:tc>
          <w:tcPr>
            <w:tcW w:w="1834" w:type="pct"/>
            <w:shd w:val="clear" w:color="auto" w:fill="auto"/>
          </w:tcPr>
          <w:p w14:paraId="57019BB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Среднемесячная заработная плата на 1 работающего </w:t>
            </w:r>
          </w:p>
        </w:tc>
        <w:tc>
          <w:tcPr>
            <w:tcW w:w="714" w:type="pct"/>
            <w:shd w:val="clear" w:color="auto" w:fill="auto"/>
          </w:tcPr>
          <w:p w14:paraId="73C0A17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рублей </w:t>
            </w:r>
          </w:p>
        </w:tc>
        <w:tc>
          <w:tcPr>
            <w:tcW w:w="1124" w:type="pct"/>
            <w:shd w:val="clear" w:color="auto" w:fill="auto"/>
          </w:tcPr>
          <w:p w14:paraId="40000D9B"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5D16BB0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4C115BC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1AE17E1F" w14:textId="77777777" w:rsidTr="00F76E4F">
        <w:trPr>
          <w:trHeight w:val="400"/>
        </w:trPr>
        <w:tc>
          <w:tcPr>
            <w:tcW w:w="1834" w:type="pct"/>
            <w:shd w:val="clear" w:color="auto" w:fill="auto"/>
          </w:tcPr>
          <w:p w14:paraId="38131C4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Рынки сбыта товаров (работ, услуг) </w:t>
            </w:r>
          </w:p>
        </w:tc>
        <w:tc>
          <w:tcPr>
            <w:tcW w:w="714" w:type="pct"/>
            <w:shd w:val="clear" w:color="auto" w:fill="auto"/>
          </w:tcPr>
          <w:p w14:paraId="50307D6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1124" w:type="pct"/>
            <w:shd w:val="clear" w:color="auto" w:fill="auto"/>
          </w:tcPr>
          <w:p w14:paraId="6F4889D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590" w:type="pct"/>
            <w:shd w:val="clear" w:color="auto" w:fill="auto"/>
          </w:tcPr>
          <w:p w14:paraId="4CDC4B9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c>
          <w:tcPr>
            <w:tcW w:w="738" w:type="pct"/>
            <w:shd w:val="clear" w:color="auto" w:fill="auto"/>
          </w:tcPr>
          <w:p w14:paraId="3A4C443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 x </w:t>
            </w:r>
          </w:p>
        </w:tc>
      </w:tr>
      <w:tr w:rsidR="00852DAB" w:rsidRPr="00852DAB" w14:paraId="6A862F94" w14:textId="77777777" w:rsidTr="00F76E4F">
        <w:trPr>
          <w:trHeight w:val="400"/>
        </w:trPr>
        <w:tc>
          <w:tcPr>
            <w:tcW w:w="1834" w:type="pct"/>
            <w:shd w:val="clear" w:color="auto" w:fill="auto"/>
          </w:tcPr>
          <w:p w14:paraId="57B02F12"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Объем отгруженных товаров (работ, услуг), в т. ч: </w:t>
            </w:r>
          </w:p>
        </w:tc>
        <w:tc>
          <w:tcPr>
            <w:tcW w:w="714" w:type="pct"/>
            <w:shd w:val="clear" w:color="auto" w:fill="auto"/>
          </w:tcPr>
          <w:p w14:paraId="1D0AAE2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3DC7646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2564C97F"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2692D871"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CAC8497" w14:textId="77777777" w:rsidTr="00F76E4F">
        <w:trPr>
          <w:trHeight w:val="600"/>
        </w:trPr>
        <w:tc>
          <w:tcPr>
            <w:tcW w:w="1834" w:type="pct"/>
            <w:shd w:val="clear" w:color="auto" w:fill="auto"/>
          </w:tcPr>
          <w:p w14:paraId="38DC3A6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объем товаров (работ, услуг), отгруженных на территории Красноярского края </w:t>
            </w:r>
          </w:p>
        </w:tc>
        <w:tc>
          <w:tcPr>
            <w:tcW w:w="714" w:type="pct"/>
            <w:shd w:val="clear" w:color="auto" w:fill="auto"/>
          </w:tcPr>
          <w:p w14:paraId="73B8472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7F8E4136"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0F68AEAE"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3E01F8A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22F36926" w14:textId="77777777" w:rsidTr="00F76E4F">
        <w:trPr>
          <w:trHeight w:val="600"/>
        </w:trPr>
        <w:tc>
          <w:tcPr>
            <w:tcW w:w="1834" w:type="pct"/>
            <w:shd w:val="clear" w:color="auto" w:fill="auto"/>
          </w:tcPr>
          <w:p w14:paraId="31678CF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объем товаров (работ, услуг), отгруженных за пределы Красноярского края </w:t>
            </w:r>
          </w:p>
        </w:tc>
        <w:tc>
          <w:tcPr>
            <w:tcW w:w="714" w:type="pct"/>
            <w:shd w:val="clear" w:color="auto" w:fill="auto"/>
          </w:tcPr>
          <w:p w14:paraId="6C97C02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14B3DC5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5318710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6BB53D09"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6B7AA4C2" w14:textId="77777777" w:rsidTr="00F76E4F">
        <w:trPr>
          <w:trHeight w:val="600"/>
        </w:trPr>
        <w:tc>
          <w:tcPr>
            <w:tcW w:w="1834" w:type="pct"/>
            <w:shd w:val="clear" w:color="auto" w:fill="auto"/>
          </w:tcPr>
          <w:p w14:paraId="6F15996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объем товаров (работ, услуг), отгруженных за пределы Российской Федерации (экспорт)</w:t>
            </w:r>
          </w:p>
        </w:tc>
        <w:tc>
          <w:tcPr>
            <w:tcW w:w="714" w:type="pct"/>
            <w:shd w:val="clear" w:color="auto" w:fill="auto"/>
          </w:tcPr>
          <w:p w14:paraId="2AAB63B5"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 xml:space="preserve">тыс. рублей </w:t>
            </w:r>
          </w:p>
        </w:tc>
        <w:tc>
          <w:tcPr>
            <w:tcW w:w="1124" w:type="pct"/>
            <w:shd w:val="clear" w:color="auto" w:fill="auto"/>
          </w:tcPr>
          <w:p w14:paraId="0C1CD55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493077F7"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63771C04"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r w:rsidR="00852DAB" w:rsidRPr="00852DAB" w14:paraId="752EA182" w14:textId="77777777" w:rsidTr="00F76E4F">
        <w:trPr>
          <w:trHeight w:val="600"/>
        </w:trPr>
        <w:tc>
          <w:tcPr>
            <w:tcW w:w="1834" w:type="pct"/>
            <w:shd w:val="clear" w:color="auto" w:fill="auto"/>
          </w:tcPr>
          <w:p w14:paraId="5B0FA87A"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В году предшествующем году представления заявки на участие в конкурсном отборе создано рабочих мест</w:t>
            </w:r>
          </w:p>
        </w:tc>
        <w:tc>
          <w:tcPr>
            <w:tcW w:w="714" w:type="pct"/>
            <w:shd w:val="clear" w:color="auto" w:fill="auto"/>
          </w:tcPr>
          <w:p w14:paraId="02BF2FD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человек</w:t>
            </w:r>
          </w:p>
        </w:tc>
        <w:tc>
          <w:tcPr>
            <w:tcW w:w="1124" w:type="pct"/>
            <w:shd w:val="clear" w:color="auto" w:fill="auto"/>
          </w:tcPr>
          <w:p w14:paraId="7B9BAEBC"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590" w:type="pct"/>
            <w:shd w:val="clear" w:color="auto" w:fill="auto"/>
          </w:tcPr>
          <w:p w14:paraId="1E8B5BC3"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c>
          <w:tcPr>
            <w:tcW w:w="738" w:type="pct"/>
            <w:shd w:val="clear" w:color="auto" w:fill="auto"/>
          </w:tcPr>
          <w:p w14:paraId="634BFCD0" w14:textId="77777777" w:rsidR="00852DAB" w:rsidRPr="00852DAB" w:rsidRDefault="00852DAB" w:rsidP="00852DAB">
            <w:pPr>
              <w:spacing w:after="0" w:line="240" w:lineRule="auto"/>
              <w:rPr>
                <w:rFonts w:ascii="Times New Roman" w:eastAsia="Calibri" w:hAnsi="Times New Roman" w:cs="Times New Roman"/>
                <w:kern w:val="0"/>
                <w:sz w:val="24"/>
                <w:szCs w:val="24"/>
                <w14:ligatures w14:val="none"/>
              </w:rPr>
            </w:pPr>
          </w:p>
        </w:tc>
      </w:tr>
    </w:tbl>
    <w:p w14:paraId="18F6F24A" w14:textId="77777777" w:rsidR="00852DAB" w:rsidRPr="00852DAB" w:rsidRDefault="00852DAB" w:rsidP="00852DAB">
      <w:pPr>
        <w:spacing w:after="0" w:line="240" w:lineRule="auto"/>
        <w:ind w:firstLine="720"/>
        <w:jc w:val="both"/>
        <w:rPr>
          <w:rFonts w:ascii="Times New Roman" w:eastAsia="Calibri" w:hAnsi="Times New Roman" w:cs="Times New Roman"/>
          <w:kern w:val="0"/>
          <w:sz w:val="24"/>
          <w:szCs w:val="24"/>
          <w14:ligatures w14:val="none"/>
        </w:rPr>
      </w:pPr>
      <w:bookmarkStart w:id="11" w:name="Par6220"/>
      <w:bookmarkEnd w:id="11"/>
      <w:r w:rsidRPr="00852DAB">
        <w:rPr>
          <w:rFonts w:ascii="Times New Roman" w:eastAsia="Calibri" w:hAnsi="Times New Roman" w:cs="Times New Roman"/>
          <w:kern w:val="0"/>
          <w:sz w:val="24"/>
          <w:szCs w:val="24"/>
          <w14:ligatures w14:val="none"/>
        </w:rPr>
        <w:t>&lt;*&gt; Заполняется только по уплачиваемым видам налогов.</w:t>
      </w:r>
    </w:p>
    <w:p w14:paraId="54B9B050" w14:textId="77777777" w:rsidR="00852DAB" w:rsidRPr="00852DAB" w:rsidRDefault="00852DAB" w:rsidP="00852DAB">
      <w:pPr>
        <w:spacing w:after="0" w:line="240" w:lineRule="auto"/>
        <w:ind w:firstLine="720"/>
        <w:jc w:val="both"/>
        <w:rPr>
          <w:rFonts w:ascii="Times New Roman" w:eastAsia="Calibri" w:hAnsi="Times New Roman" w:cs="Times New Roman"/>
          <w:kern w:val="0"/>
          <w:sz w:val="24"/>
          <w:szCs w:val="24"/>
          <w14:ligatures w14:val="none"/>
        </w:rPr>
      </w:pPr>
    </w:p>
    <w:p w14:paraId="72ADC613" w14:textId="77777777" w:rsidR="00852DAB" w:rsidRPr="00852DAB" w:rsidRDefault="00852DAB" w:rsidP="00852DAB">
      <w:pPr>
        <w:spacing w:after="0" w:line="240" w:lineRule="auto"/>
        <w:jc w:val="both"/>
        <w:rPr>
          <w:rFonts w:ascii="Times New Roman" w:eastAsia="Calibri" w:hAnsi="Times New Roman" w:cs="Times New Roman"/>
          <w:kern w:val="0"/>
          <w:sz w:val="24"/>
          <w:szCs w:val="24"/>
          <w14:ligatures w14:val="none"/>
        </w:rPr>
      </w:pPr>
      <w:r w:rsidRPr="00852DAB">
        <w:rPr>
          <w:rFonts w:ascii="Times New Roman" w:eastAsia="Calibri" w:hAnsi="Times New Roman" w:cs="Times New Roman"/>
          <w:kern w:val="0"/>
          <w:sz w:val="24"/>
          <w:szCs w:val="24"/>
          <w14:ligatures w14:val="none"/>
        </w:rPr>
        <w:t>_______________________ / ___________________ / _________________________</w:t>
      </w:r>
    </w:p>
    <w:p w14:paraId="0F94BF04" w14:textId="77777777" w:rsidR="00852DAB" w:rsidRPr="00852DAB" w:rsidRDefault="00852DAB" w:rsidP="00852DAB">
      <w:pPr>
        <w:widowControl w:val="0"/>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852DAB">
        <w:rPr>
          <w:rFonts w:ascii="Times New Roman" w:eastAsia="Times New Roman" w:hAnsi="Times New Roman" w:cs="Times New Roman"/>
          <w:kern w:val="0"/>
          <w:sz w:val="24"/>
          <w:szCs w:val="24"/>
          <w:lang w:eastAsia="zh-CN"/>
          <w14:ligatures w14:val="none"/>
        </w:rPr>
        <w:t>(должность руководителя) / (подпись) / (расшифровка подписи)</w:t>
      </w:r>
    </w:p>
    <w:p w14:paraId="5870B685" w14:textId="77777777" w:rsidR="00852DAB" w:rsidRPr="00852DAB" w:rsidRDefault="00852DAB" w:rsidP="00852DAB">
      <w:pPr>
        <w:widowControl w:val="0"/>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771703C0" w14:textId="77777777" w:rsidR="00852DAB" w:rsidRPr="00852DAB" w:rsidRDefault="00852DAB" w:rsidP="00852DAB">
      <w:pPr>
        <w:widowControl w:val="0"/>
        <w:autoSpaceDE w:val="0"/>
        <w:autoSpaceDN w:val="0"/>
        <w:spacing w:after="0" w:line="240" w:lineRule="auto"/>
        <w:ind w:firstLine="709"/>
        <w:jc w:val="both"/>
        <w:rPr>
          <w:rFonts w:ascii="Times New Roman" w:eastAsia="Times New Roman" w:hAnsi="Times New Roman" w:cs="Times New Roman"/>
          <w:i/>
          <w:kern w:val="0"/>
          <w:sz w:val="24"/>
          <w:szCs w:val="24"/>
          <w:lang w:eastAsia="ru-RU"/>
          <w14:ligatures w14:val="none"/>
        </w:rPr>
      </w:pPr>
      <w:r w:rsidRPr="00852DAB">
        <w:rPr>
          <w:rFonts w:ascii="Times New Roman" w:eastAsia="Times New Roman" w:hAnsi="Times New Roman" w:cs="Times New Roman"/>
          <w:kern w:val="0"/>
          <w:sz w:val="24"/>
          <w:szCs w:val="24"/>
          <w:lang w:eastAsia="ru-RU"/>
          <w14:ligatures w14:val="none"/>
        </w:rPr>
        <w:t>М.П.</w:t>
      </w:r>
    </w:p>
    <w:p w14:paraId="67884B70" w14:textId="7C1007D5" w:rsidR="00FC6537" w:rsidRPr="00DE2908" w:rsidRDefault="00FC6537" w:rsidP="00852DAB">
      <w:pPr>
        <w:rPr>
          <w:rFonts w:ascii="Times New Roman" w:hAnsi="Times New Roman" w:cs="Times New Roman"/>
        </w:rPr>
      </w:pPr>
    </w:p>
    <w:sectPr w:rsidR="00FC6537" w:rsidRPr="00DE2908" w:rsidSect="00A431F6">
      <w:pgSz w:w="11906" w:h="16838" w:code="9"/>
      <w:pgMar w:top="1134" w:right="850"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D50F6"/>
    <w:multiLevelType w:val="hybridMultilevel"/>
    <w:tmpl w:val="502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416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94"/>
    <w:rsid w:val="001417EF"/>
    <w:rsid w:val="001469BA"/>
    <w:rsid w:val="0018349D"/>
    <w:rsid w:val="001F2724"/>
    <w:rsid w:val="001F71CF"/>
    <w:rsid w:val="002F65EC"/>
    <w:rsid w:val="003060C9"/>
    <w:rsid w:val="003232B3"/>
    <w:rsid w:val="004B6369"/>
    <w:rsid w:val="004C2F06"/>
    <w:rsid w:val="004C4881"/>
    <w:rsid w:val="004D11B3"/>
    <w:rsid w:val="00512F08"/>
    <w:rsid w:val="00545A53"/>
    <w:rsid w:val="00560C9C"/>
    <w:rsid w:val="005B6E16"/>
    <w:rsid w:val="007550A7"/>
    <w:rsid w:val="00852DAB"/>
    <w:rsid w:val="008612B1"/>
    <w:rsid w:val="008C3F9D"/>
    <w:rsid w:val="00936B94"/>
    <w:rsid w:val="009C6D3F"/>
    <w:rsid w:val="009F65F5"/>
    <w:rsid w:val="00A431F6"/>
    <w:rsid w:val="00A47A5E"/>
    <w:rsid w:val="00AC5DA7"/>
    <w:rsid w:val="00AE6D8C"/>
    <w:rsid w:val="00AE7142"/>
    <w:rsid w:val="00B91924"/>
    <w:rsid w:val="00BD6167"/>
    <w:rsid w:val="00D824DB"/>
    <w:rsid w:val="00DE2908"/>
    <w:rsid w:val="00E54C9E"/>
    <w:rsid w:val="00E91660"/>
    <w:rsid w:val="00ED3909"/>
    <w:rsid w:val="00EF44A1"/>
    <w:rsid w:val="00F43AA7"/>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BBF2"/>
  <w15:chartTrackingRefBased/>
  <w15:docId w15:val="{A9FF9738-294F-4B14-8863-9757370A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B9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936B94"/>
    <w:rPr>
      <w:b/>
      <w:bCs/>
    </w:rPr>
  </w:style>
  <w:style w:type="character" w:styleId="a5">
    <w:name w:val="Hyperlink"/>
    <w:basedOn w:val="a0"/>
    <w:uiPriority w:val="99"/>
    <w:semiHidden/>
    <w:unhideWhenUsed/>
    <w:rsid w:val="00936B94"/>
    <w:rPr>
      <w:color w:val="0000FF"/>
      <w:u w:val="single"/>
    </w:rPr>
  </w:style>
  <w:style w:type="character" w:styleId="a6">
    <w:name w:val="Emphasis"/>
    <w:basedOn w:val="a0"/>
    <w:uiPriority w:val="20"/>
    <w:qFormat/>
    <w:rsid w:val="00936B94"/>
    <w:rPr>
      <w:i/>
      <w:iCs/>
    </w:rPr>
  </w:style>
  <w:style w:type="paragraph" w:customStyle="1" w:styleId="ConsPlusTitle">
    <w:name w:val="ConsPlusTitle"/>
    <w:rsid w:val="007550A7"/>
    <w:pPr>
      <w:widowControl w:val="0"/>
      <w:suppressAutoHyphens/>
      <w:autoSpaceDE w:val="0"/>
      <w:spacing w:after="0" w:line="240" w:lineRule="auto"/>
    </w:pPr>
    <w:rPr>
      <w:rFonts w:ascii="Arial" w:eastAsia="Times New Roman" w:hAnsi="Arial" w:cs="Arial"/>
      <w:b/>
      <w:bCs/>
      <w:kern w:val="0"/>
      <w:sz w:val="20"/>
      <w:szCs w:val="20"/>
      <w:lang w:eastAsia="zh-CN"/>
      <w14:ligatures w14:val="none"/>
    </w:rPr>
  </w:style>
  <w:style w:type="paragraph" w:customStyle="1" w:styleId="ConsPlusNormal">
    <w:name w:val="ConsPlusNormal"/>
    <w:link w:val="ConsPlusNormal0"/>
    <w:qFormat/>
    <w:rsid w:val="00B91924"/>
    <w:pPr>
      <w:widowControl w:val="0"/>
      <w:suppressAutoHyphens/>
      <w:autoSpaceDE w:val="0"/>
      <w:spacing w:after="0" w:line="240" w:lineRule="auto"/>
      <w:ind w:firstLine="720"/>
    </w:pPr>
    <w:rPr>
      <w:rFonts w:ascii="Arial" w:eastAsia="Times New Roman" w:hAnsi="Arial" w:cs="Arial"/>
      <w:kern w:val="0"/>
      <w:sz w:val="20"/>
      <w:szCs w:val="20"/>
      <w:lang w:eastAsia="zh-CN"/>
      <w14:ligatures w14:val="none"/>
    </w:rPr>
  </w:style>
  <w:style w:type="character" w:customStyle="1" w:styleId="ConsPlusNormal0">
    <w:name w:val="ConsPlusNormal Знак"/>
    <w:link w:val="ConsPlusNormal"/>
    <w:locked/>
    <w:rsid w:val="00B91924"/>
    <w:rPr>
      <w:rFonts w:ascii="Arial" w:eastAsia="Times New Roman" w:hAnsi="Arial" w:cs="Arial"/>
      <w:kern w:val="0"/>
      <w:sz w:val="20"/>
      <w:szCs w:val="20"/>
      <w:lang w:eastAsia="zh-CN"/>
      <w14:ligatures w14:val="none"/>
    </w:rPr>
  </w:style>
  <w:style w:type="paragraph" w:styleId="a7">
    <w:name w:val="List Paragraph"/>
    <w:basedOn w:val="a"/>
    <w:uiPriority w:val="34"/>
    <w:qFormat/>
    <w:rsid w:val="004B6369"/>
    <w:pPr>
      <w:spacing w:after="0" w:line="240" w:lineRule="auto"/>
      <w:ind w:left="720"/>
      <w:contextualSpacing/>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2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E61297C0B4077A57C29E940533E2840C30546F775C98950BEFCFC8C5324A9766415FE853EDDB749509A2A7FBB2583FBFADF48B3BF660A1CY3G" TargetMode="External"/><Relationship Id="rId18" Type="http://schemas.openxmlformats.org/officeDocument/2006/relationships/hyperlink" Target="consultantplus://offline/ref=53DE61297C0B4077A57C29E940533E2840C30546F775C98950BEFCFC8C5324A9766415FE853FDDB549509A2A7FBB2583FBFADF48B3BF660A1CY3G" TargetMode="External"/><Relationship Id="rId26" Type="http://schemas.openxmlformats.org/officeDocument/2006/relationships/hyperlink" Target="consultantplus://offline/ref=53DE61297C0B4077A57C29E940533E2840C30546F775C98950BEFCFC8C5324A9766415FE853ED5B34E509A2A7FBB2583FBFADF48B3BF660A1CY3G" TargetMode="External"/><Relationship Id="rId3" Type="http://schemas.openxmlformats.org/officeDocument/2006/relationships/settings" Target="settings.xml"/><Relationship Id="rId21" Type="http://schemas.openxmlformats.org/officeDocument/2006/relationships/hyperlink" Target="consultantplus://offline/ref=53DE61297C0B4077A57C29E940533E2840C30546F775C98950BEFCFC8C5324A9766415FE853FDCB04D509A2A7FBB2583FBFADF48B3BF660A1CY3G" TargetMode="External"/><Relationship Id="rId7" Type="http://schemas.openxmlformats.org/officeDocument/2006/relationships/hyperlink" Target="consultantplus://offline/ref=53DE61297C0B4077A57C37E4563F612747CD5F4FFC7DC0D60FEDFAABD30322FC362413ABC67FD8B44D5ACF7C3BE57CD2B7B1D241A5A36601DEB66F8414Y2G" TargetMode="External"/><Relationship Id="rId12" Type="http://schemas.openxmlformats.org/officeDocument/2006/relationships/hyperlink" Target="consultantplus://offline/ref=53DE61297C0B4077A57C29E940533E2840C30546F775C98950BEFCFC8C5324A9766415FE8538D5B64B509A2A7FBB2583FBFADF48B3BF660A1CY3G" TargetMode="External"/><Relationship Id="rId17" Type="http://schemas.openxmlformats.org/officeDocument/2006/relationships/hyperlink" Target="consultantplus://offline/ref=53DE61297C0B4077A57C29E940533E2840C30546F775C98950BEFCFC8C5324A9766415FE853FD2BE4F509A2A7FBB2583FBFADF48B3BF660A1CY3G" TargetMode="External"/><Relationship Id="rId25" Type="http://schemas.openxmlformats.org/officeDocument/2006/relationships/hyperlink" Target="consultantplus://offline/ref=53DE61297C0B4077A57C29E940533E2840C30546F775C98950BEFCFC8C5324A9766415FE853ED5B54A509A2A7FBB2583FBFADF48B3BF660A1CY3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DE61297C0B4077A57C29E940533E2840C30546F775C98950BEFCFC8C5324A9766415FE853FD2B54C509A2A7FBB2583FBFADF48B3BF660A1CY3G" TargetMode="External"/><Relationship Id="rId20" Type="http://schemas.openxmlformats.org/officeDocument/2006/relationships/hyperlink" Target="consultantplus://offline/ref=53DE61297C0B4077A57C29E940533E2840C30546F775C98950BEFCFC8C5324A9766415FE853FDCB24E509A2A7FBB2583FBFADF48B3BF660A1CY3G" TargetMode="External"/><Relationship Id="rId29" Type="http://schemas.openxmlformats.org/officeDocument/2006/relationships/hyperlink" Target="consultantplus://offline/ref=53DE61297C0B4077A57C29E940533E2840C30546F775C98950BEFCFC8C5324A9766415FE853ED0BE4F509A2A7FBB2583FBFADF48B3BF660A1CY3G" TargetMode="External"/><Relationship Id="rId1" Type="http://schemas.openxmlformats.org/officeDocument/2006/relationships/numbering" Target="numbering.xml"/><Relationship Id="rId6" Type="http://schemas.openxmlformats.org/officeDocument/2006/relationships/hyperlink" Target="consultantplus://offline/ref=77FB73FB681925DDE67BCC729BB0EAC5B061BDEC355B88636B3E0EFF95B25E46B584F3EE1FCD00C290EE1188D6A91A3CF40728BFA3F5yDg3F" TargetMode="External"/><Relationship Id="rId11" Type="http://schemas.openxmlformats.org/officeDocument/2006/relationships/hyperlink" Target="consultantplus://offline/ref=53DE61297C0B4077A57C29E940533E2840C30546F775C98950BEFCFC8C5324A9766415FE8539DDB44D509A2A7FBB2583FBFADF48B3BF660A1CY3G" TargetMode="External"/><Relationship Id="rId24" Type="http://schemas.openxmlformats.org/officeDocument/2006/relationships/hyperlink" Target="consultantplus://offline/ref=53DE61297C0B4077A57C29E940533E2840C30546F775C98950BEFCFC8C5324A9766415FE853ED5B64B509A2A7FBB2583FBFADF48B3BF660A1CY3G" TargetMode="External"/><Relationship Id="rId32" Type="http://schemas.openxmlformats.org/officeDocument/2006/relationships/fontTable" Target="fontTable.xml"/><Relationship Id="rId5" Type="http://schemas.openxmlformats.org/officeDocument/2006/relationships/hyperlink" Target="consultantplus://offline/ref=77FB73FB681925DDE67BCC729BB0EAC5B061BDEC355B88636B3E0EFF95B25E46B584F3EE1FCD00C290EE1188D6A91A3CF40728BFA3F5yDg3F" TargetMode="External"/><Relationship Id="rId15" Type="http://schemas.openxmlformats.org/officeDocument/2006/relationships/hyperlink" Target="consultantplus://offline/ref=53DE61297C0B4077A57C29E940533E2840C30546F775C98950BEFCFC8C5324A9766415FE853FD0B248509A2A7FBB2583FBFADF48B3BF660A1CY3G" TargetMode="External"/><Relationship Id="rId23" Type="http://schemas.openxmlformats.org/officeDocument/2006/relationships/hyperlink" Target="consultantplus://offline/ref=53DE61297C0B4077A57C29E940533E2840C30546F775C98950BEFCFC8C5324A9766415FE853FDCB045509A2A7FBB2583FBFADF48B3BF660A1CY3G" TargetMode="External"/><Relationship Id="rId28" Type="http://schemas.openxmlformats.org/officeDocument/2006/relationships/hyperlink" Target="consultantplus://offline/ref=53DE61297C0B4077A57C29E940533E2840C30546F775C98950BEFCFC8C5324A9766415FE853ED0B44F509A2A7FBB2583FBFADF48B3BF660A1CY3G" TargetMode="External"/><Relationship Id="rId10" Type="http://schemas.openxmlformats.org/officeDocument/2006/relationships/hyperlink" Target="consultantplus://offline/ref=53DE61297C0B4077A57C29E940533E2840C30546F775C98950BEFCFC8C5324A9766415FE8539DDB744509A2A7FBB2583FBFADF48B3BF660A1CY3G" TargetMode="External"/><Relationship Id="rId19" Type="http://schemas.openxmlformats.org/officeDocument/2006/relationships/hyperlink" Target="consultantplus://offline/ref=53DE61297C0B4077A57C29E940533E2840C30546F775C98950BEFCFC8C5324A9766415FE853EDCBF4C509A2A7FBB2583FBFADF48B3BF660A1CY3G" TargetMode="External"/><Relationship Id="rId31" Type="http://schemas.openxmlformats.org/officeDocument/2006/relationships/hyperlink" Target="consultantplus://offline/ref=53DE61297C0B4077A57C29E940533E2840C30546F775C98950BEFCFC8C5324A9766415FE853ED3B54B509A2A7FBB2583FBFADF48B3BF660A1CY3G" TargetMode="External"/><Relationship Id="rId4" Type="http://schemas.openxmlformats.org/officeDocument/2006/relationships/webSettings" Target="webSettings.xml"/><Relationship Id="rId9" Type="http://schemas.openxmlformats.org/officeDocument/2006/relationships/hyperlink" Target="consultantplus://offline/ref=53DE61297C0B4077A57C29E940533E2840C30546F775C98950BEFCFC8C5324A9766415FE8539D2B745509A2A7FBB2583FBFADF48B3BF660A1CY3G" TargetMode="External"/><Relationship Id="rId14" Type="http://schemas.openxmlformats.org/officeDocument/2006/relationships/hyperlink" Target="consultantplus://offline/ref=53DE61297C0B4077A57C29E940533E2840C30546F775C98950BEFCFC8C5324A9766415FE8538D0B148509A2A7FBB2583FBFADF48B3BF660A1CY3G" TargetMode="External"/><Relationship Id="rId22" Type="http://schemas.openxmlformats.org/officeDocument/2006/relationships/hyperlink" Target="consultantplus://offline/ref=53DE61297C0B4077A57C29E940533E2840C30546F775C98950BEFCFC8C5324A9766415FE853FDCB049509A2A7FBB2583FBFADF48B3BF660A1CY3G" TargetMode="External"/><Relationship Id="rId27" Type="http://schemas.openxmlformats.org/officeDocument/2006/relationships/hyperlink" Target="consultantplus://offline/ref=53DE61297C0B4077A57C29E940533E2840C30546F775C98950BEFCFC8C5324A9766415FE853ED7B64D509A2A7FBB2583FBFADF48B3BF660A1CY3G" TargetMode="External"/><Relationship Id="rId30" Type="http://schemas.openxmlformats.org/officeDocument/2006/relationships/hyperlink" Target="consultantplus://offline/ref=53DE61297C0B4077A57C29E940533E2840C30546F775C98950BEFCFC8C5324A9766415FE853ED3B74A509A2A7FBB2583FBFADF48B3BF660A1CY3G" TargetMode="External"/><Relationship Id="rId8" Type="http://schemas.openxmlformats.org/officeDocument/2006/relationships/hyperlink" Target="consultantplus://offline/ref=53DE61297C0B4077A57C29E940533E2840C30546F775C98950BEFCFC8C5324A9766415FE853BD1BE4A509A2A7FBB2583FBFADF48B3BF660A1C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7916</Words>
  <Characters>45123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arbmkk</dc:creator>
  <cp:keywords/>
  <dc:description/>
  <cp:lastModifiedBy>arbmkk</cp:lastModifiedBy>
  <cp:revision>3</cp:revision>
  <cp:lastPrinted>2024-05-13T04:21:00Z</cp:lastPrinted>
  <dcterms:created xsi:type="dcterms:W3CDTF">2024-05-13T01:54:00Z</dcterms:created>
  <dcterms:modified xsi:type="dcterms:W3CDTF">2024-05-13T04:32:00Z</dcterms:modified>
</cp:coreProperties>
</file>