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972265" w:rsidTr="00972265">
        <w:tc>
          <w:tcPr>
            <w:tcW w:w="4785" w:type="dxa"/>
          </w:tcPr>
          <w:p w:rsidR="00972265" w:rsidRDefault="00972265" w:rsidP="00972265">
            <w:pPr>
              <w:jc w:val="center"/>
              <w:rPr>
                <w:rFonts w:ascii="Times New Roman" w:hAnsi="Times New Roman" w:cs="Times New Roman"/>
                <w:b/>
                <w:sz w:val="20"/>
                <w:szCs w:val="20"/>
              </w:rPr>
            </w:pPr>
            <w:r>
              <w:rPr>
                <w:noProof/>
                <w:lang w:eastAsia="ru-RU"/>
              </w:rPr>
              <w:drawing>
                <wp:inline distT="0" distB="0" distL="0" distR="0" wp14:anchorId="3990D5EF" wp14:editId="046BF99C">
                  <wp:extent cx="476250" cy="581025"/>
                  <wp:effectExtent l="0" t="0" r="0" b="0"/>
                  <wp:docPr id="2" name="Рисунок 2" descr="Gerb_Kr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KrK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0" cy="581025"/>
                          </a:xfrm>
                          <a:prstGeom prst="rect">
                            <a:avLst/>
                          </a:prstGeom>
                          <a:noFill/>
                          <a:ln>
                            <a:noFill/>
                          </a:ln>
                        </pic:spPr>
                      </pic:pic>
                    </a:graphicData>
                  </a:graphic>
                </wp:inline>
              </w:drawing>
            </w:r>
          </w:p>
          <w:p w:rsidR="00972265" w:rsidRDefault="00972265" w:rsidP="00972265">
            <w:pPr>
              <w:jc w:val="center"/>
              <w:rPr>
                <w:rFonts w:ascii="Times New Roman" w:hAnsi="Times New Roman" w:cs="Times New Roman"/>
                <w:b/>
                <w:sz w:val="20"/>
                <w:szCs w:val="20"/>
              </w:rPr>
            </w:pPr>
          </w:p>
          <w:p w:rsidR="00972265" w:rsidRDefault="00972265" w:rsidP="00972265">
            <w:pPr>
              <w:jc w:val="center"/>
              <w:rPr>
                <w:rFonts w:ascii="Times New Roman" w:hAnsi="Times New Roman" w:cs="Times New Roman"/>
                <w:b/>
                <w:sz w:val="20"/>
                <w:szCs w:val="20"/>
              </w:rPr>
            </w:pPr>
            <w:r w:rsidRPr="00C52932">
              <w:rPr>
                <w:rFonts w:ascii="Times New Roman" w:hAnsi="Times New Roman" w:cs="Times New Roman"/>
                <w:b/>
                <w:sz w:val="20"/>
                <w:szCs w:val="20"/>
              </w:rPr>
              <w:t xml:space="preserve">АГЕНТСТВО РАЗВИТИЯ </w:t>
            </w:r>
          </w:p>
          <w:p w:rsidR="00972265" w:rsidRPr="00C52932" w:rsidRDefault="00972265" w:rsidP="00972265">
            <w:pPr>
              <w:jc w:val="center"/>
              <w:rPr>
                <w:rFonts w:ascii="Times New Roman" w:hAnsi="Times New Roman" w:cs="Times New Roman"/>
                <w:b/>
                <w:sz w:val="20"/>
                <w:szCs w:val="20"/>
              </w:rPr>
            </w:pPr>
            <w:r w:rsidRPr="00C52932">
              <w:rPr>
                <w:rFonts w:ascii="Times New Roman" w:hAnsi="Times New Roman" w:cs="Times New Roman"/>
                <w:b/>
                <w:sz w:val="20"/>
                <w:szCs w:val="20"/>
              </w:rPr>
              <w:t>МАЛОГО И СРЕДНЕГО ПРЕДПРИНИМАТЕЛЬСТВА</w:t>
            </w:r>
          </w:p>
          <w:p w:rsidR="00972265" w:rsidRDefault="00972265" w:rsidP="00972265">
            <w:pPr>
              <w:jc w:val="center"/>
              <w:rPr>
                <w:rFonts w:ascii="Times New Roman" w:hAnsi="Times New Roman" w:cs="Times New Roman"/>
                <w:b/>
                <w:bCs/>
                <w:sz w:val="24"/>
                <w:szCs w:val="24"/>
              </w:rPr>
            </w:pPr>
            <w:r w:rsidRPr="00C52932">
              <w:rPr>
                <w:rFonts w:ascii="Times New Roman" w:hAnsi="Times New Roman" w:cs="Times New Roman"/>
                <w:b/>
                <w:sz w:val="20"/>
                <w:szCs w:val="20"/>
              </w:rPr>
              <w:t>КРАСНОЯРСКОГО КРАЯ</w:t>
            </w:r>
          </w:p>
        </w:tc>
        <w:tc>
          <w:tcPr>
            <w:tcW w:w="4786" w:type="dxa"/>
          </w:tcPr>
          <w:p w:rsidR="00972265" w:rsidRDefault="00B879D3" w:rsidP="00124C40">
            <w:pPr>
              <w:jc w:val="right"/>
              <w:rPr>
                <w:rFonts w:ascii="Times New Roman" w:hAnsi="Times New Roman" w:cs="Times New Roman"/>
                <w:b/>
                <w:bCs/>
                <w:sz w:val="24"/>
                <w:szCs w:val="24"/>
              </w:rPr>
            </w:pPr>
            <w:r>
              <w:rPr>
                <w:rFonts w:ascii="Times New Roman" w:hAnsi="Times New Roman" w:cs="Times New Roman"/>
                <w:b/>
                <w:bCs/>
                <w:noProof/>
                <w:sz w:val="24"/>
                <w:szCs w:val="24"/>
                <w:lang w:eastAsia="ru-RU"/>
              </w:rPr>
              <w:drawing>
                <wp:inline distT="0" distB="0" distL="0" distR="0">
                  <wp:extent cx="1733550" cy="1419225"/>
                  <wp:effectExtent l="0" t="0" r="0" b="0"/>
                  <wp:docPr id="1" name="Рисунок 1" descr="banner_tr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_tru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3550" cy="1419225"/>
                          </a:xfrm>
                          <a:prstGeom prst="rect">
                            <a:avLst/>
                          </a:prstGeom>
                          <a:noFill/>
                          <a:ln>
                            <a:noFill/>
                          </a:ln>
                        </pic:spPr>
                      </pic:pic>
                    </a:graphicData>
                  </a:graphic>
                </wp:inline>
              </w:drawing>
            </w:r>
          </w:p>
        </w:tc>
      </w:tr>
    </w:tbl>
    <w:p w:rsidR="00972265" w:rsidRDefault="00972265" w:rsidP="00124C40">
      <w:pPr>
        <w:spacing w:after="0" w:line="240" w:lineRule="auto"/>
        <w:jc w:val="right"/>
        <w:rPr>
          <w:rFonts w:ascii="Times New Roman" w:hAnsi="Times New Roman" w:cs="Times New Roman"/>
          <w:b/>
          <w:bCs/>
          <w:sz w:val="24"/>
          <w:szCs w:val="24"/>
        </w:rPr>
      </w:pPr>
    </w:p>
    <w:p w:rsidR="00124C40" w:rsidRPr="00124C40" w:rsidRDefault="00DD1763" w:rsidP="00124C40">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05</w:t>
      </w:r>
      <w:r w:rsidR="008B36CA">
        <w:rPr>
          <w:rFonts w:ascii="Times New Roman" w:hAnsi="Times New Roman" w:cs="Times New Roman"/>
          <w:b/>
          <w:bCs/>
          <w:sz w:val="24"/>
          <w:szCs w:val="24"/>
        </w:rPr>
        <w:t>.</w:t>
      </w:r>
      <w:r>
        <w:rPr>
          <w:rFonts w:ascii="Times New Roman" w:hAnsi="Times New Roman" w:cs="Times New Roman"/>
          <w:b/>
          <w:bCs/>
          <w:sz w:val="24"/>
          <w:szCs w:val="24"/>
        </w:rPr>
        <w:t>03</w:t>
      </w:r>
      <w:r w:rsidR="00B879D3">
        <w:rPr>
          <w:rFonts w:ascii="Times New Roman" w:hAnsi="Times New Roman" w:cs="Times New Roman"/>
          <w:b/>
          <w:bCs/>
          <w:sz w:val="24"/>
          <w:szCs w:val="24"/>
        </w:rPr>
        <w:t>.2024</w:t>
      </w:r>
    </w:p>
    <w:p w:rsidR="00124C40" w:rsidRPr="00124C40" w:rsidRDefault="00124C40" w:rsidP="00124C40">
      <w:pPr>
        <w:spacing w:after="0" w:line="240" w:lineRule="auto"/>
        <w:rPr>
          <w:rFonts w:ascii="Times New Roman" w:hAnsi="Times New Roman" w:cs="Times New Roman"/>
          <w:b/>
          <w:bCs/>
          <w:sz w:val="24"/>
          <w:szCs w:val="24"/>
        </w:rPr>
      </w:pPr>
    </w:p>
    <w:p w:rsidR="00B879D3" w:rsidRPr="00A12B5E" w:rsidRDefault="00A12B5E" w:rsidP="00A12B5E">
      <w:pPr>
        <w:spacing w:after="0" w:line="240" w:lineRule="auto"/>
        <w:jc w:val="center"/>
        <w:rPr>
          <w:rFonts w:ascii="Times New Roman" w:hAnsi="Times New Roman" w:cs="Times New Roman"/>
          <w:b/>
          <w:bCs/>
          <w:sz w:val="24"/>
          <w:szCs w:val="24"/>
        </w:rPr>
      </w:pPr>
      <w:bookmarkStart w:id="0" w:name="_GoBack"/>
      <w:r w:rsidRPr="00A12B5E">
        <w:rPr>
          <w:rFonts w:ascii="Times New Roman" w:hAnsi="Times New Roman" w:cs="Times New Roman"/>
          <w:b/>
          <w:bCs/>
          <w:sz w:val="24"/>
          <w:szCs w:val="24"/>
        </w:rPr>
        <w:t>Красноярский перевозчик улучшил обслуживание пассажиров в пригородных поездах</w:t>
      </w:r>
    </w:p>
    <w:bookmarkEnd w:id="0"/>
    <w:p w:rsidR="00A12B5E" w:rsidRDefault="00A12B5E" w:rsidP="00A12B5E">
      <w:pPr>
        <w:spacing w:after="0" w:line="240" w:lineRule="auto"/>
        <w:ind w:firstLine="709"/>
        <w:jc w:val="both"/>
        <w:rPr>
          <w:rFonts w:ascii="Times New Roman" w:hAnsi="Times New Roman" w:cs="Times New Roman"/>
          <w:bCs/>
          <w:sz w:val="24"/>
        </w:rPr>
      </w:pPr>
    </w:p>
    <w:p w:rsidR="00A12B5E" w:rsidRDefault="00A12B5E" w:rsidP="00A12B5E">
      <w:pPr>
        <w:spacing w:after="0" w:line="240" w:lineRule="auto"/>
        <w:ind w:firstLine="709"/>
        <w:jc w:val="both"/>
        <w:rPr>
          <w:rFonts w:ascii="Times New Roman" w:hAnsi="Times New Roman" w:cs="Times New Roman"/>
          <w:bCs/>
          <w:sz w:val="24"/>
        </w:rPr>
      </w:pPr>
      <w:r w:rsidRPr="00A12B5E">
        <w:rPr>
          <w:rFonts w:ascii="Times New Roman" w:hAnsi="Times New Roman" w:cs="Times New Roman"/>
          <w:bCs/>
          <w:sz w:val="24"/>
        </w:rPr>
        <w:t xml:space="preserve">АО «Краспригород» за полгода участия в нацпроекте </w:t>
      </w:r>
      <w:hyperlink r:id="rId8" w:history="1">
        <w:r w:rsidRPr="00A12B5E">
          <w:rPr>
            <w:rStyle w:val="a4"/>
            <w:rFonts w:ascii="Times New Roman" w:hAnsi="Times New Roman" w:cs="Times New Roman"/>
            <w:bCs/>
            <w:sz w:val="24"/>
          </w:rPr>
          <w:t>«Производительность труда»</w:t>
        </w:r>
      </w:hyperlink>
      <w:r w:rsidRPr="00A12B5E">
        <w:rPr>
          <w:rFonts w:ascii="Times New Roman" w:hAnsi="Times New Roman" w:cs="Times New Roman"/>
          <w:bCs/>
          <w:sz w:val="24"/>
        </w:rPr>
        <w:t xml:space="preserve"> оптимизировал обслуживание пассажиров в пригородных поездах и увеличил в</w:t>
      </w:r>
      <w:r>
        <w:rPr>
          <w:rFonts w:ascii="Times New Roman" w:hAnsi="Times New Roman" w:cs="Times New Roman"/>
          <w:bCs/>
          <w:sz w:val="24"/>
        </w:rPr>
        <w:t xml:space="preserve">ыработку почти на 33 процента. </w:t>
      </w:r>
    </w:p>
    <w:p w:rsidR="00A12B5E" w:rsidRDefault="00A12B5E" w:rsidP="00A12B5E">
      <w:pPr>
        <w:spacing w:after="0" w:line="240" w:lineRule="auto"/>
        <w:ind w:firstLine="709"/>
        <w:jc w:val="both"/>
        <w:rPr>
          <w:rFonts w:ascii="Times New Roman" w:hAnsi="Times New Roman" w:cs="Times New Roman"/>
          <w:bCs/>
          <w:i/>
          <w:sz w:val="24"/>
        </w:rPr>
      </w:pPr>
      <w:r w:rsidRPr="00A12B5E">
        <w:rPr>
          <w:rFonts w:ascii="Times New Roman" w:hAnsi="Times New Roman" w:cs="Times New Roman"/>
          <w:bCs/>
          <w:i/>
          <w:sz w:val="24"/>
        </w:rPr>
        <w:t>«Хочется сказать спасибо работникам нашего предприятия за их большой вклад: люди отнеслись к проекту ответственно и с душой. Большая благодарность специалистам Регионального центра компетенций в сфере производительности труда, на старте проекта многие моменты были непонятны, но сейчас все совсем иначе – мы видим результат и будем продолжать эту работу в течение 2,5 лет, показывать свои результаты. Мы побывали просто в другой истории», – рассказала генеральный директор АО «Краспригород» Лариса Байкалова.</w:t>
      </w:r>
    </w:p>
    <w:p w:rsidR="00A12B5E" w:rsidRDefault="00A12B5E" w:rsidP="00A12B5E">
      <w:pPr>
        <w:spacing w:after="0" w:line="240" w:lineRule="auto"/>
        <w:ind w:firstLine="709"/>
        <w:jc w:val="both"/>
        <w:rPr>
          <w:rFonts w:ascii="Times New Roman" w:hAnsi="Times New Roman" w:cs="Times New Roman"/>
          <w:bCs/>
          <w:sz w:val="24"/>
        </w:rPr>
      </w:pPr>
      <w:r w:rsidRPr="00A12B5E">
        <w:rPr>
          <w:rFonts w:ascii="Times New Roman" w:hAnsi="Times New Roman" w:cs="Times New Roman"/>
          <w:bCs/>
          <w:sz w:val="24"/>
        </w:rPr>
        <w:t>В течение полугода предприятию помогал внедрять инструменты бережливого производства Региональный центр компетенций в сфере производительности труда. На пилотном потоке рабочая группа оптимизировала время заключительных операций разъездных билетных кассиров и скорректировала количество этих специалистов на маршруте. Теперь сотрудники успевают обслужить всех пассажиров во время следования поезда. Кроме того, на красноярском участке предприятия организовали рабочие места по системе 5С, внедрили систему адресного хранения, создали информационный центр и матрицу компетенций</w:t>
      </w:r>
      <w:r>
        <w:rPr>
          <w:rFonts w:ascii="Times New Roman" w:hAnsi="Times New Roman" w:cs="Times New Roman"/>
          <w:bCs/>
          <w:sz w:val="24"/>
        </w:rPr>
        <w:t xml:space="preserve"> для специалистов предприятия.</w:t>
      </w:r>
    </w:p>
    <w:p w:rsidR="00A12B5E" w:rsidRPr="00A12B5E" w:rsidRDefault="00A12B5E" w:rsidP="00A12B5E">
      <w:pPr>
        <w:spacing w:after="0" w:line="240" w:lineRule="auto"/>
        <w:ind w:firstLine="709"/>
        <w:jc w:val="both"/>
        <w:rPr>
          <w:rFonts w:ascii="Times New Roman" w:hAnsi="Times New Roman" w:cs="Times New Roman"/>
          <w:bCs/>
          <w:i/>
          <w:sz w:val="24"/>
        </w:rPr>
      </w:pPr>
      <w:r w:rsidRPr="00A12B5E">
        <w:rPr>
          <w:rFonts w:ascii="Times New Roman" w:hAnsi="Times New Roman" w:cs="Times New Roman"/>
          <w:bCs/>
          <w:i/>
          <w:sz w:val="24"/>
        </w:rPr>
        <w:t>«Внедренные решения где-то очень простые, но при этом показали максимальную эффективность. Благодаря нацпроекту "Производительность труда" сотрудники предприятия взглянули на свои проекты по-новому и теперь заряжены на дальнейшие улучшения», – отметил заместитель руководителя агентства развития малого и среднего предпринимательства Красноярского края Сергей Демешко.</w:t>
      </w:r>
    </w:p>
    <w:p w:rsidR="00A12B5E" w:rsidRDefault="00A12B5E" w:rsidP="00A12B5E">
      <w:pPr>
        <w:spacing w:after="0" w:line="240" w:lineRule="auto"/>
        <w:ind w:firstLine="709"/>
        <w:jc w:val="both"/>
        <w:rPr>
          <w:rFonts w:ascii="Times New Roman" w:hAnsi="Times New Roman" w:cs="Times New Roman"/>
          <w:bCs/>
          <w:sz w:val="24"/>
        </w:rPr>
      </w:pPr>
      <w:r w:rsidRPr="00A12B5E">
        <w:rPr>
          <w:rFonts w:ascii="Times New Roman" w:hAnsi="Times New Roman" w:cs="Times New Roman"/>
          <w:bCs/>
          <w:sz w:val="24"/>
        </w:rPr>
        <w:t xml:space="preserve">АО «Краспригород» планирует распространить полученный опыт на </w:t>
      </w:r>
      <w:r>
        <w:rPr>
          <w:rFonts w:ascii="Times New Roman" w:hAnsi="Times New Roman" w:cs="Times New Roman"/>
          <w:bCs/>
          <w:sz w:val="24"/>
        </w:rPr>
        <w:t xml:space="preserve">другие сегменты своей работы. </w:t>
      </w:r>
    </w:p>
    <w:p w:rsidR="00A12B5E" w:rsidRDefault="00A12B5E" w:rsidP="00A12B5E">
      <w:pPr>
        <w:spacing w:after="0" w:line="240" w:lineRule="auto"/>
        <w:ind w:firstLine="709"/>
        <w:jc w:val="both"/>
        <w:rPr>
          <w:rFonts w:ascii="Times New Roman" w:hAnsi="Times New Roman" w:cs="Times New Roman"/>
          <w:bCs/>
          <w:sz w:val="24"/>
        </w:rPr>
      </w:pPr>
      <w:r w:rsidRPr="00A12B5E">
        <w:rPr>
          <w:rFonts w:ascii="Times New Roman" w:hAnsi="Times New Roman" w:cs="Times New Roman"/>
          <w:bCs/>
          <w:sz w:val="24"/>
        </w:rPr>
        <w:t xml:space="preserve">В крае к нацпроекту «Производительность труда» подключилось уже 108 предприятий. Участниками могут стать обрабатывающие производства, организации сельского хозяйства, сферы транспорта и логистики, торговли, строительства. Для этого необходимо пройти регистрацию и подать заявку </w:t>
      </w:r>
      <w:r>
        <w:rPr>
          <w:rFonts w:ascii="Times New Roman" w:hAnsi="Times New Roman" w:cs="Times New Roman"/>
          <w:bCs/>
          <w:sz w:val="24"/>
        </w:rPr>
        <w:t>на сайте производительность.рф.</w:t>
      </w:r>
    </w:p>
    <w:p w:rsidR="00A12B5E" w:rsidRPr="00A12B5E" w:rsidRDefault="00A12B5E" w:rsidP="00A12B5E">
      <w:pPr>
        <w:spacing w:after="0" w:line="240" w:lineRule="auto"/>
        <w:ind w:firstLine="709"/>
        <w:jc w:val="both"/>
        <w:rPr>
          <w:rFonts w:ascii="Times New Roman" w:hAnsi="Times New Roman" w:cs="Times New Roman"/>
          <w:bCs/>
          <w:sz w:val="24"/>
        </w:rPr>
      </w:pPr>
      <w:r w:rsidRPr="00A12B5E">
        <w:rPr>
          <w:rFonts w:ascii="Times New Roman" w:hAnsi="Times New Roman" w:cs="Times New Roman"/>
          <w:bCs/>
          <w:sz w:val="24"/>
        </w:rPr>
        <w:t>Получить консультации можно в региональном центре «Мой бизнес» по телефону 8-800-234-0-124.</w:t>
      </w:r>
    </w:p>
    <w:p w:rsidR="003542F0" w:rsidRDefault="003542F0" w:rsidP="00A12B5E">
      <w:pPr>
        <w:pStyle w:val="a3"/>
        <w:shd w:val="clear" w:color="auto" w:fill="FFFFFF"/>
        <w:spacing w:before="0" w:beforeAutospacing="0" w:after="0" w:afterAutospacing="0"/>
        <w:jc w:val="both"/>
        <w:rPr>
          <w:color w:val="3B4256"/>
          <w:spacing w:val="3"/>
        </w:rPr>
      </w:pPr>
    </w:p>
    <w:p w:rsidR="002F6ABC" w:rsidRPr="00124C40" w:rsidRDefault="002F6ABC" w:rsidP="003542F0">
      <w:pPr>
        <w:spacing w:after="0" w:line="240" w:lineRule="auto"/>
        <w:rPr>
          <w:rFonts w:ascii="Times New Roman" w:hAnsi="Times New Roman" w:cs="Times New Roman"/>
          <w:b/>
          <w:bCs/>
          <w:sz w:val="24"/>
          <w:szCs w:val="24"/>
        </w:rPr>
      </w:pPr>
    </w:p>
    <w:p w:rsidR="0008608D" w:rsidRPr="004E0352" w:rsidRDefault="00755CD6" w:rsidP="00800905">
      <w:pPr>
        <w:spacing w:after="0" w:line="240" w:lineRule="auto"/>
        <w:ind w:firstLine="709"/>
        <w:rPr>
          <w:rFonts w:ascii="Times New Roman" w:hAnsi="Times New Roman" w:cs="Times New Roman"/>
          <w:bCs/>
          <w:i/>
          <w:sz w:val="24"/>
          <w:szCs w:val="24"/>
        </w:rPr>
      </w:pPr>
      <w:r w:rsidRPr="004E0352">
        <w:rPr>
          <w:rFonts w:ascii="Times New Roman" w:hAnsi="Times New Roman" w:cs="Times New Roman"/>
          <w:bCs/>
          <w:i/>
          <w:sz w:val="24"/>
          <w:szCs w:val="24"/>
        </w:rPr>
        <w:t>Дополнительная</w:t>
      </w:r>
      <w:r w:rsidR="00800905">
        <w:rPr>
          <w:rFonts w:ascii="Times New Roman" w:hAnsi="Times New Roman" w:cs="Times New Roman"/>
          <w:bCs/>
          <w:i/>
          <w:sz w:val="24"/>
          <w:szCs w:val="24"/>
        </w:rPr>
        <w:t xml:space="preserve"> информация для СМИ</w:t>
      </w:r>
      <w:r w:rsidR="001664FC">
        <w:rPr>
          <w:rFonts w:ascii="Times New Roman" w:hAnsi="Times New Roman" w:cs="Times New Roman"/>
          <w:bCs/>
          <w:i/>
          <w:sz w:val="24"/>
          <w:szCs w:val="24"/>
        </w:rPr>
        <w:t>:</w:t>
      </w:r>
      <w:r w:rsidR="00800905">
        <w:rPr>
          <w:rFonts w:ascii="Times New Roman" w:hAnsi="Times New Roman" w:cs="Times New Roman"/>
          <w:bCs/>
          <w:i/>
          <w:sz w:val="24"/>
          <w:szCs w:val="24"/>
        </w:rPr>
        <w:t xml:space="preserve"> </w:t>
      </w:r>
      <w:r w:rsidR="001664FC">
        <w:rPr>
          <w:rFonts w:ascii="Times New Roman" w:hAnsi="Times New Roman" w:cs="Times New Roman"/>
          <w:bCs/>
          <w:i/>
          <w:sz w:val="24"/>
          <w:szCs w:val="24"/>
        </w:rPr>
        <w:t xml:space="preserve">+7 </w:t>
      </w:r>
      <w:r w:rsidR="00800905">
        <w:rPr>
          <w:rFonts w:ascii="Times New Roman" w:hAnsi="Times New Roman" w:cs="Times New Roman"/>
          <w:bCs/>
          <w:i/>
          <w:sz w:val="24"/>
          <w:szCs w:val="24"/>
        </w:rPr>
        <w:t xml:space="preserve">(391) </w:t>
      </w:r>
      <w:r w:rsidR="001C259D">
        <w:rPr>
          <w:rFonts w:ascii="Times New Roman" w:hAnsi="Times New Roman" w:cs="Times New Roman"/>
          <w:bCs/>
          <w:i/>
          <w:sz w:val="24"/>
          <w:szCs w:val="24"/>
        </w:rPr>
        <w:t>222-55-03</w:t>
      </w:r>
      <w:r w:rsidR="004E0352" w:rsidRPr="004E0352">
        <w:rPr>
          <w:rFonts w:ascii="Times New Roman" w:hAnsi="Times New Roman" w:cs="Times New Roman"/>
          <w:bCs/>
          <w:i/>
          <w:sz w:val="24"/>
          <w:szCs w:val="24"/>
        </w:rPr>
        <w:t xml:space="preserve">, </w:t>
      </w:r>
      <w:r w:rsidRPr="004E0352">
        <w:rPr>
          <w:rFonts w:ascii="Times New Roman" w:hAnsi="Times New Roman" w:cs="Times New Roman"/>
          <w:bCs/>
          <w:i/>
          <w:sz w:val="24"/>
          <w:szCs w:val="24"/>
        </w:rPr>
        <w:t xml:space="preserve">пресс-служба </w:t>
      </w:r>
      <w:r w:rsidR="00E97704" w:rsidRPr="004E0352">
        <w:rPr>
          <w:rFonts w:ascii="Times New Roman" w:hAnsi="Times New Roman" w:cs="Times New Roman"/>
          <w:bCs/>
          <w:i/>
          <w:sz w:val="24"/>
          <w:szCs w:val="24"/>
        </w:rPr>
        <w:t>агентства развития малого и среднего предпринимательства Красноярского края</w:t>
      </w:r>
      <w:r w:rsidR="001664FC">
        <w:rPr>
          <w:rFonts w:ascii="Times New Roman" w:hAnsi="Times New Roman" w:cs="Times New Roman"/>
          <w:bCs/>
          <w:i/>
          <w:sz w:val="24"/>
          <w:szCs w:val="24"/>
        </w:rPr>
        <w:t>.</w:t>
      </w:r>
    </w:p>
    <w:p w:rsidR="00124C40" w:rsidRPr="00124C40" w:rsidRDefault="00124C40" w:rsidP="00124C40">
      <w:pPr>
        <w:spacing w:after="0" w:line="240" w:lineRule="auto"/>
        <w:rPr>
          <w:rFonts w:ascii="Times New Roman" w:hAnsi="Times New Roman" w:cs="Times New Roman"/>
          <w:b/>
          <w:bCs/>
          <w:sz w:val="24"/>
          <w:szCs w:val="24"/>
        </w:rPr>
      </w:pPr>
    </w:p>
    <w:p w:rsidR="001B66AD" w:rsidRDefault="001B66AD"/>
    <w:sectPr w:rsidR="001B66AD" w:rsidSect="0008608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9CF" w:rsidRDefault="00B209CF" w:rsidP="00800905">
      <w:pPr>
        <w:spacing w:after="0" w:line="240" w:lineRule="auto"/>
      </w:pPr>
      <w:r>
        <w:separator/>
      </w:r>
    </w:p>
  </w:endnote>
  <w:endnote w:type="continuationSeparator" w:id="0">
    <w:p w:rsidR="00B209CF" w:rsidRDefault="00B209CF" w:rsidP="00800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9CF" w:rsidRDefault="00B209CF" w:rsidP="00800905">
      <w:pPr>
        <w:spacing w:after="0" w:line="240" w:lineRule="auto"/>
      </w:pPr>
      <w:r>
        <w:separator/>
      </w:r>
    </w:p>
  </w:footnote>
  <w:footnote w:type="continuationSeparator" w:id="0">
    <w:p w:rsidR="00B209CF" w:rsidRDefault="00B209CF" w:rsidP="008009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CD6"/>
    <w:rsid w:val="00042704"/>
    <w:rsid w:val="0006368B"/>
    <w:rsid w:val="0008608D"/>
    <w:rsid w:val="00124C40"/>
    <w:rsid w:val="001664FC"/>
    <w:rsid w:val="00190BE6"/>
    <w:rsid w:val="001B66AD"/>
    <w:rsid w:val="001C259D"/>
    <w:rsid w:val="002F6ABC"/>
    <w:rsid w:val="003542F0"/>
    <w:rsid w:val="00377EA3"/>
    <w:rsid w:val="003A2BE6"/>
    <w:rsid w:val="003E5564"/>
    <w:rsid w:val="00436EA8"/>
    <w:rsid w:val="004739E5"/>
    <w:rsid w:val="004B5873"/>
    <w:rsid w:val="004E0352"/>
    <w:rsid w:val="0050097C"/>
    <w:rsid w:val="00534AB5"/>
    <w:rsid w:val="005B6F58"/>
    <w:rsid w:val="006D35DB"/>
    <w:rsid w:val="006E4D88"/>
    <w:rsid w:val="00703C39"/>
    <w:rsid w:val="007047B4"/>
    <w:rsid w:val="00755CD6"/>
    <w:rsid w:val="00800905"/>
    <w:rsid w:val="008710A4"/>
    <w:rsid w:val="008B0A40"/>
    <w:rsid w:val="008B36CA"/>
    <w:rsid w:val="009270F0"/>
    <w:rsid w:val="00972265"/>
    <w:rsid w:val="009878F9"/>
    <w:rsid w:val="009E4417"/>
    <w:rsid w:val="00A12B5E"/>
    <w:rsid w:val="00A72534"/>
    <w:rsid w:val="00A81363"/>
    <w:rsid w:val="00A8221E"/>
    <w:rsid w:val="00B209CF"/>
    <w:rsid w:val="00B879D3"/>
    <w:rsid w:val="00BC4A12"/>
    <w:rsid w:val="00C76FDA"/>
    <w:rsid w:val="00D676BD"/>
    <w:rsid w:val="00D71E17"/>
    <w:rsid w:val="00D762A0"/>
    <w:rsid w:val="00D9795A"/>
    <w:rsid w:val="00DB14D7"/>
    <w:rsid w:val="00DD1763"/>
    <w:rsid w:val="00E97704"/>
    <w:rsid w:val="00F70893"/>
    <w:rsid w:val="00F8582B"/>
    <w:rsid w:val="00FA367A"/>
    <w:rsid w:val="00FD371E"/>
    <w:rsid w:val="00FE4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C78BB"/>
  <w15:docId w15:val="{F52869E1-1ED1-478F-BB4B-2DE4828B6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608D"/>
  </w:style>
  <w:style w:type="paragraph" w:styleId="2">
    <w:name w:val="heading 2"/>
    <w:basedOn w:val="a"/>
    <w:link w:val="20"/>
    <w:uiPriority w:val="9"/>
    <w:qFormat/>
    <w:rsid w:val="002F6A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F6ABC"/>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2F6A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F6ABC"/>
    <w:rPr>
      <w:color w:val="0000FF"/>
      <w:u w:val="single"/>
    </w:rPr>
  </w:style>
  <w:style w:type="paragraph" w:styleId="a5">
    <w:name w:val="header"/>
    <w:basedOn w:val="a"/>
    <w:link w:val="a6"/>
    <w:uiPriority w:val="99"/>
    <w:unhideWhenUsed/>
    <w:rsid w:val="0080090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00905"/>
  </w:style>
  <w:style w:type="paragraph" w:styleId="a7">
    <w:name w:val="footer"/>
    <w:basedOn w:val="a"/>
    <w:link w:val="a8"/>
    <w:uiPriority w:val="99"/>
    <w:unhideWhenUsed/>
    <w:rsid w:val="0080090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00905"/>
  </w:style>
  <w:style w:type="table" w:styleId="a9">
    <w:name w:val="Table Grid"/>
    <w:basedOn w:val="a1"/>
    <w:uiPriority w:val="59"/>
    <w:rsid w:val="009722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801944">
      <w:bodyDiv w:val="1"/>
      <w:marLeft w:val="0"/>
      <w:marRight w:val="0"/>
      <w:marTop w:val="0"/>
      <w:marBottom w:val="0"/>
      <w:divBdr>
        <w:top w:val="none" w:sz="0" w:space="0" w:color="auto"/>
        <w:left w:val="none" w:sz="0" w:space="0" w:color="auto"/>
        <w:bottom w:val="none" w:sz="0" w:space="0" w:color="auto"/>
        <w:right w:val="none" w:sz="0" w:space="0" w:color="auto"/>
      </w:divBdr>
    </w:div>
    <w:div w:id="153866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ject.krskstate.ru/nacprojects/labour"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380</Words>
  <Characters>2168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Пользователь Windows</cp:lastModifiedBy>
  <cp:revision>6</cp:revision>
  <dcterms:created xsi:type="dcterms:W3CDTF">2024-02-29T06:17:00Z</dcterms:created>
  <dcterms:modified xsi:type="dcterms:W3CDTF">2024-03-05T04:17:00Z</dcterms:modified>
</cp:coreProperties>
</file>