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BA" w:rsidRPr="009F50BA" w:rsidRDefault="009F50BA" w:rsidP="009F50BA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 w:rsidRPr="009F50BA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  <w:t>Администрация Ермаковского района</w:t>
      </w:r>
    </w:p>
    <w:p w:rsidR="009F50BA" w:rsidRPr="009F50BA" w:rsidRDefault="009F50BA" w:rsidP="009F50BA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 w:rsidRPr="009F50BA"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  <w:t>ПОСТАНОВЛЕНИЕ</w:t>
      </w:r>
    </w:p>
    <w:p w:rsidR="009F50BA" w:rsidRPr="009F50BA" w:rsidRDefault="009F50BA" w:rsidP="009F50BA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</w:p>
    <w:p w:rsidR="009F50BA" w:rsidRPr="009F50BA" w:rsidRDefault="009F50BA" w:rsidP="009F50BA">
      <w:pPr>
        <w:widowControl w:val="0"/>
        <w:autoSpaceDN w:val="0"/>
        <w:spacing w:after="0" w:line="240" w:lineRule="auto"/>
        <w:ind w:right="-1"/>
        <w:jc w:val="both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 w:rsidRPr="009F50BA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 xml:space="preserve">«09» февраля 2024 года                              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 xml:space="preserve">                         </w:t>
      </w:r>
      <w:r w:rsidRPr="009F50BA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 xml:space="preserve">                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 xml:space="preserve">        </w:t>
      </w:r>
      <w:r w:rsidRPr="009F50BA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 xml:space="preserve">        № 6</w:t>
      </w: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3</w:t>
      </w:r>
      <w:r w:rsidRPr="009F50BA"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-п</w:t>
      </w:r>
    </w:p>
    <w:p w:rsidR="009F50BA" w:rsidRPr="009F50BA" w:rsidRDefault="009F50BA" w:rsidP="009F50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E55" w:rsidRPr="009F50BA" w:rsidRDefault="00CA1E55" w:rsidP="009F50BA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0BA">
        <w:rPr>
          <w:rFonts w:ascii="Arial" w:eastAsia="Times New Roman" w:hAnsi="Arial" w:cs="Arial"/>
          <w:sz w:val="24"/>
          <w:szCs w:val="24"/>
          <w:lang w:eastAsia="ru-RU"/>
        </w:rPr>
        <w:t>О внесении изменений в постановление администрации Ермаковского ра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>она от 31 октября 2013 года № 724-п «Об утверждении муниципальной программы «Развитие образования Ермаковского района» (в редакции от 04.04.2014 г. № 225-п, от 17.04.2014 г. № 274-п, от 27.06.2014 г. № 468-п, от 14.08.2014 г. № 607-п, от 01.10.2014 г. № 762-п, от 30.10.2014 г. № 869-п, от 04.12.2014 г. № 989-п, от 09.12.2014 г. № 995-п, от 26.02.2015 г. № 89-п, от 03.04.2015 г. № 182-п, от 18.05.2015 г. № 285-п, от 23.07.2015 г. № 468-п, от 29.09.2015 г. № 628-п, от 30.10.2015 г. № 738-п, от 20.02.2016 г. № 105-п, от 25.03.2016 г. № 157-п, от 17.05.2016 г. № 270-п, 29.06.2016 г. № 404-п, от 10.08.2016 г. № 502-п, от 21.10.2016 г. № 659–п, от 31.10.2016 г. № 703-п, от 19.12.2016 г. № 811-п, от 10.03.2017 г. № 139-п, от 15.05.2017 г. № 301-п, от 14.06.2017 г. № 396-п, от 22.06.2017 г. № 420-п, от 01.08.2017 г. № 508-п, от 19.10.2017 г. № 739-п. от 31.10.2017 г. № 785-п, от 22.01.2018 г. № 39-п, от 16.03.2018 г. № 124-п, от 24.04.2018 г. № 189-п, от 13.06.2018 г. № 305-п, от 09.07.2018 г. № 362-п, от 10.07.2018 г. № 363-п, от 12.10.2018 г. № 564-п, от 31.10.2018 г. № 632-п, от 06.12.2018 г. № 709-п, от 08.02.2019 г. № 61-п, от 18.04.2019 г. № 176-п, от 14.05.2019 г. № 232-п, от 29.07.2019 г. № 383-п, от 31.10.2019 г. № 624-п, от 13.02.2020 г. № 91-п, от 10.04.2020 г. № 191-п, от 28.05.2020 г. № 343-п, от 02.07.2020</w:t>
      </w:r>
      <w:r w:rsidR="009F50BA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9F50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>431-п, от 29.07.2020</w:t>
      </w:r>
      <w:r w:rsidR="009F50BA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9F50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>487-п, от 21.08.2020</w:t>
      </w:r>
      <w:r w:rsidR="009F50BA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 xml:space="preserve"> № 555-п, от 18.09.2020</w:t>
      </w:r>
      <w:r w:rsidR="009F50BA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 xml:space="preserve"> № 607-п, от 28.10.2020</w:t>
      </w:r>
      <w:r w:rsidR="009F50BA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9F50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>711-п, от 10.12.2020</w:t>
      </w:r>
      <w:r w:rsidR="009F50BA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9F50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>864-п, от 18.12.2020</w:t>
      </w:r>
      <w:r w:rsidR="009F50BA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 xml:space="preserve"> № 954-п, от 12.02.2021</w:t>
      </w:r>
      <w:r w:rsidR="009F50BA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9F50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>77-п, от 16.02.2021</w:t>
      </w:r>
      <w:r w:rsidR="009F50BA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 xml:space="preserve"> №82-п, от 12.03.2021</w:t>
      </w:r>
      <w:r w:rsidR="009F50BA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9F50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>132-п, от 08.04.2021</w:t>
      </w:r>
      <w:r w:rsidR="009F50BA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9F50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>175-п, от 02.06.2021</w:t>
      </w:r>
      <w:r w:rsidR="009F50BA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9F50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>270-п, от 09.07.2021</w:t>
      </w:r>
      <w:r w:rsidR="009F50BA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9F50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>337-п, от 12.07.2021</w:t>
      </w:r>
      <w:r w:rsidR="009F50BA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9F50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>342-</w:t>
      </w:r>
      <w:r w:rsidR="009F50BA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>, от 21.09.2021</w:t>
      </w:r>
      <w:r w:rsidR="009F50BA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9F50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>495-п, от 29.10.2021</w:t>
      </w:r>
      <w:r w:rsidR="009F50BA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9F50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>643-п, от 22.12.2021</w:t>
      </w:r>
      <w:r w:rsidR="009F50BA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9F50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>827-п, от 25.01.2022</w:t>
      </w:r>
      <w:r w:rsidR="009F50BA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 xml:space="preserve"> № 51-п, от 28.03.2022</w:t>
      </w:r>
      <w:r w:rsidR="009F50BA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9F50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>194-п, от 03.06.2022</w:t>
      </w:r>
      <w:r w:rsidR="009F50BA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9F50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>377-п, от 29.09.2022</w:t>
      </w:r>
      <w:r w:rsidR="009F50BA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9F50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>632-п, от 31.10.2022</w:t>
      </w:r>
      <w:r w:rsidR="009F50BA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9F50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>785-п, от 23.03.2023</w:t>
      </w:r>
      <w:r w:rsidR="009F50BA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 xml:space="preserve"> № 194-п, от 06.06.2023</w:t>
      </w:r>
      <w:r w:rsidR="009F50BA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 xml:space="preserve"> № 403-п, от 06.07.2023</w:t>
      </w:r>
      <w:r w:rsidR="009F50BA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 xml:space="preserve"> № 464-п, от 04.10.2023</w:t>
      </w:r>
      <w:r w:rsidR="009F50BA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 xml:space="preserve"> № 778-п, от 30.10.2023</w:t>
      </w:r>
      <w:r w:rsidR="009F50BA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 xml:space="preserve"> № 878-п</w:t>
      </w:r>
      <w:r w:rsidR="00C90CAC" w:rsidRPr="009F50B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9F50BA" w:rsidRPr="009F50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F50BA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C90CAC" w:rsidRPr="009F50BA">
        <w:rPr>
          <w:rFonts w:ascii="Arial" w:eastAsia="Times New Roman" w:hAnsi="Arial" w:cs="Arial"/>
          <w:sz w:val="24"/>
          <w:szCs w:val="24"/>
          <w:lang w:eastAsia="ru-RU"/>
        </w:rPr>
        <w:t>22.12.2023</w:t>
      </w:r>
      <w:r w:rsidR="009F50BA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="00C90CAC" w:rsidRPr="009F50BA">
        <w:rPr>
          <w:rFonts w:ascii="Arial" w:eastAsia="Times New Roman" w:hAnsi="Arial" w:cs="Arial"/>
          <w:sz w:val="24"/>
          <w:szCs w:val="24"/>
          <w:lang w:eastAsia="ru-RU"/>
        </w:rPr>
        <w:t xml:space="preserve"> № 1070</w:t>
      </w:r>
      <w:r w:rsidR="009F50BA">
        <w:rPr>
          <w:rFonts w:ascii="Arial" w:eastAsia="Times New Roman" w:hAnsi="Arial" w:cs="Arial"/>
          <w:sz w:val="24"/>
          <w:szCs w:val="24"/>
          <w:lang w:eastAsia="ru-RU"/>
        </w:rPr>
        <w:t>-п, от 09.02.2024 г. № 62-п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CA1E55" w:rsidRPr="009F50BA" w:rsidRDefault="00CA1E55" w:rsidP="009F50BA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A1E55" w:rsidRPr="009F50BA" w:rsidRDefault="00CA1E55" w:rsidP="009F50BA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0BA">
        <w:rPr>
          <w:rFonts w:ascii="Arial" w:eastAsia="Times New Roman" w:hAnsi="Arial" w:cs="Arial"/>
          <w:sz w:val="24"/>
          <w:szCs w:val="24"/>
          <w:lang w:eastAsia="ru-RU"/>
        </w:rPr>
        <w:t>В соответствии со статьей 179 Бюджетного кодекса Российской Федерации, постановлением администрации Ермаковского района от 05.08.2013 г. № 516-п «Об утверждении Порядка принятия решений о разработке муниципальных пр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 xml:space="preserve">грамм Ермаковского района, их формировании и реализации» (в редакции от 14.06.2022 г. № 396-п), </w:t>
      </w:r>
      <w:r w:rsidR="00785A0C" w:rsidRPr="009F50BA">
        <w:rPr>
          <w:rFonts w:ascii="Arial" w:hAnsi="Arial" w:cs="Arial"/>
          <w:sz w:val="24"/>
          <w:szCs w:val="24"/>
        </w:rPr>
        <w:t xml:space="preserve">решением Ермаковского районного совета депутатов </w:t>
      </w:r>
      <w:r w:rsidR="00785A0C" w:rsidRPr="009F50BA">
        <w:rPr>
          <w:rFonts w:ascii="Arial" w:hAnsi="Arial" w:cs="Arial"/>
          <w:sz w:val="24"/>
          <w:szCs w:val="24"/>
          <w:shd w:val="clear" w:color="auto" w:fill="FFFFFF"/>
        </w:rPr>
        <w:t xml:space="preserve">от </w:t>
      </w:r>
      <w:r w:rsidR="00785A0C" w:rsidRPr="009F50BA">
        <w:rPr>
          <w:rFonts w:ascii="Arial" w:hAnsi="Arial" w:cs="Arial"/>
          <w:sz w:val="24"/>
          <w:szCs w:val="24"/>
        </w:rPr>
        <w:t>15.12.2023</w:t>
      </w:r>
      <w:r w:rsidR="009F50BA">
        <w:rPr>
          <w:rFonts w:ascii="Arial" w:hAnsi="Arial" w:cs="Arial"/>
          <w:sz w:val="24"/>
          <w:szCs w:val="24"/>
        </w:rPr>
        <w:t xml:space="preserve"> г.</w:t>
      </w:r>
      <w:r w:rsidR="009F50BA" w:rsidRPr="009F50BA">
        <w:rPr>
          <w:rFonts w:ascii="Arial" w:hAnsi="Arial" w:cs="Arial"/>
          <w:sz w:val="24"/>
          <w:szCs w:val="24"/>
        </w:rPr>
        <w:t xml:space="preserve"> </w:t>
      </w:r>
      <w:r w:rsidR="00785A0C" w:rsidRPr="009F50BA">
        <w:rPr>
          <w:rFonts w:ascii="Arial" w:hAnsi="Arial" w:cs="Arial"/>
          <w:sz w:val="24"/>
          <w:szCs w:val="24"/>
        </w:rPr>
        <w:t xml:space="preserve">№ 38-247р «О районном бюджете на 2024 год плановый период 2025-2026 годов», 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высокого качества образования, соотве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>ствующего потребностям граждан и перспективным задачам развития экономики Ермаковского района, поддержка детей-сирот, детей, оставшихся без попечения родителей, отдых и оздоровление детей в летний период, руководствуясь Уст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>вом Ермаковского района Красноярского края, ПОСТАНОВЛЯЮ:</w:t>
      </w:r>
    </w:p>
    <w:p w:rsidR="00CA1E55" w:rsidRPr="009F50BA" w:rsidRDefault="00CA1E55" w:rsidP="009F50BA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0BA">
        <w:rPr>
          <w:rFonts w:ascii="Arial" w:eastAsia="Times New Roman" w:hAnsi="Arial" w:cs="Arial"/>
          <w:sz w:val="24"/>
          <w:szCs w:val="24"/>
          <w:lang w:eastAsia="ru-RU"/>
        </w:rPr>
        <w:t>1. Внести в постановление администрации Ермаковского района от 31 о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 xml:space="preserve">тября 2013 года № 724-п «Об утверждении муниципальной программы «Развитие образования Ермаковского района» (далее-Программа) </w:t>
      </w:r>
      <w:r w:rsidR="009F50BA" w:rsidRPr="009F50BA">
        <w:rPr>
          <w:rFonts w:ascii="Arial" w:eastAsia="Times New Roman" w:hAnsi="Arial" w:cs="Arial"/>
          <w:sz w:val="24"/>
          <w:szCs w:val="24"/>
          <w:lang w:eastAsia="ru-RU"/>
        </w:rPr>
        <w:t xml:space="preserve">(в редакции от 04.04.2014 г. № 225-п, от 17.04.2014 г. № 274-п, от 27.06.2014 г. № 468-п, от 14.08.2014 г. № 607-п, от 01.10.2014 г. № 762-п, от 30.10.2014 г. № 869-п, от 04.12.2014 г. № 989-п, от 09.12.2014 г. № 995-п, от 26.02.2015 г. № 89-п, от 03.04.2015 г. № 182-п, от 18.05.2015 г. № 285-п, от 23.07.2015 г. № 468-п, от 29.09.2015 г. № 628-п, от </w:t>
      </w:r>
      <w:r w:rsidR="009F50BA" w:rsidRPr="009F50B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30.10.2015 г. № 738-п, от 20.02.2016 г. № 105-п, от 25.03.2016 г. № 157-п, от 17.05.2016 г. № 270-п, 29.06.2016 г. № 404-п, от 10.08.2016 г. № 502-п, от 21.10.2016 г. № 659–п, от 31.10.2016 г. № 703-п, от 19.12.2016 г. № 811-п, от 10.03.2017 г. № 139-п, от 15.05.2017 г. № 301-п, от 14.06.2017 г. № 396-п, от 22.06.2017 г. № 420-п, от 01.08.2017 г. № 508-п, от 19.10.2017 г. № 739-п. от 31.10.2017 г. № 785-п, от 22.01.2018 г. № 39-п, от 16.03.2018 г. № 124-п, от 24.04.2018 г. № 189-п, от 13.06.2018 г. № 305-п, от 09.07.2018 г. № 362-п, от 10.07.2018 г. № 363-п, от 12.10.2018 г. № 564-п, от 31.10.2018 г. № 632-п, от 06.12.2018 г. № 709-п, от 08.02.2019 г. № 61-п, от 18.04.2019 г. № 176-п, от 14.05.2019 г. № 232-п, от 29.07.2019 г. № 383-п, от 31.10.2019 г. № 624-п, от 13.02.2020 г. № 91-п, от 10.04.2020 г. № 191-п, от 28.05.2020 г. № 343-п, от 02.07.2020 г. № 431-п, от 29.07.2020 г. № 487-п, от 21.08.2020 г. № 555-п, от 18.09.2020 г. № 607-п, от 28.10.2020 г. № 711-п, от 10.12.2020 г. № 864-п, от 18.12.2020 г. № 954-п, от 12.02.2021 г. № 77-п, от 16.02.2021 г. №82-п, от 12.03.2021 г. № 132-п, от 08.04.2021 г. № 175-п, от 02.06.2021 г. № 270-п, от 09.07.2021 г. № 337-п, от 12.07.2021 г. № 342-п, от 21.09.2021 г. № 495-п, от 29.10.2021 г. № 643-п, от 22.12.2021 г. № 827-п, от 25.01.2022 г. № 51-п, от 28.03.2022 г. № 194-п, от 03.06.2022 г. № 377-п, от 29.09.2022 г. № 632-п, от 31.10.2022 г. № 785-п, от 23.03.2023 г. № 194-п, от 06.06.2023 г. № 403-п, от 06.07.2023 г. № 464-п, от 04.10.2023 г. № 778-п, от 30.10.2023 г. № 878-п, от 22.12.2023 г. № 1070-п, от 09.02.2024 г. № 62-п</w:t>
      </w:r>
      <w:r w:rsidR="009F50BA">
        <w:rPr>
          <w:rFonts w:ascii="Arial" w:eastAsia="Times New Roman" w:hAnsi="Arial" w:cs="Arial"/>
          <w:sz w:val="24"/>
          <w:szCs w:val="24"/>
          <w:lang w:eastAsia="ru-RU"/>
        </w:rPr>
        <w:t>) следующие изменения:</w:t>
      </w:r>
    </w:p>
    <w:p w:rsidR="00CA1E55" w:rsidRPr="009F50BA" w:rsidRDefault="00895586" w:rsidP="009F50BA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0BA"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CA1E55" w:rsidRPr="009F50BA">
        <w:rPr>
          <w:rFonts w:ascii="Arial" w:eastAsia="Times New Roman" w:hAnsi="Arial" w:cs="Arial"/>
          <w:sz w:val="24"/>
          <w:szCs w:val="24"/>
          <w:lang w:eastAsia="ru-RU"/>
        </w:rPr>
        <w:t>Программу и приложения к постановлению изложить в новой редакции согласно приложениям к настоящему постановлению.</w:t>
      </w:r>
    </w:p>
    <w:p w:rsidR="00CA1E55" w:rsidRPr="009F50BA" w:rsidRDefault="00CA1E55" w:rsidP="009F50BA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0BA">
        <w:rPr>
          <w:rFonts w:ascii="Arial" w:eastAsia="Times New Roman" w:hAnsi="Arial" w:cs="Arial"/>
          <w:sz w:val="24"/>
          <w:szCs w:val="24"/>
          <w:lang w:eastAsia="ru-RU"/>
        </w:rPr>
        <w:t>2. Контроль за исполнением настоящего постановления возложить на зам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>стителя главы администрации Ермаковского района по социальным вопросам И.П. Добросоцкую.</w:t>
      </w:r>
    </w:p>
    <w:p w:rsidR="00CA1E55" w:rsidRPr="009F50BA" w:rsidRDefault="00CA1E55" w:rsidP="009F50BA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F50BA">
        <w:rPr>
          <w:rFonts w:ascii="Arial" w:eastAsia="Times New Roman" w:hAnsi="Arial" w:cs="Arial"/>
          <w:sz w:val="24"/>
          <w:szCs w:val="24"/>
          <w:lang w:eastAsia="ru-RU"/>
        </w:rPr>
        <w:t xml:space="preserve">3. Постановление вступает в силу с </w:t>
      </w:r>
      <w:r w:rsidR="00895586" w:rsidRPr="009F50BA">
        <w:rPr>
          <w:rFonts w:ascii="Arial" w:eastAsia="Times New Roman" w:hAnsi="Arial" w:cs="Arial"/>
          <w:sz w:val="24"/>
          <w:szCs w:val="24"/>
          <w:lang w:eastAsia="ru-RU"/>
        </w:rPr>
        <w:t>момента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 xml:space="preserve"> его официального опублик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9F50BA">
        <w:rPr>
          <w:rFonts w:ascii="Arial" w:eastAsia="Times New Roman" w:hAnsi="Arial" w:cs="Arial"/>
          <w:sz w:val="24"/>
          <w:szCs w:val="24"/>
          <w:lang w:eastAsia="ru-RU"/>
        </w:rPr>
        <w:t>вания (обнародования).</w:t>
      </w:r>
    </w:p>
    <w:p w:rsidR="001167A1" w:rsidRPr="009F50BA" w:rsidRDefault="001167A1" w:rsidP="009F50BA">
      <w:pPr>
        <w:tabs>
          <w:tab w:val="left" w:pos="1080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059EB" w:rsidRPr="009F50BA" w:rsidRDefault="009F50BA" w:rsidP="009F50BA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503597" w:rsidRDefault="00503597" w:rsidP="009F50BA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03597" w:rsidSect="009F50BA">
          <w:headerReference w:type="default" r:id="rId9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от «09» февраля 2024 г. № 63-п</w:t>
      </w: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597" w:rsidRPr="00503597" w:rsidRDefault="00503597" w:rsidP="00503597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</w:t>
      </w:r>
    </w:p>
    <w:p w:rsidR="00503597" w:rsidRPr="00503597" w:rsidRDefault="00503597" w:rsidP="00503597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в Ермаковском районе»</w:t>
      </w:r>
    </w:p>
    <w:p w:rsidR="00503597" w:rsidRPr="00503597" w:rsidRDefault="00503597" w:rsidP="00503597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597" w:rsidRPr="00503597" w:rsidRDefault="00503597" w:rsidP="00503597">
      <w:pPr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503597">
        <w:rPr>
          <w:rFonts w:ascii="Arial" w:eastAsia="Times New Roman" w:hAnsi="Arial" w:cs="Arial"/>
          <w:kern w:val="32"/>
          <w:sz w:val="24"/>
          <w:szCs w:val="24"/>
          <w:lang w:eastAsia="ru-RU"/>
        </w:rPr>
        <w:t>Паспорт муниципальной программы.</w:t>
      </w:r>
    </w:p>
    <w:p w:rsidR="00503597" w:rsidRPr="00503597" w:rsidRDefault="00503597" w:rsidP="00503597">
      <w:pPr>
        <w:spacing w:after="0" w:line="240" w:lineRule="auto"/>
        <w:ind w:left="720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9"/>
        <w:gridCol w:w="5879"/>
      </w:tblGrid>
      <w:tr w:rsidR="00503597" w:rsidRPr="00503597" w:rsidTr="008E5F67">
        <w:trPr>
          <w:trHeight w:val="720"/>
        </w:trPr>
        <w:tc>
          <w:tcPr>
            <w:tcW w:w="1934" w:type="pct"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3066" w:type="pct"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«Развитие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в Ермаковском районе» </w:t>
            </w:r>
          </w:p>
        </w:tc>
      </w:tr>
      <w:tr w:rsidR="00503597" w:rsidRPr="00503597" w:rsidTr="008E5F67">
        <w:trPr>
          <w:trHeight w:val="720"/>
        </w:trPr>
        <w:tc>
          <w:tcPr>
            <w:tcW w:w="1934" w:type="pct"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муниципальной программы</w:t>
            </w:r>
          </w:p>
        </w:tc>
        <w:tc>
          <w:tcPr>
            <w:tcW w:w="3066" w:type="pct"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Статья 179 Бюджетного кодекса Российской Ф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дерации;</w:t>
            </w:r>
          </w:p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Постановление администрации Ермаковского района № 516-п от 05.08.13 г. «Об утверждении порядка принятия решений о разработке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программ Ермаковского района, их 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формировании и реализации»</w:t>
            </w:r>
          </w:p>
        </w:tc>
      </w:tr>
      <w:tr w:rsidR="00503597" w:rsidRPr="00503597" w:rsidTr="008E5F67">
        <w:trPr>
          <w:trHeight w:val="720"/>
        </w:trPr>
        <w:tc>
          <w:tcPr>
            <w:tcW w:w="1934" w:type="pct"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3066" w:type="pct"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</w:tr>
      <w:tr w:rsidR="00503597" w:rsidRPr="00503597" w:rsidTr="008E5F67">
        <w:trPr>
          <w:trHeight w:val="720"/>
        </w:trPr>
        <w:tc>
          <w:tcPr>
            <w:tcW w:w="1934" w:type="pct"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3066" w:type="pct"/>
          </w:tcPr>
          <w:p w:rsidR="00503597" w:rsidRPr="00503597" w:rsidRDefault="00503597" w:rsidP="00503597">
            <w:pPr>
              <w:keepNext/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kern w:val="32"/>
                <w:sz w:val="24"/>
                <w:szCs w:val="24"/>
                <w:lang w:eastAsia="ru-RU"/>
              </w:rPr>
              <w:t>Отдел культуры администрации Ермаковского района;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тельства».</w:t>
            </w:r>
          </w:p>
        </w:tc>
      </w:tr>
      <w:tr w:rsidR="00503597" w:rsidRPr="00503597" w:rsidTr="008E5F67">
        <w:trPr>
          <w:trHeight w:val="720"/>
        </w:trPr>
        <w:tc>
          <w:tcPr>
            <w:tcW w:w="1934" w:type="pct"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муниципал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ной программы, отдельные мероприятия программы </w:t>
            </w:r>
          </w:p>
        </w:tc>
        <w:tc>
          <w:tcPr>
            <w:tcW w:w="3066" w:type="pct"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 «Развитие дошкольного, общего и дополнительного образования детей»;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2 «Господдержка детей-сирот, расширение практики применения семейных форм воспитания»;</w:t>
            </w:r>
          </w:p>
          <w:p w:rsidR="00503597" w:rsidRPr="00503597" w:rsidRDefault="00503597" w:rsidP="005035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 «Одаренные дети Ермаковского района»;</w:t>
            </w:r>
          </w:p>
          <w:p w:rsidR="00503597" w:rsidRPr="00503597" w:rsidRDefault="00503597" w:rsidP="005035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4 «Организация отдыха, оздоро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детей и подростков»;</w:t>
            </w:r>
          </w:p>
          <w:p w:rsidR="00503597" w:rsidRPr="00503597" w:rsidRDefault="00503597" w:rsidP="005035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5 «Обеспечение реализации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и прочие мероприятия»</w:t>
            </w:r>
          </w:p>
        </w:tc>
      </w:tr>
      <w:tr w:rsidR="00503597" w:rsidRPr="00503597" w:rsidTr="008E5F67">
        <w:trPr>
          <w:trHeight w:val="720"/>
        </w:trPr>
        <w:tc>
          <w:tcPr>
            <w:tcW w:w="1934" w:type="pct"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муниципальной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066" w:type="pct"/>
          </w:tcPr>
          <w:p w:rsidR="00503597" w:rsidRPr="00503597" w:rsidRDefault="00503597" w:rsidP="00503597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</w:rPr>
              <w:t>Обеспечение высокого качества образования, с</w:t>
            </w:r>
            <w:r w:rsidRPr="00503597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</w:rPr>
              <w:t>ответствующего потребностям граждан и перспе</w:t>
            </w:r>
            <w:r w:rsidRPr="00503597">
              <w:rPr>
                <w:rFonts w:ascii="Arial" w:eastAsia="Times New Roman" w:hAnsi="Arial" w:cs="Arial"/>
                <w:sz w:val="24"/>
                <w:szCs w:val="24"/>
              </w:rPr>
              <w:t>к</w:t>
            </w:r>
            <w:r w:rsidRPr="00503597">
              <w:rPr>
                <w:rFonts w:ascii="Arial" w:eastAsia="Times New Roman" w:hAnsi="Arial" w:cs="Arial"/>
                <w:sz w:val="24"/>
                <w:szCs w:val="24"/>
              </w:rPr>
              <w:t>тивным задачам развития экономики Ермаковского района, поддержка детей-сирот, детей, оставши</w:t>
            </w:r>
            <w:r w:rsidRPr="00503597">
              <w:rPr>
                <w:rFonts w:ascii="Arial" w:eastAsia="Times New Roman" w:hAnsi="Arial" w:cs="Arial"/>
                <w:sz w:val="24"/>
                <w:szCs w:val="24"/>
              </w:rPr>
              <w:t>х</w:t>
            </w:r>
            <w:r w:rsidRPr="00503597">
              <w:rPr>
                <w:rFonts w:ascii="Arial" w:eastAsia="Times New Roman" w:hAnsi="Arial" w:cs="Arial"/>
                <w:sz w:val="24"/>
                <w:szCs w:val="24"/>
              </w:rPr>
              <w:t>ся без попечения родителей, отдых и оздоровл</w:t>
            </w:r>
            <w:r w:rsidRPr="00503597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</w:rPr>
              <w:t>ние детей в летний период</w:t>
            </w:r>
          </w:p>
        </w:tc>
      </w:tr>
      <w:tr w:rsidR="00503597" w:rsidRPr="00503597" w:rsidTr="008E5F67">
        <w:trPr>
          <w:trHeight w:val="720"/>
        </w:trPr>
        <w:tc>
          <w:tcPr>
            <w:tcW w:w="1934" w:type="pct"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066" w:type="pct"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2"/>
              </w:rPr>
            </w:pPr>
            <w:r w:rsidRPr="00503597">
              <w:rPr>
                <w:rFonts w:ascii="Arial" w:eastAsia="Times New Roman" w:hAnsi="Arial" w:cs="Arial"/>
                <w:sz w:val="24"/>
                <w:szCs w:val="32"/>
              </w:rPr>
              <w:t>1. Создание в системе дошкольного, общего и дополнительного образования равных возможн</w:t>
            </w:r>
            <w:r w:rsidRPr="00503597">
              <w:rPr>
                <w:rFonts w:ascii="Arial" w:eastAsia="Times New Roman" w:hAnsi="Arial" w:cs="Arial"/>
                <w:sz w:val="24"/>
                <w:szCs w:val="32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32"/>
              </w:rPr>
              <w:t>стей для современного качественного образов</w:t>
            </w:r>
            <w:r w:rsidRPr="00503597">
              <w:rPr>
                <w:rFonts w:ascii="Arial" w:eastAsia="Times New Roman" w:hAnsi="Arial" w:cs="Arial"/>
                <w:sz w:val="24"/>
                <w:szCs w:val="32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32"/>
              </w:rPr>
              <w:t>ния, позитивной социализации детей, в том числе детей с ограниченными возможностями здоровья.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2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32"/>
              </w:rPr>
              <w:t xml:space="preserve">2. </w:t>
            </w:r>
            <w:r w:rsidRPr="00503597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Развитие семейных форм воспитания детей-сирот и детей, оставшихся без попечения род</w:t>
            </w:r>
            <w:r w:rsidRPr="00503597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телей, оказание государственной поддержки д</w:t>
            </w:r>
            <w:r w:rsidRPr="00503597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 xml:space="preserve">тям-сиротам и детям, оставшимся без попечения </w:t>
            </w:r>
            <w:r w:rsidRPr="00503597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lastRenderedPageBreak/>
              <w:t>родителей, а также лицам из их числа.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2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3. Создание условий для выявления, сопрово</w:t>
            </w:r>
            <w:r w:rsidRPr="00503597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ж</w:t>
            </w:r>
            <w:r w:rsidRPr="00503597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дения и поддержки интеллектуально, худож</w:t>
            </w:r>
            <w:r w:rsidRPr="00503597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ственно и спортивно одарённых детей.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2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4. Организация полноценного отдыха, оздоро</w:t>
            </w:r>
            <w:r w:rsidRPr="00503597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ления, занятости школьников в летний период, детей дошкольного возраста.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2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5. Организация деятельности отраслевого органа местного самоуправления и подведомственных учреждений, обеспечивающих деятельность о</w:t>
            </w:r>
            <w:r w:rsidRPr="00503597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32"/>
                <w:lang w:eastAsia="ru-RU"/>
              </w:rPr>
              <w:t>разовательных учреждений, направленной на эффективное управление отраслью.</w:t>
            </w:r>
          </w:p>
        </w:tc>
      </w:tr>
      <w:tr w:rsidR="00503597" w:rsidRPr="00503597" w:rsidTr="008E5F67">
        <w:trPr>
          <w:trHeight w:val="720"/>
        </w:trPr>
        <w:tc>
          <w:tcPr>
            <w:tcW w:w="1934" w:type="pct"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Этапы и сроки реализации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3066" w:type="pct"/>
            <w:shd w:val="clear" w:color="auto" w:fill="auto"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2014-2030 годы без деления на этапы </w:t>
            </w:r>
          </w:p>
        </w:tc>
      </w:tr>
      <w:tr w:rsidR="00503597" w:rsidRPr="00503597" w:rsidTr="008E5F67">
        <w:tc>
          <w:tcPr>
            <w:tcW w:w="1934" w:type="pct"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Ресурсное обеспечение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</w:t>
            </w: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066" w:type="pct"/>
            <w:shd w:val="clear" w:color="auto" w:fill="auto"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 финансируется за счет средств ф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дерального, краевого и местного бюджетов.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программы составит 8 996 264,60</w:t>
            </w: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рублей, в том числе: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423 157,3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491 277,3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529 783,3 тыс. рублей.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557 465,0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624 677,5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701 423,8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676 628,1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754 027,8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840 585,2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- 933 084,7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852 775,9 тыс. рублей;</w:t>
            </w:r>
          </w:p>
          <w:p w:rsidR="00503597" w:rsidRPr="00503597" w:rsidRDefault="00503597" w:rsidP="00503597">
            <w:pPr>
              <w:spacing w:after="0" w:line="240" w:lineRule="auto"/>
              <w:ind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810 827,6 тыс. рублей;</w:t>
            </w:r>
          </w:p>
          <w:p w:rsidR="00503597" w:rsidRPr="00503597" w:rsidRDefault="00503597" w:rsidP="00503597">
            <w:pPr>
              <w:spacing w:after="0" w:line="240" w:lineRule="auto"/>
              <w:ind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 – 800 551,1 тыс. рублей.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193 065,3 тыс. рублей, в т.ч. по годам: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2 639,7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 6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7 282,2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18 103,5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36 372,5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39 813,6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49 407,2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15 557,7 тыс. рублей;</w:t>
            </w:r>
          </w:p>
          <w:p w:rsidR="00503597" w:rsidRPr="00503597" w:rsidRDefault="00503597" w:rsidP="00503597">
            <w:pPr>
              <w:spacing w:after="0" w:line="240" w:lineRule="auto"/>
              <w:ind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9 038,8 тыс. рублей;</w:t>
            </w:r>
          </w:p>
          <w:p w:rsidR="00503597" w:rsidRPr="00503597" w:rsidRDefault="00503597" w:rsidP="00503597">
            <w:pPr>
              <w:spacing w:after="0" w:line="240" w:lineRule="auto"/>
              <w:ind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 – 7 612,6 тыс. рублей.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составит 5 797 452,7 тыс. рублей, в т. ч. по годам: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262 007,6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310 809,3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353 768,4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381 829,5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2018 год – 436 992,3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513 516,6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433 003,8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455 738,3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536 940,2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576 177,5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517 693,8 тыс. рублей;</w:t>
            </w:r>
          </w:p>
          <w:p w:rsidR="00503597" w:rsidRPr="00503597" w:rsidRDefault="00503597" w:rsidP="00503597">
            <w:pPr>
              <w:spacing w:after="0" w:line="240" w:lineRule="auto"/>
              <w:ind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509 116,1 тыс. рублей;</w:t>
            </w:r>
          </w:p>
          <w:p w:rsidR="00503597" w:rsidRPr="00503597" w:rsidRDefault="00503597" w:rsidP="00503597">
            <w:pPr>
              <w:spacing w:after="0" w:line="240" w:lineRule="auto"/>
              <w:ind w:right="2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 – 509 859,2 тыс. рублей.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3 005 746,6 тыс. рублей, в т. ч. по годам: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156 897,5 тыс. рублей;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177 828,5 тыс. рублей;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174 328,1 тыс. рублей;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175 086,9 тыс. рублей;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180 403,0 тыс. рублей;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187 157,2 тыс. рублей;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225 520,8 тыс. рублей;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261 917,0 тыс. рублей;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263 831,3 тыс. рублей;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307 500,0 тыс. рублей;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319 524,4 тыс. рублей;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292 672,7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 – 283 079,3 тыс. рублей.</w:t>
            </w:r>
          </w:p>
        </w:tc>
      </w:tr>
    </w:tbl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2. Характеристика текущего состояния в отрасли «Образование» основные показатели социально-экономического развития Ермаковского района и анализ социальных, финансово-экономических и прочих рисков реализации программы.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образования представлена в Ермаковском районе учреждениями дошкольного, общего и дополнительного образования.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На начало 2023 – 2024 учебного года на территории района функционирует 8 дошкольных образовательных учреждений и 12 дошкольных групп. 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и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чество мест в учреждениях, реализующих программы дошкольного образования, по состоянию на 01.01.2023 года составляет 813. Получают дошкольное образ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вание 764 детей, из них 1 ребенка в группе кратковременного пребывания. Доля детей, получающих образовательную услугу, составляет 71,6 %.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На 01.01.2023 в районе в очереди для определения в детские сады состоит 120 ребенок в возрасте от 0 до 3 лет.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В системе общего образования в 2023 – 2024 учебном году действует 15 учреждений и 3 филиала, в которых обучается </w:t>
      </w:r>
      <w:r w:rsidRPr="00503597">
        <w:rPr>
          <w:rFonts w:ascii="Arial" w:eastAsia="Arial CYR" w:hAnsi="Arial" w:cs="Arial"/>
          <w:sz w:val="24"/>
          <w:szCs w:val="24"/>
          <w:lang w:eastAsia="ru-RU"/>
        </w:rPr>
        <w:t>2618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 учащихся. 100 % детей об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чаются в учреждениях с оборудованными предметными кабинетами, с организ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цией школьного питания, с условиями для занятий физической культурой.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Специальное образование для детей с ограниченными возможностями осуществляется общеобразовательными учреждениями. 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2023-2024 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учебном г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ду 176 детей обучаются по адаптированным программам, 18 детей обучаются на дому. 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Не во всех учреждениях детям с ограниченными возможностями обеспеч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вается необходимый уровень психолого-медико-социального сопровождения, что является проблемой. В настоящее время во всех образовательных учреждениях реализуется Концепция развития инклюзивного образования в Красноярском крае до 2025 г.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 этом одной из ключевых кадровых проблем является сохранение до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госрочных педагогических вакансий в общеобразовательных учреждениях района и составляет 4,8% от их общего количества. Данная проблема усугубляется пол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жительной динамикой числа учителей пенсионного возраста. В настоящее время доля молодых учителей до 30 лет, работающих в общеобразовательных учр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ждениях района, составляет 10,3 %.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В 2023 - 2024 учебном году сеть образовательных учреждений Ермаковск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го района включает 3 учреждения дополнительного образования,</w:t>
      </w:r>
      <w:r w:rsidRPr="005035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в них обучаются 1044 ребенка (Ланс- 279, СЮТ- 272, ЦДО- 493).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Системой</w:t>
      </w:r>
      <w:r w:rsidRPr="0050359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035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дополнительного образования от </w:t>
      </w:r>
      <w:r w:rsidRPr="0050359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5 до 18</w:t>
      </w:r>
      <w:r w:rsidRPr="005035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лет, на 1 октября охв</w:t>
      </w:r>
      <w:r w:rsidRPr="005035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</w:t>
      </w:r>
      <w:r w:rsidRPr="005035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чено </w:t>
      </w:r>
      <w:r w:rsidRPr="00503597">
        <w:rPr>
          <w:rFonts w:ascii="Arial" w:eastAsia="Times New Roman" w:hAnsi="Arial" w:cs="Arial"/>
          <w:bCs/>
          <w:color w:val="000000"/>
          <w:sz w:val="24"/>
          <w:szCs w:val="24"/>
          <w:shd w:val="clear" w:color="auto" w:fill="FFFFFF"/>
          <w:lang w:eastAsia="ru-RU"/>
        </w:rPr>
        <w:t>2378</w:t>
      </w:r>
      <w:r w:rsidRPr="005035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ребенка проживающих на территории Ермаковского района.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С октября 2020 года в районе введено персонифицированное финансир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вание дополнительного образования в учреждениях дополнительного образов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ния. С 1 сентября 2023 г. </w:t>
      </w:r>
      <w:r w:rsidRPr="00503597">
        <w:rPr>
          <w:rFonts w:ascii="Arial" w:eastAsia="Times New Roman" w:hAnsi="Arial" w:cs="Arial"/>
          <w:sz w:val="24"/>
          <w:szCs w:val="24"/>
        </w:rPr>
        <w:t>система персонифицированного финансирования ре</w:t>
      </w:r>
      <w:r w:rsidRPr="00503597">
        <w:rPr>
          <w:rFonts w:ascii="Arial" w:eastAsia="Times New Roman" w:hAnsi="Arial" w:cs="Arial"/>
          <w:sz w:val="24"/>
          <w:szCs w:val="24"/>
        </w:rPr>
        <w:t>а</w:t>
      </w:r>
      <w:r w:rsidRPr="00503597">
        <w:rPr>
          <w:rFonts w:ascii="Arial" w:eastAsia="Times New Roman" w:hAnsi="Arial" w:cs="Arial"/>
          <w:sz w:val="24"/>
          <w:szCs w:val="24"/>
        </w:rPr>
        <w:t>лизуется через формирование и исполнение муниципального социального заказа.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участия детей в интенсивных школах инте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лектуального роста, дистанционных программах и проектах.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районе работает многоуровневая система предъявления результатов о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разовательной деятельности детей (олимпиады, научно – практические конф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ренции, конкурсы, выставки, фестивали, спартакиады и т.д.). </w:t>
      </w:r>
      <w:r w:rsidRPr="00503597">
        <w:rPr>
          <w:rFonts w:ascii="Arial" w:eastAsia="Times New Roman" w:hAnsi="Arial" w:cs="Arial"/>
          <w:iCs/>
          <w:sz w:val="24"/>
          <w:szCs w:val="24"/>
          <w:lang w:eastAsia="ru-RU"/>
        </w:rPr>
        <w:t>Постоянно сове</w:t>
      </w:r>
      <w:r w:rsidRPr="00503597">
        <w:rPr>
          <w:rFonts w:ascii="Arial" w:eastAsia="Times New Roman" w:hAnsi="Arial" w:cs="Arial"/>
          <w:iCs/>
          <w:sz w:val="24"/>
          <w:szCs w:val="24"/>
          <w:lang w:eastAsia="ru-RU"/>
        </w:rPr>
        <w:t>р</w:t>
      </w:r>
      <w:r w:rsidRPr="00503597">
        <w:rPr>
          <w:rFonts w:ascii="Arial" w:eastAsia="Times New Roman" w:hAnsi="Arial" w:cs="Arial"/>
          <w:iCs/>
          <w:sz w:val="24"/>
          <w:szCs w:val="24"/>
          <w:lang w:eastAsia="ru-RU"/>
        </w:rPr>
        <w:t>шенствуется муниципальная система выявления и развития детской одаренности, основными формами являются: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школьного и муниципального этапов Всеро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сийской олимпиады школьников, участие команд школьников в региональном эт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пе Всероссийской олимпиады школьников;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для одаренных детей и высокомотивированных школьников конкурсных мероприятий по различным направлениям образовател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ной деятельности;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поощрение учащихся общеобразовательных учреждений - победителей и призеров ВОШ;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организационная работа по выделению стипендии Главы района одаре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ным детям;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включения школьников в спортивно-массовые мероприятия, участниками которых ежегодно становятся свыше</w:t>
      </w: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2000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 школьников, в том числе с ограниче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ными возможностями здоровья.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 итогам 9 месяцев 2023 г. на учете отдела опеки и попечительства нес</w:t>
      </w:r>
      <w:r w:rsidRPr="005035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</w:t>
      </w:r>
      <w:r w:rsidRPr="005035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вершеннолетних состоит 162 несовершеннолетних подопечных, все дети восп</w:t>
      </w:r>
      <w:r w:rsidRPr="005035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и</w:t>
      </w:r>
      <w:r w:rsidRPr="005035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тываются в замещающих семьях, из них 101 ребенок воспитывается в 35 прие</w:t>
      </w:r>
      <w:r w:rsidRPr="005035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</w:t>
      </w:r>
      <w:r w:rsidRPr="005035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ных семьях, 61 ребенок в семьях 46 семьях опекунов, являющихся родственник</w:t>
      </w:r>
      <w:r w:rsidRPr="005035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а</w:t>
      </w:r>
      <w:r w:rsidRPr="005035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ми подопечных. 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Выявлено 9 несовершеннолетних, все дети были устроены в замещающие семьи, в настоящее время двое из них возвращены на воспитание родителям.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На учете Министерства образования Красноярского края состоит 151 чел</w:t>
      </w:r>
      <w:r w:rsidRPr="005035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о</w:t>
      </w:r>
      <w:r w:rsidRPr="005035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век из числа детей- сирот и детей, оставшихся без попечения родителей, и лиц из их числа, проживающих на территории Ермаковского района, из них 115 дости</w:t>
      </w:r>
      <w:r w:rsidRPr="005035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</w:t>
      </w:r>
      <w:r w:rsidRPr="00503597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ших 18 лет и нуждающихся в обеспечении их жилым помещением.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Система мероприятий по охране труда определяется на основе всесторо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него анализа состояния условий и эффективности управления системой охраны труда в образовательных учреждениях Ермаковского района, статистической, 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аналитической информации и предложений, поступивших от органов исполн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тельной власти субъекта Российской Федерации, органов государственного надзора и контроля за соблюдением трудового законодательства, работодателей, профессиональных союзов, научных учреждений и организаций, оказывающих услуги в сфере охраны труда. Предусматривается реализация скоординирова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ных действий по следующим основным направлениям: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- внедрение принципов социального партнерства при реализации в учр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ждениях, подведомственных органам местного самоуправления;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- установление в образовательных учреждениях Ермаковского района вну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реннего и ведомственного контроля за соблюдением требований охраны труда.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Для организации внутреннего контроля с учетом принципов социального партнерства в учреждениях создаются комиссии по охране труда. В их состав на паритетной основе входят представители работодателя и представители выбо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ного органа работников.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Комиссия по охране труда организует совместные действия работодателя и работников по обеспечению требований охраны труда, предупреждению прои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водственного травматизма и профессиональных заболеваний, а также организует проведение проверок условий и охраны труда на рабочих местах и информиров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ние работников о результатах указанных проверок, сбор предложений к разделу коллективного договора (соглашения) об охране труда.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Аттестация рабочих мест является обязательным мероприятием, закрепленная в виде обязанности работодателя ст. 212 ТК РФ, она позволяет: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получить фактическое представление состояния условий труда на раб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чих местах для проведения необходимых конкретных мероприятий с целью улу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шения и оздоровления условий труда;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- получить скидку 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к страховым тарифам, оплачиваемым организацией по обязательному социальному страхованию от несчастных случаев на производстве в зависимости от категории организации по степени профессионального риска.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На постоянной основе организовано повышение уровня квалификации р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ботников образовательных учреждений в области «Охрана труда».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Целью данного обучения руководителей и специалистов организаций явл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ется приобретение, усвоение и овладение необходимых знаний правовых основ регулирования отношений в области охраны труда, умение применять их в пра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тической деятельности с целью исключения угрозы безопасности жизни и здор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вью окружающих посредством обеспечения профилактических мер по сокращ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нию производственного травматизма и профессиональных заболеваний.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3. Приоритеты и цели социально-экономического развития отрасли, опис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ние основных целей и задач программы, прогноз развития отрасли.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Стратегическая цель 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политики в области образования в Ермаковском ра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оне – это повышение доступности качественного образования современного уровня, соответствующего требованиям инновационного развития экономики ра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она и потребностям граждан.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Приоритетными направлениями развития по уровням и видам образования являются: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</w:t>
      </w:r>
      <w:r w:rsidRPr="00503597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дошкольного образования.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В настоящее время обеспечено финансированием 813 мест, в том числе в рамках целевой программы «Развитие сети дошкольных образовательных учр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ждений». 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группах полного дня получают дошкольное образование 764 ребенка, кроме этого 1 ребенок посещают группу кратковременного пребывания.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Повышение доступности и качества образования, в том числе 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переход на федеральные государственные образовательные стандарты, </w:t>
      </w:r>
      <w:r w:rsidRPr="00503597">
        <w:rPr>
          <w:rFonts w:ascii="Arial" w:eastAsia="Calibri" w:hAnsi="Arial" w:cs="Arial"/>
          <w:sz w:val="24"/>
          <w:szCs w:val="24"/>
        </w:rPr>
        <w:t>внедрение системы оценки качества общего образования,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развитие материально-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технической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базы учреждений общего образования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использование современных информационных и коммуникационных технологий.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Для улучшения и развития материально-технической базы учреждений о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щего образования района выполнены и планируются следующие мероприятия.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val="x-none" w:eastAsia="ru-RU"/>
        </w:rPr>
        <w:t xml:space="preserve">В 2019 году три общеобразовательных учреждения оборудованы модульными санитарными узлами (МБОУ «Большереченская СОШ», МБОУ «Новополтавская СШ», МБОУ «Нижнеусинская НОШ»).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 счет средств бюджета субъекта Российской Федерации выполнены к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питальные ремонты по замене оконных блоков в следующих учреждениях: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в 2018 году в здании МБОУ «Танзыбейская СШ»;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- в 2019 году в здании МБОУ «Ойская СШ»;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-в 2020 году в здании филиала МБОУ «Ермаковская СШ №2» «Новоозё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р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новская ОШ»;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- в 2022 году в здании МБОУ «Нижнесуэтукская СШ».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В 2023 году, в рамках государственной программы Красноярского края «С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действие развитию местного самоуправления», будут выполнены строительные работы по размещение двух дошкольных групп на 35 мест в МБОУ «Григорье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ская СШ им. А.А. Воловика» на сумму 7млн. 424,802 тысяч рублей, средства в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делены министерством финансов Красноярского края.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2023 году выделена субсидия в рамках государственной программы Красноярского края «Развитие образования» на 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приобретение технологического оборудования школьных пищеблоков пяти учреждений в сумме 5 730 200,00 ру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лей и 301 600,00 рублей софинансирование из средств местного бюджета, а именно;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- МБОУ «Ермаковская СШ № 1» - 1 725,62 т.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- «Ермаковская СШ № 2» - 1 720,620 т.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МБОУ «Танзыбейская СШ» - 859,600 т. рублей;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- МБОУ «Мигнинская СШ» - 863,200 т.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- МБОУ «Верхнеусинская СШ» - 862,760 т. рублей.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Ежегодно в бюджете района предусмотрено софинансирование в размере 1 процента краевой субсидии бюджету Ермаковского района на проведение работ в общеобразовательных организациях с целью приведения зданий и сооружений в соответствие требованиям надзорных органов.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Общий размер Субсидии, предоставляемой из краевого бюджета: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- в 2020 году – 2 640,0 тысяч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- в 2021 году – 3 740,0 тысяч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в 2022 году – 4 550,0 тысяч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- в 2023 году – 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4 595,0 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тысяч рублей.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Вместе с тем, о</w:t>
      </w:r>
      <w:r w:rsidRPr="00503597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дной из наиболее острых проблем для системы образов</w:t>
      </w:r>
      <w:r w:rsidRPr="00503597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503597">
        <w:rPr>
          <w:rFonts w:ascii="Arial" w:eastAsia="Times New Roman" w:hAnsi="Arial" w:cs="Arial"/>
          <w:spacing w:val="4"/>
          <w:sz w:val="24"/>
          <w:szCs w:val="24"/>
          <w:lang w:eastAsia="ru-RU"/>
        </w:rPr>
        <w:t>ния остается высокий уровень изношенности, несоответствие современным требованиям, либо отсутствие инфраструктуры для массовых занятий физич</w:t>
      </w:r>
      <w:r w:rsidRPr="00503597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spacing w:val="4"/>
          <w:sz w:val="24"/>
          <w:szCs w:val="24"/>
          <w:lang w:eastAsia="ru-RU"/>
        </w:rPr>
        <w:t>ской культурой и спортом в образовательных учреждениях района. Для реш</w:t>
      </w:r>
      <w:r w:rsidRPr="00503597">
        <w:rPr>
          <w:rFonts w:ascii="Arial" w:eastAsia="Times New Roman" w:hAnsi="Arial" w:cs="Arial"/>
          <w:spacing w:val="4"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spacing w:val="4"/>
          <w:sz w:val="24"/>
          <w:szCs w:val="24"/>
          <w:lang w:eastAsia="ru-RU"/>
        </w:rPr>
        <w:t>ния проблемы выполнены и запланированы следующие мероприятия: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pacing w:val="4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pacing w:val="4"/>
          <w:sz w:val="24"/>
          <w:szCs w:val="24"/>
          <w:lang w:eastAsia="ru-RU"/>
        </w:rPr>
        <w:t xml:space="preserve">- в 2016 году выполнен капитальный ремонт спортивного зала МБОУ «Ермаковская СШ№ 1»;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в 2021 году выполнен капитальный ремонт спортивного зала МБОУ «Та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зыбейская средняя школа»;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в 2023 выполнен капитальный ремонт спортивного зала в МБОУ «Ерм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ковская СШ№ 2».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Далее в порядке приоритетности планируется проведение капитального ремонта спортивных залов следующих  общеобразовательных учреждений рай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на: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1. МБОУ «Семенниковская СОШ» - 2024 год.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2. МБОУ «Нижнесуэтукская СШ» - 2025 год.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3. МБОУ «Верхнеусинская СШ» - 2026 год.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4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pacing w:val="4"/>
          <w:sz w:val="24"/>
          <w:szCs w:val="24"/>
          <w:lang w:eastAsia="ru-RU"/>
        </w:rPr>
        <w:t>Для участия в краевой программе капитального ремонта спортивных з</w:t>
      </w:r>
      <w:r w:rsidRPr="00503597">
        <w:rPr>
          <w:rFonts w:ascii="Arial" w:eastAsia="Times New Roman" w:hAnsi="Arial" w:cs="Arial"/>
          <w:spacing w:val="4"/>
          <w:sz w:val="24"/>
          <w:szCs w:val="24"/>
          <w:lang w:eastAsia="ru-RU"/>
        </w:rPr>
        <w:t>а</w:t>
      </w:r>
      <w:r w:rsidRPr="00503597">
        <w:rPr>
          <w:rFonts w:ascii="Arial" w:eastAsia="Times New Roman" w:hAnsi="Arial" w:cs="Arial"/>
          <w:spacing w:val="4"/>
          <w:sz w:val="24"/>
          <w:szCs w:val="24"/>
          <w:lang w:eastAsia="ru-RU"/>
        </w:rPr>
        <w:t>лов в 2023 году на средства местного бюджета запланировано выполнение проектных работ и прохождение государственной экспертизы, по 600,00 тысяч рублей на каждый объект.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Ежегодно с 2017 по 2023 годы выделяются средства из местного бюджета на установку систем видеонаблюдения по 85,0 тысяч рублей (по 42,5 тысячи ру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лей для МБОУ «Ермаковская СШ№ 1» и МБОУ «</w:t>
      </w:r>
      <w:r w:rsidRPr="0050359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Ермаковская СШ№ 2»).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u w:val="single"/>
          <w:lang w:eastAsia="ru-RU"/>
        </w:rPr>
        <w:t>В 2022 году для общеобразовательных учреждений района в рамках по</w:t>
      </w:r>
      <w:r w:rsidRPr="00503597">
        <w:rPr>
          <w:rFonts w:ascii="Arial" w:eastAsia="Times New Roman" w:hAnsi="Arial" w:cs="Arial"/>
          <w:sz w:val="24"/>
          <w:szCs w:val="24"/>
          <w:u w:val="single"/>
          <w:lang w:eastAsia="ru-RU"/>
        </w:rPr>
        <w:t>д</w:t>
      </w:r>
      <w:r w:rsidRPr="00503597">
        <w:rPr>
          <w:rFonts w:ascii="Arial" w:eastAsia="Times New Roman" w:hAnsi="Arial" w:cs="Arial"/>
          <w:sz w:val="24"/>
          <w:szCs w:val="24"/>
          <w:u w:val="single"/>
          <w:lang w:eastAsia="ru-RU"/>
        </w:rPr>
        <w:t>программы 2 «Развитие дошкольного, общего и дополнительного образования» государственной программы Красноярского края «Развитие образования» выд</w:t>
      </w:r>
      <w:r w:rsidRPr="00503597">
        <w:rPr>
          <w:rFonts w:ascii="Arial" w:eastAsia="Times New Roman" w:hAnsi="Arial" w:cs="Arial"/>
          <w:sz w:val="24"/>
          <w:szCs w:val="24"/>
          <w:u w:val="single"/>
          <w:lang w:eastAsia="ru-RU"/>
        </w:rPr>
        <w:t>е</w:t>
      </w:r>
      <w:r w:rsidRPr="00503597">
        <w:rPr>
          <w:rFonts w:ascii="Arial" w:eastAsia="Times New Roman" w:hAnsi="Arial" w:cs="Arial"/>
          <w:sz w:val="24"/>
          <w:szCs w:val="24"/>
          <w:u w:val="single"/>
          <w:lang w:eastAsia="ru-RU"/>
        </w:rPr>
        <w:t>лена краевая субсидия на проведение мероприятий по обеспечению антитерр</w:t>
      </w:r>
      <w:r w:rsidRPr="00503597">
        <w:rPr>
          <w:rFonts w:ascii="Arial" w:eastAsia="Times New Roman" w:hAnsi="Arial" w:cs="Arial"/>
          <w:sz w:val="24"/>
          <w:szCs w:val="24"/>
          <w:u w:val="single"/>
          <w:lang w:eastAsia="ru-RU"/>
        </w:rPr>
        <w:t>о</w:t>
      </w:r>
      <w:r w:rsidRPr="00503597">
        <w:rPr>
          <w:rFonts w:ascii="Arial" w:eastAsia="Times New Roman" w:hAnsi="Arial" w:cs="Arial"/>
          <w:sz w:val="24"/>
          <w:szCs w:val="24"/>
          <w:u w:val="single"/>
          <w:lang w:eastAsia="ru-RU"/>
        </w:rPr>
        <w:t>ристической защищенности объектов образования. На эти средства установлены системы оповещения, видеонаблюдения и наружного освещения 5 зданий общ</w:t>
      </w:r>
      <w:r w:rsidRPr="00503597">
        <w:rPr>
          <w:rFonts w:ascii="Arial" w:eastAsia="Times New Roman" w:hAnsi="Arial" w:cs="Arial"/>
          <w:sz w:val="24"/>
          <w:szCs w:val="24"/>
          <w:u w:val="single"/>
          <w:lang w:eastAsia="ru-RU"/>
        </w:rPr>
        <w:t>е</w:t>
      </w:r>
      <w:r w:rsidRPr="0050359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образовательных учреждений: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u w:val="single"/>
          <w:lang w:eastAsia="ru-RU"/>
        </w:rPr>
        <w:t>- МБОУ «Ермаковская  СШ № 1»;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u w:val="single"/>
          <w:lang w:eastAsia="ru-RU"/>
        </w:rPr>
        <w:t>- МБОУ «Ермаковская  СШ № 2»;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u w:val="single"/>
          <w:lang w:eastAsia="ru-RU"/>
        </w:rPr>
        <w:t>- МБОУ «Нижнесуэтукская СШ»;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u w:val="single"/>
          <w:lang w:eastAsia="ru-RU"/>
        </w:rPr>
        <w:t>- МБОУ «Семенниковская СОШ»;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u w:val="single"/>
          <w:lang w:eastAsia="ru-RU"/>
        </w:rPr>
        <w:t>- МБОУ «Верхнеусинская  СШ».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В 2023 году за счет средств данной субсидии выполнены 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все требуемые мероприятия по обеспечению безопасности и антитеррористической защищенн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сти из перечня рекомендованных для 4 категория опасности общеобразовател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ных учреждений, следующих объектов образования: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МБОУ «Ивановская СШ»;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- МБОУ «Салбинская СОШ»;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МБОУ «Ойская СШ»;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- МБОУ «Араданская ОШ» в данных учреждениях только системы оповещ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ния;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- в МБОУ «Танзыбейская СШ» и МБОУ «Мигнинская СШ» системы опов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щения, наружного освещения и видеонаблюдения.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В 2016 году в Ермаковском районе в рамках государственной программы Российской Федерации «Развитие образования» выполнен капитальный ремонт здания МБОУ "Семенниковская СОШ".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2019 году выполнен капитального ремонт МБОУ «Араданская ООШ».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стояния МБОУ «Жеблахтинская СШ», МБОУ «Мигнинская СШ», МБОУ «Танз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ы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бейская СШ».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В 2020 году завершилось строительство новой школы на 80 учащихся с д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школьными группами на 35 мест в с. Разъезжее.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В 2023 году в Ермаковском районе в рамках государственной программы Российской Федерации «Развитие образования» выполнен капитальный ремонт зданий МБОУ "Мигнинская средняя школа" и МБОУ "Танзыбейская средняя шк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ла".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2024 году планируется капитальный ремонт МБОУ «Новополтавская СШ».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Здание МБОУ «Жеблахтинская СШ» включено в перечень объектов Кра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ноярского края, подлежащих строительству. На подготовку проектно-сметной д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кументации на строительство нового здания школы в селе Жеблахты на 80 мест запланировано в 2023 году 8 миллионов рублей. Годы строительства объекта 2023 – 2025.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В связи с нехваткой учебных кабинетов и полной загруженностью школ в 2 смены, в селе Ермаковское, с 2021 года планируется решение вопроса совместно с министерством образования Красноярского края о необходимости строител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ь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ства в с. Ермаковском новой школы на 400 мест.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Система дополнительного образования.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модернизации и устойчивого развития системы д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образования, обеспечивающих качество услуг и разнообразие р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обеспечения доступности услуг дополнительного 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разования детей.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Кадровая политика.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Совершенствование кадровой политики через 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внедрение новых подходов к организации подготовки, переподготовки и повышения 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квалификации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кадров; укрепление 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кадрового потенциала отрасли введением новой системы оплаты тр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да, организацию методического сопровождения молодых педагогов, поддержку лучших учителей.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Доступность качественного образования.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Система выявления, сопровождения и поддержки одаренных детей и ув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личение охвата детей дополнительными образовательными программами, направленными на развитие их способностей, поддержка педагогических работн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ков, имеющих высокие достижения в работе с одаренными детьми.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Социализация детей с ограниченными возможностями здоровья через ра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витие инклюзивного и дистанционного образования.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Сохранение здоровья детей через 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совершенствование организации пит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ния обучающихся и воспитанников в образовательных учреждениях; улучшение качества медицинского обслуживания обучающихся и воспитанников образов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тельных учреждений, использование здоровье сберегающих технологий в образ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вательном процессе.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Расширение сети опекунских, приемных и патронатных семей, как создание условий для социализации детей-сирот и детей, оставшихся без попечения род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телей.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4. Механизм реализации мероприятий Программы.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подпрограмм. Механизмы реализ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5. Прогноз конечных результатов Программы.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Характеризующих целевое состояние (изменение состояния) уровня и кач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ства жизни населения, социальной сферы, экономики, степени реализации других общественно значимых интересов и потребностей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Своевременная и в полном объеме реализация Программы позволит: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- повысить удовлетворенность населения качеством образовательных услуг;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повысить привлекательность педагогической профессии и уровень квал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фикации преподавательских кадров;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pacing w:val="-3"/>
          <w:sz w:val="24"/>
          <w:szCs w:val="24"/>
          <w:lang w:eastAsia="ru-RU"/>
        </w:rPr>
        <w:t>- создать условия, соответствующие требованиям федеральных госуда</w:t>
      </w:r>
      <w:r w:rsidRPr="00503597">
        <w:rPr>
          <w:rFonts w:ascii="Arial" w:eastAsia="Times New Roman" w:hAnsi="Arial" w:cs="Arial"/>
          <w:spacing w:val="-3"/>
          <w:sz w:val="24"/>
          <w:szCs w:val="24"/>
          <w:lang w:eastAsia="ru-RU"/>
        </w:rPr>
        <w:t>р</w:t>
      </w:r>
      <w:r w:rsidRPr="00503597">
        <w:rPr>
          <w:rFonts w:ascii="Arial" w:eastAsia="Times New Roman" w:hAnsi="Arial" w:cs="Arial"/>
          <w:spacing w:val="-3"/>
          <w:sz w:val="24"/>
          <w:szCs w:val="24"/>
          <w:lang w:eastAsia="ru-RU"/>
        </w:rPr>
        <w:t>ственных образовательных стандартов во всех общеобразовательных организац</w:t>
      </w:r>
      <w:r w:rsidRPr="00503597">
        <w:rPr>
          <w:rFonts w:ascii="Arial" w:eastAsia="Times New Roman" w:hAnsi="Arial" w:cs="Arial"/>
          <w:spacing w:val="-3"/>
          <w:sz w:val="24"/>
          <w:szCs w:val="24"/>
          <w:lang w:eastAsia="ru-RU"/>
        </w:rPr>
        <w:t>и</w:t>
      </w:r>
      <w:r w:rsidRPr="00503597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ях;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 - обеспечить охват не менее 75 процентов детей в возрасте 5-18 лет пр</w:t>
      </w:r>
      <w:r w:rsidRPr="00503597">
        <w:rPr>
          <w:rFonts w:ascii="Arial" w:eastAsia="Times New Roman" w:hAnsi="Arial" w:cs="Arial"/>
          <w:spacing w:val="-3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spacing w:val="-3"/>
          <w:sz w:val="24"/>
          <w:szCs w:val="24"/>
          <w:lang w:eastAsia="ru-RU"/>
        </w:rPr>
        <w:t>граммами дополнительного образования.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6. Перечень подпрограмм.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муниципальной программы будут реализованы 5 подпрограмм: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Подпрограмма 1 «Развитие дошкольного, общего и дополнительного обр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зования детей»;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Подпрограмма 2 «Господдержка детей-сирот, расширение практики прим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нения семейных форм воспитания»;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Подпрограмма 3 «Одаренные дети Ермаковского района»;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Подпрограмма 4 «Организация отдыха, оздоровления детей и подростков»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Подпрограмма 5 «Обеспечение реализации муниципальной программы и прочие мероприятия».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7. Информация о распределении планируемых расходов.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Муниципальная программа состоит из подпрограмм, информация о распр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делении планируемых расходов по подпрограммам с указанием главных распор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дителей средств районного бюджета, а также по годам реализации Программы приведены в приложении к муниципальной программе.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8. Информация о ресурсном обеспечении и прогнозной оценке расходов на реализацию целей программы с учетом источников финансирования, в том числе местного, краевого и федерального бюджетов, а также перечень реализуемых ими мероприятий, в случае участия в разработке и реализации программы.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Программа финансируется за счет средств федерального, краевого и мес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ного бюджетов.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составит 9 004 599,7 тыс. рублей, в том числе: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503597">
        <w:rPr>
          <w:rFonts w:ascii="Arial" w:eastAsia="Times New Roman" w:hAnsi="Arial" w:cs="Arial"/>
          <w:sz w:val="24"/>
          <w:szCs w:val="32"/>
          <w:lang w:eastAsia="ru-RU"/>
        </w:rPr>
        <w:t>2014 год – 423 157,3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503597">
        <w:rPr>
          <w:rFonts w:ascii="Arial" w:eastAsia="Times New Roman" w:hAnsi="Arial" w:cs="Arial"/>
          <w:sz w:val="24"/>
          <w:szCs w:val="32"/>
          <w:lang w:eastAsia="ru-RU"/>
        </w:rPr>
        <w:t>2015 год – 491 277,3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503597">
        <w:rPr>
          <w:rFonts w:ascii="Arial" w:eastAsia="Times New Roman" w:hAnsi="Arial" w:cs="Arial"/>
          <w:sz w:val="24"/>
          <w:szCs w:val="32"/>
          <w:lang w:eastAsia="ru-RU"/>
        </w:rPr>
        <w:t>2016 год – 529 783,3 тыс. рублей.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503597">
        <w:rPr>
          <w:rFonts w:ascii="Arial" w:eastAsia="Times New Roman" w:hAnsi="Arial" w:cs="Arial"/>
          <w:sz w:val="24"/>
          <w:szCs w:val="32"/>
          <w:lang w:eastAsia="ru-RU"/>
        </w:rPr>
        <w:t>2017 год – 557 465,0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503597">
        <w:rPr>
          <w:rFonts w:ascii="Arial" w:eastAsia="Times New Roman" w:hAnsi="Arial" w:cs="Arial"/>
          <w:sz w:val="24"/>
          <w:szCs w:val="32"/>
          <w:lang w:eastAsia="ru-RU"/>
        </w:rPr>
        <w:t>2018 год – 624 677,5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503597">
        <w:rPr>
          <w:rFonts w:ascii="Arial" w:eastAsia="Times New Roman" w:hAnsi="Arial" w:cs="Arial"/>
          <w:sz w:val="24"/>
          <w:szCs w:val="32"/>
          <w:lang w:eastAsia="ru-RU"/>
        </w:rPr>
        <w:t>2019 год – 701 423,8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503597">
        <w:rPr>
          <w:rFonts w:ascii="Arial" w:eastAsia="Times New Roman" w:hAnsi="Arial" w:cs="Arial"/>
          <w:sz w:val="24"/>
          <w:szCs w:val="32"/>
          <w:lang w:eastAsia="ru-RU"/>
        </w:rPr>
        <w:t>2020 год – 676 628,1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503597">
        <w:rPr>
          <w:rFonts w:ascii="Arial" w:eastAsia="Times New Roman" w:hAnsi="Arial" w:cs="Arial"/>
          <w:sz w:val="24"/>
          <w:szCs w:val="32"/>
          <w:lang w:eastAsia="ru-RU"/>
        </w:rPr>
        <w:t>2021 год – 754 027,8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503597">
        <w:rPr>
          <w:rFonts w:ascii="Arial" w:eastAsia="Times New Roman" w:hAnsi="Arial" w:cs="Arial"/>
          <w:sz w:val="24"/>
          <w:szCs w:val="32"/>
          <w:lang w:eastAsia="ru-RU"/>
        </w:rPr>
        <w:t>2022 год – 840 585,2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503597">
        <w:rPr>
          <w:rFonts w:ascii="Arial" w:eastAsia="Times New Roman" w:hAnsi="Arial" w:cs="Arial"/>
          <w:sz w:val="24"/>
          <w:szCs w:val="32"/>
          <w:lang w:eastAsia="ru-RU"/>
        </w:rPr>
        <w:t>2023 год - 933 084,7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503597">
        <w:rPr>
          <w:rFonts w:ascii="Arial" w:eastAsia="Times New Roman" w:hAnsi="Arial" w:cs="Arial"/>
          <w:sz w:val="24"/>
          <w:szCs w:val="32"/>
          <w:lang w:eastAsia="ru-RU"/>
        </w:rPr>
        <w:t>2024 год – 852 775,9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503597">
        <w:rPr>
          <w:rFonts w:ascii="Arial" w:eastAsia="Times New Roman" w:hAnsi="Arial" w:cs="Arial"/>
          <w:sz w:val="24"/>
          <w:szCs w:val="32"/>
          <w:lang w:eastAsia="ru-RU"/>
        </w:rPr>
        <w:t>2025 год – 810 827,6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503597">
        <w:rPr>
          <w:rFonts w:ascii="Arial" w:eastAsia="Times New Roman" w:hAnsi="Arial" w:cs="Arial"/>
          <w:sz w:val="24"/>
          <w:szCs w:val="32"/>
          <w:lang w:eastAsia="ru-RU"/>
        </w:rPr>
        <w:t>2026 год – 800 551,1 тыс. рублей.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503597">
        <w:rPr>
          <w:rFonts w:ascii="Arial" w:eastAsia="Times New Roman" w:hAnsi="Arial" w:cs="Arial"/>
          <w:sz w:val="24"/>
          <w:szCs w:val="32"/>
          <w:lang w:eastAsia="ru-RU"/>
        </w:rPr>
        <w:t>за счет средств федерального бюджета 193 065,3 тыс. рублей, в т.ч. по г</w:t>
      </w:r>
      <w:r w:rsidRPr="00503597">
        <w:rPr>
          <w:rFonts w:ascii="Arial" w:eastAsia="Times New Roman" w:hAnsi="Arial" w:cs="Arial"/>
          <w:sz w:val="24"/>
          <w:szCs w:val="32"/>
          <w:lang w:eastAsia="ru-RU"/>
        </w:rPr>
        <w:t>о</w:t>
      </w:r>
      <w:r w:rsidRPr="00503597">
        <w:rPr>
          <w:rFonts w:ascii="Arial" w:eastAsia="Times New Roman" w:hAnsi="Arial" w:cs="Arial"/>
          <w:sz w:val="24"/>
          <w:szCs w:val="32"/>
          <w:lang w:eastAsia="ru-RU"/>
        </w:rPr>
        <w:t>дам: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503597">
        <w:rPr>
          <w:rFonts w:ascii="Arial" w:eastAsia="Times New Roman" w:hAnsi="Arial" w:cs="Arial"/>
          <w:sz w:val="24"/>
          <w:szCs w:val="32"/>
          <w:lang w:eastAsia="ru-RU"/>
        </w:rPr>
        <w:t>2014 год – 4 252,2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503597">
        <w:rPr>
          <w:rFonts w:ascii="Arial" w:eastAsia="Times New Roman" w:hAnsi="Arial" w:cs="Arial"/>
          <w:sz w:val="24"/>
          <w:szCs w:val="32"/>
          <w:lang w:eastAsia="ru-RU"/>
        </w:rPr>
        <w:lastRenderedPageBreak/>
        <w:t>2015 год – 2 639,7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503597">
        <w:rPr>
          <w:rFonts w:ascii="Arial" w:eastAsia="Times New Roman" w:hAnsi="Arial" w:cs="Arial"/>
          <w:sz w:val="24"/>
          <w:szCs w:val="32"/>
          <w:lang w:eastAsia="ru-RU"/>
        </w:rPr>
        <w:t>2016 год – 1 686,7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503597">
        <w:rPr>
          <w:rFonts w:ascii="Arial" w:eastAsia="Times New Roman" w:hAnsi="Arial" w:cs="Arial"/>
          <w:sz w:val="24"/>
          <w:szCs w:val="32"/>
          <w:lang w:eastAsia="ru-RU"/>
        </w:rPr>
        <w:t>2017 год – 548, 6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503597">
        <w:rPr>
          <w:rFonts w:ascii="Arial" w:eastAsia="Times New Roman" w:hAnsi="Arial" w:cs="Arial"/>
          <w:sz w:val="24"/>
          <w:szCs w:val="32"/>
          <w:lang w:eastAsia="ru-RU"/>
        </w:rPr>
        <w:t>2018 год – 7 282,2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503597">
        <w:rPr>
          <w:rFonts w:ascii="Arial" w:eastAsia="Times New Roman" w:hAnsi="Arial" w:cs="Arial"/>
          <w:sz w:val="24"/>
          <w:szCs w:val="32"/>
          <w:lang w:eastAsia="ru-RU"/>
        </w:rPr>
        <w:t>2019 год – 750,0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503597">
        <w:rPr>
          <w:rFonts w:ascii="Arial" w:eastAsia="Times New Roman" w:hAnsi="Arial" w:cs="Arial"/>
          <w:sz w:val="24"/>
          <w:szCs w:val="32"/>
          <w:lang w:eastAsia="ru-RU"/>
        </w:rPr>
        <w:t>2020 год – 18 103,5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503597">
        <w:rPr>
          <w:rFonts w:ascii="Arial" w:eastAsia="Times New Roman" w:hAnsi="Arial" w:cs="Arial"/>
          <w:sz w:val="24"/>
          <w:szCs w:val="32"/>
          <w:lang w:eastAsia="ru-RU"/>
        </w:rPr>
        <w:t>2021 год – 36 372,5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503597">
        <w:rPr>
          <w:rFonts w:ascii="Arial" w:eastAsia="Times New Roman" w:hAnsi="Arial" w:cs="Arial"/>
          <w:sz w:val="24"/>
          <w:szCs w:val="32"/>
          <w:lang w:eastAsia="ru-RU"/>
        </w:rPr>
        <w:t>2022 год – 39 813,6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503597">
        <w:rPr>
          <w:rFonts w:ascii="Arial" w:eastAsia="Times New Roman" w:hAnsi="Arial" w:cs="Arial"/>
          <w:sz w:val="24"/>
          <w:szCs w:val="32"/>
          <w:lang w:eastAsia="ru-RU"/>
        </w:rPr>
        <w:t>2023 год – 49 407,2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503597">
        <w:rPr>
          <w:rFonts w:ascii="Arial" w:eastAsia="Times New Roman" w:hAnsi="Arial" w:cs="Arial"/>
          <w:sz w:val="24"/>
          <w:szCs w:val="32"/>
          <w:lang w:eastAsia="ru-RU"/>
        </w:rPr>
        <w:t>2024 год – 15 557,7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503597">
        <w:rPr>
          <w:rFonts w:ascii="Arial" w:eastAsia="Times New Roman" w:hAnsi="Arial" w:cs="Arial"/>
          <w:sz w:val="24"/>
          <w:szCs w:val="32"/>
          <w:lang w:eastAsia="ru-RU"/>
        </w:rPr>
        <w:t>2025 год – 9 038,8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503597">
        <w:rPr>
          <w:rFonts w:ascii="Arial" w:eastAsia="Times New Roman" w:hAnsi="Arial" w:cs="Arial"/>
          <w:sz w:val="24"/>
          <w:szCs w:val="32"/>
          <w:lang w:eastAsia="ru-RU"/>
        </w:rPr>
        <w:t>2026 год – 7 612,6 тыс. рублей.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503597">
        <w:rPr>
          <w:rFonts w:ascii="Arial" w:eastAsia="Times New Roman" w:hAnsi="Arial" w:cs="Arial"/>
          <w:sz w:val="24"/>
          <w:szCs w:val="32"/>
          <w:lang w:eastAsia="ru-RU"/>
        </w:rPr>
        <w:t>за счет средств краевого бюджета составит 5 797 452,7 тыс. рублей, в т. ч. по годам: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503597">
        <w:rPr>
          <w:rFonts w:ascii="Arial" w:eastAsia="Times New Roman" w:hAnsi="Arial" w:cs="Arial"/>
          <w:sz w:val="24"/>
          <w:szCs w:val="32"/>
          <w:lang w:eastAsia="ru-RU"/>
        </w:rPr>
        <w:t>2014 год – 262 007,6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503597">
        <w:rPr>
          <w:rFonts w:ascii="Arial" w:eastAsia="Times New Roman" w:hAnsi="Arial" w:cs="Arial"/>
          <w:sz w:val="24"/>
          <w:szCs w:val="32"/>
          <w:lang w:eastAsia="ru-RU"/>
        </w:rPr>
        <w:t>2015 год – 310 809,3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503597">
        <w:rPr>
          <w:rFonts w:ascii="Arial" w:eastAsia="Times New Roman" w:hAnsi="Arial" w:cs="Arial"/>
          <w:sz w:val="24"/>
          <w:szCs w:val="32"/>
          <w:lang w:eastAsia="ru-RU"/>
        </w:rPr>
        <w:t>2016 год – 353 768,4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503597">
        <w:rPr>
          <w:rFonts w:ascii="Arial" w:eastAsia="Times New Roman" w:hAnsi="Arial" w:cs="Arial"/>
          <w:sz w:val="24"/>
          <w:szCs w:val="32"/>
          <w:lang w:eastAsia="ru-RU"/>
        </w:rPr>
        <w:t>2017 год – 381 829,5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503597">
        <w:rPr>
          <w:rFonts w:ascii="Arial" w:eastAsia="Times New Roman" w:hAnsi="Arial" w:cs="Arial"/>
          <w:sz w:val="24"/>
          <w:szCs w:val="32"/>
          <w:lang w:eastAsia="ru-RU"/>
        </w:rPr>
        <w:t>2018 год – 436 992,3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503597">
        <w:rPr>
          <w:rFonts w:ascii="Arial" w:eastAsia="Times New Roman" w:hAnsi="Arial" w:cs="Arial"/>
          <w:sz w:val="24"/>
          <w:szCs w:val="32"/>
          <w:lang w:eastAsia="ru-RU"/>
        </w:rPr>
        <w:t>2019 год – 513 516,6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503597">
        <w:rPr>
          <w:rFonts w:ascii="Arial" w:eastAsia="Times New Roman" w:hAnsi="Arial" w:cs="Arial"/>
          <w:sz w:val="24"/>
          <w:szCs w:val="32"/>
          <w:lang w:eastAsia="ru-RU"/>
        </w:rPr>
        <w:t>2020 год – 433 003,8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503597">
        <w:rPr>
          <w:rFonts w:ascii="Arial" w:eastAsia="Times New Roman" w:hAnsi="Arial" w:cs="Arial"/>
          <w:sz w:val="24"/>
          <w:szCs w:val="32"/>
          <w:lang w:eastAsia="ru-RU"/>
        </w:rPr>
        <w:t>2021 год – 455 738,3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503597">
        <w:rPr>
          <w:rFonts w:ascii="Arial" w:eastAsia="Times New Roman" w:hAnsi="Arial" w:cs="Arial"/>
          <w:sz w:val="24"/>
          <w:szCs w:val="32"/>
          <w:lang w:eastAsia="ru-RU"/>
        </w:rPr>
        <w:t>2022 год – 536 940,2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503597">
        <w:rPr>
          <w:rFonts w:ascii="Arial" w:eastAsia="Times New Roman" w:hAnsi="Arial" w:cs="Arial"/>
          <w:sz w:val="24"/>
          <w:szCs w:val="32"/>
          <w:lang w:eastAsia="ru-RU"/>
        </w:rPr>
        <w:t>2023 год – 576 177,5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503597">
        <w:rPr>
          <w:rFonts w:ascii="Arial" w:eastAsia="Times New Roman" w:hAnsi="Arial" w:cs="Arial"/>
          <w:sz w:val="24"/>
          <w:szCs w:val="32"/>
          <w:lang w:eastAsia="ru-RU"/>
        </w:rPr>
        <w:t>2024 год – 517 693,8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503597">
        <w:rPr>
          <w:rFonts w:ascii="Arial" w:eastAsia="Times New Roman" w:hAnsi="Arial" w:cs="Arial"/>
          <w:sz w:val="24"/>
          <w:szCs w:val="32"/>
          <w:lang w:eastAsia="ru-RU"/>
        </w:rPr>
        <w:t>2025 год – 509 116,1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32"/>
          <w:lang w:eastAsia="ru-RU"/>
        </w:rPr>
      </w:pPr>
      <w:r w:rsidRPr="00503597">
        <w:rPr>
          <w:rFonts w:ascii="Arial" w:eastAsia="Times New Roman" w:hAnsi="Arial" w:cs="Arial"/>
          <w:sz w:val="24"/>
          <w:szCs w:val="32"/>
          <w:lang w:eastAsia="ru-RU"/>
        </w:rPr>
        <w:t>2026 год – 509 859,2 тыс. рублей.</w:t>
      </w:r>
    </w:p>
    <w:p w:rsidR="00503597" w:rsidRPr="00503597" w:rsidRDefault="00503597" w:rsidP="00503597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32"/>
          <w:lang w:eastAsia="ru-RU"/>
        </w:rPr>
      </w:pPr>
      <w:r w:rsidRPr="00503597">
        <w:rPr>
          <w:rFonts w:ascii="Arial" w:eastAsia="Times New Roman" w:hAnsi="Arial" w:cs="Arial"/>
          <w:sz w:val="24"/>
          <w:szCs w:val="32"/>
          <w:lang w:eastAsia="ru-RU"/>
        </w:rPr>
        <w:t>за счет средств районного бюджета составит 3 005 746,6 тыс. рублей, в т. ч. по годам:</w:t>
      </w:r>
    </w:p>
    <w:p w:rsidR="00503597" w:rsidRPr="00503597" w:rsidRDefault="00503597" w:rsidP="00503597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32"/>
          <w:lang w:eastAsia="ru-RU"/>
        </w:rPr>
      </w:pPr>
      <w:r w:rsidRPr="00503597">
        <w:rPr>
          <w:rFonts w:ascii="Arial" w:eastAsia="Times New Roman" w:hAnsi="Arial" w:cs="Arial"/>
          <w:sz w:val="24"/>
          <w:szCs w:val="32"/>
          <w:lang w:eastAsia="ru-RU"/>
        </w:rPr>
        <w:t>2014 год – 156 897,5 тыс. рублей;</w:t>
      </w:r>
    </w:p>
    <w:p w:rsidR="00503597" w:rsidRPr="00503597" w:rsidRDefault="00503597" w:rsidP="00503597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32"/>
          <w:lang w:eastAsia="ru-RU"/>
        </w:rPr>
      </w:pPr>
      <w:r w:rsidRPr="00503597">
        <w:rPr>
          <w:rFonts w:ascii="Arial" w:eastAsia="Times New Roman" w:hAnsi="Arial" w:cs="Arial"/>
          <w:sz w:val="24"/>
          <w:szCs w:val="32"/>
          <w:lang w:eastAsia="ru-RU"/>
        </w:rPr>
        <w:t>2015 год – 177 828,5 тыс. рублей;</w:t>
      </w:r>
    </w:p>
    <w:p w:rsidR="00503597" w:rsidRPr="00503597" w:rsidRDefault="00503597" w:rsidP="00503597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32"/>
          <w:lang w:eastAsia="ru-RU"/>
        </w:rPr>
      </w:pPr>
      <w:r w:rsidRPr="00503597">
        <w:rPr>
          <w:rFonts w:ascii="Arial" w:eastAsia="Times New Roman" w:hAnsi="Arial" w:cs="Arial"/>
          <w:sz w:val="24"/>
          <w:szCs w:val="32"/>
          <w:lang w:eastAsia="ru-RU"/>
        </w:rPr>
        <w:t>2016 год – 174 328,1 тыс. рублей;</w:t>
      </w:r>
    </w:p>
    <w:p w:rsidR="00503597" w:rsidRPr="00503597" w:rsidRDefault="00503597" w:rsidP="00503597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32"/>
          <w:lang w:eastAsia="ru-RU"/>
        </w:rPr>
      </w:pPr>
      <w:r w:rsidRPr="00503597">
        <w:rPr>
          <w:rFonts w:ascii="Arial" w:eastAsia="Times New Roman" w:hAnsi="Arial" w:cs="Arial"/>
          <w:sz w:val="24"/>
          <w:szCs w:val="32"/>
          <w:lang w:eastAsia="ru-RU"/>
        </w:rPr>
        <w:t>2017 год – 175 086,9 тыс. рублей;</w:t>
      </w:r>
    </w:p>
    <w:p w:rsidR="00503597" w:rsidRPr="00503597" w:rsidRDefault="00503597" w:rsidP="00503597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32"/>
          <w:lang w:eastAsia="ru-RU"/>
        </w:rPr>
      </w:pPr>
      <w:r w:rsidRPr="00503597">
        <w:rPr>
          <w:rFonts w:ascii="Arial" w:eastAsia="Times New Roman" w:hAnsi="Arial" w:cs="Arial"/>
          <w:sz w:val="24"/>
          <w:szCs w:val="32"/>
          <w:lang w:eastAsia="ru-RU"/>
        </w:rPr>
        <w:t>2018 год – 180 403,0 тыс. рублей;</w:t>
      </w:r>
    </w:p>
    <w:p w:rsidR="00503597" w:rsidRPr="00503597" w:rsidRDefault="00503597" w:rsidP="00503597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32"/>
          <w:lang w:eastAsia="ru-RU"/>
        </w:rPr>
      </w:pPr>
      <w:r w:rsidRPr="00503597">
        <w:rPr>
          <w:rFonts w:ascii="Arial" w:eastAsia="Times New Roman" w:hAnsi="Arial" w:cs="Arial"/>
          <w:sz w:val="24"/>
          <w:szCs w:val="32"/>
          <w:lang w:eastAsia="ru-RU"/>
        </w:rPr>
        <w:t>2019 год – 187 157,2 тыс. рублей;</w:t>
      </w:r>
    </w:p>
    <w:p w:rsidR="00503597" w:rsidRPr="00503597" w:rsidRDefault="00503597" w:rsidP="00503597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32"/>
          <w:lang w:eastAsia="ru-RU"/>
        </w:rPr>
      </w:pPr>
      <w:r w:rsidRPr="00503597">
        <w:rPr>
          <w:rFonts w:ascii="Arial" w:eastAsia="Times New Roman" w:hAnsi="Arial" w:cs="Arial"/>
          <w:sz w:val="24"/>
          <w:szCs w:val="32"/>
          <w:lang w:eastAsia="ru-RU"/>
        </w:rPr>
        <w:t>2020 год – 225 520,8 тыс. рублей;</w:t>
      </w:r>
    </w:p>
    <w:p w:rsidR="00503597" w:rsidRPr="00503597" w:rsidRDefault="00503597" w:rsidP="00503597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32"/>
          <w:lang w:eastAsia="ru-RU"/>
        </w:rPr>
      </w:pPr>
      <w:r w:rsidRPr="00503597">
        <w:rPr>
          <w:rFonts w:ascii="Arial" w:eastAsia="Times New Roman" w:hAnsi="Arial" w:cs="Arial"/>
          <w:sz w:val="24"/>
          <w:szCs w:val="32"/>
          <w:lang w:eastAsia="ru-RU"/>
        </w:rPr>
        <w:t>2021 год – 261 917,0 тыс. рублей;</w:t>
      </w:r>
    </w:p>
    <w:p w:rsidR="00503597" w:rsidRPr="00503597" w:rsidRDefault="00503597" w:rsidP="00503597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32"/>
          <w:lang w:eastAsia="ru-RU"/>
        </w:rPr>
      </w:pPr>
      <w:r w:rsidRPr="00503597">
        <w:rPr>
          <w:rFonts w:ascii="Arial" w:eastAsia="Times New Roman" w:hAnsi="Arial" w:cs="Arial"/>
          <w:sz w:val="24"/>
          <w:szCs w:val="32"/>
          <w:lang w:eastAsia="ru-RU"/>
        </w:rPr>
        <w:t>2022 год – 263 831,3 тыс. рублей;</w:t>
      </w:r>
    </w:p>
    <w:p w:rsidR="00503597" w:rsidRPr="00503597" w:rsidRDefault="00503597" w:rsidP="00503597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32"/>
          <w:lang w:eastAsia="ru-RU"/>
        </w:rPr>
      </w:pPr>
      <w:r w:rsidRPr="00503597">
        <w:rPr>
          <w:rFonts w:ascii="Arial" w:eastAsia="Times New Roman" w:hAnsi="Arial" w:cs="Arial"/>
          <w:sz w:val="24"/>
          <w:szCs w:val="32"/>
          <w:lang w:eastAsia="ru-RU"/>
        </w:rPr>
        <w:t>2023 год – 307 500,0 тыс. рублей;</w:t>
      </w:r>
    </w:p>
    <w:p w:rsidR="00503597" w:rsidRPr="00503597" w:rsidRDefault="00503597" w:rsidP="00503597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32"/>
          <w:lang w:eastAsia="ru-RU"/>
        </w:rPr>
      </w:pPr>
      <w:r w:rsidRPr="00503597">
        <w:rPr>
          <w:rFonts w:ascii="Arial" w:eastAsia="Times New Roman" w:hAnsi="Arial" w:cs="Arial"/>
          <w:sz w:val="24"/>
          <w:szCs w:val="32"/>
          <w:lang w:eastAsia="ru-RU"/>
        </w:rPr>
        <w:t>2024 год – 319 524,4 тыс. рублей;</w:t>
      </w:r>
    </w:p>
    <w:p w:rsidR="00503597" w:rsidRPr="00503597" w:rsidRDefault="00503597" w:rsidP="00503597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32"/>
          <w:lang w:eastAsia="ru-RU"/>
        </w:rPr>
      </w:pPr>
      <w:r w:rsidRPr="00503597">
        <w:rPr>
          <w:rFonts w:ascii="Arial" w:eastAsia="Times New Roman" w:hAnsi="Arial" w:cs="Arial"/>
          <w:sz w:val="24"/>
          <w:szCs w:val="32"/>
          <w:lang w:eastAsia="ru-RU"/>
        </w:rPr>
        <w:t>2025 год – 292 672,7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2026 год – 283 079,3 тыс. рублей.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Pr="00503597">
        <w:rPr>
          <w:rFonts w:ascii="Arial" w:eastAsia="Times New Roman" w:hAnsi="Arial" w:cs="Arial"/>
          <w:sz w:val="24"/>
          <w:szCs w:val="32"/>
          <w:lang w:eastAsia="ru-RU"/>
        </w:rPr>
        <w:t>Целевые показатели (индикаторы) Программы.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1: «Отношение численности детей, которым предоставлена возможность получать услуги </w:t>
      </w:r>
      <w:r w:rsidRPr="00503597">
        <w:rPr>
          <w:rFonts w:ascii="Arial" w:eastAsia="Times New Roman" w:hAnsi="Arial" w:cs="Arial"/>
          <w:sz w:val="24"/>
          <w:szCs w:val="24"/>
        </w:rPr>
        <w:t>дошкольного, общего и дополнительного образов</w:t>
      </w:r>
      <w:r w:rsidRPr="00503597">
        <w:rPr>
          <w:rFonts w:ascii="Arial" w:eastAsia="Times New Roman" w:hAnsi="Arial" w:cs="Arial"/>
          <w:sz w:val="24"/>
          <w:szCs w:val="24"/>
        </w:rPr>
        <w:t>а</w:t>
      </w:r>
      <w:r w:rsidRPr="00503597">
        <w:rPr>
          <w:rFonts w:ascii="Arial" w:eastAsia="Times New Roman" w:hAnsi="Arial" w:cs="Arial"/>
          <w:sz w:val="24"/>
          <w:szCs w:val="24"/>
        </w:rPr>
        <w:t>ния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, к численности детей проживающих на территории Ермаковского района, 83,2%», характеризует обеспечение законодательно закрепленных гарантий д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ступности образования.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2: «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Увеличение доли детей, оставшихся без попечения родит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лей, переданных в приемные семьи, на усыновление (удочерение), под опеку (п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печительство), охваченных другими формами семейного устройства (семейные детские дома, патронатные семьи), находящихся в государственных (муниц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пальных) учреждениях всех типов на уровне».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Показатель 3: Увеличение 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доли детей, участвующих в олимпиадах, конку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сах, мероприятиях, направленных на выявление и развитие у обучающихся и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теллектуальных и творческих способностей до 58% от общего количества обуч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ющихся района (в возрасте от 5 до 18 лет).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Показатель 4: «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Увеличение количества детей в возрасте от 7 до 15 лет, охваченных отдыхом в учреждениях района.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Показатель 5: «Организация деятельности отраслевого органа местного самоуправления и подведомственных учреждений, обеспечивающих деятел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ность образовательных учреждений, направленной на эффективное управление отраслью».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10. Реализация и контроль за ходом выполнения программы.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10.1. Текущее управление реализацией программы осуществляется отве</w:t>
      </w:r>
      <w:r w:rsidRPr="00503597">
        <w:rPr>
          <w:rFonts w:ascii="Arial" w:eastAsia="Calibri" w:hAnsi="Arial" w:cs="Arial"/>
          <w:sz w:val="24"/>
          <w:szCs w:val="24"/>
        </w:rPr>
        <w:t>т</w:t>
      </w:r>
      <w:r w:rsidRPr="00503597">
        <w:rPr>
          <w:rFonts w:ascii="Arial" w:eastAsia="Calibri" w:hAnsi="Arial" w:cs="Arial"/>
          <w:sz w:val="24"/>
          <w:szCs w:val="24"/>
        </w:rPr>
        <w:t>ственным исполнителем программы.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Ответственный исполнитель программы несет ответственность за ее ре</w:t>
      </w:r>
      <w:r w:rsidRPr="00503597">
        <w:rPr>
          <w:rFonts w:ascii="Arial" w:eastAsia="Calibri" w:hAnsi="Arial" w:cs="Arial"/>
          <w:sz w:val="24"/>
          <w:szCs w:val="24"/>
        </w:rPr>
        <w:t>а</w:t>
      </w:r>
      <w:r w:rsidRPr="00503597">
        <w:rPr>
          <w:rFonts w:ascii="Arial" w:eastAsia="Calibri" w:hAnsi="Arial" w:cs="Arial"/>
          <w:sz w:val="24"/>
          <w:szCs w:val="24"/>
        </w:rPr>
        <w:t>лизацию, достижение конечного результата, целевое и эффективное использов</w:t>
      </w:r>
      <w:r w:rsidRPr="00503597">
        <w:rPr>
          <w:rFonts w:ascii="Arial" w:eastAsia="Calibri" w:hAnsi="Arial" w:cs="Arial"/>
          <w:sz w:val="24"/>
          <w:szCs w:val="24"/>
        </w:rPr>
        <w:t>а</w:t>
      </w:r>
      <w:r w:rsidRPr="00503597">
        <w:rPr>
          <w:rFonts w:ascii="Arial" w:eastAsia="Calibri" w:hAnsi="Arial" w:cs="Arial"/>
          <w:sz w:val="24"/>
          <w:szCs w:val="24"/>
        </w:rPr>
        <w:t>ние финансовых средств, выделяемых на выполнение программы.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10.2. Ответственным исполнителем программы осуществляется: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ответственным исполнителем;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- 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- непосредственный контроль за ходом реализации отдельных мероприятий программы и мероприятий подпрограмм, реализуемых ответственным исполнит</w:t>
      </w:r>
      <w:r w:rsidRPr="00503597">
        <w:rPr>
          <w:rFonts w:ascii="Arial" w:eastAsia="Calibri" w:hAnsi="Arial" w:cs="Arial"/>
          <w:sz w:val="24"/>
          <w:szCs w:val="24"/>
        </w:rPr>
        <w:t>е</w:t>
      </w:r>
      <w:r w:rsidRPr="00503597">
        <w:rPr>
          <w:rFonts w:ascii="Arial" w:eastAsia="Calibri" w:hAnsi="Arial" w:cs="Arial"/>
          <w:sz w:val="24"/>
          <w:szCs w:val="24"/>
        </w:rPr>
        <w:t>лем;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- подготовка отчетов о реализации программы.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10.3. Соисполнителем программы осуществляется: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- отбор исполнителей отдельных мероприятий программы и мероприятий подпрограмм, реализуемых соисполнителем;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- координация исполнения отдельных мероприятий программы и меропри</w:t>
      </w:r>
      <w:r w:rsidRPr="00503597">
        <w:rPr>
          <w:rFonts w:ascii="Arial" w:eastAsia="Calibri" w:hAnsi="Arial" w:cs="Arial"/>
          <w:sz w:val="24"/>
          <w:szCs w:val="24"/>
        </w:rPr>
        <w:t>я</w:t>
      </w:r>
      <w:r w:rsidRPr="00503597">
        <w:rPr>
          <w:rFonts w:ascii="Arial" w:eastAsia="Calibri" w:hAnsi="Arial" w:cs="Arial"/>
          <w:sz w:val="24"/>
          <w:szCs w:val="24"/>
        </w:rPr>
        <w:t>тий подпрограмм, мониторинг их реализации;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- непосредственный контроль за ходом реализации отдельных мероприятий программы и мероприятий подпрограмм;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- подготовка отчетов о реализации отдельных мероприятий программы и мероприятий подпрограмм и направление их ответственному исполнителю.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10.4. Реализация отдельных мероприятий программы и мероприятий по</w:t>
      </w:r>
      <w:r w:rsidRPr="00503597">
        <w:rPr>
          <w:rFonts w:ascii="Arial" w:eastAsia="Calibri" w:hAnsi="Arial" w:cs="Arial"/>
          <w:sz w:val="24"/>
          <w:szCs w:val="24"/>
        </w:rPr>
        <w:t>д</w:t>
      </w:r>
      <w:r w:rsidRPr="00503597">
        <w:rPr>
          <w:rFonts w:ascii="Arial" w:eastAsia="Calibri" w:hAnsi="Arial" w:cs="Arial"/>
          <w:sz w:val="24"/>
          <w:szCs w:val="24"/>
        </w:rPr>
        <w:t>программ осуществляется посредством заключения контрактов (договоров) на п</w:t>
      </w:r>
      <w:r w:rsidRPr="00503597">
        <w:rPr>
          <w:rFonts w:ascii="Arial" w:eastAsia="Calibri" w:hAnsi="Arial" w:cs="Arial"/>
          <w:sz w:val="24"/>
          <w:szCs w:val="24"/>
        </w:rPr>
        <w:t>о</w:t>
      </w:r>
      <w:r w:rsidRPr="00503597">
        <w:rPr>
          <w:rFonts w:ascii="Arial" w:eastAsia="Calibri" w:hAnsi="Arial" w:cs="Arial"/>
          <w:sz w:val="24"/>
          <w:szCs w:val="24"/>
        </w:rPr>
        <w:t>ставки товаров, выполнение работ, оказание услуг для муниципальных нужд в с</w:t>
      </w:r>
      <w:r w:rsidRPr="00503597">
        <w:rPr>
          <w:rFonts w:ascii="Arial" w:eastAsia="Calibri" w:hAnsi="Arial" w:cs="Arial"/>
          <w:sz w:val="24"/>
          <w:szCs w:val="24"/>
        </w:rPr>
        <w:t>о</w:t>
      </w:r>
      <w:r w:rsidRPr="00503597">
        <w:rPr>
          <w:rFonts w:ascii="Arial" w:eastAsia="Calibri" w:hAnsi="Arial" w:cs="Arial"/>
          <w:sz w:val="24"/>
          <w:szCs w:val="24"/>
        </w:rPr>
        <w:t>ответствии с действующим законодательством Российской Федерации, бюдже</w:t>
      </w:r>
      <w:r w:rsidRPr="00503597">
        <w:rPr>
          <w:rFonts w:ascii="Arial" w:eastAsia="Calibri" w:hAnsi="Arial" w:cs="Arial"/>
          <w:sz w:val="24"/>
          <w:szCs w:val="24"/>
        </w:rPr>
        <w:t>т</w:t>
      </w:r>
      <w:r w:rsidRPr="00503597">
        <w:rPr>
          <w:rFonts w:ascii="Arial" w:eastAsia="Calibri" w:hAnsi="Arial" w:cs="Arial"/>
          <w:sz w:val="24"/>
          <w:szCs w:val="24"/>
        </w:rPr>
        <w:t>ных ассигнований на капитальные вложения, реализации мер государственной и муниципальной поддержки и в иных формах в соответствии с действующим зак</w:t>
      </w:r>
      <w:r w:rsidRPr="00503597">
        <w:rPr>
          <w:rFonts w:ascii="Arial" w:eastAsia="Calibri" w:hAnsi="Arial" w:cs="Arial"/>
          <w:sz w:val="24"/>
          <w:szCs w:val="24"/>
        </w:rPr>
        <w:t>о</w:t>
      </w:r>
      <w:r w:rsidRPr="00503597">
        <w:rPr>
          <w:rFonts w:ascii="Arial" w:eastAsia="Calibri" w:hAnsi="Arial" w:cs="Arial"/>
          <w:sz w:val="24"/>
          <w:szCs w:val="24"/>
        </w:rPr>
        <w:t>нодательством Российской Федерации.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10.5. Ответственный исполнитель для обеспечения мониторинга и анализа хода реализации программы организует ведение и представление ежеквартал</w:t>
      </w:r>
      <w:r w:rsidRPr="00503597">
        <w:rPr>
          <w:rFonts w:ascii="Arial" w:eastAsia="Calibri" w:hAnsi="Arial" w:cs="Arial"/>
          <w:sz w:val="24"/>
          <w:szCs w:val="24"/>
        </w:rPr>
        <w:t>ь</w:t>
      </w:r>
      <w:r w:rsidRPr="00503597">
        <w:rPr>
          <w:rFonts w:ascii="Arial" w:eastAsia="Calibri" w:hAnsi="Arial" w:cs="Arial"/>
          <w:sz w:val="24"/>
          <w:szCs w:val="24"/>
        </w:rPr>
        <w:t>ной отчетности (за первый, второй и третий кварталы).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Соисполнители программы по запросу ответственного исполнителя пр</w:t>
      </w:r>
      <w:r w:rsidRPr="00503597">
        <w:rPr>
          <w:rFonts w:ascii="Arial" w:eastAsia="Calibri" w:hAnsi="Arial" w:cs="Arial"/>
          <w:sz w:val="24"/>
          <w:szCs w:val="24"/>
        </w:rPr>
        <w:t>о</w:t>
      </w:r>
      <w:r w:rsidRPr="00503597">
        <w:rPr>
          <w:rFonts w:ascii="Arial" w:eastAsia="Calibri" w:hAnsi="Arial" w:cs="Arial"/>
          <w:sz w:val="24"/>
          <w:szCs w:val="24"/>
        </w:rPr>
        <w:t>граммы представляют информацию о реализации подпрограмм и отдельных м</w:t>
      </w:r>
      <w:r w:rsidRPr="00503597">
        <w:rPr>
          <w:rFonts w:ascii="Arial" w:eastAsia="Calibri" w:hAnsi="Arial" w:cs="Arial"/>
          <w:sz w:val="24"/>
          <w:szCs w:val="24"/>
        </w:rPr>
        <w:t>е</w:t>
      </w:r>
      <w:r w:rsidRPr="00503597">
        <w:rPr>
          <w:rFonts w:ascii="Arial" w:eastAsia="Calibri" w:hAnsi="Arial" w:cs="Arial"/>
          <w:sz w:val="24"/>
          <w:szCs w:val="24"/>
        </w:rPr>
        <w:lastRenderedPageBreak/>
        <w:t>роприятий программы, реализуемых соисполнителем, в сроки и по форме, уст</w:t>
      </w:r>
      <w:r w:rsidRPr="00503597">
        <w:rPr>
          <w:rFonts w:ascii="Arial" w:eastAsia="Calibri" w:hAnsi="Arial" w:cs="Arial"/>
          <w:sz w:val="24"/>
          <w:szCs w:val="24"/>
        </w:rPr>
        <w:t>а</w:t>
      </w:r>
      <w:r w:rsidRPr="00503597">
        <w:rPr>
          <w:rFonts w:ascii="Arial" w:eastAsia="Calibri" w:hAnsi="Arial" w:cs="Arial"/>
          <w:sz w:val="24"/>
          <w:szCs w:val="24"/>
        </w:rPr>
        <w:t>новленной ответственным исполнителем программы.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10.6. Отчеты о реализации программы представляются ответственным и</w:t>
      </w:r>
      <w:r w:rsidRPr="00503597">
        <w:rPr>
          <w:rFonts w:ascii="Arial" w:eastAsia="Calibri" w:hAnsi="Arial" w:cs="Arial"/>
          <w:sz w:val="24"/>
          <w:szCs w:val="24"/>
        </w:rPr>
        <w:t>с</w:t>
      </w:r>
      <w:r w:rsidRPr="00503597">
        <w:rPr>
          <w:rFonts w:ascii="Arial" w:eastAsia="Calibri" w:hAnsi="Arial" w:cs="Arial"/>
          <w:sz w:val="24"/>
          <w:szCs w:val="24"/>
        </w:rPr>
        <w:t>полнителем программы одновременно в отдел планирования и эконмического развития администрации Ермаковского района и финансовое управление админ</w:t>
      </w:r>
      <w:r w:rsidRPr="00503597">
        <w:rPr>
          <w:rFonts w:ascii="Arial" w:eastAsia="Calibri" w:hAnsi="Arial" w:cs="Arial"/>
          <w:sz w:val="24"/>
          <w:szCs w:val="24"/>
        </w:rPr>
        <w:t>и</w:t>
      </w:r>
      <w:r w:rsidRPr="00503597">
        <w:rPr>
          <w:rFonts w:ascii="Arial" w:eastAsia="Calibri" w:hAnsi="Arial" w:cs="Arial"/>
          <w:sz w:val="24"/>
          <w:szCs w:val="24"/>
        </w:rPr>
        <w:t>страции Ермаковского района ежеквартально не позднее 10-го числа второго м</w:t>
      </w:r>
      <w:r w:rsidRPr="00503597">
        <w:rPr>
          <w:rFonts w:ascii="Arial" w:eastAsia="Calibri" w:hAnsi="Arial" w:cs="Arial"/>
          <w:sz w:val="24"/>
          <w:szCs w:val="24"/>
        </w:rPr>
        <w:t>е</w:t>
      </w:r>
      <w:r w:rsidRPr="00503597">
        <w:rPr>
          <w:rFonts w:ascii="Arial" w:eastAsia="Calibri" w:hAnsi="Arial" w:cs="Arial"/>
          <w:sz w:val="24"/>
          <w:szCs w:val="24"/>
        </w:rPr>
        <w:t>сяца, следующего за отчетным.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10.7. Годовой отчет о ходе реализации программы формируется отве</w:t>
      </w:r>
      <w:r w:rsidRPr="00503597">
        <w:rPr>
          <w:rFonts w:ascii="Arial" w:eastAsia="Calibri" w:hAnsi="Arial" w:cs="Arial"/>
          <w:sz w:val="24"/>
          <w:szCs w:val="24"/>
        </w:rPr>
        <w:t>т</w:t>
      </w:r>
      <w:r w:rsidRPr="00503597">
        <w:rPr>
          <w:rFonts w:ascii="Arial" w:eastAsia="Calibri" w:hAnsi="Arial" w:cs="Arial"/>
          <w:sz w:val="24"/>
          <w:szCs w:val="24"/>
        </w:rPr>
        <w:t>ственным исполнителем программы с учетом информации, полученной от сои</w:t>
      </w:r>
      <w:r w:rsidRPr="00503597">
        <w:rPr>
          <w:rFonts w:ascii="Arial" w:eastAsia="Calibri" w:hAnsi="Arial" w:cs="Arial"/>
          <w:sz w:val="24"/>
          <w:szCs w:val="24"/>
        </w:rPr>
        <w:t>с</w:t>
      </w:r>
      <w:r w:rsidRPr="00503597">
        <w:rPr>
          <w:rFonts w:ascii="Arial" w:eastAsia="Calibri" w:hAnsi="Arial" w:cs="Arial"/>
          <w:sz w:val="24"/>
          <w:szCs w:val="24"/>
        </w:rPr>
        <w:t>полнителей программы.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Согласованный с соисполнителями программы годовой отчет представл</w:t>
      </w:r>
      <w:r w:rsidRPr="00503597">
        <w:rPr>
          <w:rFonts w:ascii="Arial" w:eastAsia="Calibri" w:hAnsi="Arial" w:cs="Arial"/>
          <w:sz w:val="24"/>
          <w:szCs w:val="24"/>
        </w:rPr>
        <w:t>я</w:t>
      </w:r>
      <w:r w:rsidRPr="00503597">
        <w:rPr>
          <w:rFonts w:ascii="Arial" w:eastAsia="Calibri" w:hAnsi="Arial" w:cs="Arial"/>
          <w:sz w:val="24"/>
          <w:szCs w:val="24"/>
        </w:rPr>
        <w:t>ется одновременно в отдел планирования и эконмического развития администр</w:t>
      </w:r>
      <w:r w:rsidRPr="00503597">
        <w:rPr>
          <w:rFonts w:ascii="Arial" w:eastAsia="Calibri" w:hAnsi="Arial" w:cs="Arial"/>
          <w:sz w:val="24"/>
          <w:szCs w:val="24"/>
        </w:rPr>
        <w:t>а</w:t>
      </w:r>
      <w:r w:rsidRPr="00503597">
        <w:rPr>
          <w:rFonts w:ascii="Arial" w:eastAsia="Calibri" w:hAnsi="Arial" w:cs="Arial"/>
          <w:sz w:val="24"/>
          <w:szCs w:val="24"/>
        </w:rPr>
        <w:t>ции Ермаковского района и финансовое управление администрации Ермаковского района до 1 марта года, следующего за отчетным.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10.8. Годовой отчет содержит: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503597">
        <w:rPr>
          <w:rFonts w:ascii="Arial" w:eastAsia="Calibri" w:hAnsi="Arial" w:cs="Arial"/>
          <w:sz w:val="24"/>
          <w:szCs w:val="24"/>
        </w:rPr>
        <w:t>в</w:t>
      </w:r>
      <w:r w:rsidRPr="00503597">
        <w:rPr>
          <w:rFonts w:ascii="Arial" w:eastAsia="Calibri" w:hAnsi="Arial" w:cs="Arial"/>
          <w:sz w:val="24"/>
          <w:szCs w:val="24"/>
        </w:rPr>
        <w:t>ленной сферы деятельности, которые планировалось достигнуть в ходе реализ</w:t>
      </w:r>
      <w:r w:rsidRPr="00503597">
        <w:rPr>
          <w:rFonts w:ascii="Arial" w:eastAsia="Calibri" w:hAnsi="Arial" w:cs="Arial"/>
          <w:sz w:val="24"/>
          <w:szCs w:val="24"/>
        </w:rPr>
        <w:t>а</w:t>
      </w:r>
      <w:r w:rsidRPr="00503597">
        <w:rPr>
          <w:rFonts w:ascii="Arial" w:eastAsia="Calibri" w:hAnsi="Arial" w:cs="Arial"/>
          <w:sz w:val="24"/>
          <w:szCs w:val="24"/>
        </w:rPr>
        <w:t>ции программы, и фактически достигнутое состояние;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- сведения о достижении значений показателей программы в разрезе о</w:t>
      </w:r>
      <w:r w:rsidRPr="00503597">
        <w:rPr>
          <w:rFonts w:ascii="Arial" w:eastAsia="Calibri" w:hAnsi="Arial" w:cs="Arial"/>
          <w:sz w:val="24"/>
          <w:szCs w:val="24"/>
        </w:rPr>
        <w:t>т</w:t>
      </w:r>
      <w:r w:rsidRPr="00503597">
        <w:rPr>
          <w:rFonts w:ascii="Arial" w:eastAsia="Calibri" w:hAnsi="Arial" w:cs="Arial"/>
          <w:sz w:val="24"/>
          <w:szCs w:val="24"/>
        </w:rPr>
        <w:t>дельных мероприятий программы и подпрограмм с обоснованием отклонений по показателям, плановые значения по которым не достигнуты;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 xml:space="preserve">- </w:t>
      </w:r>
      <w:hyperlink w:anchor="Par2344" w:history="1">
        <w:r w:rsidRPr="00503597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503597">
        <w:rPr>
          <w:rFonts w:ascii="Arial" w:eastAsia="Calibri" w:hAnsi="Arial" w:cs="Arial"/>
          <w:sz w:val="24"/>
          <w:szCs w:val="24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503597">
        <w:rPr>
          <w:rFonts w:ascii="Arial" w:eastAsia="Calibri" w:hAnsi="Arial" w:cs="Arial"/>
          <w:sz w:val="24"/>
          <w:szCs w:val="24"/>
        </w:rPr>
        <w:t>и</w:t>
      </w:r>
      <w:r w:rsidRPr="00503597">
        <w:rPr>
          <w:rFonts w:ascii="Arial" w:eastAsia="Calibri" w:hAnsi="Arial" w:cs="Arial"/>
          <w:sz w:val="24"/>
          <w:szCs w:val="24"/>
        </w:rPr>
        <w:t>зации программы, и фактически достигнутые значения показателей;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- информацию о запланированных, но не достигнутых результатах с указ</w:t>
      </w:r>
      <w:r w:rsidRPr="00503597">
        <w:rPr>
          <w:rFonts w:ascii="Arial" w:eastAsia="Calibri" w:hAnsi="Arial" w:cs="Arial"/>
          <w:sz w:val="24"/>
          <w:szCs w:val="24"/>
        </w:rPr>
        <w:t>а</w:t>
      </w:r>
      <w:r w:rsidRPr="00503597">
        <w:rPr>
          <w:rFonts w:ascii="Arial" w:eastAsia="Calibri" w:hAnsi="Arial" w:cs="Arial"/>
          <w:sz w:val="24"/>
          <w:szCs w:val="24"/>
        </w:rPr>
        <w:t>нием нереализованных или реализованных не в полной мере мероприятий (с ук</w:t>
      </w:r>
      <w:r w:rsidRPr="00503597">
        <w:rPr>
          <w:rFonts w:ascii="Arial" w:eastAsia="Calibri" w:hAnsi="Arial" w:cs="Arial"/>
          <w:sz w:val="24"/>
          <w:szCs w:val="24"/>
        </w:rPr>
        <w:t>а</w:t>
      </w:r>
      <w:r w:rsidRPr="00503597">
        <w:rPr>
          <w:rFonts w:ascii="Arial" w:eastAsia="Calibri" w:hAnsi="Arial" w:cs="Arial"/>
          <w:sz w:val="24"/>
          <w:szCs w:val="24"/>
        </w:rPr>
        <w:t>занием причин);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- описание результатов реализации отдельных мероприятий программы и подпрограмм в отчетном году;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 xml:space="preserve"> - перечень нереализованных или реализованных частично подпрограмм и отдельных мероприятий программ (из числа предусмотренных к реализации в о</w:t>
      </w:r>
      <w:r w:rsidRPr="00503597">
        <w:rPr>
          <w:rFonts w:ascii="Arial" w:eastAsia="Calibri" w:hAnsi="Arial" w:cs="Arial"/>
          <w:sz w:val="24"/>
          <w:szCs w:val="24"/>
        </w:rPr>
        <w:t>т</w:t>
      </w:r>
      <w:r w:rsidRPr="00503597">
        <w:rPr>
          <w:rFonts w:ascii="Arial" w:eastAsia="Calibri" w:hAnsi="Arial" w:cs="Arial"/>
          <w:sz w:val="24"/>
          <w:szCs w:val="24"/>
        </w:rPr>
        <w:t>четном году) с указанием причин их реализации не в полном объеме;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- анализ последствий не реализации отдельных мероприятий программ, подпрограмм на реализацию программы и анализ факторов, повлиявших на их реализацию (не реализацию);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  <w:lang w:eastAsia="ru-RU"/>
        </w:rPr>
        <w:t>- информацию об использовании бюджетных ассигнований районного бю</w:t>
      </w:r>
      <w:r w:rsidRPr="00503597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503597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и по</w:t>
      </w:r>
      <w:r w:rsidRPr="00503597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503597">
        <w:rPr>
          <w:rFonts w:ascii="Arial" w:eastAsia="Calibri" w:hAnsi="Arial" w:cs="Arial"/>
          <w:sz w:val="24"/>
          <w:szCs w:val="24"/>
          <w:lang w:eastAsia="ru-RU"/>
        </w:rPr>
        <w:t>программ с указанием плановых и фактических значений (с расшифровкой по главным распорядителям средств районного бюджета, подпрограммам, отдел</w:t>
      </w:r>
      <w:r w:rsidRPr="00503597">
        <w:rPr>
          <w:rFonts w:ascii="Arial" w:eastAsia="Calibri" w:hAnsi="Arial" w:cs="Arial"/>
          <w:sz w:val="24"/>
          <w:szCs w:val="24"/>
          <w:lang w:eastAsia="ru-RU"/>
        </w:rPr>
        <w:t>ь</w:t>
      </w:r>
      <w:r w:rsidRPr="00503597">
        <w:rPr>
          <w:rFonts w:ascii="Arial" w:eastAsia="Calibri" w:hAnsi="Arial" w:cs="Arial"/>
          <w:sz w:val="24"/>
          <w:szCs w:val="24"/>
          <w:lang w:eastAsia="ru-RU"/>
        </w:rPr>
        <w:t>ным мероприятиям программы, а также по годам реализации программы)</w:t>
      </w:r>
      <w:r w:rsidRPr="00503597">
        <w:rPr>
          <w:rFonts w:ascii="Arial" w:eastAsia="Calibri" w:hAnsi="Arial" w:cs="Arial"/>
          <w:sz w:val="24"/>
          <w:szCs w:val="24"/>
        </w:rPr>
        <w:t>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- информацию об использовании бюджетных ассигнований районного бю</w:t>
      </w:r>
      <w:r w:rsidRPr="00503597">
        <w:rPr>
          <w:rFonts w:ascii="Arial" w:eastAsia="Calibri" w:hAnsi="Arial" w:cs="Arial"/>
          <w:sz w:val="24"/>
          <w:szCs w:val="24"/>
        </w:rPr>
        <w:t>д</w:t>
      </w:r>
      <w:r w:rsidRPr="00503597">
        <w:rPr>
          <w:rFonts w:ascii="Arial" w:eastAsia="Calibri" w:hAnsi="Arial" w:cs="Arial"/>
          <w:sz w:val="24"/>
          <w:szCs w:val="24"/>
        </w:rPr>
        <w:t xml:space="preserve">жета и иных средств на реализацию программы </w:t>
      </w:r>
      <w:r w:rsidRPr="00503597">
        <w:rPr>
          <w:rFonts w:ascii="Arial" w:eastAsia="Calibri" w:hAnsi="Arial" w:cs="Arial"/>
          <w:sz w:val="24"/>
          <w:szCs w:val="24"/>
          <w:lang w:eastAsia="ru-RU"/>
        </w:rPr>
        <w:t>с указанием плановых и фактич</w:t>
      </w:r>
      <w:r w:rsidRPr="00503597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503597">
        <w:rPr>
          <w:rFonts w:ascii="Arial" w:eastAsia="Calibri" w:hAnsi="Arial" w:cs="Arial"/>
          <w:sz w:val="24"/>
          <w:szCs w:val="24"/>
          <w:lang w:eastAsia="ru-RU"/>
        </w:rPr>
        <w:t>ских значений</w:t>
      </w:r>
      <w:r w:rsidRPr="00503597">
        <w:rPr>
          <w:rFonts w:ascii="Arial" w:eastAsia="Calibri" w:hAnsi="Arial" w:cs="Arial"/>
          <w:sz w:val="24"/>
          <w:szCs w:val="24"/>
        </w:rPr>
        <w:t>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 xml:space="preserve">- </w:t>
      </w:r>
      <w:hyperlink w:anchor="Par3202" w:history="1">
        <w:r w:rsidRPr="00503597">
          <w:rPr>
            <w:rFonts w:ascii="Arial" w:eastAsia="Calibri" w:hAnsi="Arial" w:cs="Arial"/>
            <w:sz w:val="24"/>
            <w:szCs w:val="24"/>
          </w:rPr>
          <w:t>информацию</w:t>
        </w:r>
      </w:hyperlink>
      <w:r w:rsidRPr="00503597">
        <w:rPr>
          <w:rFonts w:ascii="Arial" w:eastAsia="Calibri" w:hAnsi="Arial" w:cs="Arial"/>
          <w:sz w:val="24"/>
          <w:szCs w:val="24"/>
        </w:rPr>
        <w:t xml:space="preserve"> об использовании бюджетных ассигнований районного бю</w:t>
      </w:r>
      <w:r w:rsidRPr="00503597">
        <w:rPr>
          <w:rFonts w:ascii="Arial" w:eastAsia="Calibri" w:hAnsi="Arial" w:cs="Arial"/>
          <w:sz w:val="24"/>
          <w:szCs w:val="24"/>
        </w:rPr>
        <w:t>д</w:t>
      </w:r>
      <w:r w:rsidRPr="00503597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Pr="00503597">
        <w:rPr>
          <w:rFonts w:ascii="Arial" w:eastAsia="Calibri" w:hAnsi="Arial" w:cs="Arial"/>
          <w:sz w:val="24"/>
          <w:szCs w:val="24"/>
        </w:rPr>
        <w:t>е</w:t>
      </w:r>
      <w:r w:rsidRPr="00503597">
        <w:rPr>
          <w:rFonts w:ascii="Arial" w:eastAsia="Calibri" w:hAnsi="Arial" w:cs="Arial"/>
          <w:sz w:val="24"/>
          <w:szCs w:val="24"/>
        </w:rPr>
        <w:t xml:space="preserve">ских значений </w:t>
      </w:r>
      <w:hyperlink w:anchor="Par3746" w:history="1">
        <w:r w:rsidRPr="00503597">
          <w:rPr>
            <w:rFonts w:ascii="Arial" w:eastAsia="Calibri" w:hAnsi="Arial" w:cs="Arial"/>
            <w:sz w:val="24"/>
            <w:szCs w:val="24"/>
          </w:rPr>
          <w:t>расшифровку</w:t>
        </w:r>
      </w:hyperlink>
      <w:r w:rsidRPr="00503597">
        <w:rPr>
          <w:rFonts w:ascii="Arial" w:eastAsia="Calibri" w:hAnsi="Arial" w:cs="Arial"/>
          <w:sz w:val="24"/>
          <w:szCs w:val="24"/>
        </w:rPr>
        <w:t xml:space="preserve"> финансирования по объектам недвижимого имущ</w:t>
      </w:r>
      <w:r w:rsidRPr="00503597">
        <w:rPr>
          <w:rFonts w:ascii="Arial" w:eastAsia="Calibri" w:hAnsi="Arial" w:cs="Arial"/>
          <w:sz w:val="24"/>
          <w:szCs w:val="24"/>
        </w:rPr>
        <w:t>е</w:t>
      </w:r>
      <w:r w:rsidRPr="00503597">
        <w:rPr>
          <w:rFonts w:ascii="Arial" w:eastAsia="Calibri" w:hAnsi="Arial" w:cs="Arial"/>
          <w:sz w:val="24"/>
          <w:szCs w:val="24"/>
        </w:rPr>
        <w:t>ства муниципальной собственности Ермаковского района, подлежащим стро</w:t>
      </w:r>
      <w:r w:rsidRPr="00503597">
        <w:rPr>
          <w:rFonts w:ascii="Arial" w:eastAsia="Calibri" w:hAnsi="Arial" w:cs="Arial"/>
          <w:sz w:val="24"/>
          <w:szCs w:val="24"/>
        </w:rPr>
        <w:t>и</w:t>
      </w:r>
      <w:r w:rsidRPr="00503597">
        <w:rPr>
          <w:rFonts w:ascii="Arial" w:eastAsia="Calibri" w:hAnsi="Arial" w:cs="Arial"/>
          <w:sz w:val="24"/>
          <w:szCs w:val="24"/>
        </w:rPr>
        <w:t>тельству, реконструкции, техническому перевооружению или приобретению, включенным в программу;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lastRenderedPageBreak/>
        <w:t>- информацию об объемах бюджетных ассигнований, фактически напра</w:t>
      </w:r>
      <w:r w:rsidRPr="00503597">
        <w:rPr>
          <w:rFonts w:ascii="Arial" w:eastAsia="Calibri" w:hAnsi="Arial" w:cs="Arial"/>
          <w:sz w:val="24"/>
          <w:szCs w:val="24"/>
        </w:rPr>
        <w:t>в</w:t>
      </w:r>
      <w:r w:rsidRPr="00503597">
        <w:rPr>
          <w:rFonts w:ascii="Arial" w:eastAsia="Calibri" w:hAnsi="Arial" w:cs="Arial"/>
          <w:sz w:val="24"/>
          <w:szCs w:val="24"/>
        </w:rPr>
        <w:t>ленных на реализацию научной, научно-технической и инновационной деятельн</w:t>
      </w:r>
      <w:r w:rsidRPr="00503597">
        <w:rPr>
          <w:rFonts w:ascii="Arial" w:eastAsia="Calibri" w:hAnsi="Arial" w:cs="Arial"/>
          <w:sz w:val="24"/>
          <w:szCs w:val="24"/>
        </w:rPr>
        <w:t>о</w:t>
      </w:r>
      <w:r w:rsidRPr="00503597">
        <w:rPr>
          <w:rFonts w:ascii="Arial" w:eastAsia="Calibri" w:hAnsi="Arial" w:cs="Arial"/>
          <w:sz w:val="24"/>
          <w:szCs w:val="24"/>
        </w:rPr>
        <w:t>сти;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03597">
        <w:rPr>
          <w:rFonts w:ascii="Arial" w:eastAsia="Calibri" w:hAnsi="Arial" w:cs="Arial"/>
          <w:sz w:val="24"/>
          <w:szCs w:val="24"/>
          <w:lang w:eastAsia="ru-RU"/>
        </w:rPr>
        <w:t>- информацию о планируемых значениях и фактически достигнутых знач</w:t>
      </w:r>
      <w:r w:rsidRPr="00503597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503597">
        <w:rPr>
          <w:rFonts w:ascii="Arial" w:eastAsia="Calibri" w:hAnsi="Arial" w:cs="Arial"/>
          <w:sz w:val="24"/>
          <w:szCs w:val="24"/>
          <w:lang w:eastAsia="ru-RU"/>
        </w:rPr>
        <w:t>ниях сводных показателей муниципальных заданий;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503597">
        <w:rPr>
          <w:rFonts w:ascii="Arial" w:eastAsia="Calibri" w:hAnsi="Arial" w:cs="Arial"/>
          <w:sz w:val="24"/>
          <w:szCs w:val="24"/>
        </w:rPr>
        <w:t>о</w:t>
      </w:r>
      <w:r w:rsidRPr="00503597">
        <w:rPr>
          <w:rFonts w:ascii="Arial" w:eastAsia="Calibri" w:hAnsi="Arial" w:cs="Arial"/>
          <w:sz w:val="24"/>
          <w:szCs w:val="24"/>
        </w:rPr>
        <w:t>дов и обоснование мер по ее повышению;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- результаты оценки эффективности реализации программы.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03597">
        <w:rPr>
          <w:rFonts w:ascii="Arial" w:eastAsia="Calibri" w:hAnsi="Arial" w:cs="Arial"/>
          <w:sz w:val="24"/>
          <w:szCs w:val="24"/>
          <w:lang w:eastAsia="ru-RU"/>
        </w:rPr>
        <w:t xml:space="preserve">По отдельным запросам отдела </w:t>
      </w:r>
      <w:r w:rsidRPr="00503597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503597">
        <w:rPr>
          <w:rFonts w:ascii="Arial" w:eastAsia="Calibri" w:hAnsi="Arial" w:cs="Arial"/>
          <w:sz w:val="24"/>
          <w:szCs w:val="24"/>
          <w:lang w:eastAsia="ru-RU"/>
        </w:rPr>
        <w:t xml:space="preserve"> Ермаковского района, финансового управления Ермаковского района ответственным исполнителем и соисполнителями программы представл</w:t>
      </w:r>
      <w:r w:rsidRPr="00503597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503597">
        <w:rPr>
          <w:rFonts w:ascii="Arial" w:eastAsia="Calibri" w:hAnsi="Arial" w:cs="Arial"/>
          <w:sz w:val="24"/>
          <w:szCs w:val="24"/>
          <w:lang w:eastAsia="ru-RU"/>
        </w:rPr>
        <w:t>ется дополнительная и (или) уточненная информация о ходе реализации пр</w:t>
      </w:r>
      <w:r w:rsidRPr="00503597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503597">
        <w:rPr>
          <w:rFonts w:ascii="Arial" w:eastAsia="Calibri" w:hAnsi="Arial" w:cs="Arial"/>
          <w:sz w:val="24"/>
          <w:szCs w:val="24"/>
          <w:lang w:eastAsia="ru-RU"/>
        </w:rPr>
        <w:t>граммы.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03597">
        <w:rPr>
          <w:rFonts w:ascii="Arial" w:eastAsia="Calibri" w:hAnsi="Arial" w:cs="Arial"/>
          <w:sz w:val="24"/>
          <w:szCs w:val="24"/>
        </w:rPr>
        <w:t xml:space="preserve">10.9. </w:t>
      </w:r>
      <w:r w:rsidRPr="00503597">
        <w:rPr>
          <w:rFonts w:ascii="Arial" w:eastAsia="Calibri" w:hAnsi="Arial" w:cs="Arial"/>
          <w:sz w:val="24"/>
          <w:szCs w:val="24"/>
          <w:lang w:eastAsia="ru-RU"/>
        </w:rPr>
        <w:t>Годовой отчет в срок до 1 июня года, следующего за отчетным, по</w:t>
      </w:r>
      <w:r w:rsidRPr="00503597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503597">
        <w:rPr>
          <w:rFonts w:ascii="Arial" w:eastAsia="Calibri" w:hAnsi="Arial" w:cs="Arial"/>
          <w:sz w:val="24"/>
          <w:szCs w:val="24"/>
          <w:lang w:eastAsia="ru-RU"/>
        </w:rPr>
        <w:t>лежит размещению на сайте управления образования администрации Ермако</w:t>
      </w:r>
      <w:r w:rsidRPr="00503597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503597">
        <w:rPr>
          <w:rFonts w:ascii="Arial" w:eastAsia="Calibri" w:hAnsi="Arial" w:cs="Arial"/>
          <w:sz w:val="24"/>
          <w:szCs w:val="24"/>
          <w:lang w:eastAsia="ru-RU"/>
        </w:rPr>
        <w:t>ского района.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  <w:sectPr w:rsidR="00503597" w:rsidRPr="00503597" w:rsidSect="007A63B1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2</w:t>
      </w: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от «09» февраля 2024 г. № 63-п</w:t>
      </w: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03597">
        <w:rPr>
          <w:rFonts w:ascii="Arial" w:eastAsia="Calibri" w:hAnsi="Arial" w:cs="Arial"/>
          <w:sz w:val="24"/>
          <w:szCs w:val="24"/>
          <w:lang w:eastAsia="ru-RU"/>
        </w:rPr>
        <w:t>Информация о распределении планируемых расходов по отдельным мероприятиям программ, подпрограммам мун</w:t>
      </w:r>
      <w:r w:rsidRPr="00503597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503597">
        <w:rPr>
          <w:rFonts w:ascii="Arial" w:eastAsia="Calibri" w:hAnsi="Arial" w:cs="Arial"/>
          <w:sz w:val="24"/>
          <w:szCs w:val="24"/>
          <w:lang w:eastAsia="ru-RU"/>
        </w:rPr>
        <w:t>ципальной программы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969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1150"/>
        <w:gridCol w:w="1019"/>
        <w:gridCol w:w="515"/>
        <w:gridCol w:w="570"/>
        <w:gridCol w:w="891"/>
        <w:gridCol w:w="441"/>
        <w:gridCol w:w="634"/>
        <w:gridCol w:w="634"/>
        <w:gridCol w:w="698"/>
        <w:gridCol w:w="698"/>
        <w:gridCol w:w="634"/>
        <w:gridCol w:w="634"/>
        <w:gridCol w:w="634"/>
        <w:gridCol w:w="634"/>
        <w:gridCol w:w="570"/>
        <w:gridCol w:w="570"/>
        <w:gridCol w:w="634"/>
        <w:gridCol w:w="570"/>
        <w:gridCol w:w="570"/>
        <w:gridCol w:w="604"/>
      </w:tblGrid>
      <w:tr w:rsidR="00503597" w:rsidRPr="00503597" w:rsidTr="008E5F67">
        <w:trPr>
          <w:trHeight w:val="375"/>
        </w:trPr>
        <w:tc>
          <w:tcPr>
            <w:tcW w:w="598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ма)</w:t>
            </w:r>
          </w:p>
        </w:tc>
        <w:tc>
          <w:tcPr>
            <w:tcW w:w="63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нование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535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ГРБС</w:t>
            </w:r>
          </w:p>
        </w:tc>
        <w:tc>
          <w:tcPr>
            <w:tcW w:w="1071" w:type="dxa"/>
            <w:gridSpan w:val="4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864" w:type="dxa"/>
            <w:gridSpan w:val="14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503597" w:rsidRPr="00503597" w:rsidTr="008E5F67">
        <w:trPr>
          <w:trHeight w:val="94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2023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</w:tr>
      <w:tr w:rsidR="00503597" w:rsidRPr="00503597" w:rsidTr="008E5F67">
        <w:trPr>
          <w:trHeight w:val="960"/>
        </w:trPr>
        <w:tc>
          <w:tcPr>
            <w:tcW w:w="598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63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района"</w:t>
            </w: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423 157,200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491 277,500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529 783,200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557 465,000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624 677,500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701 423,800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676 628,100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754 027,800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840 585,20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933 084,70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852 775,90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810 827,60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800 551,10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8 996 264,60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423 157,2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491 277,5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529 783,2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557 465,0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624 677,5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701 423,8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676 628,1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754 027,8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840 585,2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933 084,7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852 775,9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810 827,6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800 551,1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8 996 264,6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27 519,0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28 216,7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20 109,5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56 815,4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21 820,9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36 937,3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29 243,60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19 099,1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10 247,3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10 208,4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9 722,3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269 939,5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417 186,9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485 357,6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502 264,2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529 248,3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604 568,0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644 608,4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654 807,2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717 090,5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811 341,60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913 985,6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842 528,6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800 619,2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790 828,8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8 714 434,9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2 639,7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18 103,5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36 372,5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39 813,60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49 407,2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15 557,7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9 038,8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7 612,6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193 065,3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631E250980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2 808,3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2 808,3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 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07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02 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6310050270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4,0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0701 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13 480,1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2 435,6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6 076,40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8 512,0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3 979,5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6 256,9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10 236,4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26 647,6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26 801,40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26 503,5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89 990,9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8 875,5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8 875,5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631EВ51790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242,8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242,8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4 076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7 289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,3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6 93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5,80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6 99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7,6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9 300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,8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9 03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8,8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7 61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2,6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51 25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1,6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262 007,6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310 809,3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353 768,4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381 829,5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436 992,3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513 516,6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433 003,8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455 738,3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536 940,30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576 177,5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517 693,8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509 116,1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509 859,2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5 797 452,7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47 337,9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52 080,7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49 670,30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56 034,5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46 888,7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46 888,7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46 888,7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657 309,8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21 914,30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22 211,00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27 910,80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32 832,5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26 407,00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26 407,00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26 407,00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268 794,2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5 027,1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6310077450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79,00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701,00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63100S5680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3 163,8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3 163,8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3 163,8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9 491,4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277,8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239,9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604,50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503,8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708,5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708,5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708,5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5 551,7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6310074300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1 358,9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2 565,4 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3 637,80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3 760,7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3 798,8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4 060,9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5 290,1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24 472,6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1 599,8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1 153,0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1 916,5 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1 816,40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2 466,3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1 667,8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1 667,8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1 667,8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25 343,7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63100S5830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4 989,6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4 989,6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4 989,6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14 968,8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63100S5590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3 954,70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2 922,9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6 877,6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25 166,5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3 523,70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4 595,0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4 595,0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3 676,0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3 676,0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36 723,3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1 026,30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2 889,9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,4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199 334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,2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203 551,8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,2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222 226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,9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225 554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,7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230 860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,5 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256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391,30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283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636,1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277 077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,3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272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622,2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272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622,2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3 070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445,1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9 711,40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12 861,5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4 199,0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4 199,0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4 199,0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65 330,6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36 278,5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40 064,6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54 042,80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68 603,4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69 976,5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69 976,5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69 976,5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531 607,8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299,1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362,2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390,4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1 051,7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13 824,9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16 758,5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19 376,6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21 062,10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21 348,2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18 541,4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18 541,4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18 541,4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172 758,0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5 980,3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11 925,80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8 744,90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12 462,90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15 580,0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15 396,90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15 396,90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15 396,90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107 163,7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3 625,2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3 625,2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32 361,3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69 240,3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503597" w:rsidRPr="00503597" w:rsidTr="008E5F67">
        <w:trPr>
          <w:trHeight w:val="327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10 669,9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31 859,7 </w:t>
            </w:r>
          </w:p>
        </w:tc>
      </w:tr>
      <w:tr w:rsidR="00503597" w:rsidRPr="00503597" w:rsidTr="008E5F67">
        <w:trPr>
          <w:trHeight w:val="327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1435,1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2385,4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3 820,5 </w:t>
            </w:r>
          </w:p>
        </w:tc>
      </w:tr>
      <w:tr w:rsidR="00503597" w:rsidRPr="00503597" w:rsidTr="008E5F67">
        <w:trPr>
          <w:trHeight w:val="327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624,4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</w:tr>
      <w:tr w:rsidR="00503597" w:rsidRPr="00503597" w:rsidTr="008E5F67">
        <w:trPr>
          <w:trHeight w:val="327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352,9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</w:tr>
      <w:tr w:rsidR="00503597" w:rsidRPr="00503597" w:rsidTr="008E5F67">
        <w:trPr>
          <w:trHeight w:val="327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</w:tr>
      <w:tr w:rsidR="00503597" w:rsidRPr="00503597" w:rsidTr="008E5F67">
        <w:trPr>
          <w:trHeight w:val="327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3 027,00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3 027,0 </w:t>
            </w:r>
          </w:p>
        </w:tc>
      </w:tr>
      <w:tr w:rsidR="00503597" w:rsidRPr="00503597" w:rsidTr="008E5F67">
        <w:trPr>
          <w:trHeight w:val="327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11 517,40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11 517,4 </w:t>
            </w:r>
          </w:p>
        </w:tc>
      </w:tr>
      <w:tr w:rsidR="00503597" w:rsidRPr="00503597" w:rsidTr="008E5F67">
        <w:trPr>
          <w:trHeight w:val="327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3 299,00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3 299,0 </w:t>
            </w:r>
          </w:p>
        </w:tc>
      </w:tr>
      <w:tr w:rsidR="00503597" w:rsidRPr="00503597" w:rsidTr="008E5F67">
        <w:trPr>
          <w:trHeight w:val="327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930,60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930,6 </w:t>
            </w:r>
          </w:p>
        </w:tc>
      </w:tr>
      <w:tr w:rsidR="00503597" w:rsidRPr="00503597" w:rsidTr="008E5F67">
        <w:trPr>
          <w:trHeight w:val="327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6350027240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2 959,7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2 959,7 </w:t>
            </w:r>
          </w:p>
        </w:tc>
      </w:tr>
      <w:tr w:rsidR="00503597" w:rsidRPr="00503597" w:rsidTr="008E5F67">
        <w:trPr>
          <w:trHeight w:val="327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1 788,10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1 788,1 </w:t>
            </w:r>
          </w:p>
        </w:tc>
      </w:tr>
      <w:tr w:rsidR="00503597" w:rsidRPr="00503597" w:rsidTr="008E5F67">
        <w:trPr>
          <w:trHeight w:val="327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7 243,10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7 243,1 </w:t>
            </w:r>
          </w:p>
        </w:tc>
      </w:tr>
      <w:tr w:rsidR="00503597" w:rsidRPr="00503597" w:rsidTr="008E5F67">
        <w:trPr>
          <w:trHeight w:val="327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479,40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479,4 </w:t>
            </w:r>
          </w:p>
        </w:tc>
      </w:tr>
      <w:tr w:rsidR="00503597" w:rsidRPr="00503597" w:rsidTr="008E5F67">
        <w:trPr>
          <w:trHeight w:val="327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255,40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255,4 </w:t>
            </w:r>
          </w:p>
        </w:tc>
      </w:tr>
      <w:tr w:rsidR="00503597" w:rsidRPr="00503597" w:rsidTr="008E5F67">
        <w:trPr>
          <w:trHeight w:val="327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6350010340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274,90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274,9 </w:t>
            </w:r>
          </w:p>
        </w:tc>
      </w:tr>
      <w:tr w:rsidR="00503597" w:rsidRPr="00503597" w:rsidTr="008E5F67">
        <w:trPr>
          <w:trHeight w:val="327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177,2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177,2 </w:t>
            </w:r>
          </w:p>
        </w:tc>
      </w:tr>
      <w:tr w:rsidR="00503597" w:rsidRPr="00503597" w:rsidTr="008E5F67">
        <w:trPr>
          <w:trHeight w:val="327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</w:tr>
      <w:tr w:rsidR="00503597" w:rsidRPr="00503597" w:rsidTr="008E5F67">
        <w:trPr>
          <w:trHeight w:val="327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</w:tr>
      <w:tr w:rsidR="00503597" w:rsidRPr="00503597" w:rsidTr="008E5F67">
        <w:trPr>
          <w:trHeight w:val="327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</w:tr>
      <w:tr w:rsidR="00503597" w:rsidRPr="00503597" w:rsidTr="008E5F67">
        <w:trPr>
          <w:trHeight w:val="327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10350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,5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145,5 </w:t>
            </w:r>
          </w:p>
        </w:tc>
      </w:tr>
      <w:tr w:rsidR="00503597" w:rsidRPr="00503597" w:rsidTr="008E5F67">
        <w:trPr>
          <w:trHeight w:val="327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217,5 </w:t>
            </w:r>
          </w:p>
        </w:tc>
      </w:tr>
      <w:tr w:rsidR="00503597" w:rsidRPr="00503597" w:rsidTr="008E5F67">
        <w:trPr>
          <w:trHeight w:val="327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</w:tr>
      <w:tr w:rsidR="00503597" w:rsidRPr="00503597" w:rsidTr="008E5F67">
        <w:trPr>
          <w:trHeight w:val="327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</w:tr>
      <w:tr w:rsidR="00503597" w:rsidRPr="00503597" w:rsidTr="008E5F67">
        <w:trPr>
          <w:trHeight w:val="327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503597" w:rsidRPr="00503597" w:rsidTr="008E5F67">
        <w:trPr>
          <w:trHeight w:val="327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</w:tr>
      <w:tr w:rsidR="00503597" w:rsidRPr="00503597" w:rsidTr="008E5F67">
        <w:trPr>
          <w:trHeight w:val="327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63100S5600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2 071,50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2 071,5 </w:t>
            </w:r>
          </w:p>
        </w:tc>
      </w:tr>
      <w:tr w:rsidR="00503597" w:rsidRPr="00503597" w:rsidTr="008E5F67">
        <w:trPr>
          <w:trHeight w:val="327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63100S5680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1 009,80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2 287,6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3 297,4 </w:t>
            </w:r>
          </w:p>
        </w:tc>
      </w:tr>
      <w:tr w:rsidR="00503597" w:rsidRPr="00503597" w:rsidTr="008E5F67">
        <w:trPr>
          <w:trHeight w:val="327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924,4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2 190,8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291,1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6310008530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193,80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663,6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857,4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2 046,2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2 046,2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8 496,2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8 496,2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818,8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818,8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63100U7240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1 457,3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1 457,3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370,3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370,3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63500М7240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123,7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123,7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11 860,4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18 641,7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15 440,7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15 081,40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14 712,7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14 156,1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14 156,1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14 156,1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226 347,3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70,5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70,5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86,4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4 110,0 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1 421,50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39 463,7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25 535,7 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23 375,10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8 437,5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10 247,3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10 208,4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9 722,3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129 70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1,0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3 590,4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4 818,0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677,2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721,4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1 398,6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2995,50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3116,2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4651,7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5 300,90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16 064,3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6 632,1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6703,3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6703,3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6703,3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26 742,0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1 240,2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1 263,6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1 280,1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2 083,0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3 067,4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3 445,0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4 156,20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5 010,2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6 125,0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5 750,0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5 750,0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44 171,4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278,3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982,9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2 060,1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93,1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12,3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S8400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474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4,80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791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1,60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4,70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404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1,00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420,70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7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424,8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35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627,6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43,7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43,7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250,60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130,70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182,50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1954,10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1 954,1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885,20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10470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,40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173,4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682,70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1259,10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1759,40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1879,40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4 897,9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272,10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1727,30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1 727,3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6950,60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3 000,00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3 000,0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244,30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151690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128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,20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319,80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448,0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209,4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329,30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538,7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1253,30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209,90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209,9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63500T7240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807,5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807,5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631EВ51790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12,8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12,8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631E250980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608,8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608,8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63100S4700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5 730,2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5 730,2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63100S5210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2722,50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2 722,5 </w:t>
            </w:r>
          </w:p>
        </w:tc>
      </w:tr>
      <w:tr w:rsidR="00503597" w:rsidRPr="00503597" w:rsidTr="008E5F67">
        <w:trPr>
          <w:trHeight w:val="300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63100S5210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</w:tr>
      <w:tr w:rsidR="00503597" w:rsidRPr="00503597" w:rsidTr="008E5F67">
        <w:trPr>
          <w:trHeight w:val="398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ный бю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Х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156 897,40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177 828,50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174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328,10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175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086,90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180 403,00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187 157,20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225 520,80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261 917,00 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263 831,30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307 500,00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319 524,40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292 672,70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 xml:space="preserve">283 079,30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005 746,6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27 014,9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32 413,4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37 825,8 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38 922,50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45 395,6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46 014,0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44 456,6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45 376,6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479 811,7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12,1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12,1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30,30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30,3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134 882,0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154 864,7 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153 124,90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177 212,3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189 091,0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166 838,9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154 578,8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1 716 279,0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66,20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102,2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22 950,7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25 197,5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23 160,2 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20 610,4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26 110,9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23 080,8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22 445,0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22 914,0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385,1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158,9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158,9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11153,50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4 998,7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6 545,5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20 043,1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2 837,6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10 546,3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14 009,10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13 248,7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17 254,7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17 254,7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17 254,7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92 405,8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126,3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126,3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25,3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262,1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26,7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37,8 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46,00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46,5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46,5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37,1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37,1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617,6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S8400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525,0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525,0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631E250980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428,5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428,5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63100S5600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28,80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28,8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63100S5680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10,20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23,0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13,6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46,8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5 006,4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6 357,5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6 872,4 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7 686,4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9 305,5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10 034,9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9 561,0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10 176,9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645,3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21,1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141,1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128,40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125,6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1 251,3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175,6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561,1 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1 033,30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7 757,1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5,7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5,7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290,3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309,3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599,6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4 042,1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4 960,9 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5 601,70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5 868,0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6 850,2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6 660,0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6 799,5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66 203,3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1 117,6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1 616,5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1 473,7 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1 534,30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1 920,5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2 039,2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1 925,2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1 965,5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20 764,9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291,5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915,7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1 207,2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1 200,0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270,2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670,2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11 701,6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14 845,8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15 112,1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14 903,8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14 301,5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17 280,0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19 469,5 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20 131,20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23 849,1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23 856,3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23 040,0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23 522,0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235 737,2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1024,90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1081,90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450,40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562,20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3 119,4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622,6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807,30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397,50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397,50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2 224,9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6310094300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079 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0702 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63100S5590 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208,20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153,8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153,7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515,7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25,90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64,60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90,5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42,4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66,60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109,0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452100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42,5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63100S5210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15,1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15,1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63100S4700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301,6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301,6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12,60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11,2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13,20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81,4 </w:t>
            </w:r>
          </w:p>
        </w:tc>
      </w:tr>
      <w:tr w:rsidR="00503597" w:rsidRPr="00503597" w:rsidTr="008E5F67">
        <w:trPr>
          <w:trHeight w:val="942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 "Ра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ного, общего и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тей"</w:t>
            </w: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647 249,4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624 849,0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688 981,5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774 105,80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878 542,2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796 123,8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756 119,7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745 667,5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8 350 549,5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389 182,8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460 359,5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494 753,9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520 738,5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573 875,9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647 249,4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624 849,0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688 981,5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774 105,80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878 542,2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796 123,8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756 119,7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745 667,5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8 350 549,5 </w:t>
            </w:r>
          </w:p>
        </w:tc>
      </w:tr>
      <w:tr w:rsidR="00503597" w:rsidRPr="00503597" w:rsidTr="008E5F67">
        <w:trPr>
          <w:trHeight w:val="300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18 491,1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17 857,0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5 564,9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33 369,8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4 041,0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4 447,00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10 661,6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95 499,5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383 212,5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454 439,6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476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262,8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502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881,5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568 311,0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613 879,6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620 542,1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637 110,3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769 658,80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867 880,6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796 123,8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756 119,7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745 667,5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8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192 089,8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5 970,3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11 890,2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548,6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14 115,1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36 372,5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39 813,60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49 407,2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15 557,7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9 038,8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7 612,6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175 596,8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1 686,7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631E250980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2 808,3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2 808,3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694,0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360,5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188,1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750,0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8 875,5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8 875,5 </w:t>
            </w:r>
          </w:p>
        </w:tc>
      </w:tr>
      <w:tr w:rsidR="00503597" w:rsidRPr="00503597" w:rsidTr="008E5F67">
        <w:trPr>
          <w:trHeight w:val="330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2 435,6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6 076,40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8 512,0 </w:t>
            </w:r>
          </w:p>
        </w:tc>
      </w:tr>
      <w:tr w:rsidR="00503597" w:rsidRPr="00503597" w:rsidTr="008E5F67">
        <w:trPr>
          <w:trHeight w:val="34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3 979,5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6 256,9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10 236,4 </w:t>
            </w:r>
          </w:p>
        </w:tc>
      </w:tr>
      <w:tr w:rsidR="00503597" w:rsidRPr="00503597" w:rsidTr="008E5F67">
        <w:trPr>
          <w:trHeight w:val="360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10 038,4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26 647,6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26 801,40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26 503,5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89 990,9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631EВ51790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242,8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242,8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4 076,700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7 289,3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6 935,80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6 997,6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9 300,8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9 038,8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7 612,6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51 251,6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252 280,9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302 105,7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341 002,2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367 660,5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416 033,4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482 407,3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408 976,7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418 920,3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499 452,00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555 166,5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494 618,2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486 454,4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487 683,6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5 512 761,7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32 107,3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47 074,4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55 453,6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55 236,9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64 054,5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57 593,6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47 337,9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52 080,7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49 670,30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56 034,5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46 888,7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46 888,7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46 888,7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657 30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9,8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18 227,6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20 473,4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24 273,1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21 730,5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21 914,30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22 211,00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27 910,80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32 832,5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26 407,00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26 407,00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26 407,00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268 794,2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2 517,7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2 509,4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5 027,1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63100S5680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3 163,8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3 163,8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3 163,8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9 491,4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196,3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252,2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356,4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330,0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316,8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277,8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239,9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348,5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604,50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503,8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708,5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708,5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708,5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5 551,7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6310053040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6310074300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3 218,1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1 358,900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2 565,4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3 637,80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3 760,7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3 798,8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4 060,9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5 290,1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24 472,6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1 677,4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2 220,3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2 619,5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3 355,8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1 515,3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1 599,8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1 153,0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1 916,5 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1 816,40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2 466,3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1 667,8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1 667,8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1 667,8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25 343,7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63100S5590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3 954,70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2 922,9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6 877,6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75620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166,5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166,5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2 555,2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2 697,5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1 725,0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4 367,0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1 572,9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3 740,0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3 523,70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4 595,0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4 595,0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3 676,0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3 676,0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36 723,3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796,5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1 067,1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1 026,30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2 889,9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3 625,2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3 625,2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6310008530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193,80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663,6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857,4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181 372,4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199 334,2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203 551,8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216 941,3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228 254,2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222 226,9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225 554,7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230 860,5 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256 391,30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283 636,1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277 077,3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272 622,2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272 622,2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3 070 445,1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10 319,3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10 239,6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9 601,8 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9 711,40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12 861,5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4 199,0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4 199,0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4 199,0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65 330,6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28 241,0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28 661,1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31 795,4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33 991,5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36 278,5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40 064,6 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54 042,80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68 603,4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69 976,5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69 976,5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69 976,5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531 607,8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299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362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,2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390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,4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1,7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2 767,6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5 764,6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5 533,8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4 610,8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6 086,7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13 824,9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16 758,5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19 376,6 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21 062,10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21 348,2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18 541,4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18 541,4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18 541,4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172 758,0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1 521,9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1 557,7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3 199,5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5 980,3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11 925,80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8 744,90 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12 462,90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15 580,0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15 396,90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15 396,90 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15 396,90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107 163,7 </w:t>
            </w:r>
          </w:p>
        </w:tc>
      </w:tr>
      <w:tr w:rsidR="00503597" w:rsidRPr="00503597" w:rsidTr="008E5F67">
        <w:trPr>
          <w:trHeight w:val="327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63100S5600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2 071,50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2 071,5 </w:t>
            </w:r>
          </w:p>
        </w:tc>
      </w:tr>
      <w:tr w:rsidR="00503597" w:rsidRPr="00503597" w:rsidTr="008E5F67">
        <w:trPr>
          <w:trHeight w:val="327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63100S5680</w:t>
            </w:r>
          </w:p>
        </w:tc>
        <w:tc>
          <w:tcPr>
            <w:tcW w:w="15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1 009,80 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2 287,6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3 297,4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1 200,00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3 000,00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4 200,0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5 783,3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13 894,9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1 685,5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2 764,2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12 751,1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32 361,3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69 240,3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3 027,00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3 027,0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11 517,40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11 517,4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3 299,00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3 299,0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6310027240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930,60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930,6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1 788,10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1 788,1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7 243,10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7 243,1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479,40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479,4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255,40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255,4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1 466,8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4 753,1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7 932,3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878,9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1 521,8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6 103,7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10 669,9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31 859,7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1 435,1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2 385,4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3 820,5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10230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217,5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217,5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909,6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65,0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18,7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314,2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549,4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8,2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342,1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924,4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2 190,8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42,6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164,6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207,2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624,4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92,4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291,1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317,2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352,9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,2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7,2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21,2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211,7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29,9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201,8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30,7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30,5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5 940,5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5 919,9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11 860,4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1 769,5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63100R0980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68,6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12 938,0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15 831,1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18 506,9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22 011,2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23 471,8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27 243,5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18 641,7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15 440,7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15 081,4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14 712,7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14 156,1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14 156,1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14 156,1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226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347,3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63100S5830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4 989,6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4 989,6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4 989,6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14 968,8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63100S5210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2 722,5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2 722,5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6 060,0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4 744,8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7 911,6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2 024,7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4 041,0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3 420,70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7 424,8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35 627,6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174,6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70,5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70,5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43,2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86,4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250,6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130,7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877,3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63100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10470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954,1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954,1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885,2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173,4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216,9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1 759,4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1 879,4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4 897,9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691,8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272,1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1 727,3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1 727,3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6 950,6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463,1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201,9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,2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31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9,80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8,0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209,4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329,3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538,7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6310077450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193,2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2 046,2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2 046,2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8 496,2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8 496,2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818,8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818,8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63100U7240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1 457,3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1 457,3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370,3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370,3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2 798,2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631E25098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8,8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60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8,8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631EВ51790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12,8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12,8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63100S4700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5 730,2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5 730,2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63100S5210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136 901,9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157 559,8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152 065,0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152 529,4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157 842,5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164 092,1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201 757,2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233 688,7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234 840,20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273 968,5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285 947,9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260 626,5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250 371,3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2 662 191,0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26 130,5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36 185,5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30 971,5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33 026,2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36 078,6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27 014,9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32 413,4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37 825,8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38 922,50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45 395,6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46 014,0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44 456,6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45 376,6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479 811,7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1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213,5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99 521,5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109 996,5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102 510,7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103 032,4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84 950,2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85 675,1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134 882,0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154 864,7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153 124,90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177 212,3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189 091,0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166 838,9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154 578,8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1 716 279,0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24 915,6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22 950,7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25 197,5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23 160,2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20 610,40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26 110,9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23 080,8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22 445,0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22 914,0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211 38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5,1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142,3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158,9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158,9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30,30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30,3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15 000,0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11 153,5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26 153,5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50,0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1 464,8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4 998,7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6 545,5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2 837,6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10 546,3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14 009,10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13 248,7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17 254,7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17 254,7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17 254,7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92 405,8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58,0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4 069,4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15 813,7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20 043,1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768,4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1 273,0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2 041,4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282,7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592,5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875,2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126,3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126,3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25,5 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262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26,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37,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46,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46,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46,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37,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37,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61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7,6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291,7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631E250980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428,5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428,5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2,8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5,7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29,8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17,2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17,7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63100S5600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28,80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28,8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63100S5680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10,20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23,0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13,6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46,8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10,0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11 135,7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11 162,7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3 430,4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4 707,6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5 207,9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5 006,4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6 357,5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6 872,4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7 686,40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9 305,5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10 034,9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9 561,0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10 176,9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100 64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5,3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20,3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2,0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40,0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21,1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20,0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141,1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400,0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270,2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670,2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25,0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55,0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7,0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9,3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32,4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23,6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56,0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6310094300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32,5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66,20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102,2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631Е151690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25,9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64,60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90,5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42,4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66,6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109,0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631Е452100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63100S5590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208,20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153,8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153,7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515,7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1 525,0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1 525,0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6310074420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12,5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12,60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11,2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13,20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13,20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13,20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81,4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12,1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12,1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63100S5210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15,1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15,1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63100S4700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301,6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301,6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631Е415810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28,3 </w:t>
            </w:r>
          </w:p>
        </w:tc>
      </w:tr>
      <w:tr w:rsidR="00503597" w:rsidRPr="00503597" w:rsidTr="008E5F67">
        <w:trPr>
          <w:trHeight w:val="94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2 «Го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расш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рение практ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мейных форм восп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тания"»</w:t>
            </w: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29 645,7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24 796,60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8 437,5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10 247,3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10 208,4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9 722,3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193 010,3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21 826,8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29 645,7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24 796,60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8 437,5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10 247,3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10 208,4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9 722,3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193 010,3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29 645,7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24 796,60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8 437,5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10 247,3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10 208,4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9 722,3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169 164,7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10 016,3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6 547,1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23 845,6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13 480,1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4 252,2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1 945,7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6 197,9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7 282,2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29 645,7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24 796,60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8 437,5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10 247,3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10 208,4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9 722,3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179 530,2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5 764,1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4 601,4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10 365,5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9 027,9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10 359,7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14 544,6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4 110,0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1 421,50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39 463,7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23 445,6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18 729,1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25 535,7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23 375,10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8 437,5 </w:t>
            </w:r>
          </w:p>
        </w:tc>
        <w:tc>
          <w:tcPr>
            <w:tcW w:w="5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10 247,3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10 208,4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9 722,3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129 701,0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03597" w:rsidRPr="00503597" w:rsidTr="008E5F67">
        <w:trPr>
          <w:trHeight w:val="94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3 "Од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ренные дети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она"</w:t>
            </w: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ство по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128,40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125,6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1 426,9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125,6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1 426,9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125,6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1 426,9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147,5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125,6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1 426,9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151,9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106,2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132,5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118,6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112,7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128,40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125,6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1 251,3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23,5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175,6 </w:t>
            </w:r>
          </w:p>
        </w:tc>
      </w:tr>
      <w:tr w:rsidR="00503597" w:rsidRPr="00503597" w:rsidTr="008E5F67">
        <w:trPr>
          <w:trHeight w:val="94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4 "О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озд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по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ков"</w:t>
            </w: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5 663,2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6 896,40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8 400,4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7 510,6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7 100,8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7 100,8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69 551,5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5 663,2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6 896,40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8 400,4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7 510,6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7 100,8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7 100,8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69 551,5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3 494,5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3 629,0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4 255,1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4 287,7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5 165,1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5 393,8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5 663,2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6 896,40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8 400,4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7 510,6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7 100,8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7 100,8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69 551,5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2 472,4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2 516,6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5 300,90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6 632,1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6 703,3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6 703,3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6 703,3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52 613,3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1 795,2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3 590,4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2 410,8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2 407,2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4 818,0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63400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75830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677,2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721,4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398,6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2 995,5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3 116,2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4 651,7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5 300,90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16 064,3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6 632,1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6 703,3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6 703,3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6 703,3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26 742,0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1 022,1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1 112,4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1 844,3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1 880,5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2 169,6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2 277,6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1 011,5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1 595,50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1 768,3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807,3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397,5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397,5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16 938,2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730,0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801,3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835,6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1 144,7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1 195,7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654,1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561,1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1 033,30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7 757,1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1 145,7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1 145,7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1,8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3,6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1 043,0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1 044,9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2 087,9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1 024,9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1 081,9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450,4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562,20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3 119,4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622,6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807,3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397,5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397,5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2 224,9 </w:t>
            </w:r>
          </w:p>
        </w:tc>
      </w:tr>
      <w:tr w:rsidR="00503597" w:rsidRPr="00503597" w:rsidTr="008E5F67">
        <w:trPr>
          <w:trHeight w:val="312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290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,3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309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,3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59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9,6 </w:t>
            </w:r>
          </w:p>
        </w:tc>
      </w:tr>
      <w:tr w:rsidR="00503597" w:rsidRPr="00503597" w:rsidTr="008E5F67">
        <w:trPr>
          <w:trHeight w:val="94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 5 «Обе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реал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мун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чие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тия»</w:t>
            </w: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ходное обяз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по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21 598,8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21 927,2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23 657,8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32 267,5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29 624,7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34 658,00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37 579,0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38 870,7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37 375,2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38 037,0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381 726,4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21 598,8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21 927,2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23 657,8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32 267,50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29 624,70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34 658,00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37 579,0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38 870,70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37 375,20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38 037,00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381 726,4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20 311,7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21 598,8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21 927,2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23 657,8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25 183,1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32 267,5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29 624,7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34 658,00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37 579,0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38 870,7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37 375,2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38 037,0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381 726,4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3 988,4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бю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1 490,2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1 585,6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1 327,5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1 402,1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3 418,8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4 547,5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5 298,0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3 720,6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7 390,80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5 941,4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6 125,0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5 750,0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5 750,0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53 747,5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75520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240,2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263,6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280,1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1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280,1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2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083,0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067,4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445,0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3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720,6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156,20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010,2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6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125,0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750,0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5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750,0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44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171,4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250,0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278,3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41,4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74,7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432,8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982,9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2 060,1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19,6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41,0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33,3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18,8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93,1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43,7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63500М7240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2 959,70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123,7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3 083,4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6350010340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274,90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274,9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6,3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12,3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276,3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182,5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209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,9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9,9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145,5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1 253,3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187,0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682,7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244,3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63500T7240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807,5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807,5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18 821,5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19 050,1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20 271,3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20 525,1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20 239,0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20 635,6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22 981,1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25 904,1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27 267,20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31 637,6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32 745,7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31 625,2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32 287,0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323 990,5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30,4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1,6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3,4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5,0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5 229,5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4 046,8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4 136,7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3 922,4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3 784,7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4 300,8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4 042,1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4 960,9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5 601,70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5 868,0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6 850,2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6 660,0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6 799,5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66 203,3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90210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291,5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915,7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-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207,2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42,5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</w:tr>
      <w:tr w:rsidR="00503597" w:rsidRPr="00503597" w:rsidTr="008E5F6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1 890,4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1 248,6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1 287,2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1 487,2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1 259,0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1 117,6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1 616,5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1 473,7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1 534,30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1 920,5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2 039,2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1 925,2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1 965,5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20 764,9 </w:t>
            </w:r>
          </w:p>
        </w:tc>
      </w:tr>
      <w:tr w:rsidR="00503597" w:rsidRPr="00503597" w:rsidTr="008E5F67">
        <w:trPr>
          <w:trHeight w:val="360"/>
        </w:trPr>
        <w:tc>
          <w:tcPr>
            <w:tcW w:w="59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2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1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11 701,6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13 724,3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14 845,8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15 112,1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14 903,8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14 301,5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17 280,0 </w:t>
            </w:r>
          </w:p>
        </w:tc>
        <w:tc>
          <w:tcPr>
            <w:tcW w:w="4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19 469,5 </w:t>
            </w:r>
          </w:p>
        </w:tc>
        <w:tc>
          <w:tcPr>
            <w:tcW w:w="55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20 131,20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23 849,1 </w:t>
            </w:r>
          </w:p>
        </w:tc>
        <w:tc>
          <w:tcPr>
            <w:tcW w:w="5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23 856,3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23 040,0 </w:t>
            </w:r>
          </w:p>
        </w:tc>
        <w:tc>
          <w:tcPr>
            <w:tcW w:w="45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23 522,0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235 737,2 </w:t>
            </w:r>
          </w:p>
        </w:tc>
      </w:tr>
    </w:tbl>
    <w:p w:rsidR="00503597" w:rsidRPr="00503597" w:rsidRDefault="00503597" w:rsidP="005035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 администрации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503597" w:rsidRPr="00503597" w:rsidSect="003C2E83">
          <w:pgSz w:w="16838" w:h="11906" w:orient="landscape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3</w:t>
      </w: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от «09» февраля 2024 г. № 63-п</w:t>
      </w: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1154"/>
        <w:gridCol w:w="423"/>
        <w:gridCol w:w="1061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718"/>
        <w:gridCol w:w="718"/>
        <w:gridCol w:w="449"/>
        <w:gridCol w:w="449"/>
      </w:tblGrid>
      <w:tr w:rsidR="00503597" w:rsidRPr="00503597" w:rsidTr="008E5F67">
        <w:trPr>
          <w:trHeight w:val="1390"/>
        </w:trPr>
        <w:tc>
          <w:tcPr>
            <w:tcW w:w="123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98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Цель, цел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вые и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дикат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 и резул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тати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146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66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ник и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288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2014</w:t>
            </w:r>
          </w:p>
        </w:tc>
        <w:tc>
          <w:tcPr>
            <w:tcW w:w="288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2015</w:t>
            </w:r>
          </w:p>
        </w:tc>
        <w:tc>
          <w:tcPr>
            <w:tcW w:w="288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2016</w:t>
            </w:r>
          </w:p>
        </w:tc>
        <w:tc>
          <w:tcPr>
            <w:tcW w:w="288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2017</w:t>
            </w:r>
          </w:p>
        </w:tc>
        <w:tc>
          <w:tcPr>
            <w:tcW w:w="288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вый год 2018 </w:t>
            </w:r>
          </w:p>
        </w:tc>
        <w:tc>
          <w:tcPr>
            <w:tcW w:w="288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2019</w:t>
            </w:r>
          </w:p>
        </w:tc>
        <w:tc>
          <w:tcPr>
            <w:tcW w:w="288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2020</w:t>
            </w:r>
          </w:p>
        </w:tc>
        <w:tc>
          <w:tcPr>
            <w:tcW w:w="288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2021</w:t>
            </w:r>
          </w:p>
        </w:tc>
        <w:tc>
          <w:tcPr>
            <w:tcW w:w="288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ф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2022</w:t>
            </w:r>
          </w:p>
        </w:tc>
        <w:tc>
          <w:tcPr>
            <w:tcW w:w="288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щий ф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2023</w:t>
            </w:r>
          </w:p>
        </w:tc>
        <w:tc>
          <w:tcPr>
            <w:tcW w:w="288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ф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2024</w:t>
            </w:r>
          </w:p>
        </w:tc>
        <w:tc>
          <w:tcPr>
            <w:tcW w:w="248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Первый год план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вого п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ода 2025</w:t>
            </w:r>
          </w:p>
        </w:tc>
        <w:tc>
          <w:tcPr>
            <w:tcW w:w="248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Второй год план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вого п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ода 2026</w:t>
            </w:r>
          </w:p>
        </w:tc>
        <w:tc>
          <w:tcPr>
            <w:tcW w:w="310" w:type="pct"/>
            <w:gridSpan w:val="2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пер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 </w:t>
            </w:r>
          </w:p>
        </w:tc>
      </w:tr>
      <w:tr w:rsidR="00503597" w:rsidRPr="00503597" w:rsidTr="008E5F67">
        <w:tc>
          <w:tcPr>
            <w:tcW w:w="123" w:type="pct"/>
            <w:vMerge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8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" w:type="pct"/>
            <w:vMerge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" w:type="pct"/>
            <w:vMerge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5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503597" w:rsidRPr="00503597" w:rsidTr="008E5F67">
        <w:tc>
          <w:tcPr>
            <w:tcW w:w="5000" w:type="pct"/>
            <w:gridSpan w:val="19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Цель: Обеспечение высокого качества образования, соответствующего потребностям граждан и перспективным задачам ра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вития экономики Ермаковского района, поддержка детей-сирот, детей, оставшихся без попечения родителей, отдых и озд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ровление детей в летний период</w:t>
            </w:r>
          </w:p>
        </w:tc>
      </w:tr>
      <w:tr w:rsidR="00503597" w:rsidRPr="00503597" w:rsidTr="008E5F67">
        <w:tc>
          <w:tcPr>
            <w:tcW w:w="5000" w:type="pct"/>
            <w:gridSpan w:val="19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в том числе детей с ограниченными возможностями здоровья</w:t>
            </w:r>
          </w:p>
        </w:tc>
      </w:tr>
      <w:tr w:rsidR="00503597" w:rsidRPr="00503597" w:rsidTr="008E5F67">
        <w:tc>
          <w:tcPr>
            <w:tcW w:w="123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Отн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шение числе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ности детей, кот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рым 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пред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ставл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во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ность пол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чать услуги д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ного, общего и д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обр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ния, к числе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ности детей прож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вающих на те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ритории Ерм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ковск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ра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она, %</w:t>
            </w:r>
          </w:p>
        </w:tc>
        <w:tc>
          <w:tcPr>
            <w:tcW w:w="146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66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данные отдела общ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го, д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ного и допо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обр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ния, восп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55,1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55,4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71,2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4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4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5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15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</w:tr>
      <w:tr w:rsidR="00503597" w:rsidRPr="00503597" w:rsidTr="008E5F67">
        <w:tc>
          <w:tcPr>
            <w:tcW w:w="5000" w:type="pct"/>
            <w:gridSpan w:val="19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Задача: Развитие семейных форм воспитания детей-сирот и детей, оставшихся без попечения родителей, оказание госуда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503597" w:rsidRPr="00503597" w:rsidTr="008E5F67">
        <w:tc>
          <w:tcPr>
            <w:tcW w:w="123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чение доли 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детей, оста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шихся без п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печения родит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лей, п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реда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в прие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с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мьи, на ус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новл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 (удоч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рение), под опеку (поп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чител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ство), охв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ченных другими форм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 с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мейного устро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ства (семе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ные детские дома, 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патр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натные семьи), нах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дящи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 в гос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(мун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ципал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ных) учр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жден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ях всех типов на уровне</w:t>
            </w:r>
          </w:p>
        </w:tc>
        <w:tc>
          <w:tcPr>
            <w:tcW w:w="146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тыс. 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366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Отче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ные данные 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отдела опеки и поп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54,73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503597" w:rsidRPr="00503597" w:rsidTr="008E5F67">
        <w:tc>
          <w:tcPr>
            <w:tcW w:w="5000" w:type="pct"/>
            <w:gridSpan w:val="19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Задача: Создание условий для выявления, сопровождения и поддержки интеллектуально, художественно и спортивно од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рённых детей</w:t>
            </w:r>
          </w:p>
        </w:tc>
      </w:tr>
      <w:tr w:rsidR="00503597" w:rsidRPr="00503597" w:rsidTr="008E5F67">
        <w:tc>
          <w:tcPr>
            <w:tcW w:w="123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детей, учас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вующих в оли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пиадах, конку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сах, мер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прият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ях, напра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ленных 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 в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явление и ра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витие у обуч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ющихся инте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лект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альных и тво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ческих спосо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ностей - 57% от общего колич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ства обуч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ющихся района (в во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расте от 5 до 18 лет);</w:t>
            </w:r>
          </w:p>
        </w:tc>
        <w:tc>
          <w:tcPr>
            <w:tcW w:w="146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66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данные МБУ «Ерм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ский ИМЦ»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03597" w:rsidRPr="00503597" w:rsidTr="008E5F67">
        <w:tc>
          <w:tcPr>
            <w:tcW w:w="5000" w:type="pct"/>
            <w:gridSpan w:val="19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Задача: Организация полноценного отдыха, оздоровления, занятости школьников в летний период, детей дошкольного во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раста</w:t>
            </w:r>
          </w:p>
        </w:tc>
      </w:tr>
      <w:tr w:rsidR="00503597" w:rsidRPr="00503597" w:rsidTr="008E5F67">
        <w:tc>
          <w:tcPr>
            <w:tcW w:w="123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чение колич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ства детей в во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расте от 7 до 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15 лет, охв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ченных отд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хом в учр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жден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ях ра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она, %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66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данные отдела общ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го, д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ного и 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допо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обр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ния, восп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тания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27,8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4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503597" w:rsidRPr="00503597" w:rsidTr="008E5F67">
        <w:tc>
          <w:tcPr>
            <w:tcW w:w="5000" w:type="pct"/>
            <w:gridSpan w:val="19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Задача: Организация деятельности отраслевого органа местного самоуправления и подведомственных учреждений, обесп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503597" w:rsidRPr="00503597" w:rsidTr="008E5F67">
        <w:tc>
          <w:tcPr>
            <w:tcW w:w="123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зация де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 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расл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вого 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гана местн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с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 и подв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учр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ждений, обесп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чива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щих д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ятел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ность образ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вател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учр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ждений, напра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ленной на э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тивное упра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ление отра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лью</w:t>
            </w:r>
          </w:p>
        </w:tc>
        <w:tc>
          <w:tcPr>
            <w:tcW w:w="146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66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ные данные Упра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ления обр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ковск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ра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й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она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4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</w:tbl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 администрации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503597" w:rsidRPr="00503597" w:rsidSect="003C2E83">
          <w:pgSz w:w="16838" w:h="11906" w:orient="landscape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4</w:t>
      </w: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от «09» февраля 2024 г. № 63-п</w:t>
      </w: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Приложение № 3</w:t>
      </w: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Значение целевых показателей на долгосрочный период</w:t>
      </w:r>
    </w:p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1730"/>
        <w:gridCol w:w="551"/>
        <w:gridCol w:w="1214"/>
        <w:gridCol w:w="1214"/>
        <w:gridCol w:w="1214"/>
        <w:gridCol w:w="1214"/>
        <w:gridCol w:w="1214"/>
        <w:gridCol w:w="1214"/>
        <w:gridCol w:w="1027"/>
        <w:gridCol w:w="1027"/>
        <w:gridCol w:w="1027"/>
        <w:gridCol w:w="723"/>
        <w:gridCol w:w="689"/>
      </w:tblGrid>
      <w:tr w:rsidR="00503597" w:rsidRPr="00503597" w:rsidTr="008E5F67">
        <w:trPr>
          <w:trHeight w:val="769"/>
        </w:trPr>
        <w:tc>
          <w:tcPr>
            <w:tcW w:w="153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6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Цель, цел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вые индик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торы и р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зультативн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90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нанс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2018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нанс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2019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Отче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ный ф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нанс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2020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Очере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ф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нанс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2021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Очере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ф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нанс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2022</w:t>
            </w:r>
          </w:p>
        </w:tc>
        <w:tc>
          <w:tcPr>
            <w:tcW w:w="419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Очере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ф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нанс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2023</w:t>
            </w:r>
          </w:p>
        </w:tc>
        <w:tc>
          <w:tcPr>
            <w:tcW w:w="1062" w:type="pct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487" w:type="pct"/>
            <w:gridSpan w:val="2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Долг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срочный период по годам</w:t>
            </w:r>
          </w:p>
        </w:tc>
      </w:tr>
      <w:tr w:rsidR="00503597" w:rsidRPr="00503597" w:rsidTr="008E5F67">
        <w:trPr>
          <w:trHeight w:val="1305"/>
        </w:trPr>
        <w:tc>
          <w:tcPr>
            <w:tcW w:w="153" w:type="pct"/>
            <w:vMerge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  <w:vMerge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вый год план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вого пери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 2024</w:t>
            </w:r>
          </w:p>
        </w:tc>
        <w:tc>
          <w:tcPr>
            <w:tcW w:w="35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второй год план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вого пери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 2025</w:t>
            </w:r>
          </w:p>
        </w:tc>
        <w:tc>
          <w:tcPr>
            <w:tcW w:w="35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третий год план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вого пери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 2026</w:t>
            </w:r>
          </w:p>
        </w:tc>
        <w:tc>
          <w:tcPr>
            <w:tcW w:w="250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37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2030</w:t>
            </w:r>
          </w:p>
        </w:tc>
      </w:tr>
      <w:tr w:rsidR="00503597" w:rsidRPr="00503597" w:rsidTr="008E5F67">
        <w:trPr>
          <w:trHeight w:val="540"/>
        </w:trPr>
        <w:tc>
          <w:tcPr>
            <w:tcW w:w="5000" w:type="pct"/>
            <w:gridSpan w:val="14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Цель: Обеспечение высокого качества образования, соответствующего потребностям граждан и перспективным задачам ра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вития экономики Ермаковского района, поддержка детей-сирот, детей, оставшихся без попечения родителей, отдых и озд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ровление детей в летний период</w:t>
            </w:r>
          </w:p>
        </w:tc>
      </w:tr>
      <w:tr w:rsidR="00503597" w:rsidRPr="00503597" w:rsidTr="008E5F67">
        <w:trPr>
          <w:trHeight w:val="518"/>
        </w:trPr>
        <w:tc>
          <w:tcPr>
            <w:tcW w:w="5000" w:type="pct"/>
            <w:gridSpan w:val="14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в том числе детей с ограниченными возможностями здоровья</w:t>
            </w:r>
          </w:p>
        </w:tc>
      </w:tr>
      <w:tr w:rsidR="00503597" w:rsidRPr="00503597" w:rsidTr="008E5F67">
        <w:trPr>
          <w:trHeight w:val="1658"/>
        </w:trPr>
        <w:tc>
          <w:tcPr>
            <w:tcW w:w="153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Отношение численности детей, кот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рым пред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ставлена возможность получать 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услуги д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школьного, общего и д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полнител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ного образ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вания, к чи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ленности д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тей прож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вающих на территории Ермаковск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района, %</w:t>
            </w:r>
          </w:p>
        </w:tc>
        <w:tc>
          <w:tcPr>
            <w:tcW w:w="190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419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64,1</w:t>
            </w:r>
          </w:p>
        </w:tc>
        <w:tc>
          <w:tcPr>
            <w:tcW w:w="419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82,1</w:t>
            </w:r>
          </w:p>
        </w:tc>
        <w:tc>
          <w:tcPr>
            <w:tcW w:w="419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419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419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419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35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35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35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50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  <w:tc>
          <w:tcPr>
            <w:tcW w:w="237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83,2</w:t>
            </w:r>
          </w:p>
        </w:tc>
      </w:tr>
      <w:tr w:rsidR="00503597" w:rsidRPr="00503597" w:rsidTr="008E5F67">
        <w:trPr>
          <w:trHeight w:val="518"/>
        </w:trPr>
        <w:tc>
          <w:tcPr>
            <w:tcW w:w="5000" w:type="pct"/>
            <w:gridSpan w:val="14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Задача: Развитие семейных форм воспитания детей-сирот и детей, оставшихся без попечения родителей, оказание госуда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ственной поддержки детям-сиротам и детям, оставшимся без попечения родителей, а также лицам из их числа </w:t>
            </w:r>
          </w:p>
        </w:tc>
      </w:tr>
      <w:tr w:rsidR="00503597" w:rsidRPr="00503597" w:rsidTr="008E5F67">
        <w:trPr>
          <w:trHeight w:val="2400"/>
        </w:trPr>
        <w:tc>
          <w:tcPr>
            <w:tcW w:w="153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доли детей, оставшихся без попеч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родит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лей, пер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данных в приемные семьи, на усыновление (удочер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ние), под опеку (поп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чительство), охваченных другими формами семейного устройства (семейные 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детские д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ма, патр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натные с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мьи), нах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дящихся в госуда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ственных (муниц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пальных) учреждениях всех типов</w:t>
            </w:r>
          </w:p>
        </w:tc>
        <w:tc>
          <w:tcPr>
            <w:tcW w:w="190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419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9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9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9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9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19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35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50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37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503597" w:rsidRPr="00503597" w:rsidTr="008E5F67">
        <w:trPr>
          <w:trHeight w:val="255"/>
        </w:trPr>
        <w:tc>
          <w:tcPr>
            <w:tcW w:w="5000" w:type="pct"/>
            <w:gridSpan w:val="14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Задача: Создание условий для выявления, сопровождения и поддержки интеллектуально, художественно и спортивно од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рённых детей</w:t>
            </w:r>
          </w:p>
        </w:tc>
      </w:tr>
      <w:tr w:rsidR="00503597" w:rsidRPr="00503597" w:rsidTr="008E5F67">
        <w:trPr>
          <w:trHeight w:val="1800"/>
        </w:trPr>
        <w:tc>
          <w:tcPr>
            <w:tcW w:w="153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Доля детей, участвующих в олимпи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дах, конку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сах, мер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приятиях, направле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ных на в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явление и развитие у обучающи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ся интелле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туальных и творческих способн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стей - 57% от общего к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личества обучающи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ся района (в возрасте от 5 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 18 лет);</w:t>
            </w:r>
          </w:p>
        </w:tc>
        <w:tc>
          <w:tcPr>
            <w:tcW w:w="190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19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9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9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9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9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9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0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37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503597" w:rsidRPr="00503597" w:rsidTr="008E5F67">
        <w:trPr>
          <w:trHeight w:val="278"/>
        </w:trPr>
        <w:tc>
          <w:tcPr>
            <w:tcW w:w="5000" w:type="pct"/>
            <w:gridSpan w:val="14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Задача: Организация полноценного отдыха, оздоровления, занятости школьников в летний период, детей дошкольного во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раста</w:t>
            </w:r>
          </w:p>
        </w:tc>
      </w:tr>
      <w:tr w:rsidR="00503597" w:rsidRPr="00503597" w:rsidTr="008E5F67">
        <w:trPr>
          <w:trHeight w:val="863"/>
        </w:trPr>
        <w:tc>
          <w:tcPr>
            <w:tcW w:w="153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6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Увеличение количества детей в во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расте от 7 до 15 лет, охв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ченных 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дыхом в учреждениях района, %</w:t>
            </w:r>
          </w:p>
        </w:tc>
        <w:tc>
          <w:tcPr>
            <w:tcW w:w="190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9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419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9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9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9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19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5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0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7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503597" w:rsidRPr="00503597" w:rsidTr="008E5F67">
        <w:trPr>
          <w:trHeight w:val="540"/>
        </w:trPr>
        <w:tc>
          <w:tcPr>
            <w:tcW w:w="5000" w:type="pct"/>
            <w:gridSpan w:val="14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Задача: Организация деятельности отраслевого органа местного самоуправления и подведомственных учреждений, обесп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503597" w:rsidRPr="00503597" w:rsidTr="008E5F67">
        <w:trPr>
          <w:trHeight w:val="1800"/>
        </w:trPr>
        <w:tc>
          <w:tcPr>
            <w:tcW w:w="153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6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деятельн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сти отрасл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вого органа местного с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моуправл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ния и подв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домственных учреждений, обеспечив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ющих де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тельность образов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тельных учреждений, 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направле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ной на э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фективное управление отраслью</w:t>
            </w:r>
          </w:p>
        </w:tc>
        <w:tc>
          <w:tcPr>
            <w:tcW w:w="190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19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19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19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19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19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19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5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50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37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</w:tbl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 администрации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503597" w:rsidRDefault="00503597" w:rsidP="009F50BA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03597" w:rsidSect="003C2E83">
          <w:pgSz w:w="16838" w:h="11906" w:orient="landscape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5</w:t>
      </w: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от «09» февраля 2024 г. № 63-п</w:t>
      </w: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Приложение № 4</w:t>
      </w: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597" w:rsidRPr="00503597" w:rsidRDefault="00503597" w:rsidP="00503597">
      <w:pPr>
        <w:autoSpaceDN w:val="0"/>
        <w:spacing w:after="0" w:line="240" w:lineRule="auto"/>
        <w:jc w:val="center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kern w:val="32"/>
          <w:sz w:val="24"/>
          <w:szCs w:val="24"/>
          <w:lang w:eastAsia="ru-RU"/>
        </w:rPr>
        <w:t>Подпрограмма 1</w:t>
      </w:r>
    </w:p>
    <w:p w:rsidR="00503597" w:rsidRPr="00503597" w:rsidRDefault="00503597" w:rsidP="00503597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kern w:val="32"/>
          <w:sz w:val="24"/>
          <w:szCs w:val="24"/>
          <w:lang w:eastAsia="ru-RU"/>
        </w:rPr>
        <w:t>«Развитие дошкольного, общего и дополнительного образования детей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03597" w:rsidRPr="00503597" w:rsidRDefault="00503597" w:rsidP="00503597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597" w:rsidRPr="00503597" w:rsidRDefault="00503597" w:rsidP="00503597">
      <w:pPr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kern w:val="32"/>
          <w:sz w:val="24"/>
          <w:szCs w:val="24"/>
          <w:lang w:eastAsia="ru-RU"/>
        </w:rPr>
        <w:t>1. Паспорт подпрограммы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5909"/>
      </w:tblGrid>
      <w:tr w:rsidR="00503597" w:rsidRPr="00503597" w:rsidTr="008E5F67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дошкольного, общего и дополнител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образования детей»</w:t>
            </w:r>
          </w:p>
        </w:tc>
      </w:tr>
      <w:tr w:rsidR="00503597" w:rsidRPr="00503597" w:rsidTr="008E5F67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в Ермаковском районе»</w:t>
            </w:r>
          </w:p>
        </w:tc>
      </w:tr>
      <w:tr w:rsidR="00503597" w:rsidRPr="00503597" w:rsidTr="008E5F67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Исполнитель подпрограммы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</w:tr>
      <w:tr w:rsidR="00503597" w:rsidRPr="00503597" w:rsidTr="008E5F67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7" w:rsidRPr="00503597" w:rsidRDefault="00503597" w:rsidP="00503597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культуры администрации Ермаковского района;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«Ермаковский центр капитального стро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тельства» администрации Ермаковского района</w:t>
            </w:r>
          </w:p>
        </w:tc>
      </w:tr>
      <w:tr w:rsidR="00503597" w:rsidRPr="00503597" w:rsidTr="008E5F67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распорядители бю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жетных средств, ответственные за реализацию мероприятий подпрограммы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</w:tr>
      <w:tr w:rsidR="00503597" w:rsidRPr="00503597" w:rsidTr="008E5F67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подпрограммы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7" w:rsidRPr="00503597" w:rsidRDefault="00503597" w:rsidP="005035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</w:rPr>
              <w:t>Цель: Создание в системе дошкольного, общего и дополнительного образования равных возможн</w:t>
            </w:r>
            <w:r w:rsidRPr="00503597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</w:rPr>
              <w:t>стей для современного качественного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</w:rPr>
              <w:t>ния, позитивной социализации детей.</w:t>
            </w:r>
          </w:p>
          <w:p w:rsidR="00503597" w:rsidRPr="00503597" w:rsidRDefault="00503597" w:rsidP="005035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</w:rPr>
              <w:t>Задачи:</w:t>
            </w:r>
          </w:p>
          <w:p w:rsidR="00503597" w:rsidRPr="00503597" w:rsidRDefault="00503597" w:rsidP="005035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</w:rPr>
              <w:t>- обеспечение гарантированного получения д</w:t>
            </w:r>
            <w:r w:rsidRPr="00503597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</w:rPr>
              <w:t>ступного качественного образования в соотве</w:t>
            </w:r>
            <w:r w:rsidRPr="00503597">
              <w:rPr>
                <w:rFonts w:ascii="Arial" w:eastAsia="Times New Roman" w:hAnsi="Arial" w:cs="Arial"/>
                <w:sz w:val="24"/>
                <w:szCs w:val="24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</w:rPr>
              <w:t>ствии с государственными стандартами и запр</w:t>
            </w:r>
            <w:r w:rsidRPr="00503597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</w:rPr>
              <w:t>сами общества;</w:t>
            </w:r>
          </w:p>
          <w:p w:rsidR="00503597" w:rsidRPr="00503597" w:rsidRDefault="00503597" w:rsidP="005035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</w:rPr>
              <w:t>- развитие материально-технической базы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</w:rPr>
              <w:t>зовательных учреждений для создания условий, обеспечивающих комфортность и безопасность при осуществлении образовательного процесса;</w:t>
            </w:r>
          </w:p>
          <w:p w:rsidR="00503597" w:rsidRPr="00503597" w:rsidRDefault="00503597" w:rsidP="005035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</w:rPr>
              <w:t>- формирование доступной образовательной ср</w:t>
            </w:r>
            <w:r w:rsidRPr="00503597">
              <w:rPr>
                <w:rFonts w:ascii="Arial" w:eastAsia="Times New Roman" w:hAnsi="Arial" w:cs="Arial"/>
                <w:sz w:val="24"/>
                <w:szCs w:val="24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</w:rPr>
              <w:t>ды для детей с ограниченными возможностями здоровья, обучающимся  по адаптированным о</w:t>
            </w:r>
            <w:r w:rsidRPr="00503597">
              <w:rPr>
                <w:rFonts w:ascii="Arial" w:eastAsia="Times New Roman" w:hAnsi="Arial" w:cs="Arial"/>
                <w:sz w:val="24"/>
                <w:szCs w:val="24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</w:rPr>
              <w:t>щеобразовательным программам, в инклюзивных условиях и в отдельных (коррекционных классах);</w:t>
            </w:r>
          </w:p>
          <w:p w:rsidR="00503597" w:rsidRPr="00503597" w:rsidRDefault="00503597" w:rsidP="005035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</w:rPr>
              <w:t>- создание условия для повышения квалификации и профессионального развития педагогических и руководящих работников муниципальной системы образования, реализация комплекса социальных и моральных мер поощрения для повышения ст</w:t>
            </w:r>
            <w:r w:rsidRPr="00503597">
              <w:rPr>
                <w:rFonts w:ascii="Arial" w:eastAsia="Times New Roman" w:hAnsi="Arial" w:cs="Arial"/>
                <w:sz w:val="24"/>
                <w:szCs w:val="24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</w:rPr>
              <w:t>туса педагогических работников;</w:t>
            </w:r>
          </w:p>
          <w:p w:rsidR="00503597" w:rsidRPr="00503597" w:rsidRDefault="00503597" w:rsidP="005035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 обеспечение функционирования системы перс</w:t>
            </w:r>
            <w:r w:rsidRPr="00503597">
              <w:rPr>
                <w:rFonts w:ascii="Arial" w:eastAsia="Times New Roman" w:hAnsi="Arial" w:cs="Arial"/>
                <w:sz w:val="24"/>
                <w:szCs w:val="24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</w:rPr>
              <w:t>нифицированного финансирования через форм</w:t>
            </w:r>
            <w:r w:rsidRPr="00503597">
              <w:rPr>
                <w:rFonts w:ascii="Arial" w:eastAsia="Times New Roman" w:hAnsi="Arial" w:cs="Arial"/>
                <w:sz w:val="24"/>
                <w:szCs w:val="24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</w:rPr>
              <w:t>рование и исполнение муниципального социал</w:t>
            </w:r>
            <w:r w:rsidRPr="00503597">
              <w:rPr>
                <w:rFonts w:ascii="Arial" w:eastAsia="Times New Roman" w:hAnsi="Arial" w:cs="Arial"/>
                <w:sz w:val="24"/>
                <w:szCs w:val="24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</w:rPr>
              <w:t>ного заказа, обеспечивающей свободу выбора образовательных программ, равенство доступа к дополнительному образованию за счет средств бюджетной системы, легкость и оперативность смены осваиваемых образовательных программ.</w:t>
            </w:r>
          </w:p>
        </w:tc>
      </w:tr>
      <w:tr w:rsidR="00503597" w:rsidRPr="00503597" w:rsidTr="008E5F67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индикаторы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Численность детей, посещающих дошкольные образовательные учреждения, включая посещ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школы-детские сады, группы дошкольного образования при школах и т.д. возможно увел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чится с 943 в 2017 г. до 1045 до 2023г., возможно уменьшится до 831 к 2030 г.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Доля обучающихся, освоивших основную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щеобразовательную программу и получивших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кументы государственного образца об освоении основных образовательных программ в общей численности выпускников основных общеобраз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организаций с 2014 по 2030 г. сохр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нится на уровне 100 %.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Доля выпускников муниципальных общеобр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организаций, не сдавших единый государственный экзамен, в общей численности выпускников муниципальных общеобразовател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организаций с 2014 по 2030 г. сохранится на уровне не выше 1 %.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Доля муниципальных общеобразовательных организаций, соответствующих современным требованиям обучения, в общем количестве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ниципальных общеобразовательных организаций с 2014 по 2030 г. сохранится на уровне не ниже 90 %.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Доля муниципальных общеобразовательных организаций, соответствующих требованиям в области создания условий доступности инвал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 в общем количестве муниципальных общ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образовательных организаций к 2030 г. составит не менее 15%.</w:t>
            </w:r>
          </w:p>
        </w:tc>
      </w:tr>
      <w:tr w:rsidR="00503597" w:rsidRPr="00503597" w:rsidTr="008E5F67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Доля муниципальных образовательных орган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заций, реализующих программы общего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вания, здания которых находятся в аварийном 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стоянии или требуют капитального ремонта, в общем количестве муниципальных образовател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организаций, реализующих программы общ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образования изменится с 27,8 % в 2014 г. до 33,3 % в 2030 г.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 Доля педагогических и руководящих работн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ков, своевременно прошедших переподготовку и повышение квалификации, в том числе работа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щих по адаптированным общеобразовательным программам, от общего числа нуждающихся в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данной услуге увеличится с 98 % в 2014 г. до 100 % в 2030 г.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 Доля педагогов, принявших участие в районных мероприятиях, направленных на повышение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дагогического мастерства увеличится с 44 % в 2014 г. до 48 % в 2030 г.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 Доля детей и молодежи, занимающихся допо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нительным образованием сохранится на уровне не ниже 75 %.</w:t>
            </w:r>
          </w:p>
        </w:tc>
      </w:tr>
      <w:tr w:rsidR="00503597" w:rsidRPr="00503597" w:rsidTr="008E5F67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подпрогра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2014-2030 годы </w:t>
            </w:r>
          </w:p>
        </w:tc>
      </w:tr>
      <w:tr w:rsidR="00503597" w:rsidRPr="00503597" w:rsidTr="008E5F67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источники финанс</w:t>
            </w: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рования подпрограммы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федерального, краевого и местного бюджетов.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8 350 549,5 тыс. рублей, в том числе: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389 182,8 тыс. рублей;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460 359,5 тыс. рублей;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494 753,9 тыс. рублей;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520 738,5 тыс. рублей;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573 875,9 тыс. рублей;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647 249,4 тыс. рублей;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624 849,0 тыс. рублей;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688 981,5 тыс. рублей;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774 105,8 тыс. рублей;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878 542,2 тыс. рублей;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796 123,8 тыс. рублей;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756 119,7 тыс. рублей;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 – 745 667,5 тыс. рублей.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175 596,8 тыс. рублей, в том числе по годам: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694,0 тыс. рублей;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1 686,7 тыс. рублей;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548,6 тыс. рублей;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750,0 тыс. рублей;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14 115,1 тыс. рублей;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36 372,5 тыс. рублей;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39 813,6 тыс. рублей;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49 407,2 тыс. рублей;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15 557,7 тыс. рублей;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9 038,8 тыс. рублей;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 – 7 612,6 тыс. рублей.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составит 5 512 761,7 тыс. рублей, в том числе по годам: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252 280,9 тыс. рублей;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302 105,7 тыс. рублей;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341 002,2 тыс. рублей;</w:t>
            </w:r>
          </w:p>
          <w:p w:rsidR="00503597" w:rsidRPr="00503597" w:rsidRDefault="00503597" w:rsidP="0050359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367 660,5 тыс. рублей;</w:t>
            </w:r>
          </w:p>
          <w:p w:rsidR="00503597" w:rsidRPr="00503597" w:rsidRDefault="00503597" w:rsidP="0050359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416 033,4 тыс. рублей;</w:t>
            </w:r>
          </w:p>
          <w:p w:rsidR="00503597" w:rsidRPr="00503597" w:rsidRDefault="00503597" w:rsidP="0050359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482 407,3 тыс. рублей;</w:t>
            </w:r>
          </w:p>
          <w:p w:rsidR="00503597" w:rsidRPr="00503597" w:rsidRDefault="00503597" w:rsidP="0050359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408 976,7 тыс. рублей;</w:t>
            </w:r>
          </w:p>
          <w:p w:rsidR="00503597" w:rsidRPr="00503597" w:rsidRDefault="00503597" w:rsidP="0050359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418 920,3 тыс. рублей;</w:t>
            </w:r>
          </w:p>
          <w:p w:rsidR="00503597" w:rsidRPr="00503597" w:rsidRDefault="00503597" w:rsidP="0050359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499 452,0 тыс. рублей;</w:t>
            </w:r>
          </w:p>
          <w:p w:rsidR="00503597" w:rsidRPr="00503597" w:rsidRDefault="00503597" w:rsidP="0050359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2023 год – 555 166,5 тыс. рублей;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494 618,2 тыс. рублей;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486 454,4 тыс. рублей;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 – 487 683,6 тыс. рублей.</w:t>
            </w:r>
          </w:p>
        </w:tc>
      </w:tr>
      <w:tr w:rsidR="00503597" w:rsidRPr="00503597" w:rsidTr="008E5F67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2 662 191,0 тыс. рублей, в том числе по годам: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136 901,9 тыс. рублей;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157 559, 8 тыс. рублей;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152 065,0 тыс. рублей;</w:t>
            </w:r>
          </w:p>
          <w:p w:rsidR="00503597" w:rsidRPr="00503597" w:rsidRDefault="00503597" w:rsidP="0050359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152 529,4 тыс. рублей;</w:t>
            </w:r>
          </w:p>
          <w:p w:rsidR="00503597" w:rsidRPr="00503597" w:rsidRDefault="00503597" w:rsidP="0050359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157 482,5 тыс. рублей;</w:t>
            </w:r>
          </w:p>
          <w:p w:rsidR="00503597" w:rsidRPr="00503597" w:rsidRDefault="00503597" w:rsidP="0050359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164 092,1 тыс. рублей;</w:t>
            </w:r>
          </w:p>
          <w:p w:rsidR="00503597" w:rsidRPr="00503597" w:rsidRDefault="00503597" w:rsidP="0050359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201 757,2 тыс. рублей;</w:t>
            </w:r>
          </w:p>
          <w:p w:rsidR="00503597" w:rsidRPr="00503597" w:rsidRDefault="00503597" w:rsidP="0050359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233 688,7 тыс. рублей;</w:t>
            </w:r>
          </w:p>
          <w:p w:rsidR="00503597" w:rsidRPr="00503597" w:rsidRDefault="00503597" w:rsidP="00503597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234 840,2 тыс. рублей;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273 968,5 тыс. рублей;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285 947,9 тыс. рублей;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260 626,5 тыс. рублей;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 – 250 371,3 тыс. рублей.</w:t>
            </w:r>
          </w:p>
        </w:tc>
      </w:tr>
      <w:tr w:rsidR="00503597" w:rsidRPr="00503597" w:rsidTr="008E5F67"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Система организации контроля за исполнением подпрограммы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района;</w:t>
            </w:r>
          </w:p>
          <w:p w:rsidR="00503597" w:rsidRPr="00503597" w:rsidRDefault="00503597" w:rsidP="0050359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</w:tr>
    </w:tbl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2. Основные разделы подпрограммы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2.1. Постановка проблемы и обоснование необходимости разработки по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программы.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В 2023-2024 учебном году сеть образовательных учреждений Ермаковского района: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- 8 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дошкольных образовательных учреждений;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- 18 образовательных учреждений;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- 3 учреждения дополнительного образования детей.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При этом текущий момент характеризуется процессами, которые стимул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руют образовательные учреждения к реализации всех видов образовательных программ в одном учреждении.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Причиной этого является потребность общества в доступных и качестве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услугах. Ограниченность финансовых, кадровых ресурсов побуждает к оптимизации использования площадей помещений, энерго- и труд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затрат, концентрации материальных ресурсов.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Ермаковского района. В этих целях утвержден </w:t>
      </w:r>
      <w:r w:rsidRPr="00503597">
        <w:rPr>
          <w:rFonts w:ascii="Arial" w:eastAsia="Calibri" w:hAnsi="Arial" w:cs="Arial"/>
          <w:sz w:val="24"/>
          <w:szCs w:val="24"/>
        </w:rPr>
        <w:t>план мероприятий («д</w:t>
      </w:r>
      <w:r w:rsidRPr="00503597">
        <w:rPr>
          <w:rFonts w:ascii="Arial" w:eastAsia="Calibri" w:hAnsi="Arial" w:cs="Arial"/>
          <w:sz w:val="24"/>
          <w:szCs w:val="24"/>
        </w:rPr>
        <w:t>о</w:t>
      </w:r>
      <w:r w:rsidRPr="00503597">
        <w:rPr>
          <w:rFonts w:ascii="Arial" w:eastAsia="Calibri" w:hAnsi="Arial" w:cs="Arial"/>
          <w:sz w:val="24"/>
          <w:szCs w:val="24"/>
        </w:rPr>
        <w:t>рожная карта») «Изменения в отраслях социальной сферы, направленные на п</w:t>
      </w:r>
      <w:r w:rsidRPr="00503597">
        <w:rPr>
          <w:rFonts w:ascii="Arial" w:eastAsia="Calibri" w:hAnsi="Arial" w:cs="Arial"/>
          <w:sz w:val="24"/>
          <w:szCs w:val="24"/>
        </w:rPr>
        <w:t>о</w:t>
      </w:r>
      <w:r w:rsidRPr="00503597">
        <w:rPr>
          <w:rFonts w:ascii="Arial" w:eastAsia="Calibri" w:hAnsi="Arial" w:cs="Arial"/>
          <w:sz w:val="24"/>
          <w:szCs w:val="24"/>
        </w:rPr>
        <w:t>вышение эффективности образования в Ермаковском районе».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На начало 2023–2024 учебного года на территории района функциониров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ло 8 дошкольных образовательных учреждений и 12 дошкольных групп. 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Общее количество мест в учреждениях, реализующих программы дошкольного образов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ния, по состоянию на 01.01.2023 года составляет 813. Получают дошкольное о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разование 764 ребенка, из них 1 ребенок в группе кратковременного пребывания. Доля детей, получающих образовательную услугу, составляет 71,6%.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 01.01.2023 г. в районе в очереди для определения в детские сады с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стоит 120 ребенок в возрасте от 0 до 3 лет.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Система общего образования состоит из 15 образовательных учреждений и 3 филиалов, из них: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- 15 – средних школ,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- 2 – основных,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- 1 – начальная школа.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Arial CYR" w:hAnsi="Arial" w:cs="Arial"/>
          <w:sz w:val="24"/>
          <w:szCs w:val="24"/>
          <w:lang w:eastAsia="ru-RU"/>
        </w:rPr>
        <w:t xml:space="preserve">Общее количество учащихся, изучающих общеобразовательные программы в дневных учреждениях, составило 2 618 человек.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Для обеспечения подвозом нуждающихся детей в школы района, в 2023-2024 учебном году, в общеобразовательной системе работает 14 автобусов, обеспечивающих безопасную перевозку 747 учащихся.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обучающиеся с первого по одиннадцатый класс общеобразовательных учреждений района обеспечены необходимыми бесплатными учебниками.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Во всех школах организовано горячее питание. Бесплатным горячим пит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нием обеспечены 100% обучающихся начальных классов.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Все уровни общеобразовательных учреждений района обеспечены ко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м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плектами мультимедийного оборудования для проведения обучения с использ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ванием электронных образовательных ресурсов.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В 2023 - 204 учебном году сеть образовательных учреждений Ермаковского района включает 3 учреждения дополнительного образования, в них обучаются 1 044 ребенка (Ланс- 279, Сют- 272, ЦДО- 493).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Системой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дополнительного образования от 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5 до 18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 лет, на 1 октября охв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чено 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2 378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 ребенка проживающих на территории Ермаковского района.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val="x-none" w:eastAsia="ru-RU"/>
        </w:rPr>
      </w:pPr>
      <w:r w:rsidRPr="00503597">
        <w:rPr>
          <w:rFonts w:ascii="Arial" w:eastAsia="Times New Roman" w:hAnsi="Arial" w:cs="Arial"/>
          <w:sz w:val="24"/>
          <w:szCs w:val="24"/>
          <w:lang w:val="x-none" w:eastAsia="ru-RU"/>
        </w:rPr>
        <w:t>С октября 2020 года в районе введено персонифицированное финансирование дополнительного образования в учреждениях дополнительного образования. С 1 сентября 2023 г. систем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03597">
        <w:rPr>
          <w:rFonts w:ascii="Arial" w:eastAsia="Times New Roman" w:hAnsi="Arial" w:cs="Arial"/>
          <w:sz w:val="24"/>
          <w:szCs w:val="24"/>
          <w:lang w:val="x-none" w:eastAsia="ru-RU"/>
        </w:rPr>
        <w:t xml:space="preserve"> персонифицированного финансирования 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реализуется </w:t>
      </w:r>
      <w:r w:rsidRPr="00503597">
        <w:rPr>
          <w:rFonts w:ascii="Arial" w:eastAsia="Times New Roman" w:hAnsi="Arial" w:cs="Arial"/>
          <w:sz w:val="24"/>
          <w:szCs w:val="24"/>
          <w:lang w:val="x-none" w:eastAsia="ru-RU"/>
        </w:rPr>
        <w:t>через формирование и исполнение муниципального социального заказа.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Вместе с тем, одной из наиболее острых проблем для системы образов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ния остается высокий уровень изношенности, несоответствие современным тр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бованиям, либо отсутствие инфраструктуры для массовых занятий физической культурой и спортом в образовательных учреждениях района. Для решения пр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блемы выполнены и запланированы следующие мероприятия: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- в 2016 году выполнен капитальный ремонт спортивного зала МБОУ «Е</w:t>
      </w:r>
      <w:r w:rsidRPr="00503597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р</w:t>
      </w:r>
      <w:r w:rsidRPr="00503597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 xml:space="preserve">маковская СШ№ 1»;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- в 2021 году выполнен капитальный ремонт спортивного зала МБОУ «Та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зыбейская средняя школа»;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- в 2023 выполнен капитальный ремонт спортивного зала в МБОУ «Ерм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ковская СШ№ 2».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Далее в порядке приоритетности планируется проведение капитального ремонта спортивных залов следующих общеобразовательных учреждений рай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на: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>1. МБОУ «Семенниковская СОШ» - 2024 год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>2. МБОУ «Нижнесуэтукская СШ» - 2025 год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>3. МБОУ «Верхнеусинская СШ» - 2026 год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 xml:space="preserve">Для участия в краевой программе капитального ремонта спортивных залов 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2023 году 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>на средства местного бюджета запланировано выполнение проектных работ и прохождение государственной экспертизы, по 600,00 тысяч рублей на каждый объект.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napToGrid w:val="0"/>
          <w:sz w:val="24"/>
          <w:szCs w:val="24"/>
          <w:lang w:val="x-none" w:eastAsia="ru-RU"/>
        </w:rPr>
        <w:lastRenderedPageBreak/>
        <w:t>Ежегодно с 2017 по 202</w:t>
      </w:r>
      <w:r w:rsidRPr="00503597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3</w:t>
      </w:r>
      <w:r w:rsidRPr="00503597">
        <w:rPr>
          <w:rFonts w:ascii="Arial" w:eastAsia="Times New Roman" w:hAnsi="Arial" w:cs="Arial"/>
          <w:bCs/>
          <w:snapToGrid w:val="0"/>
          <w:sz w:val="24"/>
          <w:szCs w:val="24"/>
          <w:lang w:val="x-none" w:eastAsia="ru-RU"/>
        </w:rPr>
        <w:t xml:space="preserve"> годы выделяются средства из местного бюджета на установку систем видеонаблюдения по 85,0 тысяч рублей (по 42,5 тысячи рублей для МБОУ «Ермаковская СШ№ 1» и МБОУ «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 xml:space="preserve">Ермаковская СШ№ 2»).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 xml:space="preserve">В 2022 году для общеобразовательных учреждений района в 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рамках 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>подпрограммы 2 «Развитие дошкольного, общего и дополнительного образования» государственной программы Красноярского края «Развитие образования» выделена краевая субсидия на проведение мероприятий по обеспечению антитеррористической защищенности объектов образования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 xml:space="preserve"> На эти средства установлены системы оповещения, видеонаблюдения и наружного освещения 5 зданий общеобразовательных учреждений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: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 xml:space="preserve">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- 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>МБОУ «Ермаковская  СШ № 1»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- 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>МБОУ «Ермаковская  СШ № 2»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- 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>МБОУ «Нижнесуэтукская СШ»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- 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>МБОУ «Семенниковская СОШ»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- 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>МБОУ «Верхнеусинская  СШ».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napToGrid w:val="0"/>
          <w:sz w:val="24"/>
          <w:szCs w:val="24"/>
          <w:lang w:val="x-none" w:eastAsia="ru-RU"/>
        </w:rPr>
        <w:t xml:space="preserve">В 2023 году за счет средств 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данной субсидии выполнены </w:t>
      </w:r>
      <w:r w:rsidRPr="00503597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все требуемые мероприятия по обеспечению безопасности и антитеррористической защищенн</w:t>
      </w:r>
      <w:r w:rsidRPr="00503597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сти из перечня рекомендованных для 4 категория опасности общеобразовател</w:t>
      </w:r>
      <w:r w:rsidRPr="00503597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ь</w:t>
      </w:r>
      <w:r w:rsidRPr="00503597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ных учреждений, следующих объектов образования: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- МБОУ «Ивановская СШ»;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- МБОУ «Салбинская СОШ»;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- МБОУ «Ойская СШ»;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- МБОУ «Араданская ОШ» в данных учреждениях только системы оповещ</w:t>
      </w:r>
      <w:r w:rsidRPr="00503597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ния;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- в МБОУ «Танзыбейская СШ» и МБОУ «Мигнинская СШ» системы опов</w:t>
      </w:r>
      <w:r w:rsidRPr="00503597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щения, наружного освещения и видеонаблюдения.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В 2016 году в Ермаковском районе в рамках государственной программы Российской Федерации «Развитие образования» выполнен капитальный ремонт здания МБОУ "Семенниковская СОШ".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В 2019 году выполнен капитального ремонт МБОУ «Араданская ООШ»..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В 2018 году выполнено инструментальное обследование технического с</w:t>
      </w:r>
      <w:r w:rsidRPr="00503597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стояния МБОУ «Жеблахтинская СШ», МБОУ «Мигнинская СШ», МБОУ «Танз</w:t>
      </w:r>
      <w:r w:rsidRPr="00503597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ы</w:t>
      </w:r>
      <w:r w:rsidRPr="00503597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 xml:space="preserve">бейская СШ».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В 2020 году завершилось строительство новой школы на 80 учащихся с д</w:t>
      </w:r>
      <w:r w:rsidRPr="00503597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 xml:space="preserve">школьными группами на 35 мест в с. Разъезжее.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В 2023 году в Ермаковском районе в рамках государственной программы Российской Федерации «Развитие образования» выполнен капитальный ремонт зданий МБОУ "Мигнинская средняя школа" и МБОУ "Танзыбейская средняя шк</w:t>
      </w:r>
      <w:r w:rsidRPr="00503597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ла".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 xml:space="preserve">В 2024 году планируется капитальный ремонт МБОУ «Новополтавская СШ».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 xml:space="preserve"> Здание МБОУ «Жеблахтинская СШ» включено в перечень объектов Кра</w:t>
      </w:r>
      <w:r w:rsidRPr="00503597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с</w:t>
      </w:r>
      <w:r w:rsidRPr="00503597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ноярского края, подлежащих строительству. На подготовку проектно-сметной д</w:t>
      </w:r>
      <w:r w:rsidRPr="00503597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кументации на строительство нового здания школы в селе Жеблахты на 80 мест запланировано в 2023 году 8 миллионов рублей. Годы строительства объекта 2023 – 2025.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В связи с нехваткой учебных кабинетов и полной загруженностью школ в 2 смены, в селе Ермаковское, с 2021 года планируется решение вопроса совместно с министерством образования Красноярского края о необходимости строител</w:t>
      </w:r>
      <w:r w:rsidRPr="00503597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ь</w:t>
      </w:r>
      <w:r w:rsidRPr="00503597">
        <w:rPr>
          <w:rFonts w:ascii="Arial" w:eastAsia="Times New Roman" w:hAnsi="Arial" w:cs="Arial"/>
          <w:bCs/>
          <w:snapToGrid w:val="0"/>
          <w:sz w:val="24"/>
          <w:szCs w:val="24"/>
          <w:lang w:eastAsia="ru-RU"/>
        </w:rPr>
        <w:t>ства в с. Ермаковском новой школы на 400 мест.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Одним из условий предоставления качественного образования, соотве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ствующего потребностям общества, на всех его уровнях является наличие кадров, 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обеспечивающих такое качество образования. Анализ данных о влиянии качества преподавания на уровень успеваемости школьников показывает, что качество труда учителя влияет на успеваемость учеников в большей степени, чем другие факторы, в том числе социально-экономический статус семьи, уровень оснаще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ности школы и пр.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Качество подготовки педагогов, отбор кадров для преподавательской де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тельности и статус педагога – ключевые цели кадровой политики. В муниципал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ной системе образования трудится 654 педагогических работника. Аттестованы на 1 и высшую квалификационные категории 55%, 45% педагогов повысили свою квалификацию за год. </w:t>
      </w:r>
      <w:r w:rsidRPr="00503597">
        <w:rPr>
          <w:rFonts w:ascii="Arial" w:eastAsia="Arial CYR" w:hAnsi="Arial" w:cs="Arial"/>
          <w:sz w:val="24"/>
          <w:szCs w:val="24"/>
          <w:lang w:eastAsia="ru-RU"/>
        </w:rPr>
        <w:t>Для содействия повышению качества дошкольного, общего и дополнительного образования детей в рамках современной образовательной политики работает методическая служба управления образования администрации Ермаковского района. Основная цель её деятельности — создание условий для профессионального развития и повышения мастерства педагогических работн</w:t>
      </w:r>
      <w:r w:rsidRPr="00503597">
        <w:rPr>
          <w:rFonts w:ascii="Arial" w:eastAsia="Arial CYR" w:hAnsi="Arial" w:cs="Arial"/>
          <w:sz w:val="24"/>
          <w:szCs w:val="24"/>
          <w:lang w:eastAsia="ru-RU"/>
        </w:rPr>
        <w:t>и</w:t>
      </w:r>
      <w:r w:rsidRPr="00503597">
        <w:rPr>
          <w:rFonts w:ascii="Arial" w:eastAsia="Arial CYR" w:hAnsi="Arial" w:cs="Arial"/>
          <w:sz w:val="24"/>
          <w:szCs w:val="24"/>
          <w:lang w:eastAsia="ru-RU"/>
        </w:rPr>
        <w:t>ков. В рамках сетевого взаимодействия в районной образовательной системе с</w:t>
      </w:r>
      <w:r w:rsidRPr="00503597">
        <w:rPr>
          <w:rFonts w:ascii="Arial" w:eastAsia="Arial CYR" w:hAnsi="Arial" w:cs="Arial"/>
          <w:sz w:val="24"/>
          <w:szCs w:val="24"/>
          <w:lang w:eastAsia="ru-RU"/>
        </w:rPr>
        <w:t>о</w:t>
      </w:r>
      <w:r w:rsidRPr="00503597">
        <w:rPr>
          <w:rFonts w:ascii="Arial" w:eastAsia="Arial CYR" w:hAnsi="Arial" w:cs="Arial"/>
          <w:sz w:val="24"/>
          <w:szCs w:val="24"/>
          <w:lang w:eastAsia="ru-RU"/>
        </w:rPr>
        <w:t xml:space="preserve">зданы и эффективно работают методические структуры и сообщества, проводятся общерайонные мероприятия, реализуются проекты и программы. 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Образовател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ный ценз педагогических работников достаточно высок: высшее образование имеют 418 работников, что составляет 63 %. Анализ ситуации с образовательным цензом выявляет проблему, относящуюся больше к дошкольному образованию, где на должностях воспитателей работают люди других педагогических специал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ностей.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Вызывает тревогу возрастной ценз педагогических работников. Доля рабо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ников предпенсионного и пенсионного возраста составляет более 40%. При этом молодых специалистов, пришедших в школы в этом году - 0,005% (3 человека). Очевиден разрыв. Из приведенных данных выявляются проблемы и системные трудности, связанные со старением кадров, слабой закрепляемостью молодых специалистов, большим количеством вакансий. Следует отметить, что данные проблемы характерны для всех уровней образования – от муниципалитетов до края. На сегодняшний день система образования не является привлекательной для молодых специалистов, которые не видят в этой отрасли перспектив роста и развития, возможности решить материальные проблемы, например, приобрести жилье. Острой проблемой является нехватка жилья для педагогических работн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ков.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Ключевыми задачами кадровой политики являются создание системы усл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вий для привлечения, закрепления, профессионального развития и поддержки педагогических и управленческих кадров системы образования Ермаковского ра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она.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2.2. Механизм реализации подпрограммы.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осуществляют образовательные организации, подведомственные Управлению образования администрации Ерм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ковского района.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лем мероприятий подпрограммы является Управление образования администр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ции Ермаковского района.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Финансирование мероприятий подпрограммы осуществляется за счет средств федерального, краевого и районного бюджетов.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503597">
        <w:rPr>
          <w:rFonts w:ascii="Arial" w:eastAsia="Times New Roman" w:hAnsi="Arial" w:cs="Arial"/>
          <w:sz w:val="24"/>
          <w:szCs w:val="24"/>
        </w:rPr>
        <w:t>В рамках решения задач подпрограммы реализуются следующие меропр</w:t>
      </w:r>
      <w:r w:rsidRPr="00503597">
        <w:rPr>
          <w:rFonts w:ascii="Arial" w:eastAsia="Times New Roman" w:hAnsi="Arial" w:cs="Arial"/>
          <w:sz w:val="24"/>
          <w:szCs w:val="24"/>
        </w:rPr>
        <w:t>и</w:t>
      </w:r>
      <w:r w:rsidRPr="00503597">
        <w:rPr>
          <w:rFonts w:ascii="Arial" w:eastAsia="Times New Roman" w:hAnsi="Arial" w:cs="Arial"/>
          <w:sz w:val="24"/>
          <w:szCs w:val="24"/>
        </w:rPr>
        <w:t>ятия: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1. Обеспечение деятельности (оказание услуг) подведомственных учрежд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ний в целях исполнения замечаний контрольно-надзорных органов при условии выделения средств из краевого бюджета. При условии выделения средств из кр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 xml:space="preserve">евого бюджета на указанные цели, выполнение работ, приобретение товаров и услуг для муниципальных нужд осуществляется 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4" w:history="1">
        <w:r w:rsidRPr="00503597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N 44-ФЗ «О контрактной системе в сфере закупок товаров, работ, услуг для обеспечения государственных и муниципальных нужд».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За счет районного бюджета предусмотрено долевое участие местного бю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жета в финансировании указанных расходов. При выделении средств из краевого бюджета, администрация Ермаковского района заключает соглашение с мин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стерством образования и науки Красноярского края. Порядок выделения, испол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зования средств устанавливается постановлением Правительства Красноярского края и администрации Ермаковского района.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Обеспечение деятельности (оказание услуг) подведомственных учрежд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ний за счет районного бюджета производится в пределах утвержденных бюдже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ных ассигнований. Обеспечение деятельности (оказание услуг) подведомстве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н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ных бюджетных учреждений осуществляется путем ф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инансового обеспечения в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полнения муниципального задания в виде предоставления субсидий из бюджета Ермаковского района.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Бюджетные учреждения использует бюджетные средства в соответствии с планом финансово-хозяйственной деятельности, утвержденным Управлением 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разования администрацией Ермаковского района, в рамках 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муниципальных зад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ний на оказания муниципальных услуг и соглашений о порядке предоставлении субсидий на цели, не связанные с финансовым обеспечением выполнения мун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ципального задания на оказание муниципальных услуг (выполнение работ).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Выполнение работ, приобретение товаров и услуг для муниципальных нужд осуществляется 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hyperlink r:id="rId15" w:history="1">
        <w:r w:rsidRPr="00503597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</w:t>
        </w:r>
      </w:hyperlink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 от 05.04.2013 г. N 44-ФЗ «О контрактной системе в сфере закупок товаров, работ, услуг для обесп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чения государственных и муниципальных нужд».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3. Р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еализация мероприятий, направленных 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на организацию и проведение учебных сборов с юношами 10-х классов осуществляется за счет средств райо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ного бюджета 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в виде выделения финансовых средств для оплаты продуктов пит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ния.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4. Реализация мероприятий, направленных на организацию системы подг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товки и проведения краевых контрольных работ, государственной итоговой атт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стации, единого государственного экзамена в подведомственных учреждениях, осуществляется управлением образования в рамках исполнения установленных функций.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подвоз учащихся за счет средств местного бюджета. 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Реализация данного мероприятия направлена на обеспечение предоставления государственных гарантий прав граждан на получение общедоступного и бе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платного дошкольного, начального общего, основного общего, среднего (полного) общего образования.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5. Р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еализация мероприятия по выплате вознаграждения за выполнение функций за классное руководство в образовательных учреждениях осуществляе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ся за счет средств федерального и краевого бюджета в соответствии с 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Постано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лением Правительства Российской Федерации от 31 декабря 2010 года N 1238 «О порядке распределения и предоставления субсидий из федерального бюджета бюджетам субъектов Российской Федерации на выплату денежного вознагражд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ния за выполнение функций классного руководителя педагогическим работникам государственных образовательных учреждений субъектов Российской Федерации и муниципальных образовательных учреждений» и Постановлением Правител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ства Красноярского края от 18 января 2011 года N 7-п «О выплате денежного во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ботникам краевых государственных и муниципальных образовательных учрежд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ний» при условии софинансирования из районного бюджета.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Расходы осуществляются на основании «Порядка выплаты денежного во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награждения за выполнение функций классного руководителя педагогическим р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ботникам муниципальных образовательных учреждений Ермаковского района» утвержденного постановлением администрации Ермаковского района.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6. Реализация мероприятия по выполнению государственных полномочий по обеспечению питанием детей, обучающихся в муниципальных общеобразов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тельных учреждениях, реализующих основные образовательные программы ос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ществляется на основании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 Закона края от 27 декабря 2005 года N 17-4377 «О наделении органов местного самоуправления муниципальных районов и горо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ских округов края государственными полномочиями по обеспечению питанием д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тей, обучающихся в муниципальных и негосударственных образовательных учр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ждениях, реализующих основные общеобразовательные программы, без взим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ния платы». 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Источником является краевой бюджет.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 Расходы осуществляются на основании «Положения об организации питания учащихся в муниципальных обр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зовательных учреждениях Ермаковского района» утвержденного постановлением администрации Ермаковского района.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7. Реализация мероприятия по организации на муниципальном уровне ко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плекса методических мероприятий (профессиональных конкурсов, конференций, семинаров), направленных на развитие педагогического мастерства осуществл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ется за счет районного бюджета на основании приказов, планов и смет о провед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нии мероприятия, утвержденных руководителем управления образования.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В процессе реализации подпрограммы могут проявиться внешние факторы, негативно влияющие на ее реализацию: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сокращение бюджетного финансирования, выделенного на выполнение подпрограммы, что повлечет, исходя из новых бюджетных параметров, пересмотр задач подпрограммы с точки зрения снижения ожидаемых результатов от их р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шения, запланированных сроков выполнения мероприятий;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более высокий рост цен на отдельные виды работ, услуг, предусмотре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ных в рамках программных мероприятий, что повлечет увеличение затрат на 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дельные программные мероприятия.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С целью минимизации влияния внешних факторов на реализацию подпр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граммы запланированы следующие мероприятия: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ежегодная корректировка результатов исполнения подпрограммы и объ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мов финансирования;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информационное, организационно-методическое и экспертно-аналитическое сопровождение мероприятий подпрограммы, освещение в сре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ствах массовой информации процессов и результатов реализации подпрограммы;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8. Основное мероприятие «Обеспечение функционирования системы пе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сонифицированного финансирования дополнительного образования детей»: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внедрение и обеспечение функционирования системы персонифицир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ванного финансирования дополнительного образования детей, подразумевающей предоставление детям сертификатов дополнительного образования с возможн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стью использования в рамках системы персонифицированного финансирования дополнительного образования детей;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методическое и информационное сопровождение поставщиков услуг д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полнительного образования, независимо от их формы собственности, семей и иных участников системы персонифицированного финансирования дополнител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ного образования детей».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2.3. Управление подпрограммой и контроль за ходом ее выполнения.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Подпрограмма реализуется в соответствии с действующим законодател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и Красноярского края. Цели, задачи и основные м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роприятия программы определены в соответствии с Муниципальной программой «Развитие образования Ермаковского района на 2014–2030 годы».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Управление реализацией подпрограммы осуществляет управление образ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вания администрации Ермаковского района, которое обеспечивает согласова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ность действий по реализации подпрограммных мероприятий, целевому, эффе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тивному использованию бюджетных средств, осуществляет взаимодействие участников подпрограммы. Механизм реализации программы основывается на совершенствовании методов работы Управления образования, учреждений д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школьного, общего, дополнительного образования по обеспечению доступности качественного образования, соответствующего требованиям инновационного ра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вития Ермаковского муниципального района.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Исполнители подпрограммных мероприятий несут ответственность за ре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лизацию подпрограммы, достижение конечных результатов и эффективное и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пользование средств, выделяемых на финансирование мероприятий подпрогра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мы.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Контроль за законностью, результативностью (эффективностью и эконо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ностью) использования средств районного бюджета осуществляет финансовое управление администрации Ермаковского района.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за отчетным.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за отчетным.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Программа носит открытый характер, основывается на демократических принципах, доступна для участия в ее совершенствовании и развитии, уточнении форм работы в рамках реализации мероприятий.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2.4. Оценка социально-экономической эффективности.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подпрограммных мероприятий позволит решить поставленные программой задачи и достигнуть главной цели: </w:t>
      </w:r>
      <w:r w:rsidRPr="00503597">
        <w:rPr>
          <w:rFonts w:ascii="Arial" w:eastAsia="Times New Roman" w:hAnsi="Arial" w:cs="Arial"/>
          <w:sz w:val="24"/>
          <w:szCs w:val="24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, что приведет к сл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дующим социально-экономическим последствиям: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увеличиться численность детей, посещающих дошкольные образовател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ные учреждения, включая посещающих школы-детские сады, группы дошкольного образования при школах и т.д. возможно увеличится;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обучения и увеличится количество обучающихся, освоивших основную общеобразовательную программу и получивших документы государственного образца, снизив количество выпускников муниципальных общ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образовательных организаций, не сдавших единый государственный экзамен;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увеличится доля муниципальных общеобразовательных организаций, с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ответствующих современным требованиям обучения, в общем количестве мун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ципальных общеобразовательных организаций;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увеличится доля муниципальных общеобразовательных организаций, с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ответствующих требованиям в области создания условий доступности инвалидам в общем количестве муниципальных общеобразовательных организаций;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улучшится качество педагогических кадров в образовательных учрежд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ниях;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доля детей и молодежи, занимающихся дополнительным образованием сохранится на уровне не ниже 75 %, что позволит обеспечить на высоком уровне занятость детей и обеспечит высокий уровень физического, психического и нра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ственного здоровья обучающихся.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Кроме того, исполнение мероприятий 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направленных на выполнение работ, приобретение товаров и услуг в целях исполнения замечаний надзорных органов, позволит снизить 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долю муниципальных образовательных организаций, реализ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ющих программы общего образования, здания которых находятся в аварийном состоянии или требуют капитального ремонта, в общем количестве муниципал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ных образовательных организаций, реализующих программы общего образов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ния.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чения внимания и финансовых вложений в систему образования финансовое управление администрации Ермаковского района из различных источников.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2.5. Мероприятия подпрограммы.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настоящей подпрограмме.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2.6. Обоснование финансовых, материальных и трудовых затрат (ресур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 с указанием источников финансирования.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финансируется за счет средств федерального, краевого и местного бюджетов.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подпрограммы составит 8 350 549,5 тыс. рублей, в том числе: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2014 год – 389 182,8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2015 год – 460 359,5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2016 год – 494 753,9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2017 год – 520 738,5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2018 год – 573 875,9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2019 год – 647 249,4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2020 год – 624 849,0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2021 год – 688 981,5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2022 год – 774 105,8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2023 год – 878 542,2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2024 год – 796 123,8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2025 год – 756 119,7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2026 год – 745 667,5 тыс. рублей.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175 596,8 тыс. рублей, в том числе по годам: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2015 год – 694,0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2016 год – 1 686,7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2017 год – 548,6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2019 год – 750,0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2020 год – 14 115,1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2021 год – 36 372,5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2022 год – 39 813,6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2023 год – 49 407,2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2024 год – 15 557,7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2025 год – 9 038,8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2026 год – 7 612,6 тыс. рублей.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составит 5 512 761,7 тыс. рублей, в том числе по годам: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2014 год – 252 280,9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2015 год – 302 105,7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2016 год – 341 002,2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2017 год – 367 660,5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2018 год – 416 033,4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2019 год – 482 407,3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2020 год – 408 976,7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2021 год – 418 920,3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2022 год – 499 452,0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2023 год – 555 166,5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2024 год – 494 618,2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2025 год – 486 454,4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2026 год – 487 683,6 тыс. рублей.</w:t>
      </w:r>
    </w:p>
    <w:p w:rsidR="00503597" w:rsidRPr="00503597" w:rsidRDefault="00503597" w:rsidP="00503597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составит 2 662 191,0 тыс. рублей, в том числе по годам:</w:t>
      </w:r>
    </w:p>
    <w:p w:rsidR="00503597" w:rsidRPr="00503597" w:rsidRDefault="00503597" w:rsidP="00503597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2014 год – 136 901,9 тыс. рублей;</w:t>
      </w:r>
    </w:p>
    <w:p w:rsidR="00503597" w:rsidRPr="00503597" w:rsidRDefault="00503597" w:rsidP="00503597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2015 год – 157 559, 8 тыс. рублей;</w:t>
      </w:r>
    </w:p>
    <w:p w:rsidR="00503597" w:rsidRPr="00503597" w:rsidRDefault="00503597" w:rsidP="00503597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2016 год – 152 065,0 тыс. рублей;</w:t>
      </w:r>
    </w:p>
    <w:p w:rsidR="00503597" w:rsidRPr="00503597" w:rsidRDefault="00503597" w:rsidP="00503597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2017 год – 152 529,4 тыс. рублей;</w:t>
      </w:r>
    </w:p>
    <w:p w:rsidR="00503597" w:rsidRPr="00503597" w:rsidRDefault="00503597" w:rsidP="00503597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2018 год – 157 482,5 тыс. рублей;</w:t>
      </w:r>
    </w:p>
    <w:p w:rsidR="00503597" w:rsidRPr="00503597" w:rsidRDefault="00503597" w:rsidP="00503597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2019 год – 164 092,1 тыс. рублей;</w:t>
      </w:r>
    </w:p>
    <w:p w:rsidR="00503597" w:rsidRPr="00503597" w:rsidRDefault="00503597" w:rsidP="00503597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2020 год – 201 757,2 тыс. рублей;</w:t>
      </w:r>
    </w:p>
    <w:p w:rsidR="00503597" w:rsidRPr="00503597" w:rsidRDefault="00503597" w:rsidP="00503597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2021 год – 233 688,7 тыс. рублей;</w:t>
      </w:r>
    </w:p>
    <w:p w:rsidR="00503597" w:rsidRPr="00503597" w:rsidRDefault="00503597" w:rsidP="00503597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2022 год – 234 840,2 тыс. рублей;</w:t>
      </w:r>
    </w:p>
    <w:p w:rsidR="00503597" w:rsidRPr="00503597" w:rsidRDefault="00503597" w:rsidP="00503597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2023 год – 273 968,5 тыс. рублей;</w:t>
      </w:r>
    </w:p>
    <w:p w:rsidR="00503597" w:rsidRPr="00503597" w:rsidRDefault="00503597" w:rsidP="00503597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2024 год – 285 947,9 тыс. рублей;</w:t>
      </w:r>
    </w:p>
    <w:p w:rsidR="00503597" w:rsidRPr="00503597" w:rsidRDefault="00503597" w:rsidP="00503597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2025 год – 260 626,5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2026 год – 250 371,3 тыс. рублей.</w:t>
      </w:r>
    </w:p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503597" w:rsidRPr="00503597" w:rsidSect="006816A1">
          <w:headerReference w:type="default" r:id="rId16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03597" w:rsidRPr="00503597" w:rsidRDefault="00503597" w:rsidP="005035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6</w:t>
      </w:r>
    </w:p>
    <w:p w:rsidR="00503597" w:rsidRPr="00503597" w:rsidRDefault="00503597" w:rsidP="005035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03597" w:rsidRPr="00503597" w:rsidRDefault="00503597" w:rsidP="005035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03597" w:rsidRPr="00503597" w:rsidRDefault="00503597" w:rsidP="005035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от «09» февраля 2024 г. № 63-п</w:t>
      </w:r>
    </w:p>
    <w:p w:rsidR="00503597" w:rsidRPr="00503597" w:rsidRDefault="00503597" w:rsidP="005035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503597" w:rsidRPr="00503597" w:rsidRDefault="00503597" w:rsidP="005035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к подпрограмме 1</w:t>
      </w:r>
    </w:p>
    <w:p w:rsidR="00503597" w:rsidRPr="00503597" w:rsidRDefault="00503597" w:rsidP="005035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844"/>
        <w:gridCol w:w="974"/>
        <w:gridCol w:w="1296"/>
        <w:gridCol w:w="623"/>
        <w:gridCol w:w="623"/>
        <w:gridCol w:w="623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12"/>
      </w:tblGrid>
      <w:tr w:rsidR="00503597" w:rsidRPr="00503597" w:rsidTr="008E5F67">
        <w:trPr>
          <w:trHeight w:val="510"/>
        </w:trPr>
        <w:tc>
          <w:tcPr>
            <w:tcW w:w="145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6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 индик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</w:t>
            </w:r>
          </w:p>
        </w:tc>
        <w:tc>
          <w:tcPr>
            <w:tcW w:w="336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ница изм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447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215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15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15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15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15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15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15" w:type="pct"/>
            <w:vMerge w:val="restar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5" w:type="pct"/>
            <w:vMerge w:val="restar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5" w:type="pct"/>
            <w:vMerge w:val="restar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5" w:type="pct"/>
            <w:vMerge w:val="restar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5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15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15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15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15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1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2027-2030 г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</w:t>
            </w:r>
          </w:p>
        </w:tc>
      </w:tr>
      <w:tr w:rsidR="00503597" w:rsidRPr="00503597" w:rsidTr="008E5F67">
        <w:trPr>
          <w:trHeight w:val="276"/>
        </w:trPr>
        <w:tc>
          <w:tcPr>
            <w:tcW w:w="145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3597" w:rsidRPr="00503597" w:rsidTr="008E5F67">
        <w:trPr>
          <w:trHeight w:val="285"/>
        </w:trPr>
        <w:tc>
          <w:tcPr>
            <w:tcW w:w="145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6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7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3597" w:rsidRPr="00503597" w:rsidTr="008E5F67">
        <w:trPr>
          <w:trHeight w:val="672"/>
        </w:trPr>
        <w:tc>
          <w:tcPr>
            <w:tcW w:w="14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55" w:type="pct"/>
            <w:gridSpan w:val="19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Цель: Создание в системе дошкольного, общего и дополнительного образования равных возможностей для современн</w:t>
            </w: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 качественного образования, позитивной социализации детей.</w:t>
            </w:r>
          </w:p>
        </w:tc>
      </w:tr>
      <w:tr w:rsidR="00503597" w:rsidRPr="00503597" w:rsidTr="008E5F67">
        <w:trPr>
          <w:trHeight w:val="1403"/>
        </w:trPr>
        <w:tc>
          <w:tcPr>
            <w:tcW w:w="14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24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Численность детей, пос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щающих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школьные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учрежд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включая посещающих школы-детские сады, группы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образования при школах</w:t>
            </w: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6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7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1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21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751</w:t>
            </w:r>
          </w:p>
        </w:tc>
        <w:tc>
          <w:tcPr>
            <w:tcW w:w="21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1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897</w:t>
            </w:r>
          </w:p>
        </w:tc>
        <w:tc>
          <w:tcPr>
            <w:tcW w:w="21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21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764</w:t>
            </w:r>
          </w:p>
        </w:tc>
        <w:tc>
          <w:tcPr>
            <w:tcW w:w="215" w:type="pct"/>
            <w:shd w:val="clear" w:color="000000" w:fill="FFFFFF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211" w:type="pct"/>
            <w:shd w:val="clear" w:color="000000" w:fill="FFFFFF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</w:tr>
      <w:tr w:rsidR="00503597" w:rsidRPr="00503597" w:rsidTr="008E5F67">
        <w:trPr>
          <w:trHeight w:val="1995"/>
        </w:trPr>
        <w:tc>
          <w:tcPr>
            <w:tcW w:w="14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36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обуч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ющихся, освоивших основную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и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лучивших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кументы гос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дарственного образца об освоении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новных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программ в общей чи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ленности 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пускников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новных общ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</w:t>
            </w:r>
          </w:p>
        </w:tc>
        <w:tc>
          <w:tcPr>
            <w:tcW w:w="336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7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1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21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21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98,8</w:t>
            </w:r>
          </w:p>
        </w:tc>
        <w:tc>
          <w:tcPr>
            <w:tcW w:w="21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03597" w:rsidRPr="00503597" w:rsidTr="008E5F67">
        <w:trPr>
          <w:trHeight w:val="1800"/>
        </w:trPr>
        <w:tc>
          <w:tcPr>
            <w:tcW w:w="14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выпус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мун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общеобраз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ганизаций, не сдавших 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госуда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ственный э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замен, в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щей числе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выпус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ников мун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общеобраз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ганизаций </w:t>
            </w:r>
          </w:p>
        </w:tc>
        <w:tc>
          <w:tcPr>
            <w:tcW w:w="336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47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3597" w:rsidRPr="00503597" w:rsidTr="008E5F67">
        <w:trPr>
          <w:trHeight w:val="1452"/>
        </w:trPr>
        <w:tc>
          <w:tcPr>
            <w:tcW w:w="14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36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низаций, 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совр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менным 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бованиям обучения, в общем кол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честве мун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общеобраз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ганизаций</w:t>
            </w:r>
          </w:p>
        </w:tc>
        <w:tc>
          <w:tcPr>
            <w:tcW w:w="336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7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1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23,8</w:t>
            </w:r>
          </w:p>
        </w:tc>
        <w:tc>
          <w:tcPr>
            <w:tcW w:w="21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21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503597" w:rsidRPr="00503597" w:rsidTr="008E5F67">
        <w:trPr>
          <w:trHeight w:val="2078"/>
        </w:trPr>
        <w:tc>
          <w:tcPr>
            <w:tcW w:w="14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низаций, 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требов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 в обл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создания условий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валидам в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общем кол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честве мун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общеобраз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ганизаций </w:t>
            </w:r>
          </w:p>
        </w:tc>
        <w:tc>
          <w:tcPr>
            <w:tcW w:w="336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447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1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503597" w:rsidRPr="00503597" w:rsidTr="008E5F67">
        <w:trPr>
          <w:trHeight w:val="2138"/>
        </w:trPr>
        <w:tc>
          <w:tcPr>
            <w:tcW w:w="14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36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реализ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общ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здания которых находятся в аварийном состоянии или требуют кап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монта, в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щем колич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организ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реализ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общ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336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7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1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1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1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1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21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21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22,2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</w:t>
            </w:r>
          </w:p>
        </w:tc>
      </w:tr>
      <w:tr w:rsidR="00503597" w:rsidRPr="00503597" w:rsidTr="008E5F67">
        <w:trPr>
          <w:trHeight w:val="1380"/>
        </w:trPr>
        <w:tc>
          <w:tcPr>
            <w:tcW w:w="14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36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гических и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ководящих работников, своевременно прошедших переподг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товку и пов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кв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лификации, от общего числа нуждающихся в данной услуге </w:t>
            </w:r>
          </w:p>
        </w:tc>
        <w:tc>
          <w:tcPr>
            <w:tcW w:w="336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7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1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1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21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03597" w:rsidRPr="00503597" w:rsidTr="008E5F67">
        <w:trPr>
          <w:trHeight w:val="1103"/>
        </w:trPr>
        <w:tc>
          <w:tcPr>
            <w:tcW w:w="14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6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педаг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гов, приня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 участие в районных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роприятиях, направленных на повышение педагогич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масте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ства </w:t>
            </w:r>
          </w:p>
        </w:tc>
        <w:tc>
          <w:tcPr>
            <w:tcW w:w="336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7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1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</w:p>
        </w:tc>
      </w:tr>
      <w:tr w:rsidR="00503597" w:rsidRPr="00503597" w:rsidTr="008E5F67">
        <w:trPr>
          <w:trHeight w:val="1103"/>
        </w:trPr>
        <w:tc>
          <w:tcPr>
            <w:tcW w:w="14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6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детей и молодежи, занимающи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разованием сохранится на уровне не 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75 %.</w:t>
            </w:r>
          </w:p>
        </w:tc>
        <w:tc>
          <w:tcPr>
            <w:tcW w:w="336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47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1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1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</w:tr>
    </w:tbl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503597" w:rsidRPr="00503597" w:rsidSect="00E251A6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 администрации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503597" w:rsidRPr="00503597" w:rsidRDefault="00503597" w:rsidP="005035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7</w:t>
      </w:r>
    </w:p>
    <w:p w:rsidR="00503597" w:rsidRPr="00503597" w:rsidRDefault="00503597" w:rsidP="005035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03597" w:rsidRPr="00503597" w:rsidRDefault="00503597" w:rsidP="005035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03597" w:rsidRPr="00503597" w:rsidRDefault="00503597" w:rsidP="005035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от «09» февраля 2024 г. № 63-п</w:t>
      </w:r>
    </w:p>
    <w:p w:rsidR="00503597" w:rsidRPr="00503597" w:rsidRDefault="00503597" w:rsidP="005035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503597" w:rsidRPr="00503597" w:rsidRDefault="00503597" w:rsidP="005035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к подпрограмме 1</w:t>
      </w:r>
    </w:p>
    <w:p w:rsidR="00503597" w:rsidRPr="00503597" w:rsidRDefault="00503597" w:rsidP="005035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«Развитие дошкольного, общего и дополнительного образования детей»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41"/>
        <w:gridCol w:w="344"/>
        <w:gridCol w:w="1201"/>
        <w:gridCol w:w="887"/>
        <w:gridCol w:w="449"/>
        <w:gridCol w:w="417"/>
        <w:gridCol w:w="777"/>
        <w:gridCol w:w="367"/>
        <w:gridCol w:w="492"/>
        <w:gridCol w:w="492"/>
        <w:gridCol w:w="667"/>
        <w:gridCol w:w="667"/>
        <w:gridCol w:w="592"/>
        <w:gridCol w:w="592"/>
        <w:gridCol w:w="592"/>
        <w:gridCol w:w="592"/>
        <w:gridCol w:w="592"/>
        <w:gridCol w:w="592"/>
        <w:gridCol w:w="492"/>
        <w:gridCol w:w="492"/>
        <w:gridCol w:w="492"/>
        <w:gridCol w:w="542"/>
        <w:gridCol w:w="1184"/>
      </w:tblGrid>
      <w:tr w:rsidR="00503597" w:rsidRPr="00503597" w:rsidTr="008E5F67">
        <w:trPr>
          <w:trHeight w:val="495"/>
        </w:trPr>
        <w:tc>
          <w:tcPr>
            <w:tcW w:w="886" w:type="dxa"/>
            <w:gridSpan w:val="2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45" w:type="dxa"/>
            <w:gridSpan w:val="2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887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010" w:type="dxa"/>
            <w:gridSpan w:val="4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888" w:type="dxa"/>
            <w:gridSpan w:val="14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емый резул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 от реал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мер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жении)</w:t>
            </w:r>
          </w:p>
        </w:tc>
      </w:tr>
      <w:tr w:rsidR="00503597" w:rsidRPr="00503597" w:rsidTr="008E5F67">
        <w:trPr>
          <w:trHeight w:val="649"/>
        </w:trPr>
        <w:tc>
          <w:tcPr>
            <w:tcW w:w="886" w:type="dxa"/>
            <w:gridSpan w:val="2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5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184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3597" w:rsidRPr="00503597" w:rsidTr="008E5F67">
        <w:trPr>
          <w:trHeight w:val="525"/>
        </w:trPr>
        <w:tc>
          <w:tcPr>
            <w:tcW w:w="14400" w:type="dxa"/>
            <w:gridSpan w:val="24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503597" w:rsidRPr="00503597" w:rsidTr="008E5F67">
        <w:trPr>
          <w:trHeight w:val="480"/>
        </w:trPr>
        <w:tc>
          <w:tcPr>
            <w:tcW w:w="14400" w:type="dxa"/>
            <w:gridSpan w:val="24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1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503597" w:rsidRPr="00503597" w:rsidTr="008E5F67">
        <w:trPr>
          <w:trHeight w:val="915"/>
        </w:trPr>
        <w:tc>
          <w:tcPr>
            <w:tcW w:w="886" w:type="dxa"/>
            <w:gridSpan w:val="2"/>
            <w:vMerge w:val="restar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45" w:type="dxa"/>
            <w:gridSpan w:val="2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ф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нансовое 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ждениях </w:t>
            </w:r>
          </w:p>
        </w:tc>
        <w:tc>
          <w:tcPr>
            <w:tcW w:w="887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ние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17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777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32 107,30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47 074,40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55 453,60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55 236,90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64 054,50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57 593,60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47 337,90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52 080,70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49 670,30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56 034,50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46 888,70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46 888,70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46 888,70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657 309,80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лучат услуги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школ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503597" w:rsidRPr="00503597" w:rsidTr="008E5F67">
        <w:trPr>
          <w:trHeight w:val="552"/>
        </w:trPr>
        <w:tc>
          <w:tcPr>
            <w:tcW w:w="886" w:type="dxa"/>
            <w:gridSpan w:val="2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289,80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513,80</w:t>
            </w:r>
          </w:p>
        </w:tc>
        <w:tc>
          <w:tcPr>
            <w:tcW w:w="1184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3597" w:rsidRPr="00503597" w:rsidTr="008E5F67">
        <w:trPr>
          <w:trHeight w:val="1418"/>
        </w:trPr>
        <w:tc>
          <w:tcPr>
            <w:tcW w:w="886" w:type="dxa"/>
            <w:gridSpan w:val="2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субвенций бюджетам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ф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нансовое 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в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ждениях 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3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18 227,60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20 473,40</w:t>
            </w:r>
          </w:p>
        </w:tc>
        <w:tc>
          <w:tcPr>
            <w:tcW w:w="5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24 273,10</w:t>
            </w:r>
          </w:p>
        </w:tc>
        <w:tc>
          <w:tcPr>
            <w:tcW w:w="5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21 730,50</w:t>
            </w:r>
          </w:p>
        </w:tc>
        <w:tc>
          <w:tcPr>
            <w:tcW w:w="5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21 914,30</w:t>
            </w:r>
          </w:p>
        </w:tc>
        <w:tc>
          <w:tcPr>
            <w:tcW w:w="5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22 211,00</w:t>
            </w:r>
          </w:p>
        </w:tc>
        <w:tc>
          <w:tcPr>
            <w:tcW w:w="5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27 910,80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32 832,50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26 407,00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26 407,00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26 407,00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268 794,20</w:t>
            </w:r>
          </w:p>
        </w:tc>
        <w:tc>
          <w:tcPr>
            <w:tcW w:w="1184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3597" w:rsidRPr="00503597" w:rsidTr="008E5F67">
        <w:trPr>
          <w:trHeight w:val="315"/>
        </w:trPr>
        <w:tc>
          <w:tcPr>
            <w:tcW w:w="886" w:type="dxa"/>
            <w:gridSpan w:val="2"/>
            <w:vMerge w:val="restar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1545" w:type="dxa"/>
            <w:gridSpan w:val="2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887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777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67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26 130,50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36 185,50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30 971,50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33 026,20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36 078,60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27 014,90</w:t>
            </w:r>
          </w:p>
        </w:tc>
        <w:tc>
          <w:tcPr>
            <w:tcW w:w="592" w:type="dxa"/>
            <w:vMerge w:val="restar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32 413,40</w:t>
            </w:r>
          </w:p>
        </w:tc>
        <w:tc>
          <w:tcPr>
            <w:tcW w:w="592" w:type="dxa"/>
            <w:vMerge w:val="restar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37 825,80</w:t>
            </w:r>
          </w:p>
        </w:tc>
        <w:tc>
          <w:tcPr>
            <w:tcW w:w="592" w:type="dxa"/>
            <w:vMerge w:val="restar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38 922,50</w:t>
            </w:r>
          </w:p>
        </w:tc>
        <w:tc>
          <w:tcPr>
            <w:tcW w:w="592" w:type="dxa"/>
            <w:vMerge w:val="restar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45 395,60</w:t>
            </w:r>
          </w:p>
        </w:tc>
        <w:tc>
          <w:tcPr>
            <w:tcW w:w="492" w:type="dxa"/>
            <w:vMerge w:val="restar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46 014,00</w:t>
            </w:r>
          </w:p>
        </w:tc>
        <w:tc>
          <w:tcPr>
            <w:tcW w:w="492" w:type="dxa"/>
            <w:vMerge w:val="restar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44 456,60</w:t>
            </w:r>
          </w:p>
        </w:tc>
        <w:tc>
          <w:tcPr>
            <w:tcW w:w="492" w:type="dxa"/>
            <w:vMerge w:val="restar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45 376,60</w:t>
            </w:r>
          </w:p>
        </w:tc>
        <w:tc>
          <w:tcPr>
            <w:tcW w:w="542" w:type="dxa"/>
            <w:vMerge w:val="restar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479 811,70</w:t>
            </w:r>
          </w:p>
        </w:tc>
        <w:tc>
          <w:tcPr>
            <w:tcW w:w="1184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3597" w:rsidRPr="00503597" w:rsidTr="008E5F67">
        <w:trPr>
          <w:trHeight w:val="398"/>
        </w:trPr>
        <w:tc>
          <w:tcPr>
            <w:tcW w:w="886" w:type="dxa"/>
            <w:gridSpan w:val="2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3597" w:rsidRPr="00503597" w:rsidTr="008E5F67">
        <w:trPr>
          <w:trHeight w:val="398"/>
        </w:trPr>
        <w:tc>
          <w:tcPr>
            <w:tcW w:w="886" w:type="dxa"/>
            <w:gridSpan w:val="2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4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3597" w:rsidRPr="00503597" w:rsidTr="008E5F67">
        <w:trPr>
          <w:trHeight w:val="398"/>
        </w:trPr>
        <w:tc>
          <w:tcPr>
            <w:tcW w:w="886" w:type="dxa"/>
            <w:gridSpan w:val="2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92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72,50</w:t>
            </w:r>
          </w:p>
        </w:tc>
        <w:tc>
          <w:tcPr>
            <w:tcW w:w="492" w:type="dxa"/>
            <w:vMerge w:val="restar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176,30</w:t>
            </w:r>
          </w:p>
        </w:tc>
        <w:tc>
          <w:tcPr>
            <w:tcW w:w="667" w:type="dxa"/>
            <w:vMerge w:val="restar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49,70</w:t>
            </w:r>
          </w:p>
        </w:tc>
        <w:tc>
          <w:tcPr>
            <w:tcW w:w="667" w:type="dxa"/>
            <w:vMerge w:val="restar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vMerge w:val="restar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671,20</w:t>
            </w:r>
          </w:p>
        </w:tc>
        <w:tc>
          <w:tcPr>
            <w:tcW w:w="592" w:type="dxa"/>
            <w:vMerge w:val="restar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92" w:type="dxa"/>
            <w:vMerge w:val="restar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vMerge w:val="restar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vMerge w:val="restar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vMerge w:val="restar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2" w:type="dxa"/>
            <w:vMerge w:val="restar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vMerge w:val="restar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vMerge w:val="restar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vMerge w:val="restar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1 019,70</w:t>
            </w:r>
          </w:p>
        </w:tc>
        <w:tc>
          <w:tcPr>
            <w:tcW w:w="1184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3597" w:rsidRPr="00503597" w:rsidTr="008E5F67">
        <w:trPr>
          <w:trHeight w:val="398"/>
        </w:trPr>
        <w:tc>
          <w:tcPr>
            <w:tcW w:w="886" w:type="dxa"/>
            <w:gridSpan w:val="2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gridSpan w:val="2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67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84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3597" w:rsidRPr="00503597" w:rsidTr="008E5F67">
        <w:trPr>
          <w:trHeight w:val="1358"/>
        </w:trPr>
        <w:tc>
          <w:tcPr>
            <w:tcW w:w="886" w:type="dxa"/>
            <w:gridSpan w:val="2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воспитат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 и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мощникам воспитат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мун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зующих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2 517,70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2 509,40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5 027,10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658"/>
        </w:trPr>
        <w:tc>
          <w:tcPr>
            <w:tcW w:w="886" w:type="dxa"/>
            <w:gridSpan w:val="2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 средств местного бюджета на выплаты младшим воспитат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 и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мощникам воспитат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мун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общеобр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6310095580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290"/>
        </w:trPr>
        <w:tc>
          <w:tcPr>
            <w:tcW w:w="886" w:type="dxa"/>
            <w:gridSpan w:val="2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1.6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, 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работников бюджетной сферы не ниже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з/платы 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4 584,10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7 932,30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878,90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1 521,80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6 103,70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10 669,90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3 027,00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34 717,70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898"/>
        </w:trPr>
        <w:tc>
          <w:tcPr>
            <w:tcW w:w="886" w:type="dxa"/>
            <w:gridSpan w:val="2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(возмещ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ходных обяз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тельств,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связанных с увелич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с 1 июня 2022 года реги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выплат,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роприятия"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на"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1 788,10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1 788,10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290"/>
        </w:trPr>
        <w:tc>
          <w:tcPr>
            <w:tcW w:w="886" w:type="dxa"/>
            <w:gridSpan w:val="2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1.8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сирование расходов за счет средств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местного бюджета на выравн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обеспече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зований 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32,90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213,50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3597" w:rsidRPr="00503597" w:rsidTr="008E5F67">
        <w:trPr>
          <w:trHeight w:val="2348"/>
        </w:trPr>
        <w:tc>
          <w:tcPr>
            <w:tcW w:w="886" w:type="dxa"/>
            <w:gridSpan w:val="2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субсидий бюджетам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организ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 на 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выд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нежных средств на осущест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смотра и ухода за детьми -инвалид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ми, детей-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сирот и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попечения родителей, в размере родител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платы на соде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жание в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дошкол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(группах)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6310075540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196,30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252,20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356,40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316,80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277,80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239,90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348,50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604,50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503,80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708,50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708,50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708,50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5 551,70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взим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платы в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(гру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пах) 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 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жаться 24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бенка в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2017 г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 и 24 ребенка в 2018-2020 г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дах</w:t>
            </w:r>
          </w:p>
        </w:tc>
      </w:tr>
      <w:tr w:rsidR="00503597" w:rsidRPr="00503597" w:rsidTr="008E5F67">
        <w:trPr>
          <w:trHeight w:val="900"/>
        </w:trPr>
        <w:tc>
          <w:tcPr>
            <w:tcW w:w="886" w:type="dxa"/>
            <w:gridSpan w:val="2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пов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шения оплаты труда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специал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стам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42,60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164,60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207,20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980"/>
        </w:trPr>
        <w:tc>
          <w:tcPr>
            <w:tcW w:w="886" w:type="dxa"/>
            <w:gridSpan w:val="2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1.11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субсидий бюджетам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пенсации части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дительской платы за содерж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ребе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гос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мун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ципальных, негосуда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ре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вания 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1 677,40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2 220,30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2 619,50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3 355,80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1 515,30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1 599,80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1 153,00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1 866,50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1 766,40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2 416,30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1 635,10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1 635,10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1 635,10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25 095,60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980"/>
        </w:trPr>
        <w:tc>
          <w:tcPr>
            <w:tcW w:w="886" w:type="dxa"/>
            <w:gridSpan w:val="2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1.12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ставление субсидий бюджетам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пенсации части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дительской платы за содерж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ребе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в гос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мун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ципальных, негосуда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ниях, ре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лизующих основную общеобр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ную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грамму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вания 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6310075560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32,70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32,70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32,70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248,10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403"/>
        </w:trPr>
        <w:tc>
          <w:tcPr>
            <w:tcW w:w="886" w:type="dxa"/>
            <w:gridSpan w:val="2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оклада, ставок 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регионал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45 627,00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45 796,00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449"/>
        </w:trPr>
        <w:tc>
          <w:tcPr>
            <w:tcW w:w="886" w:type="dxa"/>
            <w:gridSpan w:val="2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приорите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приор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программы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 для МБДОУ "Ермако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 2 комбин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рованного вида"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учрежд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611,10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532"/>
        </w:trPr>
        <w:tc>
          <w:tcPr>
            <w:tcW w:w="886" w:type="dxa"/>
            <w:gridSpan w:val="2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1.15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приорите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приор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ления в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 для МБДОУ "Ермако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 2 комбин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рованного вида"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63100R0270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318,80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652"/>
        </w:trPr>
        <w:tc>
          <w:tcPr>
            <w:tcW w:w="886" w:type="dxa"/>
            <w:gridSpan w:val="2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приорите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приор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программы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 для МБДОУ "Ермако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№2 комб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нированн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вида"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532"/>
        </w:trPr>
        <w:tc>
          <w:tcPr>
            <w:tcW w:w="886" w:type="dxa"/>
            <w:gridSpan w:val="2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мер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в сфере 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ступности приорите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объе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и услуг в приор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сферах жизнеде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инвалидов и других малом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бильных групп нас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ления в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на» для МБДОУ "Ермако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де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сад № 1 комбин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рованного вида "Р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машка"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63100L0271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1 010,00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538"/>
        </w:trPr>
        <w:tc>
          <w:tcPr>
            <w:tcW w:w="886" w:type="dxa"/>
            <w:gridSpan w:val="2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1.18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размеров оплаты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труда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Красноя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877,30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160"/>
        </w:trPr>
        <w:tc>
          <w:tcPr>
            <w:tcW w:w="886" w:type="dxa"/>
            <w:gridSpan w:val="2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1.19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регионал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выплат и выплат , 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вающих уровень з/платы работников бюджетной сферы не ниже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з/платы (мин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размера оплаты труда),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программы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1 464,80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4 998,60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6 545,40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3578"/>
        </w:trPr>
        <w:tc>
          <w:tcPr>
            <w:tcW w:w="886" w:type="dxa"/>
            <w:gridSpan w:val="2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1.20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нимальных размеров окладов (должнос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окл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дов), ст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вок зар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ставляется регионал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выпл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та, и 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дельным категориям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работников бюджетной сферы края в части, соотве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ствующей размерам заработной платы, устано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расчета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гиональной выплаты, в связи с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вышением размеров их оплаты труда,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217,50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543"/>
        </w:trPr>
        <w:tc>
          <w:tcPr>
            <w:tcW w:w="886" w:type="dxa"/>
            <w:gridSpan w:val="2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1.21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расх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выплаты и выплаты, 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заработной платы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нимальной заработной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платы (м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нимального размера оплаты труда),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1 727,30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1 727,30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543"/>
        </w:trPr>
        <w:tc>
          <w:tcPr>
            <w:tcW w:w="886" w:type="dxa"/>
            <w:gridSpan w:val="2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1.22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компенс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расх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выплаты и выплаты, 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вающие уровень заработной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платы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нимальной заработной платы (м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нимального размера оплаты труда)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на"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2 046,20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2 046,20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543"/>
        </w:trPr>
        <w:tc>
          <w:tcPr>
            <w:tcW w:w="886" w:type="dxa"/>
            <w:gridSpan w:val="2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1.23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зданий и сооруж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орг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низаций, реализу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вания, в соотве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ствие с требован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ями зак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нодател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ства,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63100S5820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3 163,80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3 163,80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3 163,80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9 491,40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543"/>
        </w:trPr>
        <w:tc>
          <w:tcPr>
            <w:tcW w:w="886" w:type="dxa"/>
            <w:gridSpan w:val="2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1.24</w:t>
            </w:r>
          </w:p>
        </w:tc>
        <w:tc>
          <w:tcPr>
            <w:tcW w:w="1545" w:type="dxa"/>
            <w:gridSpan w:val="2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на 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движении,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программы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71,50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71,50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450"/>
        </w:trPr>
        <w:tc>
          <w:tcPr>
            <w:tcW w:w="2431" w:type="dxa"/>
            <w:gridSpan w:val="4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88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67 747,80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96 890,60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108 629,20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114 924,30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135 391,30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125 202,60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150 412,80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114 382,50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123 739,60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139 350,40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124 849,80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123 292,40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124 212,40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1 549 025,70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435"/>
        </w:trPr>
        <w:tc>
          <w:tcPr>
            <w:tcW w:w="14400" w:type="dxa"/>
            <w:gridSpan w:val="24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2. Обеспечить условия и качество обучения, соответствующие федеральным государственным стандартам начал</w:t>
            </w: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ного общего, основного общего, среднего общего образования</w:t>
            </w:r>
          </w:p>
        </w:tc>
      </w:tr>
      <w:tr w:rsidR="00503597" w:rsidRPr="00503597" w:rsidTr="008E5F67">
        <w:trPr>
          <w:trHeight w:val="1763"/>
        </w:trPr>
        <w:tc>
          <w:tcPr>
            <w:tcW w:w="84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выплаты младшим воспитат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 и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мощникам воспитат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мун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ний, реал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новную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вательную программу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граммы.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6310075580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299,10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362,20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661,30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553"/>
        </w:trPr>
        <w:tc>
          <w:tcPr>
            <w:tcW w:w="84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, обе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4 964,50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12 916,80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1 685,50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2 500,40</w:t>
            </w:r>
          </w:p>
        </w:tc>
        <w:tc>
          <w:tcPr>
            <w:tcW w:w="5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12 751,10</w:t>
            </w:r>
          </w:p>
        </w:tc>
        <w:tc>
          <w:tcPr>
            <w:tcW w:w="5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32 361,20</w:t>
            </w:r>
          </w:p>
        </w:tc>
        <w:tc>
          <w:tcPr>
            <w:tcW w:w="5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10 835,80</w:t>
            </w:r>
          </w:p>
        </w:tc>
        <w:tc>
          <w:tcPr>
            <w:tcW w:w="5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78 015,30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898"/>
        </w:trPr>
        <w:tc>
          <w:tcPr>
            <w:tcW w:w="84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расходных обяз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тельств, связанных с увеличен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ем с 1 июня 2022 года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регионал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роприятия"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района"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7 243,10</w:t>
            </w:r>
          </w:p>
        </w:tc>
        <w:tc>
          <w:tcPr>
            <w:tcW w:w="5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7 243,10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178"/>
        </w:trPr>
        <w:tc>
          <w:tcPr>
            <w:tcW w:w="84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по реги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ботников бюджетной сферы не ниже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118"/>
        </w:trPr>
        <w:tc>
          <w:tcPr>
            <w:tcW w:w="845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586" w:type="dxa"/>
            <w:gridSpan w:val="3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бесплатн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основн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среднего общего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в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</w:t>
            </w:r>
          </w:p>
        </w:tc>
        <w:tc>
          <w:tcPr>
            <w:tcW w:w="887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181 372,40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199 334,20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203 551,80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216 941,30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228 254,20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222 226,90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225 554,70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230 860,50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256 391,30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283 636,10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277 077,30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272 622,20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272 622,20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3 070 445,10</w:t>
            </w:r>
          </w:p>
        </w:tc>
        <w:tc>
          <w:tcPr>
            <w:tcW w:w="1184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2669 человек получат услуги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ежего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в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ях;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page"/>
            </w:r>
          </w:p>
        </w:tc>
      </w:tr>
      <w:tr w:rsidR="00503597" w:rsidRPr="00503597" w:rsidTr="008E5F67">
        <w:trPr>
          <w:trHeight w:val="563"/>
        </w:trPr>
        <w:tc>
          <w:tcPr>
            <w:tcW w:w="845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3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1 925,80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2 028,30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3 954,10</w:t>
            </w:r>
          </w:p>
        </w:tc>
        <w:tc>
          <w:tcPr>
            <w:tcW w:w="1184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3597" w:rsidRPr="00503597" w:rsidTr="008E5F67">
        <w:trPr>
          <w:trHeight w:val="1800"/>
        </w:trPr>
        <w:tc>
          <w:tcPr>
            <w:tcW w:w="84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бесплатн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основн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среднего общего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в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6310074090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#########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#########</w:t>
            </w:r>
          </w:p>
        </w:tc>
        <w:tc>
          <w:tcPr>
            <w:tcW w:w="5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31 795,4000</w:t>
            </w:r>
          </w:p>
        </w:tc>
        <w:tc>
          <w:tcPr>
            <w:tcW w:w="5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33 991,5000</w:t>
            </w:r>
          </w:p>
        </w:tc>
        <w:tc>
          <w:tcPr>
            <w:tcW w:w="5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36 278,5000</w:t>
            </w:r>
          </w:p>
        </w:tc>
        <w:tc>
          <w:tcPr>
            <w:tcW w:w="5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40 064,6000</w:t>
            </w:r>
          </w:p>
        </w:tc>
        <w:tc>
          <w:tcPr>
            <w:tcW w:w="5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54 042,8000</w:t>
            </w:r>
          </w:p>
        </w:tc>
        <w:tc>
          <w:tcPr>
            <w:tcW w:w="5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68 603,4000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69 976,50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69 976,50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69 976,50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531 607,80</w:t>
            </w:r>
          </w:p>
        </w:tc>
        <w:tc>
          <w:tcPr>
            <w:tcW w:w="1184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3597" w:rsidRPr="00503597" w:rsidTr="008E5F67">
        <w:trPr>
          <w:trHeight w:val="1095"/>
        </w:trPr>
        <w:tc>
          <w:tcPr>
            <w:tcW w:w="845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586" w:type="dxa"/>
            <w:gridSpan w:val="3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лучение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бесплатн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основн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среднего общего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в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</w:t>
            </w:r>
          </w:p>
        </w:tc>
        <w:tc>
          <w:tcPr>
            <w:tcW w:w="887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17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6310075880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2 767,60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5 764,60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5 533,80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4 610,80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6 086,70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13 824,90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16 758,50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19 376,60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21 062,10</w:t>
            </w:r>
          </w:p>
        </w:tc>
        <w:tc>
          <w:tcPr>
            <w:tcW w:w="5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21 348,20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18 541,40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18 541,40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18 541,40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172 758,00</w:t>
            </w:r>
          </w:p>
        </w:tc>
        <w:tc>
          <w:tcPr>
            <w:tcW w:w="1184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3597" w:rsidRPr="00503597" w:rsidTr="008E5F67">
        <w:trPr>
          <w:trHeight w:val="458"/>
        </w:trPr>
        <w:tc>
          <w:tcPr>
            <w:tcW w:w="845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3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49,70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60,70</w:t>
            </w:r>
          </w:p>
        </w:tc>
        <w:tc>
          <w:tcPr>
            <w:tcW w:w="1184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3597" w:rsidRPr="00503597" w:rsidTr="008E5F67">
        <w:trPr>
          <w:trHeight w:val="1789"/>
        </w:trPr>
        <w:tc>
          <w:tcPr>
            <w:tcW w:w="84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госуда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гарантий прав гра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 на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лучение общед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ступного и бесплатн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начал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общ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основн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общего, среднего общего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разования в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6310074080</w:t>
            </w:r>
          </w:p>
        </w:tc>
        <w:tc>
          <w:tcPr>
            <w:tcW w:w="3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611 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1 521,90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1 557,70</w:t>
            </w:r>
          </w:p>
        </w:tc>
        <w:tc>
          <w:tcPr>
            <w:tcW w:w="5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3 199,50</w:t>
            </w:r>
          </w:p>
        </w:tc>
        <w:tc>
          <w:tcPr>
            <w:tcW w:w="5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5 980,30</w:t>
            </w:r>
          </w:p>
        </w:tc>
        <w:tc>
          <w:tcPr>
            <w:tcW w:w="5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11 925,80</w:t>
            </w:r>
          </w:p>
        </w:tc>
        <w:tc>
          <w:tcPr>
            <w:tcW w:w="5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8 744,90</w:t>
            </w:r>
          </w:p>
        </w:tc>
        <w:tc>
          <w:tcPr>
            <w:tcW w:w="5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12 462,90</w:t>
            </w:r>
          </w:p>
        </w:tc>
        <w:tc>
          <w:tcPr>
            <w:tcW w:w="5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15 580,00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15 396,90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15 396,90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15 396,90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107 163,70</w:t>
            </w:r>
          </w:p>
        </w:tc>
        <w:tc>
          <w:tcPr>
            <w:tcW w:w="1184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3597" w:rsidRPr="00503597" w:rsidTr="008E5F67">
        <w:trPr>
          <w:trHeight w:val="630"/>
        </w:trPr>
        <w:tc>
          <w:tcPr>
            <w:tcW w:w="845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1586" w:type="dxa"/>
            <w:gridSpan w:val="3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887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72 173,70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81 839,20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72 179,50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77 649,40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84 950,20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85 675,10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89 255,00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154 864,70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153 124,90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177 212,30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189 091,00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166 838,90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154 578,80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1 559 432,70</w:t>
            </w:r>
          </w:p>
        </w:tc>
        <w:tc>
          <w:tcPr>
            <w:tcW w:w="1184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3597" w:rsidRPr="00503597" w:rsidTr="008E5F67">
        <w:trPr>
          <w:trHeight w:val="660"/>
        </w:trPr>
        <w:tc>
          <w:tcPr>
            <w:tcW w:w="845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3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126,70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416,80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379,90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39,10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1 320,60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53,50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2 336,60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592"/>
        </w:trPr>
        <w:tc>
          <w:tcPr>
            <w:tcW w:w="84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 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фун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циониров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це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тров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естестве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но-научной и технол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гической направле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ностей в общеобр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зациях, распол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местности и малых г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родах, за счет средств краевого бюджета,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вания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4 200,00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989"/>
        </w:trPr>
        <w:tc>
          <w:tcPr>
            <w:tcW w:w="84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2.11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создание и 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фун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циониров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це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тров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естестве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но-научной и технол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гической направле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ностей в общеобр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зациях, распол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женных в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сельской местности и малых г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родах, за счет средств краевого бюджета,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63100S5980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12,20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30,30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42,50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669"/>
        </w:trPr>
        <w:tc>
          <w:tcPr>
            <w:tcW w:w="84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су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бюджетам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пальных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пит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детей с огран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ченными возможн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стями зд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ровья,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из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лообесп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ченных 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мей, об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 в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6310075660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12 938,00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15 831,10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18 506,90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22 011,20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23 471,80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27 243,50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18 641,70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15 440,70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15 081,40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14 712,70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14 156,10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14 156,10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14 156,10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226 347,30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 ребенок из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лообе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мей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лучают бе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платное школ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тание</w:t>
            </w:r>
          </w:p>
        </w:tc>
      </w:tr>
      <w:tr w:rsidR="00503597" w:rsidRPr="00503597" w:rsidTr="008E5F67">
        <w:trPr>
          <w:trHeight w:val="2543"/>
        </w:trPr>
        <w:tc>
          <w:tcPr>
            <w:tcW w:w="84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2.13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за счет средств местного бюджета на регионал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обесп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чивающие уровень 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работной платы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заработной платы (м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нимального размера оплаты труда),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4 069,40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15 813,70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19 938,10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538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2.14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на пров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кап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зданий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учреждений построе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за счет средств краевого бюджета и введенных в эксплу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учрежд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6310094250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29,80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583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пров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кап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зданий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учреждений построе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за счет средств краевого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 и введенных в эксплу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сле 2009 г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учрежд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ский центр кап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888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6310074250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5 940,50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5 919,90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11 860,40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040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2.16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спортивных залов школ, распол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местности, для созд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нятий ф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зической культурой и спортом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учрежд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631E250970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1 686,70</w:t>
            </w:r>
          </w:p>
        </w:tc>
        <w:tc>
          <w:tcPr>
            <w:tcW w:w="667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1 686,70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018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2.17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кап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спортивных залов школ, распол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местности, для созд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нятий ф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зической культурой и спортом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учрежд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63100R0970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1 339,90</w:t>
            </w:r>
          </w:p>
        </w:tc>
        <w:tc>
          <w:tcPr>
            <w:tcW w:w="667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1 339,90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572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2.18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по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дернизации школьных систем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вания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63100L7502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12 627,00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12 627,00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220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2.19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проведение капитальн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спортивных залов школ, распол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местности, для созд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нятий ф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зической культурой и спортом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учрежд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63100L0970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667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378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2.20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на проведение капитальн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ремонта спортивных залов школ, распол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местности, для созд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усл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вий для 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нятий ф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зической культурой и спортом в рамках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учрежд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6310090970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17,20</w:t>
            </w:r>
          </w:p>
        </w:tc>
        <w:tc>
          <w:tcPr>
            <w:tcW w:w="667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17,20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392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2.21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ремонт здания МБОУ "С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меннико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СОШ"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учрежд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ного 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6310083040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11 153,50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26 153,50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3469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2.22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мин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окладов (должнос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окл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дов), ставок заработной платы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ставляется регионал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выпл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та, и 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зар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отдел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ботников бюджетной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сферы края в части, 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ющей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платы, устано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чета реги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вышением размеров их оплаты труда,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909,60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909,60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290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2.23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мин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оклада, ставок 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регионал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50,50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681,60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732,10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260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2.24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пов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шения оплаты труда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циалистам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205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автобусов, осущест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ревозки учащихся в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организ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, сре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вающими непреры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неко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ректиру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мую рег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страцию информ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ск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рости, маршруте движения транспор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средств, о режиме труда и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вод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транспор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 (тахогр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фами)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6310073910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174,60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174,60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078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2.26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оснащение автобусов, осущест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ревозки учащихся в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организ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, сре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вающими непреры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ную, неко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ректиру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мую рег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страцию информ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ск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рости, маршруте движения транспор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средств, о режиме труда и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вод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транспор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средств (тахогр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фами)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6310093910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20,30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635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2.27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меропри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гос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РФ "Доступная среда" на 2011-2015 годы 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6310090270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504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2.28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проектно-сметной документ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ции, в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6310080540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504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Получение экспертизы на разр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ботку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ектно-сметной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документ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ции, в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6310080550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220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2.30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(во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направле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и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качества работы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предоста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вых мун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услуг,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их качества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 для МБОУ "Мигни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СОШ"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учрежд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ский центр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 (6310078400)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4 674,20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7 877,60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2 003,90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3 420,70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27 976,40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569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2.31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ос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ществление (возмещ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расх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дов, направле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и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качества работы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предоста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 мун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услуг,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их качества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го, общего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 (6310098400)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70,60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226,40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680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2.32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прове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дост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верности определ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сме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сто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об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ектов кап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строител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ства,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монта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учрежд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6310085710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32,40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23,60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920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2.33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струкции или кап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зданий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ганизаций Красноя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 для МБОУ "Арада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ООШ"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учрежд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6310075620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25 166,50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25 166,50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498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2.34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пров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конструкции или кап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тального ремонта зданий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ганизаций Красноя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находящи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в ав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рийном 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стоянии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 для МБОУ "Арада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ская ООШ"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учрежд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6310095620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291,70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291,70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572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2.35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разм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труда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Красноя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края с 1 января 2018 года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4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1 954,10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1 954,10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260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2.36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гос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РФ "Доступная среда" на 2011-2015 годы за счет средств федерал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жета 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6310050270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694,00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694,00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378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2.37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дене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возн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граждение за классное руково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пед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гогическим работникам госуда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и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заций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программы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района"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6310053030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10 038,40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30 115,30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26 801,40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26 503,50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93 458,60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932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2.38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направле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движении,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6310073980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220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2.39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субсидии на пров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роприятий, направле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движении,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6310093980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992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2.40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мер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направле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опасного участия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движении,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детей»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631R373980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43,20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43,20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86,40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992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2.41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 1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2019 года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вод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авт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пер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возку об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чающихся, в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учрежден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 и рабо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ников,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носящихся к отдел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дол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ностям (професс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ям) рабо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(р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бочих) культуры, в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317,20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603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2.42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расх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выплаты и выплаты, 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заработной платы (м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нимального размера оплаты труда),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6 950,60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6 950,60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258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2.43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Софина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расходов на выра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нивание обеспече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зований Красноя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по реал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ими их отдел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ходных обяз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тельств за счет средств местного бюджета в рамках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6310095110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66,20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102,20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320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2.44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налогового потенциала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6310077450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193,20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193,20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603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2.45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(обновл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мат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риально-технич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для реал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новных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общеобр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ци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рового и гуманита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проф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в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организ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циях,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положе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сел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мес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и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лых гор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дах, в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631E151690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6 396,20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6 396,20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389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2.46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и 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фун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циониров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це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тров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естестве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но-научной и технол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гической направле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ностей в общеобр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орган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зациях, распол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в сельской местности и малых г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родах,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631E151690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2 741,70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64,60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2 806,30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389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2.47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(обновл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мат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риально-технич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базы) оборудов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нием, сре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ствами обучения и воспитания общеобр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заций, в том числе осущест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деятел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по адаптир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ванным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новным общеобр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граммам,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программы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631Е151720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4 231,30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6 652,80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10 884,10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389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2.48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компенс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расх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выплаты и выплаты, 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заработной платы (м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нимального размера оплаты труда)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"Развитие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района"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8 496,20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8 496,20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389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2.49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осн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 (о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новления материал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но-технич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базы) оборудов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нием, сре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обучения и воспитания общеобр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орган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заций, в том числе осущест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деятел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по адаптир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ванным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новным общеобр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граммам,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маковского района»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63100S5210,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1 502,30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1 502,30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389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2.50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Обновл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мат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риально-технич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для орган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уче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но-исследов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тельской, научно-практич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ской, тво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ческой де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тельности, занятий физической культурой и спортом в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ганизациях,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«Развитие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учрежд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631Е250980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3 845,60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3 845,60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389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2.51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(во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направле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на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и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качества работы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предоста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вых мун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услуг,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вышение их качества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учрежд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ного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63100S8400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8 949,80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8 949,80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389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2.52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советников директора по воспит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и вз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имоде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ствию с детскими обществе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об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единениями в общео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ганизациях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района"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631EВ51790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255,60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255,60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850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2.53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осн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 (о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новления материал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но-технич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базы) оборудов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нием, сре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ствами обучения и воспитания общеобр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заций, в том числе осущест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тельную деятел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по адаптир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ванным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новным общеобр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граммам,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программы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63100S5210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2 722,50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2 722,50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850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2.54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обе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беспла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пит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нием об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 с ограниче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во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можност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здор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вья в мун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ципальных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ганизациях,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63100S5830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4 989,60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4 989,60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4 989,60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14 968,80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389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2.55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пред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ставления горячего питания обуча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щимся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вательных организ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ций, в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63100S4700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textDirection w:val="btLr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6 031,80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6 031,80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420"/>
        </w:trPr>
        <w:tc>
          <w:tcPr>
            <w:tcW w:w="2431" w:type="dxa"/>
            <w:gridSpan w:val="4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282 657,60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325 418,40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349 661,80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371 696,90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402 621,40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471 810,40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417 507,10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507 655,40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570 705,30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653 535,80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598 604,10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562 521,60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550 261,50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6 064 657,30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555"/>
        </w:trPr>
        <w:tc>
          <w:tcPr>
            <w:tcW w:w="14400" w:type="dxa"/>
            <w:gridSpan w:val="24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3. Обеспечить поступательное развитие краевой системы дополнительного образования, в том числе за счет разр</w:t>
            </w: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ботки и реализации современных образовательных программ, дистанционных и сетевых форм их реализации</w:t>
            </w:r>
          </w:p>
        </w:tc>
      </w:tr>
      <w:tr w:rsidR="00503597" w:rsidRPr="00503597" w:rsidTr="008E5F67">
        <w:trPr>
          <w:trHeight w:val="1553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19 573,40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20 152,00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27 591,70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25 383,00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92 700,10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2059 человек получат услуги допо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ежего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в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жден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ями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детей</w:t>
            </w:r>
          </w:p>
        </w:tc>
      </w:tr>
      <w:tr w:rsidR="00503597" w:rsidRPr="00503597" w:rsidTr="008E5F67">
        <w:trPr>
          <w:trHeight w:val="1553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24 915,60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22 950,70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25 197,50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23 160,20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20 610,40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23 147,30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139 981,70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553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2 963,60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23 080,80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22 445,00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22 914,00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71 403,40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553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допо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района"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2 818,10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3 794,10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14 009,10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7 319,50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27 940,80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553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допо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района"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5 929,20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15 448,00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15 448,00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15 448,00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52 273,20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003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допо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детей,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района" Гранты в форме су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 бю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жетным учрежден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19,50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003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допо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детей,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района" Гранты в форме су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 бю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жетным учрежден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1 206,70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1 206,70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1 206,70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3 620,10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992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допо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детей, в рамках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района" Гранты в форме су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 авт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номным учрежден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992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допо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"Развитие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района" Гранты в форме су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 авт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номным учрежден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003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допо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района" Субсидии (гранты в форме су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сидий), не подлеж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казн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чейскому сопрово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дению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003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допо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детей, в рамках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района" Субсидии (гранты в форме су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сидий), не подлеж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казн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чейскому сопрово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дению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3049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допо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района" Субсидии (гранты в форме су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сидий) на финанс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трат в связи с произво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ством (ре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лизацией) товаром, выполнен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работ, оказанием услуг, не подлеж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казн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чейскому сопрово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дению.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3049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фицир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ванное ф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допо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детей"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района" Субсидии (гранты в форме су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сидий) на финанс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вое обе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трат в связи с произво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ством (ре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лизацией) товаром, выполнен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работ, оказанием услуг, не подлеж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казн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чейскому сопрово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дению.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6310080650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643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3.14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ственных учреждений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142,30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142,30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643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3.15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учреждений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«Развитие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158,90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158,90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163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3.16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, обе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280,10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263,80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589,50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178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3.17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, обе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з/платы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1 435,10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2 385,40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2 319,50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6 140,00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898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расходных обяз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тельств, связанных с увеличен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с 1 июня 2022 года регионал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"Обеспеч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роприятия"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района"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479,40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479,40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258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3.19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регионал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выплат и выплат, 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заработной платы (м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нимального размера оплаты труда),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768,40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2 041,40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140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3.20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по реги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выплаты и выплаты , 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з/платы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ботников бюджетной сферы не ниже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532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3.21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на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работ в общеобр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 с целью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 зданий и сооружений в соотве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ствие с требован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ями зак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нодател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2 555,30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2 697,50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1 725,00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4 367,00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1 572,90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3 740,00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3 523,60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4 595,00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4 595,00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3 676,00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3 676,00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36 723,30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909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3.22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бюджетным учрежден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на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фрастру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туры общ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 за счёт средств краевого бюджета,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детей»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зё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учрежд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ительства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796,50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1 067,10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1 026,30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2 889,90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772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3.23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счёт средств местного бюджета к субсидии бюджетным учрежден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 на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работ в общеобр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 с целью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ведения зданий и сооружений в соотве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ствие с требован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ями зак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нодател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в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63100S5630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25,40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25,30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262,10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26,70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37,80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46,10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46,50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37,10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617,60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812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3.24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проведение меропри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по 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ант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террор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стической защище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ности об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ектов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зования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63100S5590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4 162,90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3 076,70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153,70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7 393,30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220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3.25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териально-технич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организ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ций допо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с целью создания новых мест для реал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общ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развива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грамм,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63100S5600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2 100,30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2 100,30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632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3.26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увеличение охвата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обуч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ющихся по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общеразв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вающим програ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 в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го, общего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63100S5680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2 310,60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13,60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3 344,20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303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3.27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заций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териально-технич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базой для вне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 ци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ровой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тельной среды за счет средств краевого бюджета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"Развитие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района"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631E415810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223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3.28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пов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шения оплаты труда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циалистам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64,70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91,20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92,40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41,10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289,40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298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3.29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пов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шения оплаты труда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циалистам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18,70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760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териально-технич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базы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учреждений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технич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направле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ности : станций детского ( юношеск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го) техн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ческого творчества ( научно-техническ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юных техников), победит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курсного отбора , проведе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 2013 году ,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 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631002514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1 466,80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1 466,80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щена матер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альная база, открыты кружки</w:t>
            </w:r>
          </w:p>
        </w:tc>
      </w:tr>
      <w:tr w:rsidR="00503597" w:rsidRPr="00503597" w:rsidTr="008E5F67">
        <w:trPr>
          <w:trHeight w:val="1272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3.24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7 774,40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8 005,30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2 739,50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18 519,20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332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 получат ежего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фесс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начал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</w:tr>
      <w:tr w:rsidR="00503597" w:rsidRPr="00503597" w:rsidTr="008E5F67">
        <w:trPr>
          <w:trHeight w:val="1358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, обе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вень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з/платы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202,10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549,40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979,50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1 731,00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332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3.26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уст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навлива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мые в 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лях пов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шения оплаты труда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лодым сп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циалистам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6310010310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39,90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28,70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68,60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272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выпл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, обе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вень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з/платы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мальной з/платы 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20,90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342,10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924,40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253,80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1 549,40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898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3.28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расходных обяз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тельств, связанных с увеличен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с 1 июня 2022 года регионал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реал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и прочие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роприятия"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района"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6310010340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255,40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255,40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380"/>
        </w:trPr>
        <w:tc>
          <w:tcPr>
            <w:tcW w:w="845" w:type="dxa"/>
            <w:vMerge w:val="restar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3.31</w:t>
            </w:r>
          </w:p>
        </w:tc>
        <w:tc>
          <w:tcPr>
            <w:tcW w:w="1586" w:type="dxa"/>
            <w:gridSpan w:val="3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(оказание услуг) по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ственных учреждений</w:t>
            </w:r>
          </w:p>
        </w:tc>
        <w:tc>
          <w:tcPr>
            <w:tcW w:w="887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777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6310080610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11 135,70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11 162,70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3 430,40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4 707,60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5 207,90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5 006,40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6 357,50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6 872,40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7 686,40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9 305,50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10 034,90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9 561,00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10 176,90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100 645,30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инте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лект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ального уровня ежего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с числе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ностью 2040 школ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ников </w:t>
            </w:r>
          </w:p>
        </w:tc>
      </w:tr>
      <w:tr w:rsidR="00503597" w:rsidRPr="00503597" w:rsidTr="008E5F67">
        <w:trPr>
          <w:trHeight w:val="552"/>
        </w:trPr>
        <w:tc>
          <w:tcPr>
            <w:tcW w:w="845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3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7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54,10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31,10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85,20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343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3.32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ежегодного конкурса "Безопа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ное колесо"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3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298"/>
        </w:trPr>
        <w:tc>
          <w:tcPr>
            <w:tcW w:w="845" w:type="dxa"/>
            <w:vMerge w:val="restar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3.33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и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ежегодного конкурса "Безопа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колесо"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6310080530</w:t>
            </w:r>
          </w:p>
        </w:tc>
        <w:tc>
          <w:tcPr>
            <w:tcW w:w="3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612 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21,10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141,10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380"/>
        </w:trPr>
        <w:tc>
          <w:tcPr>
            <w:tcW w:w="845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мин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мальных размеров оклада,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ставок 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регионал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64,70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52,50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117,20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280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3.34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разм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труда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категориям работников бюджетной сферы края, в том числе для которых указами Президента Российской Федерации предусмо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рено пов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оплаты труда,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6310010420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691,80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892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3.35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разм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труда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тодистов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методич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каб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нетов (це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тров) сф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 "Обр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зование",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созданных в виде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или являющи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стру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турными подразд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лениями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учреждений либо орг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 местн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сам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управления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края, в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6310010450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233,00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538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3.36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разм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труда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Красноя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детей»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294,80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294,80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560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3.37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разм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оплаты труда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Красноя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с 1 января 2018 года на 4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цента,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пальной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6310010470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3109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3.38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увел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пед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гогических работников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учреждений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реал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зующих программы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детей, и неп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ос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трен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ровочный процесс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работников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спортивных школ, спо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тивных школ оли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пийского резерва, реализу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спортивной подготовки,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6310010480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1 759,40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1 879,40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3 638,80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392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3.39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мин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оклада, ставок 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ставляются регионал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с 1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6310010210 / 6310027240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26,50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676,80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703,30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403"/>
        </w:trPr>
        <w:tc>
          <w:tcPr>
            <w:tcW w:w="845" w:type="dxa"/>
            <w:vMerge w:val="restar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3.40</w:t>
            </w:r>
          </w:p>
        </w:tc>
        <w:tc>
          <w:tcPr>
            <w:tcW w:w="1586" w:type="dxa"/>
            <w:gridSpan w:val="3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расх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с 1 октября 2020 года размеров оплаты труда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дельным категориям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работников бюджетной сферы Красноя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района"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177,20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177,20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403"/>
        </w:trPr>
        <w:tc>
          <w:tcPr>
            <w:tcW w:w="845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3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29,90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403"/>
        </w:trPr>
        <w:tc>
          <w:tcPr>
            <w:tcW w:w="845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3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6310010350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30,70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403"/>
        </w:trPr>
        <w:tc>
          <w:tcPr>
            <w:tcW w:w="845" w:type="dxa"/>
            <w:vMerge w:val="restar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3.41</w:t>
            </w:r>
          </w:p>
        </w:tc>
        <w:tc>
          <w:tcPr>
            <w:tcW w:w="1586" w:type="dxa"/>
            <w:gridSpan w:val="3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расх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с 1 июня 2020 года размеров оплаты труда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категориям работников бюджетной сферы Красноя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детей"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района"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624,40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624,40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403"/>
        </w:trPr>
        <w:tc>
          <w:tcPr>
            <w:tcW w:w="845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gridSpan w:val="3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352,90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352,90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509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3.42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на 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стичное финанс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расх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с 1 июня 2020 года размеров оплаты труда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дельным категориям работников бюджетной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сферы Красноя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211,70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209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3.43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регионал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выплат и выплат, 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ботников бюджетной сферы не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ниже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заработной платы (м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нимального размера оплаты труда),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6310090210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282,70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592,50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875,20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5040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3.44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гос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гара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тий реал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прав на получ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общ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доступного и беспла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начального общего,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новного общего, среднего общего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в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общеобр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зациях, находящи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на те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края, обе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печение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 в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пальных общеобр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зациях, находящи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на те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края, за 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ключением 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админ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стративно-хозя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ственного, учебно-вспомог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персонала и иных 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тегорий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ганизаций, участву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в ре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общеобр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 в 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ответствии с фед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ральными госуда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ственными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тельными стандарт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ми, в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6310075640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10 319,30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10 239,60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9 601,80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9 711,40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12 861,50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4 199,00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4 199,00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4 199,00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65 330,60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4343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3.45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 1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2019 года на 4,3 процента заработной платы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Красноя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за искл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дельных категорий работников, увеличение оплаты труда кот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рых ос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в соо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ветствии с указами Президента Российской Федерации, предусма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ривающими меропри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тия по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заработной платы, а также в связи с увеличен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реги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(или) 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ур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заработной платы (м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нимального размера оплаты труда),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98,40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98,40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4283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3.46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 1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2019 года на 4,3 процента заработной платы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Красноя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 за искл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дельных категорий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работников, увеличение оплаты труда кот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рых ос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в соо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ветствии с указами Президента Российской Федерации, предусма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ривающими меропри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по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заработной платы, а также в связи с увеличен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реги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выплат и (или) 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обе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ур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вень зар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 бю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жетной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сферы не ниже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заработной платы (м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нимального размера оплаты труда),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6310010380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30,50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3432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3.47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мин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окладов (должнос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окл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дов), ставок заработной платы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ставляется регионал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выпл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та, и 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зар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отдел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 в части, 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ющей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работной платы,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устано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чета реги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вышением размеров их оплаты труда,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010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3.48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мин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мальных размеров окладов (должнос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окл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дов), ставок заработной платы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края, кот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рым пред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ставляется регионал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выпл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та, и 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плату зар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отдел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кат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гориям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края в части, 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ющей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мерам 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работной платы,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устано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ленным для целей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чета реги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нальной выплаты, в связи с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вышением размеров их оплаты труда,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6310010230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880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3.49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 1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2019 года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меров оплаты труда вод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авт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бусов, ос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пер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возку об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чающихся, в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учрежден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 и рабо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ников,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носящихся к отдел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дол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ностям (професс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ям) рабо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(р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бочих) культуры, в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учрежден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ях, в рамках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6310010370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21,20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520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3.50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расх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выплаты и выплаты, 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ботников бюджетной сферы не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ниже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заработной платы (м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нимального размера оплаты труда),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463,10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550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3.51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расх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выплаты и выплаты, 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заработной платы (м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нимального размера оплаты труда),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тельного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6310010490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201,90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640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3.52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бюджетам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Кра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на 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стичное финанс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(возмещ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расх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с 1 июня 2020 года размеров оплаты труда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дельным категориям работников бюджетной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сферы Красноя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6310010360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216,90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243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3.53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за счет средств местного бюджета по созданию в общеобр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зациях, распол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женных в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сельской местности и малых г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родах, условий для занятия физической культурой и спортом ,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6310094300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909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3.54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в общеобр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орган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зациях, распол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женных в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сельской местности и малых г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родах, условий для занятия физической культурой и спортом ,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6310074300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403,20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403,20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909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3.55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мещение) расходов, связанных с предоста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лением мер социальной поддержки в сфере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общего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детям из семей лиц,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нимающих участие в специал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вое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опер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ции, в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маковского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района»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6310008530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193,80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663,60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857,40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3169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3.56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сирование организ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и обе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обуча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по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тельным програ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 начального общего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в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ганизациях, за искл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обуча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с ограниче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во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можност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здор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вья, бе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платным горячим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танием, предусма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ривающим наличие г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рячего блюда, не считая г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рячего напитка,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района"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63100L3040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5 441,10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9 867,20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10 586,20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10 769,50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13 112,80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13 112,90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12 915,90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75 805,60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449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3.57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компенс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расх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выплаты и выплаты, 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бюджетной сферы не ниже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заработной платы (м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нимального размера оплаты труда)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детей"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района"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818,80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818,80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712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3.58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компенс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расх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вышение оплаты труда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дельным категориям работников бюджетной сферы Красноя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края, для кот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рых указ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През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дента Ро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Федерации предусмо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рено пов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шение оплаты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труда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района"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0703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63100U7240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1 457,30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1 457,30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3169"/>
        </w:trPr>
        <w:tc>
          <w:tcPr>
            <w:tcW w:w="84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3.59</w:t>
            </w:r>
          </w:p>
        </w:tc>
        <w:tc>
          <w:tcPr>
            <w:tcW w:w="1586" w:type="dxa"/>
            <w:gridSpan w:val="3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компенс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расх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гиональные выплаты и выплаты, 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вающие уровень 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платы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ботников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бюджетной сферы не ниже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заработной платы (м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нимального размера оплаты труда)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"Развитие дошкольн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го, общего и дополн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тельного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детей"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"Разв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района"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63100T7240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9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370,30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370,30</w:t>
            </w:r>
          </w:p>
        </w:tc>
        <w:tc>
          <w:tcPr>
            <w:tcW w:w="11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420"/>
        </w:trPr>
        <w:tc>
          <w:tcPr>
            <w:tcW w:w="2431" w:type="dxa"/>
            <w:gridSpan w:val="4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3</w:t>
            </w:r>
          </w:p>
        </w:tc>
        <w:tc>
          <w:tcPr>
            <w:tcW w:w="88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40 703,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40 078,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36 462,90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34 117,30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35 863,2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50 235,3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57 331,3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57 073,5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79 660,9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85 656,0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72 669,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70 305,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71 193,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731 35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1,8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503597" w:rsidRPr="00503597" w:rsidTr="008E5F67">
        <w:trPr>
          <w:trHeight w:val="405"/>
        </w:trPr>
        <w:tc>
          <w:tcPr>
            <w:tcW w:w="2431" w:type="dxa"/>
            <w:gridSpan w:val="4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Всего по подпр</w:t>
            </w: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389 182,8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460 359,5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494 753,9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520 738,5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573 875,9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647 249,4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624 849,0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688 981,5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774 105,8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878 542,2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796 123,8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756 119,7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745 667,5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8 350 549,500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405"/>
        </w:trPr>
        <w:tc>
          <w:tcPr>
            <w:tcW w:w="1230" w:type="dxa"/>
            <w:gridSpan w:val="3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385 138,4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456 468,0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478 379,10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503 492,6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568 311,0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613 879,6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622 824,3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684 940,5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769 658,8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865 746,8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796 123,8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756 119,7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745 667,5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8 246 750,10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405"/>
        </w:trPr>
        <w:tc>
          <w:tcPr>
            <w:tcW w:w="1230" w:type="dxa"/>
            <w:gridSpan w:val="3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4 044,4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3 891,50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7 935,90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435"/>
        </w:trPr>
        <w:tc>
          <w:tcPr>
            <w:tcW w:w="2431" w:type="dxa"/>
            <w:gridSpan w:val="4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16 374,80</w:t>
            </w:r>
          </w:p>
        </w:tc>
        <w:tc>
          <w:tcPr>
            <w:tcW w:w="66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17 245,9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5 564,9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33 369,8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2 024,7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4 041,0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4 447,0</w:t>
            </w:r>
          </w:p>
        </w:tc>
        <w:tc>
          <w:tcPr>
            <w:tcW w:w="5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12 795,4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9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4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95 863,50</w:t>
            </w:r>
          </w:p>
        </w:tc>
        <w:tc>
          <w:tcPr>
            <w:tcW w:w="118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 администрации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503597" w:rsidRDefault="00503597" w:rsidP="009F50BA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03597" w:rsidSect="00E251A6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8</w:t>
      </w: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от «09» февраля 2024 г. № 63-п</w:t>
      </w: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Приложение № 5</w:t>
      </w: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597" w:rsidRPr="00503597" w:rsidRDefault="00503597" w:rsidP="00503597">
      <w:pPr>
        <w:spacing w:after="0" w:line="240" w:lineRule="auto"/>
        <w:jc w:val="center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kern w:val="32"/>
          <w:sz w:val="24"/>
          <w:szCs w:val="24"/>
          <w:lang w:eastAsia="ru-RU"/>
        </w:rPr>
        <w:t>Подпрограмма 2</w:t>
      </w:r>
    </w:p>
    <w:p w:rsidR="00503597" w:rsidRPr="00503597" w:rsidRDefault="00503597" w:rsidP="00503597">
      <w:pPr>
        <w:spacing w:after="0" w:line="240" w:lineRule="auto"/>
        <w:jc w:val="center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kern w:val="32"/>
          <w:sz w:val="24"/>
          <w:szCs w:val="24"/>
          <w:lang w:eastAsia="ru-RU"/>
        </w:rPr>
        <w:t>«Господдержка детей-сирот, расширение практики применения семейных форм воспитания»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kern w:val="32"/>
          <w:sz w:val="24"/>
          <w:szCs w:val="24"/>
          <w:lang w:eastAsia="ru-RU"/>
        </w:rPr>
        <w:t>1. Паспорт подпрограммы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6250"/>
      </w:tblGrid>
      <w:tr w:rsidR="00503597" w:rsidRPr="00503597" w:rsidTr="008E5F67">
        <w:trPr>
          <w:trHeight w:val="720"/>
        </w:trPr>
        <w:tc>
          <w:tcPr>
            <w:tcW w:w="1735" w:type="pct"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«Господдержка детей-сирот, расширение практики применения семейных форм воспитания»</w:t>
            </w:r>
          </w:p>
        </w:tc>
      </w:tr>
      <w:tr w:rsidR="00503597" w:rsidRPr="00503597" w:rsidTr="008E5F67">
        <w:trPr>
          <w:trHeight w:val="720"/>
        </w:trPr>
        <w:tc>
          <w:tcPr>
            <w:tcW w:w="1735" w:type="pct"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реализуе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подпрограмма</w:t>
            </w:r>
          </w:p>
        </w:tc>
        <w:tc>
          <w:tcPr>
            <w:tcW w:w="3265" w:type="pct"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в Ермаковском районе»</w:t>
            </w:r>
          </w:p>
        </w:tc>
      </w:tr>
      <w:tr w:rsidR="00503597" w:rsidRPr="00503597" w:rsidTr="008E5F67">
        <w:trPr>
          <w:trHeight w:val="720"/>
        </w:trPr>
        <w:tc>
          <w:tcPr>
            <w:tcW w:w="1735" w:type="pct"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тель </w:t>
            </w:r>
          </w:p>
        </w:tc>
        <w:tc>
          <w:tcPr>
            <w:tcW w:w="3265" w:type="pct"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 </w:t>
            </w:r>
          </w:p>
        </w:tc>
      </w:tr>
      <w:tr w:rsidR="00503597" w:rsidRPr="00503597" w:rsidTr="008E5F67">
        <w:trPr>
          <w:trHeight w:val="720"/>
        </w:trPr>
        <w:tc>
          <w:tcPr>
            <w:tcW w:w="1735" w:type="pct"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и задачи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детям, оставшимся без попечения родителей, а также лицам из их числа.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реализацию мероприятий, направле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ных на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развитие в Ермаковском районе семейных форм воспитания детей-сирот и детей, оставшихся без попечения родителей;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сопровождение замещающих семей, уделив особое внимание семьям, воспитывающим детей с особенностями в развитии;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своевременную постановку на учет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нистерства образования Красноярского края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детей-сирот и детей, оставшихся без попечения родителей, нуждающихся в предоставлении им жилого помещ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ния; 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своевременное снятие с учета мин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стерства образования Красноярского края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детей-сирот и детей, оставшихся без попечения родителей и лиц из их числа, обеспеченных жилыми помещен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ями.</w:t>
            </w:r>
          </w:p>
        </w:tc>
      </w:tr>
      <w:tr w:rsidR="00503597" w:rsidRPr="00503597" w:rsidTr="008E5F67">
        <w:trPr>
          <w:trHeight w:val="720"/>
        </w:trPr>
        <w:tc>
          <w:tcPr>
            <w:tcW w:w="1735" w:type="pct"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по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265" w:type="pct"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Доли числа детей-сирот и детей, оставшихся без попечения родителей, переданных в замещающие семьи, от числа выявленных детей-сирот и детей, оставшихся без попечения родителей.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Количество детей-сирот и детей, оставшихся без попечения родителей, и лиц из их числа, состоящих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учете на получение жилого помещения в возрасте от 14 лет до 23 лет и старше.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Численность лиц из числа детей-сирот, детей, оставшихся без попечения родителей, от 18 лет до 23 лет и старше, имеющих и не реализовавших своевременно право на обеспечение жилыми пом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щениями.</w:t>
            </w:r>
          </w:p>
        </w:tc>
      </w:tr>
      <w:tr w:rsidR="00503597" w:rsidRPr="00503597" w:rsidTr="008E5F67">
        <w:trPr>
          <w:trHeight w:val="720"/>
        </w:trPr>
        <w:tc>
          <w:tcPr>
            <w:tcW w:w="1735" w:type="pct"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2014–2030 годы без деления на этапы</w:t>
            </w:r>
          </w:p>
        </w:tc>
      </w:tr>
      <w:tr w:rsidR="00503597" w:rsidRPr="00503597" w:rsidTr="008E5F67">
        <w:tc>
          <w:tcPr>
            <w:tcW w:w="1735" w:type="pct"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источники ф</w:t>
            </w: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нансирования подпр</w:t>
            </w: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65" w:type="pct"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дерального и краевого бюджетов.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193 010,3 тыс. рублей, в том числе: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10 016,3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6 547,1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10 359,7 тыс. рублей;</w:t>
            </w:r>
          </w:p>
          <w:p w:rsidR="00503597" w:rsidRPr="00503597" w:rsidRDefault="00503597" w:rsidP="005035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21 826,8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23 445,6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18 729,1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29 645,7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24 796,6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8 437,5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10 247,3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10 208,4 тыс. рублей.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 – 9 722,3 тыс. рублей.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13 480,1 тыс. рублей, в т.ч. по годам: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4 252,2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1 945,7 тыс. рублей;</w:t>
            </w:r>
          </w:p>
          <w:p w:rsidR="00503597" w:rsidRPr="00503597" w:rsidRDefault="00503597" w:rsidP="005035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7 282,2 тыс. рублей.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составит 179 530,2 тыс. рублей, в т.ч. по годам: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5 764,1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4 601,4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9 027,9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10 359,7 тыс. рублей;</w:t>
            </w:r>
          </w:p>
          <w:p w:rsidR="00503597" w:rsidRPr="00503597" w:rsidRDefault="00503597" w:rsidP="005035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14 544,6 тыс. рублей;</w:t>
            </w:r>
          </w:p>
          <w:p w:rsidR="00503597" w:rsidRPr="00503597" w:rsidRDefault="00503597" w:rsidP="005035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23 445,6 тыс. рублей;</w:t>
            </w:r>
          </w:p>
          <w:p w:rsidR="00503597" w:rsidRPr="00503597" w:rsidRDefault="00503597" w:rsidP="005035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18 729,1 тыс. рублей;</w:t>
            </w:r>
          </w:p>
          <w:p w:rsidR="00503597" w:rsidRPr="00503597" w:rsidRDefault="00503597" w:rsidP="005035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29 645,7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24 796,6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8 437,5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10 247,3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10 208,4 тыс. рублей.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 – 9 722,3 тыс. рублей.</w:t>
            </w:r>
          </w:p>
        </w:tc>
      </w:tr>
      <w:tr w:rsidR="00503597" w:rsidRPr="00503597" w:rsidTr="008E5F67">
        <w:trPr>
          <w:trHeight w:val="1408"/>
        </w:trPr>
        <w:tc>
          <w:tcPr>
            <w:tcW w:w="1735" w:type="pct"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Система организации ко</w:t>
            </w: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 исполнением подпрограммы</w:t>
            </w:r>
          </w:p>
        </w:tc>
        <w:tc>
          <w:tcPr>
            <w:tcW w:w="3265" w:type="pct"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ского района;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управление администрации Ермаковск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 района</w:t>
            </w:r>
          </w:p>
        </w:tc>
      </w:tr>
    </w:tbl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2. Основные разделы подпрограммы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2.1. Постановка проблемы и обоснование необходимости разработки подпр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граммы.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На 01.01.2023 г. на учете органа опеки и попечительства в Ермаковском районе 173 несовершеннолетних из числа детей-сирот и детей, оставшихся без попеч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ния родителей, все дети воспитываются в замещающих семьях, 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под опекой (поп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чительством) и 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в приемных семьях.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При незначительном снижении числа выявленных детей-сирот и детей, оставши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ся без попечения родителей, приоритетным направлением деятельности органа опеки и попечительства является устройство детей-сирот, детей оставшихся без попечения родителей в семьи граждан на воспитание в установленных семейным законодательством Российской Федерации формах. Формой опеки, которой отд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ется в настоящее время предпочтение гражданами, является приемная семья. В основном в семьи принимаются дети дошкольного или младшего школьного во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з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раста, не имеющие значительные отклонения в здоровье.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Дети, не устроенные на семейные формы воспитания, помещаются под надзор и воспитываются в Краевых государственных казенных учреждениях для детей-сирот и детей, оставшихся без попечения родителей расположенных на террит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рии Красноярского края.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В 2022 году выявлено и поставлено на учет органа опеки и попечительства 10 несовершеннолетних оставшихся без попечения родителей (в 2021 - 15) из них 9 детей переданы в замещающие семьи (в 2021 - 10). 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В 2022 году поставлены на учет министерства образования Красноярского края 16 несовершеннолетних в возрасте от 14 до 18 лет (в 2021-14), не имеющих закре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ленного за ними жилья и </w:t>
      </w: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нуждающихся в предоставлении им жилого помещения, снято с учета, в связи с предоставлением жилого помещения 14 лиц из числа 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тей-сирот и детей, оставшихся без попечения родителей достигших возраста 18 лет и старше </w:t>
      </w: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(в 2021- 8)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семье, упорядочить соблюдение мер социальной поддержки детей-сирот и детей, оставшихся без попечения родителей.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торы.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Цель: Развитие семейных форм воспитания детей-сирот и детей, оставшихся без попечения родителей, оказание государственной поддержки детям-сиротам и д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тям, оставшимся без попечения родителей, а также лицам из их числа.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Задачи: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- обеспечить реализацию мероприятий, направленных на </w:t>
      </w: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развитие в Ермаковском районе семейных форм воспитания детей-сирот и детей, оставшихся без попеч</w:t>
      </w: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ния родителей;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обеспечить сопровождение замещающих семей, уделив особое внимание сем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ям, воспитывающим детей с особенностями в развитии;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-  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обеспечить своевременную постановку на учет министерства образования Красноярского края </w:t>
      </w: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детей-сирот и детей, оставшихся без попечения родителей, нуждающихся в предоставлении им жилого помещения;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обеспечить своевременное снятие с учета министерства образования Красноя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ского края </w:t>
      </w: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детей-сирот и детей, оставшихся без попечения родителей и лиц из их числа, обеспеченных жилыми помещениями.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Срок выполнения подпрограммы: 2022-2030 годы.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Перечень целевых индикаторов подпрограммы представлен в приложении № 2 к подпрограмме.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2.2. Механизм реализации подпрограммы.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админ</w:t>
      </w:r>
      <w:r w:rsidRPr="00503597">
        <w:rPr>
          <w:rFonts w:ascii="Arial" w:eastAsia="Calibri" w:hAnsi="Arial" w:cs="Arial"/>
          <w:sz w:val="24"/>
          <w:szCs w:val="24"/>
        </w:rPr>
        <w:t>и</w:t>
      </w:r>
      <w:r w:rsidRPr="00503597">
        <w:rPr>
          <w:rFonts w:ascii="Arial" w:eastAsia="Calibri" w:hAnsi="Arial" w:cs="Arial"/>
          <w:sz w:val="24"/>
          <w:szCs w:val="24"/>
        </w:rPr>
        <w:t xml:space="preserve">страции Ермаковского района в соответствии с 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Законом Красноярского края от 20.12.2007 г. № 4-1089 «О наделении органов местного самоуправления муниц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пальных районов и городских округов края государственными полномочиями по организации и осуществлению деятельности по опеке и попечительству в отн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шении несовершеннолетних»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2.3. Управление подпрограммой и контроль за ходом ее выполнения.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Управление реализацией подпрограммы и ее контроль осуществляет Управление образования администрации Ермаковского района, которое несет ответстве</w:t>
      </w:r>
      <w:r w:rsidRPr="00503597">
        <w:rPr>
          <w:rFonts w:ascii="Arial" w:eastAsia="Calibri" w:hAnsi="Arial" w:cs="Arial"/>
          <w:sz w:val="24"/>
          <w:szCs w:val="24"/>
        </w:rPr>
        <w:t>н</w:t>
      </w:r>
      <w:r w:rsidRPr="00503597">
        <w:rPr>
          <w:rFonts w:ascii="Arial" w:eastAsia="Calibri" w:hAnsi="Arial" w:cs="Arial"/>
          <w:sz w:val="24"/>
          <w:szCs w:val="24"/>
        </w:rPr>
        <w:t>ность за ее выполнение и целевое использование средств.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 xml:space="preserve">Финансирование мероприятий подпрограммы осуществляется за счет средств краевого и федерального бюджетов. 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Контроль за ходом реализации подпрограммы осуществляют финансовое упра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ление администрации Ермаковского района.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дел планирования и экономического развития администрации Ермаковского рай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на и финансовое управление администрации Ермаковского района ежеквартально не позднее 10 числа второго месяца, следующего за отчетным. 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образ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Ермаковского района и финансовое управление администрации Ермаковского района до 1 марта текущего года, следующего за отчетным. 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2.4. Оценка социально-экономической эффективности.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Оценка социально-экономической эффективности проводится Управлением обр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зования администрации Ермаковского района. 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Обязательным условием эффективности программы является успешное выпо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нение </w:t>
      </w:r>
      <w:r w:rsidRPr="00503597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мероприятий в установленные сроки.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Основные критерии социальной эффективности подпрограммы: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увеличение доли числа детей-сирот и детей, оставшихся без попечения родит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лей, переданных в замещающие семьи, от числа выявленных детей-сирот и д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тей, оставшихся без попечения родителей;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сокращение количества детей-сирот и детей, оставшихся без попечения родит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лей, и лиц из их числа, состоящих на учете на получение жилого помещения, 166 человека на 01.01.2020 г. в возрасте от 14 лет до 23 лет и старше (2019 – 162 ч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ловек);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сокращение численности детей-сирот, детей, оставшихся без попечения родит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лей, а также лиц из их числа по состоянию на начало финансового года, имеющих и не реализовавших своевременно право на обеспечение жилыми помещениями. 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2.5. Мероприятия подпрограммы.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щей подпрограмме.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2.6. Обоснование финансовых, материальных и трудовых затрат (ресурсное обеспечение подпрограммы).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Подпрограмма финансируется за счет средств федерального и краевого бюдж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тов.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Объем финансирования подпрограммы составит 193 010,3 тыс. рублей, в том числе: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2014 год – 10 016,3 тыс. рублей;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2015 год – 6 547,1 тыс. рублей;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2018 год – 21 826,8 тыс. рублей;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2019 год – 23 445,6 тыс. рублей;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2020 год – 18 729,1 тыс. рублей;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2021 год – 29 645,7 тыс. рублей;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2022 год – 24 796,6 тыс. рублей;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2023 год – 8 437,5 тыс. рублей;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2024 год – 10 247,3 тыс. рублей;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2025 год – 10 208,4 тыс. рублей.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2026 год – 9 722,3 тыс. рублей.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составит 13 480,1 тыс. рублей, в т.ч. по годам: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2014 год – 4 252,2 тыс. рублей;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2015 год – 1 945,7 тыс. рублей;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2018 год – 7 282,2 тыс. рублей.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составит 179 530,2 тыс. рублей, в т.ч. по годам: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2014 год – 5 764,1 тыс. рублей;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2015 год – 4 601,4 тыс. рублей;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2016 год – 9 027,9 тыс. рублей;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2017 год – 10 359,7 тыс. рублей;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2018 год – 14 544,6 тыс. рублей;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2019 год – 23 445,6 тыс. рублей;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2020 год – 18 729,1 тыс. рублей;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2021 год – 29 645,7 тыс. рублей;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2022 год – 24 796,6 тыс. рублей;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2023 год – 8 437,5 тыс. рублей;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2024 год – 10 247,3 тыс. рублей;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2025 год – 10 208,4 тыс. рублей.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2026 год – 9 722,3 тыс. рублей.</w:t>
      </w:r>
    </w:p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</w:t>
      </w:r>
    </w:p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03597" w:rsidRPr="00503597" w:rsidSect="001430E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03597" w:rsidRPr="00503597" w:rsidRDefault="00503597" w:rsidP="005035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9</w:t>
      </w:r>
    </w:p>
    <w:p w:rsidR="00503597" w:rsidRPr="00503597" w:rsidRDefault="00503597" w:rsidP="005035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03597" w:rsidRPr="00503597" w:rsidRDefault="00503597" w:rsidP="005035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03597" w:rsidRPr="00503597" w:rsidRDefault="00503597" w:rsidP="005035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от «09» февраля 2024 г. № 63-п</w:t>
      </w:r>
    </w:p>
    <w:p w:rsidR="00503597" w:rsidRPr="00503597" w:rsidRDefault="00503597" w:rsidP="005035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503597" w:rsidRPr="00503597" w:rsidRDefault="00503597" w:rsidP="005035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к подпрограмме 2</w:t>
      </w:r>
    </w:p>
    <w:p w:rsidR="00503597" w:rsidRPr="00503597" w:rsidRDefault="00503597" w:rsidP="005035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«Господдержка детей-сирот, расширение практики применения</w:t>
      </w:r>
    </w:p>
    <w:p w:rsidR="00503597" w:rsidRPr="00503597" w:rsidRDefault="00503597" w:rsidP="00503597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семейных форм воспитания»</w:t>
      </w:r>
    </w:p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1371"/>
        <w:gridCol w:w="1011"/>
        <w:gridCol w:w="1045"/>
        <w:gridCol w:w="1370"/>
        <w:gridCol w:w="612"/>
        <w:gridCol w:w="612"/>
        <w:gridCol w:w="612"/>
        <w:gridCol w:w="612"/>
        <w:gridCol w:w="612"/>
        <w:gridCol w:w="612"/>
        <w:gridCol w:w="700"/>
        <w:gridCol w:w="612"/>
        <w:gridCol w:w="612"/>
        <w:gridCol w:w="612"/>
        <w:gridCol w:w="612"/>
        <w:gridCol w:w="612"/>
        <w:gridCol w:w="612"/>
        <w:gridCol w:w="612"/>
        <w:gridCol w:w="620"/>
      </w:tblGrid>
      <w:tr w:rsidR="00503597" w:rsidRPr="00503597" w:rsidTr="008E5F67">
        <w:trPr>
          <w:trHeight w:val="510"/>
        </w:trPr>
        <w:tc>
          <w:tcPr>
            <w:tcW w:w="125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18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левые индик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</w:t>
            </w:r>
          </w:p>
        </w:tc>
        <w:tc>
          <w:tcPr>
            <w:tcW w:w="246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ница изм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53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 пок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зателя</w:t>
            </w:r>
          </w:p>
        </w:tc>
        <w:tc>
          <w:tcPr>
            <w:tcW w:w="339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67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52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2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2026-2030 г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</w:t>
            </w:r>
          </w:p>
        </w:tc>
      </w:tr>
      <w:tr w:rsidR="00503597" w:rsidRPr="00503597" w:rsidTr="008E5F67">
        <w:trPr>
          <w:trHeight w:val="510"/>
        </w:trPr>
        <w:tc>
          <w:tcPr>
            <w:tcW w:w="125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3597" w:rsidRPr="00503597" w:rsidTr="008E5F67">
        <w:trPr>
          <w:trHeight w:val="510"/>
        </w:trPr>
        <w:tc>
          <w:tcPr>
            <w:tcW w:w="125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8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3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3597" w:rsidRPr="00503597" w:rsidTr="008E5F67">
        <w:trPr>
          <w:trHeight w:val="743"/>
        </w:trPr>
        <w:tc>
          <w:tcPr>
            <w:tcW w:w="5000" w:type="pct"/>
            <w:gridSpan w:val="20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</w:t>
            </w: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503597" w:rsidRPr="00503597" w:rsidTr="008E5F67">
        <w:trPr>
          <w:trHeight w:val="1770"/>
        </w:trPr>
        <w:tc>
          <w:tcPr>
            <w:tcW w:w="12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Доли числа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переда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в 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меща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мьи, от числа 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явленных детей-сирот и детей, оста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</w:t>
            </w:r>
          </w:p>
        </w:tc>
        <w:tc>
          <w:tcPr>
            <w:tcW w:w="246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253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39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Гос. стат. отче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54,73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84,62</w:t>
            </w:r>
          </w:p>
        </w:tc>
        <w:tc>
          <w:tcPr>
            <w:tcW w:w="167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94,12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96,55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5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</w:tr>
      <w:tr w:rsidR="00503597" w:rsidRPr="00503597" w:rsidTr="008E5F67">
        <w:trPr>
          <w:trHeight w:val="1380"/>
        </w:trPr>
        <w:tc>
          <w:tcPr>
            <w:tcW w:w="12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1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и лиц из их числа, состо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на учете на получ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жил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щения в возрасте от 14 лет до 23 лет и старше</w:t>
            </w:r>
          </w:p>
        </w:tc>
        <w:tc>
          <w:tcPr>
            <w:tcW w:w="246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53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39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52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2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67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2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52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52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52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2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2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2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82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</w:tr>
      <w:tr w:rsidR="00503597" w:rsidRPr="00503597" w:rsidTr="008E5F67">
        <w:trPr>
          <w:trHeight w:val="1380"/>
        </w:trPr>
        <w:tc>
          <w:tcPr>
            <w:tcW w:w="125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18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лиц из числа детей-сирот,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род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телей, от 18 лет до 23 лет и старше, имеющих и не ре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лизова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 своевр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менно право на обесп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жилыми помещ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ниями</w:t>
            </w:r>
          </w:p>
        </w:tc>
        <w:tc>
          <w:tcPr>
            <w:tcW w:w="246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53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339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ственная отче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152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2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2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2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2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2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67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2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2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52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2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2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2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2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82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</w:t>
            </w:r>
          </w:p>
        </w:tc>
      </w:tr>
    </w:tbl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 администрации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503597" w:rsidRPr="00503597" w:rsidSect="00E77AE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03597" w:rsidRPr="00503597" w:rsidRDefault="00503597" w:rsidP="005035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10</w:t>
      </w:r>
    </w:p>
    <w:p w:rsidR="00503597" w:rsidRPr="00503597" w:rsidRDefault="00503597" w:rsidP="005035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03597" w:rsidRPr="00503597" w:rsidRDefault="00503597" w:rsidP="005035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03597" w:rsidRPr="00503597" w:rsidRDefault="00503597" w:rsidP="005035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от «09» февраля 2024 г. № 63-п</w:t>
      </w:r>
    </w:p>
    <w:p w:rsidR="00503597" w:rsidRPr="00503597" w:rsidRDefault="00503597" w:rsidP="005035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503597" w:rsidRPr="00503597" w:rsidRDefault="00503597" w:rsidP="005035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к подпрограмме 2</w:t>
      </w:r>
    </w:p>
    <w:p w:rsidR="00503597" w:rsidRPr="00503597" w:rsidRDefault="00503597" w:rsidP="005035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«Господдержка детей-сирот, расширение практики применения</w:t>
      </w:r>
    </w:p>
    <w:p w:rsidR="00503597" w:rsidRPr="00503597" w:rsidRDefault="00503597" w:rsidP="00503597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семейных форм воспитания»</w:t>
      </w:r>
    </w:p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"/>
        <w:gridCol w:w="1224"/>
        <w:gridCol w:w="965"/>
        <w:gridCol w:w="477"/>
        <w:gridCol w:w="439"/>
        <w:gridCol w:w="791"/>
        <w:gridCol w:w="384"/>
        <w:gridCol w:w="635"/>
        <w:gridCol w:w="579"/>
        <w:gridCol w:w="579"/>
        <w:gridCol w:w="635"/>
        <w:gridCol w:w="635"/>
        <w:gridCol w:w="635"/>
        <w:gridCol w:w="635"/>
        <w:gridCol w:w="635"/>
        <w:gridCol w:w="635"/>
        <w:gridCol w:w="579"/>
        <w:gridCol w:w="635"/>
        <w:gridCol w:w="635"/>
        <w:gridCol w:w="579"/>
        <w:gridCol w:w="691"/>
        <w:gridCol w:w="1041"/>
      </w:tblGrid>
      <w:tr w:rsidR="00503597" w:rsidRPr="00503597" w:rsidTr="008E5F67">
        <w:tc>
          <w:tcPr>
            <w:tcW w:w="357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24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965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091" w:type="dxa"/>
            <w:gridSpan w:val="4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8722" w:type="dxa"/>
            <w:gridSpan w:val="14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04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 от реал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мер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выр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жении)</w:t>
            </w:r>
          </w:p>
        </w:tc>
      </w:tr>
      <w:tr w:rsidR="00503597" w:rsidRPr="00503597" w:rsidTr="008E5F67">
        <w:tc>
          <w:tcPr>
            <w:tcW w:w="357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3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7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6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57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57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6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6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7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6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6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7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6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04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3597" w:rsidRPr="00503597" w:rsidTr="008E5F67">
        <w:tc>
          <w:tcPr>
            <w:tcW w:w="14400" w:type="dxa"/>
            <w:gridSpan w:val="22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Цель: Развитие семейных форм воспитания детей-сирот и детей, оставшихся без попечения родителей, оказание госуда</w:t>
            </w: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ственной поддержки детям-сиротам и детям, оставшимся без попечения родителей, а также лицам из их числа</w:t>
            </w:r>
          </w:p>
        </w:tc>
      </w:tr>
      <w:tr w:rsidR="00503597" w:rsidRPr="00503597" w:rsidTr="008E5F67">
        <w:tc>
          <w:tcPr>
            <w:tcW w:w="14400" w:type="dxa"/>
            <w:gridSpan w:val="22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Задача 1. Создать условия, отвечающие современным требованиям для содержания и воспитания детей-сирот и детей, </w:t>
            </w: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оставшихся без попечения родителей, проживающих в образовательных учреждениях</w:t>
            </w:r>
          </w:p>
        </w:tc>
      </w:tr>
      <w:tr w:rsidR="00503597" w:rsidRPr="00503597" w:rsidTr="008E5F67">
        <w:tc>
          <w:tcPr>
            <w:tcW w:w="3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122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ос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ление госуда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мочий по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шению вопр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 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держки детей-сирот и детей, оста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печения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родит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9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влож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0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c>
          <w:tcPr>
            <w:tcW w:w="3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22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мер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приятий, позв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ляющих детям-сиротам и детям, оста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шимся без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явить себя</w:t>
            </w:r>
          </w:p>
        </w:tc>
        <w:tc>
          <w:tcPr>
            <w:tcW w:w="9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влож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0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ведено 3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ятия с чи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стью учас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530 еж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503597" w:rsidRPr="00503597" w:rsidTr="008E5F67">
        <w:tc>
          <w:tcPr>
            <w:tcW w:w="3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22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сиров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ходов на питание и оде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 для детей-сирот и детей, оста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печения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родит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в негос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ждениях края</w:t>
            </w:r>
          </w:p>
        </w:tc>
        <w:tc>
          <w:tcPr>
            <w:tcW w:w="9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влож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ний </w:t>
            </w:r>
          </w:p>
        </w:tc>
        <w:tc>
          <w:tcPr>
            <w:tcW w:w="10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печено ф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расх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 на 70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шихся без поп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род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</w:t>
            </w:r>
          </w:p>
        </w:tc>
      </w:tr>
      <w:tr w:rsidR="00503597" w:rsidRPr="00503597" w:rsidTr="008E5F67">
        <w:tc>
          <w:tcPr>
            <w:tcW w:w="3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22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бе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платного проезда детей-сирот и детей, оста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лиц из числа детей-сирот и детей, оста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печения родит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обуч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ющихся за счет средств краевого бюджета или местных бюдж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в име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го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уда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тацию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ях,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женных на те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на горо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ском, приг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родном, в сел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ской местн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на внутр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тран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порте (кроме такси), а также один раз в год к месту жител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и обратно к месту учебы (Закон края от 2 ноября 2000 г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 № 12-961 «О 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щите прав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бенка»)</w:t>
            </w:r>
          </w:p>
        </w:tc>
        <w:tc>
          <w:tcPr>
            <w:tcW w:w="9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c>
          <w:tcPr>
            <w:tcW w:w="1581" w:type="dxa"/>
            <w:gridSpan w:val="2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Итого по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задаче 1</w:t>
            </w:r>
          </w:p>
        </w:tc>
        <w:tc>
          <w:tcPr>
            <w:tcW w:w="9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c>
          <w:tcPr>
            <w:tcW w:w="14400" w:type="dxa"/>
            <w:gridSpan w:val="22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Задача 2. Обеспечить реализацию мероприятий, направленных на развитие в Ермаковском районе семейных форм восп</w:t>
            </w: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тания детей-сирот и детей, оставшихся без попечения родителей</w:t>
            </w:r>
          </w:p>
        </w:tc>
      </w:tr>
      <w:tr w:rsidR="00503597" w:rsidRPr="00503597" w:rsidTr="008E5F67">
        <w:tc>
          <w:tcPr>
            <w:tcW w:w="3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22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мер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приятий с уч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стием семей, восп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тыва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</w:p>
        </w:tc>
        <w:tc>
          <w:tcPr>
            <w:tcW w:w="9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ведено 2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ятия </w:t>
            </w:r>
          </w:p>
        </w:tc>
      </w:tr>
      <w:tr w:rsidR="00503597" w:rsidRPr="00503597" w:rsidTr="008E5F67">
        <w:tc>
          <w:tcPr>
            <w:tcW w:w="3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22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соде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жания детей на патр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натном восп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тании</w:t>
            </w:r>
          </w:p>
        </w:tc>
        <w:tc>
          <w:tcPr>
            <w:tcW w:w="9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4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ществлено: выпл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на мат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обе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детей,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нах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натном восп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тании, выпл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возн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дения патр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восп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лям</w:t>
            </w:r>
          </w:p>
        </w:tc>
      </w:tr>
      <w:tr w:rsidR="00503597" w:rsidRPr="00503597" w:rsidTr="008E5F67">
        <w:tc>
          <w:tcPr>
            <w:tcW w:w="3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22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трона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ному воспит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телю</w:t>
            </w:r>
          </w:p>
        </w:tc>
        <w:tc>
          <w:tcPr>
            <w:tcW w:w="9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4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3597" w:rsidRPr="00503597" w:rsidTr="008E5F67">
        <w:tc>
          <w:tcPr>
            <w:tcW w:w="3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122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собия при всех формах устро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шенных род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поп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чения, в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семью</w:t>
            </w:r>
          </w:p>
        </w:tc>
        <w:tc>
          <w:tcPr>
            <w:tcW w:w="9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выпл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при устройстве ребе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на восп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тание в 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мью </w:t>
            </w:r>
          </w:p>
        </w:tc>
      </w:tr>
      <w:tr w:rsidR="00503597" w:rsidRPr="00503597" w:rsidTr="008E5F67">
        <w:tc>
          <w:tcPr>
            <w:tcW w:w="357" w:type="dxa"/>
            <w:vMerge w:val="restar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224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един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време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собия при усыно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лении детей старше семи лет</w:t>
            </w:r>
          </w:p>
        </w:tc>
        <w:tc>
          <w:tcPr>
            <w:tcW w:w="965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vMerge w:val="restar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4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детей старше семи лет еж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503597" w:rsidRPr="00503597" w:rsidTr="008E5F67">
        <w:tc>
          <w:tcPr>
            <w:tcW w:w="357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4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5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77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9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6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4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3597" w:rsidRPr="00503597" w:rsidTr="008E5F67">
        <w:tc>
          <w:tcPr>
            <w:tcW w:w="1581" w:type="dxa"/>
            <w:gridSpan w:val="2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задаче 2</w:t>
            </w:r>
          </w:p>
        </w:tc>
        <w:tc>
          <w:tcPr>
            <w:tcW w:w="9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c>
          <w:tcPr>
            <w:tcW w:w="14400" w:type="dxa"/>
            <w:gridSpan w:val="22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3. Обеспечить приобретение жилых помещений для их предоставления по договору найма детям-сиротам, детям, оставшимся без попечения родителей, и лицам из их числа</w:t>
            </w:r>
          </w:p>
        </w:tc>
      </w:tr>
      <w:tr w:rsidR="00503597" w:rsidRPr="00503597" w:rsidTr="008E5F67">
        <w:tc>
          <w:tcPr>
            <w:tcW w:w="3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22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прио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ретение жилых пом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в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перевод их в специ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лизир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ванный жили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фонд и пред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догов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найма лицам из числа детей-сирот и детей, оста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кр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евой бюджет</w:t>
            </w:r>
          </w:p>
        </w:tc>
        <w:tc>
          <w:tcPr>
            <w:tcW w:w="9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3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5764,10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4601,40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10365,50</w:t>
            </w:r>
          </w:p>
        </w:tc>
        <w:tc>
          <w:tcPr>
            <w:tcW w:w="104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тены жилых пом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для детей-сирот и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оста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поп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род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</w:t>
            </w:r>
          </w:p>
        </w:tc>
      </w:tr>
      <w:tr w:rsidR="00503597" w:rsidRPr="00503597" w:rsidTr="008E5F67">
        <w:tc>
          <w:tcPr>
            <w:tcW w:w="3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22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там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прио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ретение жилых пом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в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перевод их в специ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лизир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ванный жили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фонд и пред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догов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рам найма лицам из числа детей-сирот и детей,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оста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ф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9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3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6320050820</w:t>
            </w:r>
          </w:p>
        </w:tc>
        <w:tc>
          <w:tcPr>
            <w:tcW w:w="3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4252,20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1945,70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6197,90</w:t>
            </w:r>
          </w:p>
        </w:tc>
        <w:tc>
          <w:tcPr>
            <w:tcW w:w="104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3597" w:rsidRPr="00503597" w:rsidTr="008E5F67">
        <w:tc>
          <w:tcPr>
            <w:tcW w:w="3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22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прио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ретение жилых пом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в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перевод их в специ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лизир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ванный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жили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фонд и пред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догов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найма лицам из числа детей-сирот и детей, оста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ф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9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3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3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104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3597" w:rsidRPr="00503597" w:rsidTr="008E5F67">
        <w:tc>
          <w:tcPr>
            <w:tcW w:w="3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122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венций бюдж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там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ваний на прио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ретение жилых пом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щений в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пальную со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ность, перевод их в специ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лизир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ванный жили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фонд и пред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по догов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рам найма лицам из числа детей-сирот и детей, оста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кр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евой бюджет</w:t>
            </w:r>
          </w:p>
        </w:tc>
        <w:tc>
          <w:tcPr>
            <w:tcW w:w="9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009</w:t>
            </w:r>
          </w:p>
        </w:tc>
        <w:tc>
          <w:tcPr>
            <w:tcW w:w="43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63200R0820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14544,60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4110,00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1421,50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58192,80</w:t>
            </w:r>
          </w:p>
        </w:tc>
        <w:tc>
          <w:tcPr>
            <w:tcW w:w="104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3597" w:rsidRPr="00503597" w:rsidTr="008E5F67">
        <w:tc>
          <w:tcPr>
            <w:tcW w:w="3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122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 жилыми пом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тей-сирот и детей, оста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лиц из числа детей-сирот и детей, оста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шихся без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печения родит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 (в соотве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ствии с Законом края от 24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кабря 2009 г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 № 9-4225), за счет средств краевого бюджета в рамках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«По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держка детей-сирот, расш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рение практики прим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семе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форм восп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тания»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 «Разв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тие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района»</w:t>
            </w:r>
          </w:p>
        </w:tc>
        <w:tc>
          <w:tcPr>
            <w:tcW w:w="9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казё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"Е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центр кап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стро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4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3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6320075870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25535,70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23375,10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8437,50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10247,30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10208,40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9722,30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110971,90</w:t>
            </w:r>
          </w:p>
        </w:tc>
        <w:tc>
          <w:tcPr>
            <w:tcW w:w="10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c>
          <w:tcPr>
            <w:tcW w:w="1581" w:type="dxa"/>
            <w:gridSpan w:val="2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3</w:t>
            </w:r>
          </w:p>
        </w:tc>
        <w:tc>
          <w:tcPr>
            <w:tcW w:w="9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57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57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6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6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6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6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6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29645,70</w:t>
            </w:r>
          </w:p>
        </w:tc>
        <w:tc>
          <w:tcPr>
            <w:tcW w:w="6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24796,60</w:t>
            </w:r>
          </w:p>
        </w:tc>
        <w:tc>
          <w:tcPr>
            <w:tcW w:w="57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8437,50</w:t>
            </w:r>
          </w:p>
        </w:tc>
        <w:tc>
          <w:tcPr>
            <w:tcW w:w="6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10247,30</w:t>
            </w:r>
          </w:p>
        </w:tc>
        <w:tc>
          <w:tcPr>
            <w:tcW w:w="6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10208,40</w:t>
            </w:r>
          </w:p>
        </w:tc>
        <w:tc>
          <w:tcPr>
            <w:tcW w:w="57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9722,30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193010,30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c>
          <w:tcPr>
            <w:tcW w:w="1581" w:type="dxa"/>
            <w:gridSpan w:val="2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Всего по подпр</w:t>
            </w: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96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21826,80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29645,70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24796,60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8437,50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10247,30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10208,40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9722,30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193010,30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3597" w:rsidRPr="00503597" w:rsidTr="008E5F67">
        <w:tc>
          <w:tcPr>
            <w:tcW w:w="3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10016,30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6547,10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7282,20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23845,60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3597" w:rsidRPr="00503597" w:rsidTr="008E5F67">
        <w:tc>
          <w:tcPr>
            <w:tcW w:w="35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009</w:t>
            </w:r>
          </w:p>
        </w:tc>
        <w:tc>
          <w:tcPr>
            <w:tcW w:w="43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9027,90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10359,70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14544,60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23445,60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18729,10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29645,70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24796,60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8437,50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10247,30</w:t>
            </w:r>
          </w:p>
        </w:tc>
        <w:tc>
          <w:tcPr>
            <w:tcW w:w="63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10208,40</w:t>
            </w:r>
          </w:p>
        </w:tc>
        <w:tc>
          <w:tcPr>
            <w:tcW w:w="57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9722,30</w:t>
            </w:r>
          </w:p>
        </w:tc>
        <w:tc>
          <w:tcPr>
            <w:tcW w:w="69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169164,70</w:t>
            </w:r>
          </w:p>
        </w:tc>
        <w:tc>
          <w:tcPr>
            <w:tcW w:w="10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 администрации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503597" w:rsidRDefault="00503597" w:rsidP="009F50BA">
      <w:pPr>
        <w:tabs>
          <w:tab w:val="left" w:pos="108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03597" w:rsidSect="00E77AE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11</w:t>
      </w: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от «09» февраля 2024 г. № 63-п</w:t>
      </w: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Приложение № 6</w:t>
      </w: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597" w:rsidRPr="00503597" w:rsidRDefault="00503597" w:rsidP="00503597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Подпрограмма 3</w:t>
      </w:r>
    </w:p>
    <w:p w:rsidR="00503597" w:rsidRPr="00503597" w:rsidRDefault="00503597" w:rsidP="00503597">
      <w:pPr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«Одарённые дети Ермаковского района»</w:t>
      </w:r>
    </w:p>
    <w:p w:rsidR="00503597" w:rsidRPr="00503597" w:rsidRDefault="00503597" w:rsidP="00503597">
      <w:pPr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597" w:rsidRPr="00503597" w:rsidRDefault="00503597" w:rsidP="00503597">
      <w:pPr>
        <w:autoSpaceDN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1.Паспорт подпрограммы</w:t>
      </w:r>
    </w:p>
    <w:p w:rsidR="00503597" w:rsidRPr="00503597" w:rsidRDefault="00503597" w:rsidP="00503597">
      <w:pPr>
        <w:autoSpaceDN w:val="0"/>
        <w:spacing w:after="0" w:line="240" w:lineRule="auto"/>
        <w:ind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9"/>
        <w:gridCol w:w="6160"/>
      </w:tblGrid>
      <w:tr w:rsidR="00503597" w:rsidRPr="00503597" w:rsidTr="008E5F67">
        <w:tc>
          <w:tcPr>
            <w:tcW w:w="1754" w:type="pct"/>
          </w:tcPr>
          <w:p w:rsidR="00503597" w:rsidRPr="00503597" w:rsidRDefault="00503597" w:rsidP="005035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246" w:type="pct"/>
          </w:tcPr>
          <w:p w:rsidR="00503597" w:rsidRPr="00503597" w:rsidRDefault="00503597" w:rsidP="005035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«Одарённые дети Ермаковского района»</w:t>
            </w:r>
          </w:p>
        </w:tc>
      </w:tr>
      <w:tr w:rsidR="00503597" w:rsidRPr="00503597" w:rsidTr="008E5F67">
        <w:tc>
          <w:tcPr>
            <w:tcW w:w="1754" w:type="pct"/>
          </w:tcPr>
          <w:p w:rsidR="00503597" w:rsidRPr="00503597" w:rsidRDefault="00503597" w:rsidP="005035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Наименование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реализуе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подпрограмма </w:t>
            </w:r>
          </w:p>
        </w:tc>
        <w:tc>
          <w:tcPr>
            <w:tcW w:w="3246" w:type="pct"/>
          </w:tcPr>
          <w:p w:rsidR="00503597" w:rsidRPr="00503597" w:rsidRDefault="00503597" w:rsidP="005035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в Ермаковском районе» </w:t>
            </w:r>
          </w:p>
        </w:tc>
      </w:tr>
      <w:tr w:rsidR="00503597" w:rsidRPr="00503597" w:rsidTr="008E5F67">
        <w:trPr>
          <w:trHeight w:val="1670"/>
        </w:trPr>
        <w:tc>
          <w:tcPr>
            <w:tcW w:w="1754" w:type="pct"/>
          </w:tcPr>
          <w:p w:rsidR="00503597" w:rsidRPr="00503597" w:rsidRDefault="00503597" w:rsidP="005035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3246" w:type="pct"/>
          </w:tcPr>
          <w:p w:rsidR="00503597" w:rsidRPr="00503597" w:rsidRDefault="00503597" w:rsidP="00503597">
            <w:pPr>
              <w:spacing w:before="96" w:after="192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503597" w:rsidRPr="00503597" w:rsidRDefault="00503597" w:rsidP="00503597">
            <w:pPr>
              <w:spacing w:before="96" w:after="192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Муниципальное бюджетное учреждение «Ермако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ский информационно-методический центр»</w:t>
            </w:r>
          </w:p>
        </w:tc>
      </w:tr>
      <w:tr w:rsidR="00503597" w:rsidRPr="00503597" w:rsidTr="008E5F67">
        <w:trPr>
          <w:trHeight w:val="1670"/>
        </w:trPr>
        <w:tc>
          <w:tcPr>
            <w:tcW w:w="1754" w:type="pct"/>
          </w:tcPr>
          <w:p w:rsidR="00503597" w:rsidRPr="00503597" w:rsidRDefault="00503597" w:rsidP="005035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Главные распорядители бюджетных средств, отве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ственные за реализацию мероприятий подпрогра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246" w:type="pct"/>
          </w:tcPr>
          <w:p w:rsidR="00503597" w:rsidRPr="00503597" w:rsidRDefault="00503597" w:rsidP="00503597">
            <w:pPr>
              <w:spacing w:before="96" w:after="192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</w:tr>
      <w:tr w:rsidR="00503597" w:rsidRPr="00503597" w:rsidTr="008E5F67">
        <w:trPr>
          <w:trHeight w:val="841"/>
        </w:trPr>
        <w:tc>
          <w:tcPr>
            <w:tcW w:w="1754" w:type="pct"/>
          </w:tcPr>
          <w:p w:rsidR="00503597" w:rsidRPr="00503597" w:rsidRDefault="00503597" w:rsidP="005035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муниципальной программы</w:t>
            </w:r>
          </w:p>
        </w:tc>
        <w:tc>
          <w:tcPr>
            <w:tcW w:w="3246" w:type="pct"/>
            <w:shd w:val="clear" w:color="auto" w:fill="auto"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Создание условий для выявления, сопрово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дения и поддержки интеллектуально, художестве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и спортивно одарённых детей.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муниципальную систему по координации работы с одарёнными детьми;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создать систему материального стимулирования одаренных детей и высокомотивированных школ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за высокие результаты в сфере образования, спорта, культуры и искусства, а также социально-значимой деятельности;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возможность участия одарённых детей и высокомотивированных школьников в конкурсах, соревнованиях, олимпиадах, турнирах, интенсивных школах за пределами района и края;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 развитию системы подготовки и повышения квалификации кадров, работающих с одарёнными детьми;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постоянное научно-методическое, пс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холого-педагогическое сопровождение деятельн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сти образовательных учреждений по выявлению и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поддержке одарённых детей;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обеспечить дальнейшее развитие системы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станционного образования для поддержки работы с одарёнными детьми по повышению доступности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разовательных услуг;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способствовать привлечению преподавательского состава высших учебных заведений Красноярского края для организации летних профильных смен, 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тенсивных школ, выездных семинаров, научно-практических конференций.</w:t>
            </w:r>
          </w:p>
        </w:tc>
      </w:tr>
      <w:tr w:rsidR="00503597" w:rsidRPr="00503597" w:rsidTr="008E5F67">
        <w:trPr>
          <w:trHeight w:val="60"/>
        </w:trPr>
        <w:tc>
          <w:tcPr>
            <w:tcW w:w="1754" w:type="pct"/>
          </w:tcPr>
          <w:p w:rsidR="00503597" w:rsidRPr="00503597" w:rsidRDefault="00503597" w:rsidP="005035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индикаторы и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казатели </w:t>
            </w:r>
          </w:p>
        </w:tc>
        <w:tc>
          <w:tcPr>
            <w:tcW w:w="3246" w:type="pct"/>
            <w:shd w:val="clear" w:color="auto" w:fill="auto"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Доля обучающихся в районе, охваченными фо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мами работы с одаренными детьми – 58% от общ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количества обучающихся района.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Доля детей, получивших возможность участия в конкурсах, олимпиадах, соревнованиях, турнирах за пределами района – 32% общего количества об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чающихся района.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Увеличение доли педагогов, владеющих совр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менными приёмами и методами выявления, 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и сопровождения одаренных детей – 36% от общего количества педагогов района.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Увеличение доли родителей, владеющих совр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менными приёмами и методами выявления, 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и сопровождения одаренных детей -39%.</w:t>
            </w:r>
          </w:p>
        </w:tc>
      </w:tr>
      <w:tr w:rsidR="00503597" w:rsidRPr="00503597" w:rsidTr="008E5F67">
        <w:tc>
          <w:tcPr>
            <w:tcW w:w="1754" w:type="pct"/>
          </w:tcPr>
          <w:p w:rsidR="00503597" w:rsidRPr="00503597" w:rsidRDefault="00503597" w:rsidP="005035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246" w:type="pct"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2014–2030 годы без деления на этапы</w:t>
            </w:r>
          </w:p>
        </w:tc>
      </w:tr>
      <w:tr w:rsidR="00503597" w:rsidRPr="00503597" w:rsidTr="008E5F67">
        <w:tc>
          <w:tcPr>
            <w:tcW w:w="1754" w:type="pct"/>
          </w:tcPr>
          <w:p w:rsidR="00503597" w:rsidRPr="00503597" w:rsidRDefault="00503597" w:rsidP="005035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нансирования </w:t>
            </w:r>
          </w:p>
        </w:tc>
        <w:tc>
          <w:tcPr>
            <w:tcW w:w="3246" w:type="pct"/>
          </w:tcPr>
          <w:p w:rsidR="00503597" w:rsidRPr="00503597" w:rsidRDefault="00503597" w:rsidP="005035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счёт средств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бюджета.</w:t>
            </w:r>
          </w:p>
          <w:p w:rsidR="00503597" w:rsidRPr="00503597" w:rsidRDefault="00503597" w:rsidP="005035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Объём финансирования подпрограммы составит 1 426,9 тыс. рублей:</w:t>
            </w:r>
          </w:p>
          <w:p w:rsidR="00503597" w:rsidRPr="00503597" w:rsidRDefault="00503597" w:rsidP="005035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151,9 тыс. рублей;</w:t>
            </w:r>
          </w:p>
          <w:p w:rsidR="00503597" w:rsidRPr="00503597" w:rsidRDefault="00503597" w:rsidP="005035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106,2 тыс. рублей;</w:t>
            </w:r>
          </w:p>
          <w:p w:rsidR="00503597" w:rsidRPr="00503597" w:rsidRDefault="00503597" w:rsidP="005035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147,5 тыс. рублей;</w:t>
            </w:r>
          </w:p>
          <w:p w:rsidR="00503597" w:rsidRPr="00503597" w:rsidRDefault="00503597" w:rsidP="005035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151,9 тыс. рублей;</w:t>
            </w:r>
          </w:p>
          <w:p w:rsidR="00503597" w:rsidRPr="00503597" w:rsidRDefault="00503597" w:rsidP="005035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151,9 тыс. рублей;</w:t>
            </w:r>
          </w:p>
          <w:p w:rsidR="00503597" w:rsidRPr="00503597" w:rsidRDefault="00503597" w:rsidP="005035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151,9 тыс. рублей;</w:t>
            </w:r>
          </w:p>
          <w:p w:rsidR="00503597" w:rsidRPr="00503597" w:rsidRDefault="00503597" w:rsidP="005035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128,4 тыс. рублей;</w:t>
            </w:r>
          </w:p>
          <w:p w:rsidR="00503597" w:rsidRPr="00503597" w:rsidRDefault="00503597" w:rsidP="005035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112,7 тыс. рублей;</w:t>
            </w:r>
          </w:p>
          <w:p w:rsidR="00503597" w:rsidRPr="00503597" w:rsidRDefault="00503597" w:rsidP="005035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128,4 тыс. рублей;</w:t>
            </w:r>
          </w:p>
          <w:p w:rsidR="00503597" w:rsidRPr="00503597" w:rsidRDefault="00503597" w:rsidP="005035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125,6 тыс. рублей;</w:t>
            </w:r>
          </w:p>
          <w:p w:rsidR="00503597" w:rsidRPr="00503597" w:rsidRDefault="00503597" w:rsidP="005035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23,5 тыс. рублей;</w:t>
            </w:r>
          </w:p>
          <w:p w:rsidR="00503597" w:rsidRPr="00503597" w:rsidRDefault="00503597" w:rsidP="005035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23,5 тыс. рублей.</w:t>
            </w:r>
          </w:p>
          <w:p w:rsidR="00503597" w:rsidRPr="00503597" w:rsidRDefault="00503597" w:rsidP="005035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2026год – 23,5 тыс. рублей.</w:t>
            </w:r>
          </w:p>
        </w:tc>
      </w:tr>
      <w:tr w:rsidR="00503597" w:rsidRPr="00503597" w:rsidTr="008E5F67">
        <w:tc>
          <w:tcPr>
            <w:tcW w:w="1754" w:type="pct"/>
          </w:tcPr>
          <w:p w:rsidR="00503597" w:rsidRPr="00503597" w:rsidRDefault="00503597" w:rsidP="0050359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организации 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 за исполнением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подпрогра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246" w:type="pct"/>
          </w:tcPr>
          <w:p w:rsidR="00503597" w:rsidRPr="00503597" w:rsidRDefault="00503597" w:rsidP="005035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503597" w:rsidRPr="00503597" w:rsidRDefault="00503597" w:rsidP="005035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503597" w:rsidRPr="00503597" w:rsidRDefault="00503597" w:rsidP="00503597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района. </w:t>
            </w:r>
          </w:p>
        </w:tc>
      </w:tr>
    </w:tbl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503597" w:rsidRPr="00503597" w:rsidRDefault="00503597" w:rsidP="00503597">
      <w:pPr>
        <w:tabs>
          <w:tab w:val="left" w:pos="9355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2. Основные разделы подпрограммы</w:t>
      </w:r>
    </w:p>
    <w:p w:rsidR="00503597" w:rsidRPr="00503597" w:rsidRDefault="00503597" w:rsidP="00503597">
      <w:pPr>
        <w:tabs>
          <w:tab w:val="left" w:pos="9355"/>
        </w:tabs>
        <w:spacing w:after="0" w:line="240" w:lineRule="auto"/>
        <w:ind w:right="260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lastRenderedPageBreak/>
        <w:t>2.1. Постановка проблемы и обоснование необходимости разработки по</w:t>
      </w:r>
      <w:r w:rsidRPr="00503597">
        <w:rPr>
          <w:rFonts w:ascii="Arial" w:eastAsia="Calibri" w:hAnsi="Arial" w:cs="Arial"/>
          <w:sz w:val="24"/>
          <w:szCs w:val="24"/>
        </w:rPr>
        <w:t>д</w:t>
      </w:r>
      <w:r w:rsidRPr="00503597">
        <w:rPr>
          <w:rFonts w:ascii="Arial" w:eastAsia="Calibri" w:hAnsi="Arial" w:cs="Arial"/>
          <w:sz w:val="24"/>
          <w:szCs w:val="24"/>
        </w:rPr>
        <w:t>программы.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Работа с одарёнными и высокомотивированными детьми признана одним из приоритетных направлений в образовании на государственном уровне, которые отражены в национальном проекте «Образование» и региональном проекте «Успех каждого ребенка». Это связано с тем, что в условиях развития новых те</w:t>
      </w:r>
      <w:r w:rsidRPr="00503597">
        <w:rPr>
          <w:rFonts w:ascii="Arial" w:eastAsia="Calibri" w:hAnsi="Arial" w:cs="Arial"/>
          <w:sz w:val="24"/>
          <w:szCs w:val="24"/>
        </w:rPr>
        <w:t>х</w:t>
      </w:r>
      <w:r w:rsidRPr="00503597">
        <w:rPr>
          <w:rFonts w:ascii="Arial" w:eastAsia="Calibri" w:hAnsi="Arial" w:cs="Arial"/>
          <w:sz w:val="24"/>
          <w:szCs w:val="24"/>
        </w:rPr>
        <w:t xml:space="preserve">нологий резко возрос спрос на людей, обладающих нестандартным мышлением, умеющих ставить и решать новые задачи. Для работы с одарёнными </w:t>
      </w:r>
      <w:r w:rsidRPr="00503597">
        <w:rPr>
          <w:rFonts w:ascii="Arial" w:eastAsia="Calibri" w:hAnsi="Arial" w:cs="Arial"/>
          <w:color w:val="000000"/>
          <w:sz w:val="24"/>
          <w:szCs w:val="24"/>
        </w:rPr>
        <w:t>детьми в районе необходимо создание подпрограммы, которая приведёт к появлению н</w:t>
      </w:r>
      <w:r w:rsidRPr="00503597">
        <w:rPr>
          <w:rFonts w:ascii="Arial" w:eastAsia="Calibri" w:hAnsi="Arial" w:cs="Arial"/>
          <w:color w:val="000000"/>
          <w:sz w:val="24"/>
          <w:szCs w:val="24"/>
        </w:rPr>
        <w:t>о</w:t>
      </w:r>
      <w:r w:rsidRPr="00503597">
        <w:rPr>
          <w:rFonts w:ascii="Arial" w:eastAsia="Calibri" w:hAnsi="Arial" w:cs="Arial"/>
          <w:color w:val="000000"/>
          <w:sz w:val="24"/>
          <w:szCs w:val="24"/>
        </w:rPr>
        <w:t>вообразований в работе с одарёнными детьми.</w:t>
      </w:r>
      <w:r w:rsidRPr="00503597">
        <w:rPr>
          <w:rFonts w:ascii="Arial" w:eastAsia="Calibri" w:hAnsi="Arial" w:cs="Arial"/>
          <w:sz w:val="24"/>
          <w:szCs w:val="24"/>
        </w:rPr>
        <w:t xml:space="preserve"> 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color w:val="000000"/>
          <w:sz w:val="24"/>
          <w:szCs w:val="24"/>
        </w:rPr>
        <w:t>Подпрограмма «Одарённые дети Ермаковского района» охватывает гла</w:t>
      </w:r>
      <w:r w:rsidRPr="00503597">
        <w:rPr>
          <w:rFonts w:ascii="Arial" w:eastAsia="Calibri" w:hAnsi="Arial" w:cs="Arial"/>
          <w:color w:val="000000"/>
          <w:sz w:val="24"/>
          <w:szCs w:val="24"/>
        </w:rPr>
        <w:t>в</w:t>
      </w:r>
      <w:r w:rsidRPr="00503597">
        <w:rPr>
          <w:rFonts w:ascii="Arial" w:eastAsia="Calibri" w:hAnsi="Arial" w:cs="Arial"/>
          <w:color w:val="000000"/>
          <w:sz w:val="24"/>
          <w:szCs w:val="24"/>
        </w:rPr>
        <w:t>ные аспекты воспитания и обучения одарённых детей в условиях муниципальных образовательных учреждений, намечает перспективы, определяет приоритеты развития работы с одарёнными детьми, содержит конкретные мероприятия по д</w:t>
      </w:r>
      <w:r w:rsidRPr="00503597">
        <w:rPr>
          <w:rFonts w:ascii="Arial" w:eastAsia="Calibri" w:hAnsi="Arial" w:cs="Arial"/>
          <w:color w:val="000000"/>
          <w:sz w:val="24"/>
          <w:szCs w:val="24"/>
        </w:rPr>
        <w:t>о</w:t>
      </w:r>
      <w:r w:rsidRPr="00503597">
        <w:rPr>
          <w:rFonts w:ascii="Arial" w:eastAsia="Calibri" w:hAnsi="Arial" w:cs="Arial"/>
          <w:color w:val="000000"/>
          <w:sz w:val="24"/>
          <w:szCs w:val="24"/>
        </w:rPr>
        <w:t>стижению поставленных целей. Подпрограммой предусмотрена внедрение ди</w:t>
      </w:r>
      <w:r w:rsidRPr="00503597">
        <w:rPr>
          <w:rFonts w:ascii="Arial" w:eastAsia="Calibri" w:hAnsi="Arial" w:cs="Arial"/>
          <w:color w:val="000000"/>
          <w:sz w:val="24"/>
          <w:szCs w:val="24"/>
        </w:rPr>
        <w:t>а</w:t>
      </w:r>
      <w:r w:rsidRPr="00503597">
        <w:rPr>
          <w:rFonts w:ascii="Arial" w:eastAsia="Calibri" w:hAnsi="Arial" w:cs="Arial"/>
          <w:color w:val="000000"/>
          <w:sz w:val="24"/>
          <w:szCs w:val="24"/>
        </w:rPr>
        <w:t>гностик одарённости в практику педагогов, организация и проведение меропри</w:t>
      </w:r>
      <w:r w:rsidRPr="00503597">
        <w:rPr>
          <w:rFonts w:ascii="Arial" w:eastAsia="Calibri" w:hAnsi="Arial" w:cs="Arial"/>
          <w:color w:val="000000"/>
          <w:sz w:val="24"/>
          <w:szCs w:val="24"/>
        </w:rPr>
        <w:t>я</w:t>
      </w:r>
      <w:r w:rsidRPr="00503597">
        <w:rPr>
          <w:rFonts w:ascii="Arial" w:eastAsia="Calibri" w:hAnsi="Arial" w:cs="Arial"/>
          <w:color w:val="000000"/>
          <w:sz w:val="24"/>
          <w:szCs w:val="24"/>
        </w:rPr>
        <w:t>тий направленных на выявление и развитие и поддержку детской одаренности, развитие системы непрерывного образования, которое включает в себя повыш</w:t>
      </w:r>
      <w:r w:rsidRPr="00503597">
        <w:rPr>
          <w:rFonts w:ascii="Arial" w:eastAsia="Calibri" w:hAnsi="Arial" w:cs="Arial"/>
          <w:color w:val="000000"/>
          <w:sz w:val="24"/>
          <w:szCs w:val="24"/>
        </w:rPr>
        <w:t>е</w:t>
      </w:r>
      <w:r w:rsidRPr="00503597">
        <w:rPr>
          <w:rFonts w:ascii="Arial" w:eastAsia="Calibri" w:hAnsi="Arial" w:cs="Arial"/>
          <w:color w:val="000000"/>
          <w:sz w:val="24"/>
          <w:szCs w:val="24"/>
        </w:rPr>
        <w:t>ние квалификации педагогических кадров в работе с одарёнными и высокомот</w:t>
      </w:r>
      <w:r w:rsidRPr="00503597">
        <w:rPr>
          <w:rFonts w:ascii="Arial" w:eastAsia="Calibri" w:hAnsi="Arial" w:cs="Arial"/>
          <w:color w:val="000000"/>
          <w:sz w:val="24"/>
          <w:szCs w:val="24"/>
        </w:rPr>
        <w:t>и</w:t>
      </w:r>
      <w:r w:rsidRPr="00503597">
        <w:rPr>
          <w:rFonts w:ascii="Arial" w:eastAsia="Calibri" w:hAnsi="Arial" w:cs="Arial"/>
          <w:color w:val="000000"/>
          <w:sz w:val="24"/>
          <w:szCs w:val="24"/>
        </w:rPr>
        <w:t>вированными детьми.</w:t>
      </w:r>
      <w:r w:rsidRPr="00503597">
        <w:rPr>
          <w:rFonts w:ascii="Arial" w:eastAsia="Calibri" w:hAnsi="Arial" w:cs="Arial"/>
          <w:sz w:val="24"/>
          <w:szCs w:val="24"/>
        </w:rPr>
        <w:t xml:space="preserve"> 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Реализация мероприятий программы позволяет создать ценностное и де</w:t>
      </w:r>
      <w:r w:rsidRPr="00503597">
        <w:rPr>
          <w:rFonts w:ascii="Arial" w:eastAsia="Calibri" w:hAnsi="Arial" w:cs="Arial"/>
          <w:sz w:val="24"/>
          <w:szCs w:val="24"/>
        </w:rPr>
        <w:t>я</w:t>
      </w:r>
      <w:r w:rsidRPr="00503597">
        <w:rPr>
          <w:rFonts w:ascii="Arial" w:eastAsia="Calibri" w:hAnsi="Arial" w:cs="Arial"/>
          <w:sz w:val="24"/>
          <w:szCs w:val="24"/>
        </w:rPr>
        <w:t>тельностное пространство, важное для развития и саморазвития детей. Она предусматривает различные мероприятия, благодаря которым школьники могут узнать много нового и интересного, получить материальную поддержку, реализ</w:t>
      </w:r>
      <w:r w:rsidRPr="00503597">
        <w:rPr>
          <w:rFonts w:ascii="Arial" w:eastAsia="Calibri" w:hAnsi="Arial" w:cs="Arial"/>
          <w:sz w:val="24"/>
          <w:szCs w:val="24"/>
        </w:rPr>
        <w:t>о</w:t>
      </w:r>
      <w:r w:rsidRPr="00503597">
        <w:rPr>
          <w:rFonts w:ascii="Arial" w:eastAsia="Calibri" w:hAnsi="Arial" w:cs="Arial"/>
          <w:sz w:val="24"/>
          <w:szCs w:val="24"/>
        </w:rPr>
        <w:t>ваться как личности: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- традиционное районное мероприятие «Торжественное вручение стипе</w:t>
      </w:r>
      <w:r w:rsidRPr="00503597">
        <w:rPr>
          <w:rFonts w:ascii="Arial" w:eastAsia="Calibri" w:hAnsi="Arial" w:cs="Arial"/>
          <w:sz w:val="24"/>
          <w:szCs w:val="24"/>
        </w:rPr>
        <w:t>н</w:t>
      </w:r>
      <w:r w:rsidRPr="00503597">
        <w:rPr>
          <w:rFonts w:ascii="Arial" w:eastAsia="Calibri" w:hAnsi="Arial" w:cs="Arial"/>
          <w:sz w:val="24"/>
          <w:szCs w:val="24"/>
        </w:rPr>
        <w:t>дии Главы района» объединило одарённых и высокомотивированных школьников;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- традиционно выпускники района, на мероприятии «Районный последний звонок» получают денежное поощрение Главы района;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- ежегодно проводится школьный и муниципальный этап всероссийской олимпиады школьников, обеспечивается участие обучающихся района в реги</w:t>
      </w:r>
      <w:r w:rsidRPr="00503597">
        <w:rPr>
          <w:rFonts w:ascii="Arial" w:eastAsia="Calibri" w:hAnsi="Arial" w:cs="Arial"/>
          <w:sz w:val="24"/>
          <w:szCs w:val="24"/>
        </w:rPr>
        <w:t>о</w:t>
      </w:r>
      <w:r w:rsidRPr="00503597">
        <w:rPr>
          <w:rFonts w:ascii="Arial" w:eastAsia="Calibri" w:hAnsi="Arial" w:cs="Arial"/>
          <w:sz w:val="24"/>
          <w:szCs w:val="24"/>
        </w:rPr>
        <w:t>нальном этапе олимпиады;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- для детей дошкольного возраста организуются мероприятия: «Первые ш</w:t>
      </w:r>
      <w:r w:rsidRPr="00503597">
        <w:rPr>
          <w:rFonts w:ascii="Arial" w:eastAsia="Calibri" w:hAnsi="Arial" w:cs="Arial"/>
          <w:sz w:val="24"/>
          <w:szCs w:val="24"/>
        </w:rPr>
        <w:t>а</w:t>
      </w:r>
      <w:r w:rsidRPr="00503597">
        <w:rPr>
          <w:rFonts w:ascii="Arial" w:eastAsia="Calibri" w:hAnsi="Arial" w:cs="Arial"/>
          <w:sz w:val="24"/>
          <w:szCs w:val="24"/>
        </w:rPr>
        <w:t xml:space="preserve">ги в науку», «Талантливые малыши», «Спортивное троеборье»; 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- ежегодно проводится научно-практическая конференция «Неделя науки» (далее НПК), «Научный поиск. От идеи к проекту», а так же районный конкурс «Первые шаги в науку» (1-4 классы);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- обеспечивается участие одаренных и высокомотивированных школьников в различных конкурсных мероприятиях регионального и федерального уровней, краевых интеллектуальных школах.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Это позволяет каждому заинтересованному школьнику совершить пробы в исследовательской деятельности, приобрести опыт публичных выступлений.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Данные мероприятия направлены на выявление и поддержку одаренных детей, стимулирование исследовательской деятельности обучающихся, повыш</w:t>
      </w:r>
      <w:r w:rsidRPr="00503597">
        <w:rPr>
          <w:rFonts w:ascii="Arial" w:eastAsia="Calibri" w:hAnsi="Arial" w:cs="Arial"/>
          <w:sz w:val="24"/>
          <w:szCs w:val="24"/>
        </w:rPr>
        <w:t>е</w:t>
      </w:r>
      <w:r w:rsidRPr="00503597">
        <w:rPr>
          <w:rFonts w:ascii="Arial" w:eastAsia="Calibri" w:hAnsi="Arial" w:cs="Arial"/>
          <w:sz w:val="24"/>
          <w:szCs w:val="24"/>
        </w:rPr>
        <w:t>ние научного уровня исследовательских работ школьников, стремящихся сове</w:t>
      </w:r>
      <w:r w:rsidRPr="00503597">
        <w:rPr>
          <w:rFonts w:ascii="Arial" w:eastAsia="Calibri" w:hAnsi="Arial" w:cs="Arial"/>
          <w:sz w:val="24"/>
          <w:szCs w:val="24"/>
        </w:rPr>
        <w:t>р</w:t>
      </w:r>
      <w:r w:rsidRPr="00503597">
        <w:rPr>
          <w:rFonts w:ascii="Arial" w:eastAsia="Calibri" w:hAnsi="Arial" w:cs="Arial"/>
          <w:sz w:val="24"/>
          <w:szCs w:val="24"/>
        </w:rPr>
        <w:t>шенствовать свои знания в определенной научной области, развивать свои и</w:t>
      </w:r>
      <w:r w:rsidRPr="00503597">
        <w:rPr>
          <w:rFonts w:ascii="Arial" w:eastAsia="Calibri" w:hAnsi="Arial" w:cs="Arial"/>
          <w:sz w:val="24"/>
          <w:szCs w:val="24"/>
        </w:rPr>
        <w:t>н</w:t>
      </w:r>
      <w:r w:rsidRPr="00503597">
        <w:rPr>
          <w:rFonts w:ascii="Arial" w:eastAsia="Calibri" w:hAnsi="Arial" w:cs="Arial"/>
          <w:sz w:val="24"/>
          <w:szCs w:val="24"/>
        </w:rPr>
        <w:t xml:space="preserve">теллектуальные способности, приобретать умения и навыки учебно-исследовательской и опытно-экспериментальной деятельности под руководством учителей и других специалистов на базе школы. 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Мероприятия, проводимые с одаренными детьми в районе, освещаются средствами массовой информации - районной газетой «Нива». Наряду с публик</w:t>
      </w:r>
      <w:r w:rsidRPr="00503597">
        <w:rPr>
          <w:rFonts w:ascii="Arial" w:eastAsia="Calibri" w:hAnsi="Arial" w:cs="Arial"/>
          <w:sz w:val="24"/>
          <w:szCs w:val="24"/>
        </w:rPr>
        <w:t>а</w:t>
      </w:r>
      <w:r w:rsidRPr="00503597">
        <w:rPr>
          <w:rFonts w:ascii="Arial" w:eastAsia="Calibri" w:hAnsi="Arial" w:cs="Arial"/>
          <w:sz w:val="24"/>
          <w:szCs w:val="24"/>
        </w:rPr>
        <w:t>циями статей в газетах, вся информация о проведенных мероприятиях выставл</w:t>
      </w:r>
      <w:r w:rsidRPr="00503597">
        <w:rPr>
          <w:rFonts w:ascii="Arial" w:eastAsia="Calibri" w:hAnsi="Arial" w:cs="Arial"/>
          <w:sz w:val="24"/>
          <w:szCs w:val="24"/>
        </w:rPr>
        <w:t>я</w:t>
      </w:r>
      <w:r w:rsidRPr="00503597">
        <w:rPr>
          <w:rFonts w:ascii="Arial" w:eastAsia="Calibri" w:hAnsi="Arial" w:cs="Arial"/>
          <w:sz w:val="24"/>
          <w:szCs w:val="24"/>
        </w:rPr>
        <w:lastRenderedPageBreak/>
        <w:t>ется на сайте управления образования администрации Ермаковского района, а также на сайтах образовательных учреждений.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В целях поддержки родителей одаренных детей в образовательных учр</w:t>
      </w:r>
      <w:r w:rsidRPr="00503597">
        <w:rPr>
          <w:rFonts w:ascii="Arial" w:eastAsia="Calibri" w:hAnsi="Arial" w:cs="Arial"/>
          <w:sz w:val="24"/>
          <w:szCs w:val="24"/>
        </w:rPr>
        <w:t>е</w:t>
      </w:r>
      <w:r w:rsidRPr="00503597">
        <w:rPr>
          <w:rFonts w:ascii="Arial" w:eastAsia="Calibri" w:hAnsi="Arial" w:cs="Arial"/>
          <w:sz w:val="24"/>
          <w:szCs w:val="24"/>
        </w:rPr>
        <w:t>ждениях района проводятся общешкольные и классные родительские собрания, на которых поднимаются вопросы одаренности у детей. А так же при желании р</w:t>
      </w:r>
      <w:r w:rsidRPr="00503597">
        <w:rPr>
          <w:rFonts w:ascii="Arial" w:eastAsia="Calibri" w:hAnsi="Arial" w:cs="Arial"/>
          <w:sz w:val="24"/>
          <w:szCs w:val="24"/>
        </w:rPr>
        <w:t>о</w:t>
      </w:r>
      <w:r w:rsidRPr="00503597">
        <w:rPr>
          <w:rFonts w:ascii="Arial" w:eastAsia="Calibri" w:hAnsi="Arial" w:cs="Arial"/>
          <w:sz w:val="24"/>
          <w:szCs w:val="24"/>
        </w:rPr>
        <w:t>дители таких детей в любое время при необходимости могут обратиться за пом</w:t>
      </w:r>
      <w:r w:rsidRPr="00503597">
        <w:rPr>
          <w:rFonts w:ascii="Arial" w:eastAsia="Calibri" w:hAnsi="Arial" w:cs="Arial"/>
          <w:sz w:val="24"/>
          <w:szCs w:val="24"/>
        </w:rPr>
        <w:t>о</w:t>
      </w:r>
      <w:r w:rsidRPr="00503597">
        <w:rPr>
          <w:rFonts w:ascii="Arial" w:eastAsia="Calibri" w:hAnsi="Arial" w:cs="Arial"/>
          <w:sz w:val="24"/>
          <w:szCs w:val="24"/>
        </w:rPr>
        <w:t>щью к психологам, которые работают в учреждениях района.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2.2. Механизм реализации подпрограммы.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 xml:space="preserve">Подпрограмма «Одарённые дети Ермаковского район» рассматривается как комплекс мероприятий, направленных на выявление, поддержку и сопровождение одаренных и высокомотивированных школьников, а также детей дошкольного возраста, сфере образования, спорта, культуры и искусства, а также социально-значимой деятельности. 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 xml:space="preserve">Подпрограмма призвана обеспечивать комплексность всех методов и форм работы с одарёнными детьми на всех этапах их возрастного развития и обучения (детский сад – школа – дополнительное образование). Реализация такого подхода будет способствовать развитию системы непрерывного образования. 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Реалистичность подпрограммы обеспечена: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- максимально эффективным использованием кадрового потенциала обр</w:t>
      </w:r>
      <w:r w:rsidRPr="00503597">
        <w:rPr>
          <w:rFonts w:ascii="Arial" w:eastAsia="Calibri" w:hAnsi="Arial" w:cs="Arial"/>
          <w:sz w:val="24"/>
          <w:szCs w:val="24"/>
        </w:rPr>
        <w:t>а</w:t>
      </w:r>
      <w:r w:rsidRPr="00503597">
        <w:rPr>
          <w:rFonts w:ascii="Arial" w:eastAsia="Calibri" w:hAnsi="Arial" w:cs="Arial"/>
          <w:sz w:val="24"/>
          <w:szCs w:val="24"/>
        </w:rPr>
        <w:t>зовательных учреждений, учреждений дополнительного образования;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- привлечением к работе по подпрограмме высококвалифицированных сп</w:t>
      </w:r>
      <w:r w:rsidRPr="00503597">
        <w:rPr>
          <w:rFonts w:ascii="Arial" w:eastAsia="Calibri" w:hAnsi="Arial" w:cs="Arial"/>
          <w:sz w:val="24"/>
          <w:szCs w:val="24"/>
        </w:rPr>
        <w:t>е</w:t>
      </w:r>
      <w:r w:rsidRPr="00503597">
        <w:rPr>
          <w:rFonts w:ascii="Arial" w:eastAsia="Calibri" w:hAnsi="Arial" w:cs="Arial"/>
          <w:sz w:val="24"/>
          <w:szCs w:val="24"/>
        </w:rPr>
        <w:t>циалистов высших и средне-специальных учебных заведений для  выполнения отдельных этапов программы;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 xml:space="preserve">- координацией деятельности районных образовательных организаций в работе по данному направлению. 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Подпрограмма предусматривает четыре основных направления: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- научное: участие в совместных мероприятиях с ведущими ВУЗами Кра</w:t>
      </w:r>
      <w:r w:rsidRPr="00503597">
        <w:rPr>
          <w:rFonts w:ascii="Arial" w:eastAsia="Calibri" w:hAnsi="Arial" w:cs="Arial"/>
          <w:sz w:val="24"/>
          <w:szCs w:val="24"/>
        </w:rPr>
        <w:t>с</w:t>
      </w:r>
      <w:r w:rsidRPr="00503597">
        <w:rPr>
          <w:rFonts w:ascii="Arial" w:eastAsia="Calibri" w:hAnsi="Arial" w:cs="Arial"/>
          <w:sz w:val="24"/>
          <w:szCs w:val="24"/>
        </w:rPr>
        <w:t>ноярского края, Минусинским Межрайонным ресурсным центром южных террит</w:t>
      </w:r>
      <w:r w:rsidRPr="00503597">
        <w:rPr>
          <w:rFonts w:ascii="Arial" w:eastAsia="Calibri" w:hAnsi="Arial" w:cs="Arial"/>
          <w:sz w:val="24"/>
          <w:szCs w:val="24"/>
        </w:rPr>
        <w:t>о</w:t>
      </w:r>
      <w:r w:rsidRPr="00503597">
        <w:rPr>
          <w:rFonts w:ascii="Arial" w:eastAsia="Calibri" w:hAnsi="Arial" w:cs="Arial"/>
          <w:sz w:val="24"/>
          <w:szCs w:val="24"/>
        </w:rPr>
        <w:t xml:space="preserve">рий Красноярского края по работе с одарёнными детьми; 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- методическое: апробация и внедрение научных разработок в образов</w:t>
      </w:r>
      <w:r w:rsidRPr="00503597">
        <w:rPr>
          <w:rFonts w:ascii="Arial" w:eastAsia="Calibri" w:hAnsi="Arial" w:cs="Arial"/>
          <w:sz w:val="24"/>
          <w:szCs w:val="24"/>
        </w:rPr>
        <w:t>а</w:t>
      </w:r>
      <w:r w:rsidRPr="00503597">
        <w:rPr>
          <w:rFonts w:ascii="Arial" w:eastAsia="Calibri" w:hAnsi="Arial" w:cs="Arial"/>
          <w:sz w:val="24"/>
          <w:szCs w:val="24"/>
        </w:rPr>
        <w:t>тельную практику образовательных, а также переподготовку кадров;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- организационное: формирование муниципальной системы интеграции и координации деятельности учреждений для развития одарённости в сферах обр</w:t>
      </w:r>
      <w:r w:rsidRPr="00503597">
        <w:rPr>
          <w:rFonts w:ascii="Arial" w:eastAsia="Calibri" w:hAnsi="Arial" w:cs="Arial"/>
          <w:sz w:val="24"/>
          <w:szCs w:val="24"/>
        </w:rPr>
        <w:t>а</w:t>
      </w:r>
      <w:r w:rsidRPr="00503597">
        <w:rPr>
          <w:rFonts w:ascii="Arial" w:eastAsia="Calibri" w:hAnsi="Arial" w:cs="Arial"/>
          <w:sz w:val="24"/>
          <w:szCs w:val="24"/>
        </w:rPr>
        <w:t>зования, культуры и спорта; активизация работы с родителями одарённых и т</w:t>
      </w:r>
      <w:r w:rsidRPr="00503597">
        <w:rPr>
          <w:rFonts w:ascii="Arial" w:eastAsia="Calibri" w:hAnsi="Arial" w:cs="Arial"/>
          <w:sz w:val="24"/>
          <w:szCs w:val="24"/>
        </w:rPr>
        <w:t>а</w:t>
      </w:r>
      <w:r w:rsidRPr="00503597">
        <w:rPr>
          <w:rFonts w:ascii="Arial" w:eastAsia="Calibri" w:hAnsi="Arial" w:cs="Arial"/>
          <w:sz w:val="24"/>
          <w:szCs w:val="24"/>
        </w:rPr>
        <w:t>лантливых детей;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- нормативно-правовое: обеспечение прав, свобод, социальной и информ</w:t>
      </w:r>
      <w:r w:rsidRPr="00503597">
        <w:rPr>
          <w:rFonts w:ascii="Arial" w:eastAsia="Calibri" w:hAnsi="Arial" w:cs="Arial"/>
          <w:sz w:val="24"/>
          <w:szCs w:val="24"/>
        </w:rPr>
        <w:t>а</w:t>
      </w:r>
      <w:r w:rsidRPr="00503597">
        <w:rPr>
          <w:rFonts w:ascii="Arial" w:eastAsia="Calibri" w:hAnsi="Arial" w:cs="Arial"/>
          <w:sz w:val="24"/>
          <w:szCs w:val="24"/>
        </w:rPr>
        <w:t xml:space="preserve">ционной поддержки одарённых детей для регулирования данной деятельности. 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Все направления строятся на единой основе и общих принципах, пред</w:t>
      </w:r>
      <w:r w:rsidRPr="00503597">
        <w:rPr>
          <w:rFonts w:ascii="Arial" w:eastAsia="Calibri" w:hAnsi="Arial" w:cs="Arial"/>
          <w:sz w:val="24"/>
          <w:szCs w:val="24"/>
        </w:rPr>
        <w:t>у</w:t>
      </w:r>
      <w:r w:rsidRPr="00503597">
        <w:rPr>
          <w:rFonts w:ascii="Arial" w:eastAsia="Calibri" w:hAnsi="Arial" w:cs="Arial"/>
          <w:sz w:val="24"/>
          <w:szCs w:val="24"/>
        </w:rPr>
        <w:t>сматривающих развитие одарённого ребенка через адекватные методы психол</w:t>
      </w:r>
      <w:r w:rsidRPr="00503597">
        <w:rPr>
          <w:rFonts w:ascii="Arial" w:eastAsia="Calibri" w:hAnsi="Arial" w:cs="Arial"/>
          <w:sz w:val="24"/>
          <w:szCs w:val="24"/>
        </w:rPr>
        <w:t>о</w:t>
      </w:r>
      <w:r w:rsidRPr="00503597">
        <w:rPr>
          <w:rFonts w:ascii="Arial" w:eastAsia="Calibri" w:hAnsi="Arial" w:cs="Arial"/>
          <w:sz w:val="24"/>
          <w:szCs w:val="24"/>
        </w:rPr>
        <w:t>гической, педагогической и социальной поддержки.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2.3. Управление подпрограммой и контроль за ходом ее выполнения.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503597">
        <w:rPr>
          <w:rFonts w:ascii="Arial" w:eastAsia="Calibri" w:hAnsi="Arial" w:cs="Arial"/>
          <w:sz w:val="24"/>
          <w:szCs w:val="24"/>
        </w:rPr>
        <w:t>о</w:t>
      </w:r>
      <w:r w:rsidRPr="00503597">
        <w:rPr>
          <w:rFonts w:ascii="Arial" w:eastAsia="Calibri" w:hAnsi="Arial" w:cs="Arial"/>
          <w:sz w:val="24"/>
          <w:szCs w:val="24"/>
        </w:rPr>
        <w:t>вания администрации Ермаковского района, которое несет ответственность за выполнение ее мероприятий и целевое использование средств и методисты м</w:t>
      </w:r>
      <w:r w:rsidRPr="00503597">
        <w:rPr>
          <w:rFonts w:ascii="Arial" w:eastAsia="Calibri" w:hAnsi="Arial" w:cs="Arial"/>
          <w:sz w:val="24"/>
          <w:szCs w:val="24"/>
        </w:rPr>
        <w:t>у</w:t>
      </w:r>
      <w:r w:rsidRPr="00503597">
        <w:rPr>
          <w:rFonts w:ascii="Arial" w:eastAsia="Calibri" w:hAnsi="Arial" w:cs="Arial"/>
          <w:sz w:val="24"/>
          <w:szCs w:val="24"/>
        </w:rPr>
        <w:t xml:space="preserve">ниципального бюджетного учреждения «Ермаковский информационно-методический центр». 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Контроль за ходом реализации подпрограммы осуществляет управление образования администрации Ермаковского района.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503597">
        <w:rPr>
          <w:rFonts w:ascii="Arial" w:eastAsia="Calibri" w:hAnsi="Arial" w:cs="Arial"/>
          <w:sz w:val="24"/>
          <w:szCs w:val="24"/>
        </w:rPr>
        <w:t>р</w:t>
      </w:r>
      <w:r w:rsidRPr="00503597">
        <w:rPr>
          <w:rFonts w:ascii="Arial" w:eastAsia="Calibri" w:hAnsi="Arial" w:cs="Arial"/>
          <w:sz w:val="24"/>
          <w:szCs w:val="24"/>
        </w:rPr>
        <w:t>тально не позднее 10 числа второго месяца, следующего за отчетным.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lastRenderedPageBreak/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503597">
        <w:rPr>
          <w:rFonts w:ascii="Arial" w:eastAsia="Calibri" w:hAnsi="Arial" w:cs="Arial"/>
          <w:sz w:val="24"/>
          <w:szCs w:val="24"/>
        </w:rPr>
        <w:t>у</w:t>
      </w:r>
      <w:r w:rsidRPr="00503597">
        <w:rPr>
          <w:rFonts w:ascii="Arial" w:eastAsia="Calibri" w:hAnsi="Arial" w:cs="Arial"/>
          <w:sz w:val="24"/>
          <w:szCs w:val="24"/>
        </w:rPr>
        <w:t>ченной и согласованной с соисполнителями на бумажных носителях и в электро</w:t>
      </w:r>
      <w:r w:rsidRPr="00503597">
        <w:rPr>
          <w:rFonts w:ascii="Arial" w:eastAsia="Calibri" w:hAnsi="Arial" w:cs="Arial"/>
          <w:sz w:val="24"/>
          <w:szCs w:val="24"/>
        </w:rPr>
        <w:t>н</w:t>
      </w:r>
      <w:r w:rsidRPr="00503597">
        <w:rPr>
          <w:rFonts w:ascii="Arial" w:eastAsia="Calibri" w:hAnsi="Arial" w:cs="Arial"/>
          <w:sz w:val="24"/>
          <w:szCs w:val="24"/>
        </w:rPr>
        <w:t>ном виде, представляется в отдел планирования экономического развития адм</w:t>
      </w:r>
      <w:r w:rsidRPr="00503597">
        <w:rPr>
          <w:rFonts w:ascii="Arial" w:eastAsia="Calibri" w:hAnsi="Arial" w:cs="Arial"/>
          <w:sz w:val="24"/>
          <w:szCs w:val="24"/>
        </w:rPr>
        <w:t>и</w:t>
      </w:r>
      <w:r w:rsidRPr="00503597">
        <w:rPr>
          <w:rFonts w:ascii="Arial" w:eastAsia="Calibri" w:hAnsi="Arial" w:cs="Arial"/>
          <w:sz w:val="24"/>
          <w:szCs w:val="24"/>
        </w:rPr>
        <w:t xml:space="preserve">нистрации Ермаковского района до 1 марта года, следующего за отчетным. 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2.4. Оценка эффективности реализации подпрограммных мероприятий.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Реализация подпрограммных мероприятий позволит обеспечить: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- увеличение доли обучающихся в районе, охваченными формами работы с одаренными детьми до 58% от общего количества обучающихся района;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- увеличение доли детей, получивших возможность участия в конкурсах, олимпиадах, соревнованиях, турнирах за пределами района до 32 % от общего количества выявленных одаренных и высокомотивированных обучающихся рай</w:t>
      </w:r>
      <w:r w:rsidRPr="00503597">
        <w:rPr>
          <w:rFonts w:ascii="Arial" w:eastAsia="Calibri" w:hAnsi="Arial" w:cs="Arial"/>
          <w:sz w:val="24"/>
          <w:szCs w:val="24"/>
        </w:rPr>
        <w:t>о</w:t>
      </w:r>
      <w:r w:rsidRPr="00503597">
        <w:rPr>
          <w:rFonts w:ascii="Arial" w:eastAsia="Calibri" w:hAnsi="Arial" w:cs="Arial"/>
          <w:sz w:val="24"/>
          <w:szCs w:val="24"/>
        </w:rPr>
        <w:t>на;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- увеличение доли педагогов, владеющих современными приёмами и мет</w:t>
      </w:r>
      <w:r w:rsidRPr="00503597">
        <w:rPr>
          <w:rFonts w:ascii="Arial" w:eastAsia="Calibri" w:hAnsi="Arial" w:cs="Arial"/>
          <w:sz w:val="24"/>
          <w:szCs w:val="24"/>
        </w:rPr>
        <w:t>о</w:t>
      </w:r>
      <w:r w:rsidRPr="00503597">
        <w:rPr>
          <w:rFonts w:ascii="Arial" w:eastAsia="Calibri" w:hAnsi="Arial" w:cs="Arial"/>
          <w:sz w:val="24"/>
          <w:szCs w:val="24"/>
        </w:rPr>
        <w:t>дами выявления, развития и сопровождения одаренных детей;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- увеличение доли родителей, владеющих современными приёмами и м</w:t>
      </w:r>
      <w:r w:rsidRPr="00503597">
        <w:rPr>
          <w:rFonts w:ascii="Arial" w:eastAsia="Calibri" w:hAnsi="Arial" w:cs="Arial"/>
          <w:sz w:val="24"/>
          <w:szCs w:val="24"/>
        </w:rPr>
        <w:t>е</w:t>
      </w:r>
      <w:r w:rsidRPr="00503597">
        <w:rPr>
          <w:rFonts w:ascii="Arial" w:eastAsia="Calibri" w:hAnsi="Arial" w:cs="Arial"/>
          <w:sz w:val="24"/>
          <w:szCs w:val="24"/>
        </w:rPr>
        <w:t>тодами выявления, развития и сопровождения одаренных детей.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2.5. Мероприятия подпрограммы.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Перечень подпрограммных мероприятий приведён в приложении № 2 к настоящей подпрограмме.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2.6. Расходные обязательства.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Мероприятия подпрограммы реализуются за счет средств местного бюдж</w:t>
      </w:r>
      <w:r w:rsidRPr="00503597">
        <w:rPr>
          <w:rFonts w:ascii="Arial" w:eastAsia="Calibri" w:hAnsi="Arial" w:cs="Arial"/>
          <w:sz w:val="24"/>
          <w:szCs w:val="24"/>
        </w:rPr>
        <w:t>е</w:t>
      </w:r>
      <w:r w:rsidRPr="00503597">
        <w:rPr>
          <w:rFonts w:ascii="Arial" w:eastAsia="Calibri" w:hAnsi="Arial" w:cs="Arial"/>
          <w:sz w:val="24"/>
          <w:szCs w:val="24"/>
        </w:rPr>
        <w:t>та приложение № 2 к настоящей подпрограмме.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Объём финансирования подпрограммы составит 1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426,9 тыс. рублей: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2014 год – 151,9 тыс. рублей;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2015 год – 106,2 тыс. рублей;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2016 год – 147,5 тыс. рублей;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2017 год – 151,9 тыс. рублей;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2018 год – 151,9 тыс. рублей;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2019 год – 151,9 тыс. рублей;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2020 год – 128,4 тыс. рублей;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2021 год – 112,7 тыс. рублей;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2022 год – 128,4 тыс. рублей;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2023 год – 125,6 тыс. рублей;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2024 год – 23,5 тыс. рублей;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2025 год – 23,5 тыс. рублей.</w:t>
      </w:r>
    </w:p>
    <w:p w:rsidR="00503597" w:rsidRPr="00503597" w:rsidRDefault="00503597" w:rsidP="00503597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2026год – 23,5 тыс. рублей.</w:t>
      </w:r>
    </w:p>
    <w:p w:rsidR="00503597" w:rsidRPr="00503597" w:rsidRDefault="00503597" w:rsidP="0050359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</w:t>
      </w:r>
    </w:p>
    <w:p w:rsidR="00503597" w:rsidRPr="00503597" w:rsidRDefault="00503597" w:rsidP="0050359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503597" w:rsidRPr="00503597" w:rsidRDefault="00503597" w:rsidP="0050359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03597" w:rsidRPr="00503597" w:rsidSect="00503597">
          <w:headerReference w:type="default" r:id="rId17"/>
          <w:pgSz w:w="11906" w:h="16838" w:code="9"/>
          <w:pgMar w:top="1134" w:right="850" w:bottom="1134" w:left="1701" w:header="425" w:footer="709" w:gutter="0"/>
          <w:cols w:space="708"/>
          <w:docGrid w:linePitch="381"/>
        </w:sectPr>
      </w:pPr>
    </w:p>
    <w:p w:rsidR="00503597" w:rsidRPr="00503597" w:rsidRDefault="00503597" w:rsidP="005035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12</w:t>
      </w:r>
    </w:p>
    <w:p w:rsidR="00503597" w:rsidRPr="00503597" w:rsidRDefault="00503597" w:rsidP="005035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03597" w:rsidRPr="00503597" w:rsidRDefault="00503597" w:rsidP="005035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03597" w:rsidRPr="00503597" w:rsidRDefault="00503597" w:rsidP="005035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от «09» февраля 2024 г. № 63-п</w:t>
      </w:r>
    </w:p>
    <w:p w:rsidR="00503597" w:rsidRPr="00503597" w:rsidRDefault="00503597" w:rsidP="005035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503597" w:rsidRPr="00503597" w:rsidRDefault="00503597" w:rsidP="005035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к подпрограмме 3</w:t>
      </w:r>
    </w:p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«Одаренные дети Ермаковского района»</w:t>
      </w:r>
    </w:p>
    <w:p w:rsidR="00503597" w:rsidRPr="00503597" w:rsidRDefault="00503597" w:rsidP="0050359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707"/>
        <w:gridCol w:w="1423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830"/>
      </w:tblGrid>
      <w:tr w:rsidR="00503597" w:rsidRPr="00503597" w:rsidTr="008E5F67">
        <w:trPr>
          <w:trHeight w:val="510"/>
        </w:trPr>
        <w:tc>
          <w:tcPr>
            <w:tcW w:w="138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34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каторы</w:t>
            </w:r>
          </w:p>
        </w:tc>
        <w:tc>
          <w:tcPr>
            <w:tcW w:w="308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01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2014 год 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2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01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01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2026-2030 годы</w:t>
            </w:r>
          </w:p>
        </w:tc>
      </w:tr>
      <w:tr w:rsidR="00503597" w:rsidRPr="00503597" w:rsidTr="008E5F67">
        <w:trPr>
          <w:trHeight w:val="510"/>
        </w:trPr>
        <w:tc>
          <w:tcPr>
            <w:tcW w:w="138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4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3597" w:rsidRPr="00503597" w:rsidTr="008E5F67">
        <w:trPr>
          <w:trHeight w:val="510"/>
        </w:trPr>
        <w:tc>
          <w:tcPr>
            <w:tcW w:w="138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34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8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1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3597" w:rsidRPr="00503597" w:rsidTr="008E5F67">
        <w:trPr>
          <w:trHeight w:val="1275"/>
        </w:trPr>
        <w:tc>
          <w:tcPr>
            <w:tcW w:w="5000" w:type="pct"/>
            <w:gridSpan w:val="16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спортивно одарё</w:t>
            </w: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ных детей</w:t>
            </w:r>
          </w:p>
        </w:tc>
      </w:tr>
      <w:tr w:rsidR="00503597" w:rsidRPr="00503597" w:rsidTr="008E5F67">
        <w:trPr>
          <w:trHeight w:val="1200"/>
        </w:trPr>
        <w:tc>
          <w:tcPr>
            <w:tcW w:w="138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доля увеличение числа обучающихся в районе, охваченными формами работы с одаренными детьми 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58%</w:t>
            </w:r>
          </w:p>
        </w:tc>
      </w:tr>
      <w:tr w:rsidR="00503597" w:rsidRPr="00503597" w:rsidTr="008E5F67">
        <w:trPr>
          <w:trHeight w:val="1665"/>
        </w:trPr>
        <w:tc>
          <w:tcPr>
            <w:tcW w:w="138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детей, пол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чивших возможность участия в конкурсах, олимпиадах, соре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нованиях, турнирах за пределами района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</w:tr>
      <w:tr w:rsidR="00503597" w:rsidRPr="00503597" w:rsidTr="008E5F67">
        <w:trPr>
          <w:trHeight w:val="915"/>
        </w:trPr>
        <w:tc>
          <w:tcPr>
            <w:tcW w:w="138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3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числа педагогов, владе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современными приёмами и метод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выявления, разв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и сопровождения одаренных детей (чел)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36%</w:t>
            </w:r>
          </w:p>
        </w:tc>
      </w:tr>
      <w:tr w:rsidR="00503597" w:rsidRPr="00503597" w:rsidTr="008E5F67">
        <w:trPr>
          <w:trHeight w:val="915"/>
        </w:trPr>
        <w:tc>
          <w:tcPr>
            <w:tcW w:w="138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3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увеличение числа родителей, владеющих совр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менными приёмами и методами выявления, развития и сопр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вождения одаренных детей 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17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201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39%</w:t>
            </w:r>
          </w:p>
        </w:tc>
      </w:tr>
    </w:tbl>
    <w:p w:rsidR="00503597" w:rsidRPr="00503597" w:rsidRDefault="00503597" w:rsidP="0050359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 администрации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503597" w:rsidRPr="00503597" w:rsidSect="00DA5917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</w:p>
    <w:p w:rsidR="00503597" w:rsidRPr="00503597" w:rsidRDefault="00503597" w:rsidP="005035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13</w:t>
      </w:r>
    </w:p>
    <w:p w:rsidR="00503597" w:rsidRPr="00503597" w:rsidRDefault="00503597" w:rsidP="005035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03597" w:rsidRPr="00503597" w:rsidRDefault="00503597" w:rsidP="005035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03597" w:rsidRPr="00503597" w:rsidRDefault="00503597" w:rsidP="005035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от «09» февраля 2024 г. № 63-п</w:t>
      </w:r>
    </w:p>
    <w:p w:rsidR="00503597" w:rsidRPr="00503597" w:rsidRDefault="00503597" w:rsidP="005035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503597" w:rsidRPr="00503597" w:rsidRDefault="00503597" w:rsidP="005035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к подпрограмме 3</w:t>
      </w:r>
    </w:p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«Одаренные дети Ермаковского района»</w:t>
      </w:r>
    </w:p>
    <w:p w:rsidR="00503597" w:rsidRPr="00503597" w:rsidRDefault="00503597" w:rsidP="00503597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1538"/>
        <w:gridCol w:w="1022"/>
        <w:gridCol w:w="503"/>
        <w:gridCol w:w="463"/>
        <w:gridCol w:w="833"/>
        <w:gridCol w:w="401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556"/>
        <w:gridCol w:w="494"/>
        <w:gridCol w:w="494"/>
        <w:gridCol w:w="494"/>
        <w:gridCol w:w="737"/>
        <w:gridCol w:w="1344"/>
      </w:tblGrid>
      <w:tr w:rsidR="00503597" w:rsidRPr="00503597" w:rsidTr="008E5F67">
        <w:trPr>
          <w:trHeight w:val="645"/>
        </w:trPr>
        <w:tc>
          <w:tcPr>
            <w:tcW w:w="517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38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дачи,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роприятия </w:t>
            </w:r>
          </w:p>
        </w:tc>
        <w:tc>
          <w:tcPr>
            <w:tcW w:w="1022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2200" w:type="dxa"/>
            <w:gridSpan w:val="4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779" w:type="dxa"/>
            <w:gridSpan w:val="14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344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мер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503597" w:rsidRPr="00503597" w:rsidTr="008E5F67">
        <w:trPr>
          <w:trHeight w:val="754"/>
        </w:trPr>
        <w:tc>
          <w:tcPr>
            <w:tcW w:w="517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83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0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9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9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9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73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на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344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3597" w:rsidRPr="00503597" w:rsidTr="008E5F67">
        <w:trPr>
          <w:trHeight w:val="544"/>
        </w:trPr>
        <w:tc>
          <w:tcPr>
            <w:tcW w:w="14400" w:type="dxa"/>
            <w:gridSpan w:val="22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Цель: Создание условий для выявления, сопровождения и поддержки интеллектуально, художественно и спортивно одарё</w:t>
            </w: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ных детей</w:t>
            </w:r>
          </w:p>
        </w:tc>
      </w:tr>
      <w:tr w:rsidR="00503597" w:rsidRPr="00503597" w:rsidTr="008E5F67">
        <w:trPr>
          <w:trHeight w:val="555"/>
        </w:trPr>
        <w:tc>
          <w:tcPr>
            <w:tcW w:w="14400" w:type="dxa"/>
            <w:gridSpan w:val="22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1. Создать муниципальную систему по координации работы с одарёнными детьми</w:t>
            </w:r>
          </w:p>
        </w:tc>
      </w:tr>
      <w:tr w:rsidR="00503597" w:rsidRPr="00503597" w:rsidTr="008E5F67">
        <w:trPr>
          <w:trHeight w:val="1890"/>
        </w:trPr>
        <w:tc>
          <w:tcPr>
            <w:tcW w:w="5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назначение кураторов по работе с одаренн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детьми и высок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мотивир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ванными 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ками в каждом общеобр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учр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ждении </w:t>
            </w:r>
          </w:p>
        </w:tc>
        <w:tc>
          <w:tcPr>
            <w:tcW w:w="102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влив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 </w:t>
            </w:r>
          </w:p>
        </w:tc>
        <w:tc>
          <w:tcPr>
            <w:tcW w:w="134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создание системы работы с одаре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детьми</w:t>
            </w:r>
          </w:p>
        </w:tc>
      </w:tr>
      <w:tr w:rsidR="00503597" w:rsidRPr="00503597" w:rsidTr="008E5F67">
        <w:trPr>
          <w:trHeight w:val="544"/>
        </w:trPr>
        <w:tc>
          <w:tcPr>
            <w:tcW w:w="2055" w:type="dxa"/>
            <w:gridSpan w:val="2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1</w:t>
            </w:r>
          </w:p>
        </w:tc>
        <w:tc>
          <w:tcPr>
            <w:tcW w:w="102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660"/>
        </w:trPr>
        <w:tc>
          <w:tcPr>
            <w:tcW w:w="14400" w:type="dxa"/>
            <w:gridSpan w:val="22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2. Создать систему материального стимулирования одаренных детей и высокомотивированных школьников за выс</w:t>
            </w: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кие результаты в сфере образования, спорта, культуры и искусства, а также социально-значимой деятельности. </w:t>
            </w:r>
          </w:p>
        </w:tc>
      </w:tr>
      <w:tr w:rsidR="00503597" w:rsidRPr="00503597" w:rsidTr="008E5F67">
        <w:trPr>
          <w:trHeight w:val="555"/>
        </w:trPr>
        <w:tc>
          <w:tcPr>
            <w:tcW w:w="517" w:type="dxa"/>
            <w:vMerge w:val="restar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38" w:type="dxa"/>
            <w:vMerge w:val="restar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поощрение и стимул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рование одаренных детей</w:t>
            </w:r>
          </w:p>
        </w:tc>
        <w:tc>
          <w:tcPr>
            <w:tcW w:w="1022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33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0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56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132,50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118,60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118,60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112,70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494" w:type="dxa"/>
            <w:vMerge w:val="restar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dxa"/>
            <w:vMerge w:val="restar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dxa"/>
            <w:vMerge w:val="restar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vMerge w:val="restar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1 251,30</w:t>
            </w:r>
          </w:p>
        </w:tc>
        <w:tc>
          <w:tcPr>
            <w:tcW w:w="1344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555"/>
        </w:trPr>
        <w:tc>
          <w:tcPr>
            <w:tcW w:w="517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3597" w:rsidRPr="00503597" w:rsidTr="008E5F67">
        <w:trPr>
          <w:trHeight w:val="544"/>
        </w:trPr>
        <w:tc>
          <w:tcPr>
            <w:tcW w:w="517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6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4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7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3597" w:rsidRPr="00503597" w:rsidTr="008E5F67">
        <w:trPr>
          <w:trHeight w:val="1215"/>
        </w:trPr>
        <w:tc>
          <w:tcPr>
            <w:tcW w:w="51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53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летних профил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смен, интенси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школ, выездных семинаров, научно-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практич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ференций с участием профе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сорско-преподав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тельского состава ВУЗов и ССУЗов Красноя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края </w:t>
            </w:r>
          </w:p>
        </w:tc>
        <w:tc>
          <w:tcPr>
            <w:tcW w:w="102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3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40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175,60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495"/>
        </w:trPr>
        <w:tc>
          <w:tcPr>
            <w:tcW w:w="2055" w:type="dxa"/>
            <w:gridSpan w:val="2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102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3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6330085300</w:t>
            </w:r>
          </w:p>
        </w:tc>
        <w:tc>
          <w:tcPr>
            <w:tcW w:w="40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112,70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49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49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49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1 426,90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705"/>
        </w:trPr>
        <w:tc>
          <w:tcPr>
            <w:tcW w:w="14400" w:type="dxa"/>
            <w:gridSpan w:val="22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3. Обеспечить возможность участия одаренных детей и высокомотивированных школьников в конкурсах, соревнов</w:t>
            </w: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 xml:space="preserve">ниях, олимпиадах, турнирах, интенсивных школах за пределами района и края. </w:t>
            </w:r>
          </w:p>
        </w:tc>
      </w:tr>
      <w:tr w:rsidR="00503597" w:rsidRPr="00503597" w:rsidTr="008E5F67">
        <w:trPr>
          <w:trHeight w:val="1530"/>
        </w:trPr>
        <w:tc>
          <w:tcPr>
            <w:tcW w:w="5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за уч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стие в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гионал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ных, ро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сийских и междун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родных конкурсах</w:t>
            </w:r>
          </w:p>
        </w:tc>
        <w:tc>
          <w:tcPr>
            <w:tcW w:w="102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влив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34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риент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ционная напра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ленность</w:t>
            </w:r>
          </w:p>
        </w:tc>
      </w:tr>
      <w:tr w:rsidR="00503597" w:rsidRPr="00503597" w:rsidTr="008E5F67">
        <w:trPr>
          <w:trHeight w:val="525"/>
        </w:trPr>
        <w:tc>
          <w:tcPr>
            <w:tcW w:w="14400" w:type="dxa"/>
            <w:gridSpan w:val="22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4. Способствовать развитию системы подготовки и повышения квалификации кадров, работающих с одарёнными детьми</w:t>
            </w:r>
          </w:p>
        </w:tc>
      </w:tr>
      <w:tr w:rsidR="00503597" w:rsidRPr="00503597" w:rsidTr="008E5F67">
        <w:trPr>
          <w:trHeight w:val="525"/>
        </w:trPr>
        <w:tc>
          <w:tcPr>
            <w:tcW w:w="517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8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квалиф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кации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дагогов, работа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 с од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ренными детьми и высоком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тивирова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ками </w:t>
            </w:r>
          </w:p>
        </w:tc>
        <w:tc>
          <w:tcPr>
            <w:tcW w:w="102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влив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344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профе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сионал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рост педагогов для 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страив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дивид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альной лестницы успехов одаре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</w:t>
            </w:r>
          </w:p>
        </w:tc>
      </w:tr>
      <w:tr w:rsidR="00503597" w:rsidRPr="00503597" w:rsidTr="008E5F67">
        <w:trPr>
          <w:trHeight w:val="525"/>
        </w:trPr>
        <w:tc>
          <w:tcPr>
            <w:tcW w:w="517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3597" w:rsidRPr="00503597" w:rsidTr="008E5F67">
        <w:trPr>
          <w:trHeight w:val="525"/>
        </w:trPr>
        <w:tc>
          <w:tcPr>
            <w:tcW w:w="5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3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525"/>
        </w:trPr>
        <w:tc>
          <w:tcPr>
            <w:tcW w:w="14400" w:type="dxa"/>
            <w:gridSpan w:val="22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5. Обеспечить постоянное научно-методическое, психолого-педагогическое сопровождение деятельности образов</w:t>
            </w: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тельных учреждений по выявлению и поддержке одарённых детей</w:t>
            </w:r>
          </w:p>
        </w:tc>
      </w:tr>
      <w:tr w:rsidR="00503597" w:rsidRPr="00503597" w:rsidTr="008E5F67">
        <w:trPr>
          <w:trHeight w:val="915"/>
        </w:trPr>
        <w:tc>
          <w:tcPr>
            <w:tcW w:w="5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работа районного методич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об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ъ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единения психологов и психол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 и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онного професс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онального сообщ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кур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торов по работе с одаренн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и выс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комотив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рованными школьн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ками</w:t>
            </w:r>
          </w:p>
        </w:tc>
        <w:tc>
          <w:tcPr>
            <w:tcW w:w="102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0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влив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34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гическое сопр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вождение одаре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дителей</w:t>
            </w:r>
          </w:p>
        </w:tc>
      </w:tr>
      <w:tr w:rsidR="00503597" w:rsidRPr="00503597" w:rsidTr="008E5F67">
        <w:trPr>
          <w:trHeight w:val="525"/>
        </w:trPr>
        <w:tc>
          <w:tcPr>
            <w:tcW w:w="51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53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450"/>
        </w:trPr>
        <w:tc>
          <w:tcPr>
            <w:tcW w:w="14400" w:type="dxa"/>
            <w:gridSpan w:val="22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6. Обеспечить дальнейшее развитие системы дистанционного образования для поддержки работы с одарёнными детьми по повышению доступности образовательных услуг</w:t>
            </w:r>
          </w:p>
        </w:tc>
      </w:tr>
      <w:tr w:rsidR="00503597" w:rsidRPr="00503597" w:rsidTr="008E5F67">
        <w:trPr>
          <w:trHeight w:val="1515"/>
        </w:trPr>
        <w:tc>
          <w:tcPr>
            <w:tcW w:w="51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досту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ность уч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стия од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ренных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лайн 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ференциях, диспутах, предме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оли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пиадах</w:t>
            </w:r>
          </w:p>
        </w:tc>
        <w:tc>
          <w:tcPr>
            <w:tcW w:w="102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без влив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нежных средств </w:t>
            </w:r>
          </w:p>
        </w:tc>
        <w:tc>
          <w:tcPr>
            <w:tcW w:w="134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надпре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метное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учащи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ся, подг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товка к итоговой госуда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ственной аттест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пускников школ района</w:t>
            </w:r>
          </w:p>
        </w:tc>
      </w:tr>
      <w:tr w:rsidR="00503597" w:rsidRPr="00503597" w:rsidTr="008E5F67">
        <w:trPr>
          <w:trHeight w:val="720"/>
        </w:trPr>
        <w:tc>
          <w:tcPr>
            <w:tcW w:w="14400" w:type="dxa"/>
            <w:gridSpan w:val="22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7. Способствовать привлечению преподавательского состава высших учебных заведений Красноярского края для о</w:t>
            </w: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ганизации летних профильных смен, интенсивных школ, выездных семинаров, научно-практических конференций</w:t>
            </w:r>
          </w:p>
        </w:tc>
      </w:tr>
      <w:tr w:rsidR="00503597" w:rsidRPr="00503597" w:rsidTr="008E5F67">
        <w:trPr>
          <w:trHeight w:val="1695"/>
        </w:trPr>
        <w:tc>
          <w:tcPr>
            <w:tcW w:w="51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летних профил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смен, интенси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школ, выездных семинаров, научно-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практич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ских 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ференций </w:t>
            </w:r>
          </w:p>
        </w:tc>
        <w:tc>
          <w:tcPr>
            <w:tcW w:w="102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6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3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6330085310</w:t>
            </w:r>
          </w:p>
        </w:tc>
        <w:tc>
          <w:tcPr>
            <w:tcW w:w="40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429"/>
        </w:trPr>
        <w:tc>
          <w:tcPr>
            <w:tcW w:w="2055" w:type="dxa"/>
            <w:gridSpan w:val="2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Всего по по</w:t>
            </w: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программе</w:t>
            </w:r>
          </w:p>
        </w:tc>
        <w:tc>
          <w:tcPr>
            <w:tcW w:w="102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112,70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49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49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49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1 426,90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590"/>
        </w:trPr>
        <w:tc>
          <w:tcPr>
            <w:tcW w:w="51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538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</w:t>
            </w:r>
          </w:p>
        </w:tc>
        <w:tc>
          <w:tcPr>
            <w:tcW w:w="50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6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0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147,50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151,90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112,70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128,40</w:t>
            </w:r>
          </w:p>
        </w:tc>
        <w:tc>
          <w:tcPr>
            <w:tcW w:w="55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125,60</w:t>
            </w:r>
          </w:p>
        </w:tc>
        <w:tc>
          <w:tcPr>
            <w:tcW w:w="49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49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49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23,50</w:t>
            </w:r>
          </w:p>
        </w:tc>
        <w:tc>
          <w:tcPr>
            <w:tcW w:w="73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1 426,90</w:t>
            </w:r>
          </w:p>
        </w:tc>
        <w:tc>
          <w:tcPr>
            <w:tcW w:w="134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503597" w:rsidSect="00DA5917">
          <w:pgSz w:w="16838" w:h="11906" w:orient="landscape" w:code="9"/>
          <w:pgMar w:top="1134" w:right="850" w:bottom="1134" w:left="1701" w:header="425" w:footer="709" w:gutter="0"/>
          <w:cols w:space="708"/>
          <w:docGrid w:linePitch="381"/>
        </w:sect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 администрации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14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от «09» февраля 2024 г. № 63-п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Приложение № 7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Подпрограмма 4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1. Паспорт подпрограммы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81"/>
        <w:gridCol w:w="6624"/>
      </w:tblGrid>
      <w:tr w:rsidR="00503597" w:rsidRPr="00503597" w:rsidTr="008E5F67">
        <w:tc>
          <w:tcPr>
            <w:tcW w:w="1656" w:type="pct"/>
          </w:tcPr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344" w:type="pct"/>
          </w:tcPr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отдыха и оздоровления детей и подрос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ков»</w:t>
            </w:r>
          </w:p>
        </w:tc>
      </w:tr>
      <w:tr w:rsidR="00503597" w:rsidRPr="00503597" w:rsidTr="008E5F67">
        <w:tc>
          <w:tcPr>
            <w:tcW w:w="1656" w:type="pct"/>
          </w:tcPr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пальной программы, в рамках которой реализ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ется подпрограмма</w:t>
            </w:r>
          </w:p>
        </w:tc>
        <w:tc>
          <w:tcPr>
            <w:tcW w:w="3344" w:type="pct"/>
          </w:tcPr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«Развитие образования в Ермаковском районе» </w:t>
            </w:r>
          </w:p>
        </w:tc>
      </w:tr>
      <w:tr w:rsidR="00503597" w:rsidRPr="00503597" w:rsidTr="008E5F67">
        <w:tc>
          <w:tcPr>
            <w:tcW w:w="1656" w:type="pct"/>
          </w:tcPr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</w:t>
            </w:r>
          </w:p>
        </w:tc>
        <w:tc>
          <w:tcPr>
            <w:tcW w:w="3344" w:type="pct"/>
          </w:tcPr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Ермаковского района</w:t>
            </w:r>
          </w:p>
        </w:tc>
      </w:tr>
      <w:tr w:rsidR="00503597" w:rsidRPr="00503597" w:rsidTr="008E5F67">
        <w:tc>
          <w:tcPr>
            <w:tcW w:w="1656" w:type="pct"/>
          </w:tcPr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Соисполнители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344" w:type="pct"/>
          </w:tcPr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Ермаковского района;</w:t>
            </w:r>
          </w:p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образовательные учреждения;</w:t>
            </w:r>
          </w:p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КГКУ «Центр занятости населения» Ермаковского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на;</w:t>
            </w:r>
          </w:p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Органы местного самоуправления</w:t>
            </w:r>
          </w:p>
        </w:tc>
      </w:tr>
      <w:tr w:rsidR="00503597" w:rsidRPr="00503597" w:rsidTr="008E5F67">
        <w:tc>
          <w:tcPr>
            <w:tcW w:w="1656" w:type="pct"/>
          </w:tcPr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и задачи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344" w:type="pct"/>
          </w:tcPr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 Организация полноценного отдыха, оздоровл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ния, занятости школьников в летний период, детей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возраста круглогодично.</w:t>
            </w:r>
          </w:p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Задачи:</w:t>
            </w:r>
          </w:p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информационно-методического сопр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вождения отдыха детей, их оздоровления и занятости;</w:t>
            </w:r>
          </w:p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организация деятельности оздоровительных лагерей с дневным пребыванием детей на базе образовательных учреждений района;</w:t>
            </w:r>
          </w:p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выделение бесплатных путевок в загородные оздор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вительные лагеря;</w:t>
            </w:r>
          </w:p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обеспечение занятости подростков, через создание рабочих мест;</w:t>
            </w:r>
          </w:p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отдыха детей в стационарном палато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лагере.</w:t>
            </w:r>
          </w:p>
        </w:tc>
      </w:tr>
      <w:tr w:rsidR="00503597" w:rsidRPr="00503597" w:rsidTr="008E5F67">
        <w:tc>
          <w:tcPr>
            <w:tcW w:w="1656" w:type="pct"/>
          </w:tcPr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казатели подпрограммы </w:t>
            </w:r>
          </w:p>
        </w:tc>
        <w:tc>
          <w:tcPr>
            <w:tcW w:w="3344" w:type="pct"/>
          </w:tcPr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Доля оздоровленных детей школьного возраста, включенных в различные формы отдыха, в общем кол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честве детей школьного возраста.</w:t>
            </w:r>
          </w:p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 Ежегодный охват отдыхом и оздоровлением детей в </w:t>
            </w:r>
          </w:p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лагерях с дневным пребыванием детей.</w:t>
            </w:r>
          </w:p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3. Ежегодный охват подростков в возрасте 14-18 лет, устроенных на временную занятость в общем числе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подростков района.</w:t>
            </w:r>
          </w:p>
        </w:tc>
      </w:tr>
      <w:tr w:rsidR="00503597" w:rsidRPr="00503597" w:rsidTr="008E5F67">
        <w:tc>
          <w:tcPr>
            <w:tcW w:w="1656" w:type="pct"/>
          </w:tcPr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344" w:type="pct"/>
          </w:tcPr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2014–2030 годы без деления на этапы</w:t>
            </w:r>
          </w:p>
        </w:tc>
      </w:tr>
      <w:tr w:rsidR="00503597" w:rsidRPr="00503597" w:rsidTr="008E5F67">
        <w:tc>
          <w:tcPr>
            <w:tcW w:w="1656" w:type="pct"/>
          </w:tcPr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и источники ф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нансирования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граммы </w:t>
            </w:r>
          </w:p>
        </w:tc>
        <w:tc>
          <w:tcPr>
            <w:tcW w:w="3344" w:type="pct"/>
          </w:tcPr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бюджетных ассигнований на реализацию подпрограммы 69 551,5 тыс. рублей, в том числе, по г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дам:</w:t>
            </w:r>
          </w:p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3 494,5 тыс. рублей;</w:t>
            </w:r>
          </w:p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2015год – 3 629,0 тыс. рублей;</w:t>
            </w:r>
          </w:p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 – 4 255,1 тыс. рублей;</w:t>
            </w:r>
          </w:p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2017год – 4 287,7 тыс. рублей;</w:t>
            </w:r>
          </w:p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5 165,1 тыс. рублей;</w:t>
            </w:r>
          </w:p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5 393,8 тыс. рублей;</w:t>
            </w:r>
          </w:p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- 654,1 тыс. рублей;</w:t>
            </w:r>
          </w:p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5 663,2 тыс. рублей;</w:t>
            </w:r>
          </w:p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6 896,4 тыс. рублей;</w:t>
            </w:r>
          </w:p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8 400,4 тыс. рублей;</w:t>
            </w:r>
          </w:p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7 510,6 тыс. рублей;</w:t>
            </w:r>
          </w:p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7 100,8 тыс. рублей;</w:t>
            </w:r>
          </w:p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 – 7 100,8 тыс. рублей</w:t>
            </w:r>
          </w:p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52</w:t>
            </w:r>
            <w:r w:rsidRPr="0050359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613,3 тыс. руб., в том числе по годам:</w:t>
            </w:r>
          </w:p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2 472,4 тыс. рублей;</w:t>
            </w:r>
          </w:p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2 516,6 тыс. рублей;</w:t>
            </w:r>
          </w:p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2 410,8 тыс. рублей;</w:t>
            </w:r>
          </w:p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2 407,2 тыс. рублей;</w:t>
            </w:r>
          </w:p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- 2 995,5 тыс. рублей;</w:t>
            </w:r>
          </w:p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3 116,2 тыс. рублей;</w:t>
            </w:r>
          </w:p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4 651,7 тыс. рублей;</w:t>
            </w:r>
          </w:p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5 300,9 тыс. рублей;</w:t>
            </w:r>
          </w:p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6 632,1 тыс. рублей;</w:t>
            </w:r>
          </w:p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6 703,3 тыс. рублей;</w:t>
            </w:r>
          </w:p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6 703,3 тыс. рублей;</w:t>
            </w:r>
          </w:p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  <w:r w:rsidRPr="00503597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6 703,3 тыс. рублей.</w:t>
            </w:r>
          </w:p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16 938,2 тыс. ру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лей, в том числе по годам:</w:t>
            </w:r>
          </w:p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1 022,1 тыс. рублей;</w:t>
            </w:r>
          </w:p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1 112,4 тыс. рублей;</w:t>
            </w:r>
          </w:p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1 844, 3 тыс. рублей;</w:t>
            </w:r>
          </w:p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1 880,5 тыс. рублей;</w:t>
            </w:r>
          </w:p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2 169,6 тыс. рублей;</w:t>
            </w:r>
          </w:p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2 277,6 тыс. рублей;</w:t>
            </w:r>
          </w:p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- 654,1 тыс. рублей;</w:t>
            </w:r>
          </w:p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2021 год – 1 011,5 тыс. рублей; </w:t>
            </w:r>
          </w:p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1 595,5 тыс. рублей;</w:t>
            </w:r>
          </w:p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1 768,3 тыс. рублей;</w:t>
            </w:r>
          </w:p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807,3 тыс. рублей;</w:t>
            </w:r>
          </w:p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397,5 тыс. рублей;</w:t>
            </w:r>
          </w:p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 – 397,5 тыс. рублей.</w:t>
            </w:r>
          </w:p>
        </w:tc>
      </w:tr>
      <w:tr w:rsidR="00503597" w:rsidRPr="00503597" w:rsidTr="008E5F67">
        <w:tc>
          <w:tcPr>
            <w:tcW w:w="1656" w:type="pct"/>
          </w:tcPr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Система организации 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 за исполнением подпрограммы</w:t>
            </w:r>
          </w:p>
        </w:tc>
        <w:tc>
          <w:tcPr>
            <w:tcW w:w="3344" w:type="pct"/>
          </w:tcPr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образования администрации Ермаковского района. </w:t>
            </w:r>
          </w:p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Финансовое управление администрации Ермаковского района. </w:t>
            </w:r>
          </w:p>
        </w:tc>
      </w:tr>
    </w:tbl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2. Основные разделы подпрограммы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2.1. Постановка проблемы и обоснование необходимости разработки подпр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граммы.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Организация отдыха, оздоровления, занятости детей и подростков в каник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лярный период и детей дошкольного возраста круглогодично является одной из ва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ж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нейших задач администрации Ермаковского района, управления образования, здр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воохранения, социальной защиты населения, образовательных учреждений, сел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ских администраций, КГКУ «Центра занятости населения» Ермаковского района. В селах района увеличивается количество детей, находящихся в трудной жизненной ситуации и социально-опасном положении, которые нуждаются в особой поддержке, в организованном отдыхе, оздоровлении и занятости. Оставшиеся без внимания д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ти в каникулярный период, особенно в неблагополучных семьях, совершают разли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ч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ного рода правонарушения, разрушают свое здоровье, поэтому необходимо орган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зационными формами работы формировать у детей здоровый образ жизни, духовно-нравственную культуру, правовое самосознание, создать условия для обеспечения безопасности жизни и здоровья детей, предупреждения детского травматизма, ре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лизации мер по профилактике безнадзорности и правонарушений несовершенноле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них.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Эти меры отражены в </w:t>
      </w:r>
      <w:r w:rsidRPr="0050359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Закон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 Красноярского края от 07.07.2009 г. № 8-3618 "Об обеспечении прав детей на отдых, оздоровление и занятость в Красноярском крае".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Поставленные задачи по вовлечению в отдых, оздоровления, занятость детей района, особенно находящихся в трудной жизненной ситуации и находящихся в с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циально-опасном положении позволят снизить правонарушения среди несоверше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нолетних, сохранить и развить инфраструктуру детского отдыха и оздоровления, з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нятости в районе. 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2.2. Механизм реализации подпрограммы.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Реализацию мероприятий подпрограммы осуществляет управление образов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ние администрации Ермаковского района.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и ответственным исполнителем мероприятий подпрограммы является управление образование администрации 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маковского района (приложение № 1) к настоящей подпрограмме.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подпрограммы осуществляется за счет средств краевого и районного бюджетов.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Для реализации подпрограммы создан оргкомитет, в который входят: админ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страция района, работники отраслевых управлений и отделов, выстраивается диалог с такими ведомствами как: Министерством образования и науки Красноярского края, КГКУ «Центр занятости населения» Ермаковского района, сельскими администрац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ями, руководителями предприятий, индивидуальными предпринимателями. Испо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нителями мероприятий подпрограммы являются учреждения образования, КГКУ «Центр занятости населения» Ермаковского района, сельские администрации. 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В реализации подпрограммных мероприятий участвуют работники образов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ния, КГКУ «Центр занятости населения Ермаковского района», деятельность которых 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направлена на организацию работы с населением, в том числе, с детьми. Взаим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действие учреждений, ведомств, социальных партнеров, общественности будет сп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собствовать реализации поставленных задач и достижения цели программы.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2.3. Управление подпрограммой и контроль за ходом ее выполнения.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503597">
        <w:rPr>
          <w:rFonts w:ascii="Arial" w:eastAsia="Times New Roman" w:hAnsi="Arial" w:cs="Arial"/>
          <w:sz w:val="24"/>
          <w:szCs w:val="24"/>
        </w:rPr>
        <w:t>Управление реализацией подпрограммы осуществляет управление образов</w:t>
      </w:r>
      <w:r w:rsidRPr="00503597">
        <w:rPr>
          <w:rFonts w:ascii="Arial" w:eastAsia="Times New Roman" w:hAnsi="Arial" w:cs="Arial"/>
          <w:sz w:val="24"/>
          <w:szCs w:val="24"/>
        </w:rPr>
        <w:t>а</w:t>
      </w:r>
      <w:r w:rsidRPr="00503597">
        <w:rPr>
          <w:rFonts w:ascii="Arial" w:eastAsia="Times New Roman" w:hAnsi="Arial" w:cs="Arial"/>
          <w:sz w:val="24"/>
          <w:szCs w:val="24"/>
        </w:rPr>
        <w:t xml:space="preserve">ния администрации 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503597">
        <w:rPr>
          <w:rFonts w:ascii="Arial" w:eastAsia="Times New Roman" w:hAnsi="Arial" w:cs="Arial"/>
          <w:sz w:val="24"/>
          <w:szCs w:val="24"/>
        </w:rPr>
        <w:t xml:space="preserve"> района, которое несет ответственность за выпо</w:t>
      </w:r>
      <w:r w:rsidRPr="00503597">
        <w:rPr>
          <w:rFonts w:ascii="Arial" w:eastAsia="Times New Roman" w:hAnsi="Arial" w:cs="Arial"/>
          <w:sz w:val="24"/>
          <w:szCs w:val="24"/>
        </w:rPr>
        <w:t>л</w:t>
      </w:r>
      <w:r w:rsidRPr="00503597">
        <w:rPr>
          <w:rFonts w:ascii="Arial" w:eastAsia="Times New Roman" w:hAnsi="Arial" w:cs="Arial"/>
          <w:sz w:val="24"/>
          <w:szCs w:val="24"/>
        </w:rPr>
        <w:t>нение ее мероприятий и целевое использование средств.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Контроль за ходом реализации подпрограммы осуществляют финансовое управление администрации Ермаковского района.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на и финансовое управление администрации Ермаковского района ежеквартально не позднее 10 числа второго месяца, следующего за отчетным.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Годовой отчет о ходе реализации программы формируется управлением обр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зования администрации Ермаковского района с учетом информации, полученной и согласованной с соисполнителями на бумажных носителях и в электронном виде, представляется в отдел планирования экономического развития администрации 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маковского района до 1 марта года, следующего за отчетным.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2.4. Оценка социально-экономической эффективности.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Реализация подпрограммных мероприятий позволит: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ежегодно охватить организованными формами отдыха, оздоровления, зан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тости от 87% до 91 % детей района школьного возраста, и 100% (от посещаемости детей дошкольного учреждения) детей дошкольного возраста; 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сократить число правонарушений несовершеннолетних;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увеличить охват всеми формами отдыха, оздоровления и занятости в св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бодное от учебы время числа детей, находящихся в трудной жизненной ситуации.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будет способствовать организации системы сотрудничества учреждений, организаций, общественности, для привлеч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ния внимания и финансовых вложений в отдых, оздоровление, занятость детей и подростков из различных бюджетных и внебюджетных источников. 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2.5. Мероприятия подпрограммы.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Перечень подпрограммных мероприятий приведён в приложении № 2 к наст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ящей подпрограмме.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 на реализацию подпрограммы 69 551,5 тыс. рублей, в том числе, по годам: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2014 год – 3 494,5 тыс. рублей;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2015год – 3 629,0 тыс. рублей;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2016год – 4 255,1 тыс. рублей;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2017год – 4 287,7 тыс. рублей;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2018 год – 5 165,1 тыс. рублей;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2019 год – 5 393,8 тыс. рублей;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2020 год - 654,1 тыс. рублей;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2021 год – 5 663,2 тыс. рублей;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2022 год – 6 896,4 тыс. рублей;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2023 год – 8 400,4 тыс. рублей;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2024 год – 7 510,6 тыс. рублей;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2025 год – 7 100,8 тыс. рублей;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2026 год – 7 100,8 тыс. рублей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за счет средств краевого бюджета 52 613,3 тыс. руб., в том числе по годам: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2014 год – 2 472,4 тыс. рублей;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2015 год – 2 516,6 тыс. рублей;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2016 год – 2 410,8 тыс. рублей;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2017 год – 2 407,2 тыс. рублей;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2018 год - 2 995,5 тыс. рублей;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2019 год – 3 116,2 тыс. рублей;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2021 год – 4 651,7 тыс. рублей;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2022 год – 5 300,9 тыс. рублей;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2023 год – 6 632,1 тыс. рублей;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2024 год – 6 703,3 тыс. рублей;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2025 год – 6 703,3 тыс. рублей;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2026 год – 6 703,3 тыс. рублей.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за счет средств районного бюджета 16 938,2 тыс. рублей, в том числе по г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дам: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2014 год – 1 022,1 тыс. рублей;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2015 год – 1 112,4 тыс. рублей;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2016 год – 1 844, 3 тыс. рублей;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2017 год – 1 880,5 тыс. рублей;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2018 год – 2 169,6 тыс. рублей;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2019 год – 2 277,6 тыс. рублей;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2020 год - 654,1 тыс. рублей;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2021 год – 1 011,5 тыс. рублей; 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2022 год – 1 595,5 тыс. рублей;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2023 год – 1 768,3 тыс. рублей;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2024 год – 807,3 тыс. рублей;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2025 год – 397,5 тыс. рублей;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2026 год – 397,5 тыс. рублей.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503597" w:rsidRPr="00503597" w:rsidSect="00503597">
          <w:pgSz w:w="12240" w:h="15840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15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от «09» февраля 2024 г. № 63-п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к подпрограмме 4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641"/>
        <w:gridCol w:w="1014"/>
        <w:gridCol w:w="569"/>
        <w:gridCol w:w="613"/>
        <w:gridCol w:w="613"/>
        <w:gridCol w:w="613"/>
        <w:gridCol w:w="613"/>
        <w:gridCol w:w="613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  <w:gridCol w:w="678"/>
      </w:tblGrid>
      <w:tr w:rsidR="00503597" w:rsidRPr="00503597" w:rsidTr="008E5F67">
        <w:trPr>
          <w:trHeight w:val="510"/>
        </w:trPr>
        <w:tc>
          <w:tcPr>
            <w:tcW w:w="114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37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 индик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торы</w:t>
            </w:r>
          </w:p>
        </w:tc>
        <w:tc>
          <w:tcPr>
            <w:tcW w:w="254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ница изм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12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14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03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10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210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07" w:type="pct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2027-2030 г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</w:t>
            </w:r>
          </w:p>
        </w:tc>
      </w:tr>
      <w:tr w:rsidR="00503597" w:rsidRPr="00503597" w:rsidTr="008E5F67">
        <w:trPr>
          <w:trHeight w:val="510"/>
        </w:trPr>
        <w:tc>
          <w:tcPr>
            <w:tcW w:w="114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3597" w:rsidRPr="00503597" w:rsidTr="008E5F67">
        <w:trPr>
          <w:trHeight w:val="510"/>
        </w:trPr>
        <w:tc>
          <w:tcPr>
            <w:tcW w:w="114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37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0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" w:type="pct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3597" w:rsidRPr="00503597" w:rsidTr="008E5F67">
        <w:trPr>
          <w:trHeight w:val="795"/>
        </w:trPr>
        <w:tc>
          <w:tcPr>
            <w:tcW w:w="5000" w:type="pct"/>
            <w:gridSpan w:val="19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дошкольного возраста круглогодично.</w:t>
            </w:r>
          </w:p>
        </w:tc>
      </w:tr>
      <w:tr w:rsidR="00503597" w:rsidRPr="00503597" w:rsidTr="008E5F67">
        <w:trPr>
          <w:trHeight w:val="660"/>
        </w:trPr>
        <w:tc>
          <w:tcPr>
            <w:tcW w:w="5000" w:type="pct"/>
            <w:gridSpan w:val="19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1. Обеспечить информационно - методическое сопровождение отдыха детей, их оздоровления и занятости</w:t>
            </w:r>
          </w:p>
        </w:tc>
      </w:tr>
      <w:tr w:rsidR="00503597" w:rsidRPr="00503597" w:rsidTr="008E5F67">
        <w:trPr>
          <w:trHeight w:val="1178"/>
        </w:trPr>
        <w:tc>
          <w:tcPr>
            <w:tcW w:w="114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37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школьного возраста, включенных в различные формы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в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щем кол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честве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школ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возра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2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1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1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1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1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1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03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10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10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  <w:tc>
          <w:tcPr>
            <w:tcW w:w="207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87</w:t>
            </w:r>
          </w:p>
        </w:tc>
      </w:tr>
      <w:tr w:rsidR="00503597" w:rsidRPr="00503597" w:rsidTr="008E5F67">
        <w:trPr>
          <w:trHeight w:val="825"/>
        </w:trPr>
        <w:tc>
          <w:tcPr>
            <w:tcW w:w="114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237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Ежегодный охват отд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хом и озд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ровлением детей в оздоров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герях с дневным пребыван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детей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1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1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212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21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840</w:t>
            </w:r>
          </w:p>
        </w:tc>
        <w:tc>
          <w:tcPr>
            <w:tcW w:w="21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1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1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1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03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10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10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  <w:tc>
          <w:tcPr>
            <w:tcW w:w="207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910</w:t>
            </w:r>
          </w:p>
        </w:tc>
      </w:tr>
      <w:tr w:rsidR="00503597" w:rsidRPr="00503597" w:rsidTr="008E5F67">
        <w:trPr>
          <w:trHeight w:val="840"/>
        </w:trPr>
        <w:tc>
          <w:tcPr>
            <w:tcW w:w="114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237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Ежегодный охват по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 в возрасте 14-18 лет, устроенных на време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ную зан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тость в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щем числе подростков района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чел. 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1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1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1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12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1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1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1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1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1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03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10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10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  <w:tc>
          <w:tcPr>
            <w:tcW w:w="207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120</w:t>
            </w:r>
          </w:p>
        </w:tc>
      </w:tr>
      <w:tr w:rsidR="00503597" w:rsidRPr="00503597" w:rsidTr="008E5F67">
        <w:trPr>
          <w:trHeight w:val="743"/>
        </w:trPr>
        <w:tc>
          <w:tcPr>
            <w:tcW w:w="114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237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озд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ровленных детей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 возраста</w:t>
            </w:r>
          </w:p>
        </w:tc>
        <w:tc>
          <w:tcPr>
            <w:tcW w:w="25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2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10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07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</w:t>
            </w:r>
          </w:p>
        </w:tc>
      </w:tr>
      <w:tr w:rsidR="00503597" w:rsidRPr="00503597" w:rsidTr="008E5F67">
        <w:trPr>
          <w:trHeight w:val="1118"/>
        </w:trPr>
        <w:tc>
          <w:tcPr>
            <w:tcW w:w="114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37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личество детей, оздоро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(с учетом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вкл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ченных в другие формы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довые отр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 старш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классников)</w:t>
            </w:r>
          </w:p>
        </w:tc>
        <w:tc>
          <w:tcPr>
            <w:tcW w:w="254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чел. 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14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2150</w:t>
            </w:r>
          </w:p>
        </w:tc>
        <w:tc>
          <w:tcPr>
            <w:tcW w:w="21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1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1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21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2439</w:t>
            </w:r>
          </w:p>
        </w:tc>
        <w:tc>
          <w:tcPr>
            <w:tcW w:w="212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1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1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1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1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1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03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2300</w:t>
            </w:r>
          </w:p>
        </w:tc>
        <w:tc>
          <w:tcPr>
            <w:tcW w:w="210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2301</w:t>
            </w:r>
          </w:p>
        </w:tc>
        <w:tc>
          <w:tcPr>
            <w:tcW w:w="210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2301</w:t>
            </w:r>
          </w:p>
        </w:tc>
        <w:tc>
          <w:tcPr>
            <w:tcW w:w="207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нее 2302</w:t>
            </w:r>
          </w:p>
        </w:tc>
      </w:tr>
    </w:tbl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 администрации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И.В. Исакова</w:t>
      </w:r>
    </w:p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503597" w:rsidRPr="00503597" w:rsidSect="008C1099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16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от «09» февраля 2024 г. № 63-п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к подпрограмме 4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«Организация отдыха и оздоровления детей и подростков»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тов</w:t>
      </w:r>
    </w:p>
    <w:p w:rsidR="00503597" w:rsidRPr="00503597" w:rsidRDefault="00503597" w:rsidP="005035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969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"/>
        <w:gridCol w:w="1211"/>
        <w:gridCol w:w="945"/>
        <w:gridCol w:w="472"/>
        <w:gridCol w:w="437"/>
        <w:gridCol w:w="768"/>
        <w:gridCol w:w="382"/>
        <w:gridCol w:w="520"/>
        <w:gridCol w:w="575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520"/>
        <w:gridCol w:w="682"/>
        <w:gridCol w:w="1282"/>
      </w:tblGrid>
      <w:tr w:rsidR="00503597" w:rsidRPr="00503597" w:rsidTr="008E5F67">
        <w:tc>
          <w:tcPr>
            <w:tcW w:w="159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4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Цели, задачи, мер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приятия </w:t>
            </w:r>
          </w:p>
        </w:tc>
        <w:tc>
          <w:tcPr>
            <w:tcW w:w="773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967" w:type="dxa"/>
            <w:gridSpan w:val="4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192" w:type="dxa"/>
            <w:gridSpan w:val="14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824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мый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зультат от ре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мер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(в нат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503597" w:rsidRPr="00503597" w:rsidTr="008E5F67">
        <w:tc>
          <w:tcPr>
            <w:tcW w:w="159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3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8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43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3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4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34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45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45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45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5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2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5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45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45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45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45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5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49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824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3597" w:rsidRPr="00503597" w:rsidTr="008E5F67">
        <w:tc>
          <w:tcPr>
            <w:tcW w:w="9699" w:type="dxa"/>
            <w:gridSpan w:val="22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Цель: Организация полноценного отдыха, оздоровления, занятости школьников в летний период, детей дошкольн</w:t>
            </w: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го возраста круглогодично</w:t>
            </w:r>
          </w:p>
        </w:tc>
      </w:tr>
      <w:tr w:rsidR="00503597" w:rsidRPr="00503597" w:rsidTr="008E5F67">
        <w:tc>
          <w:tcPr>
            <w:tcW w:w="9699" w:type="dxa"/>
            <w:gridSpan w:val="22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1. Обеспечить информационно-методическое сопровождение отдыха детей, их оздоровления и занятости</w:t>
            </w:r>
          </w:p>
        </w:tc>
      </w:tr>
      <w:tr w:rsidR="00503597" w:rsidRPr="00503597" w:rsidTr="008E5F67">
        <w:tc>
          <w:tcPr>
            <w:tcW w:w="1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работы межв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миссии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орг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отдыха, озд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занят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тей.</w:t>
            </w:r>
          </w:p>
        </w:tc>
        <w:tc>
          <w:tcPr>
            <w:tcW w:w="77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4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треб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</w:t>
            </w:r>
          </w:p>
        </w:tc>
        <w:tc>
          <w:tcPr>
            <w:tcW w:w="82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Подг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товка норм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тивно-правовой базы летнего отдыха.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Работа комиссии по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лению путевок в загоро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на безво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мездной основе, монит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оздор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на те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пального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</w:t>
            </w:r>
          </w:p>
        </w:tc>
      </w:tr>
      <w:tr w:rsidR="00503597" w:rsidRPr="00503597" w:rsidTr="008E5F67">
        <w:tc>
          <w:tcPr>
            <w:tcW w:w="1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7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межв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минаров (сов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щаний),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 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просам орган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отдыха и озд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ковод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оздор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ждений района) </w:t>
            </w:r>
          </w:p>
        </w:tc>
        <w:tc>
          <w:tcPr>
            <w:tcW w:w="77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ция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4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треб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</w:t>
            </w:r>
          </w:p>
        </w:tc>
        <w:tc>
          <w:tcPr>
            <w:tcW w:w="82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дение для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ковод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загоро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оздор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герей не менее 2 семин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 еж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годно</w:t>
            </w:r>
          </w:p>
        </w:tc>
      </w:tr>
      <w:tr w:rsidR="00503597" w:rsidRPr="00503597" w:rsidTr="008E5F67">
        <w:tc>
          <w:tcPr>
            <w:tcW w:w="1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7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Монит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эффе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оздор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наход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района</w:t>
            </w:r>
          </w:p>
        </w:tc>
        <w:tc>
          <w:tcPr>
            <w:tcW w:w="77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4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 треб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ся </w:t>
            </w:r>
          </w:p>
        </w:tc>
        <w:tc>
          <w:tcPr>
            <w:tcW w:w="82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RANGE!V13"/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дневный монит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ринг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ятельн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лаг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рей с дневным преб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ванием детей, загоро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герей, наход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щихся на террит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рии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ского района, других форм отдыха, оздоро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и занят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и подрос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ков </w:t>
            </w:r>
            <w:bookmarkEnd w:id="0"/>
          </w:p>
        </w:tc>
      </w:tr>
      <w:tr w:rsidR="00503597" w:rsidRPr="00503597" w:rsidTr="008E5F67">
        <w:tc>
          <w:tcPr>
            <w:tcW w:w="9699" w:type="dxa"/>
            <w:gridSpan w:val="22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Задача 2. Обеспечить организацию деятельности оздоровительных лагерей с дневным пребыванием детей на базе образовательных учреждений района и детей дошкольного возраста круглогодично</w:t>
            </w:r>
          </w:p>
        </w:tc>
      </w:tr>
      <w:tr w:rsidR="00503597" w:rsidRPr="00503597" w:rsidTr="008E5F67">
        <w:tc>
          <w:tcPr>
            <w:tcW w:w="1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набора проду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райо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77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6340095820</w:t>
            </w:r>
          </w:p>
        </w:tc>
        <w:tc>
          <w:tcPr>
            <w:tcW w:w="13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34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82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790 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</w:t>
            </w:r>
          </w:p>
        </w:tc>
      </w:tr>
      <w:tr w:rsidR="00503597" w:rsidRPr="00503597" w:rsidTr="008E5F67">
        <w:tc>
          <w:tcPr>
            <w:tcW w:w="1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набора проду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тания райо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77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8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3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740,90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740,50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1481,40</w:t>
            </w:r>
          </w:p>
        </w:tc>
        <w:tc>
          <w:tcPr>
            <w:tcW w:w="82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790 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</w:t>
            </w:r>
          </w:p>
        </w:tc>
      </w:tr>
      <w:tr w:rsidR="00503597" w:rsidRPr="00503597" w:rsidTr="008E5F67">
        <w:tc>
          <w:tcPr>
            <w:tcW w:w="1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7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набора проду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райо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77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3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769,50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862,30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140,80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158,30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1930,90</w:t>
            </w:r>
          </w:p>
        </w:tc>
        <w:tc>
          <w:tcPr>
            <w:tcW w:w="82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790 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</w:t>
            </w:r>
          </w:p>
        </w:tc>
      </w:tr>
      <w:tr w:rsidR="00503597" w:rsidRPr="00503597" w:rsidTr="008E5F67">
        <w:tc>
          <w:tcPr>
            <w:tcW w:w="1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набора проду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райо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бюджет</w:t>
            </w:r>
          </w:p>
        </w:tc>
        <w:tc>
          <w:tcPr>
            <w:tcW w:w="77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3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790 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</w:t>
            </w:r>
          </w:p>
        </w:tc>
      </w:tr>
      <w:tr w:rsidR="00503597" w:rsidRPr="00503597" w:rsidTr="008E5F67">
        <w:tc>
          <w:tcPr>
            <w:tcW w:w="1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7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набора проду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краевого бюджета</w:t>
            </w:r>
          </w:p>
        </w:tc>
        <w:tc>
          <w:tcPr>
            <w:tcW w:w="77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3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6340075820</w:t>
            </w:r>
          </w:p>
        </w:tc>
        <w:tc>
          <w:tcPr>
            <w:tcW w:w="13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</w:t>
            </w:r>
          </w:p>
        </w:tc>
        <w:tc>
          <w:tcPr>
            <w:tcW w:w="34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1795,20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3590,40</w:t>
            </w:r>
          </w:p>
        </w:tc>
        <w:tc>
          <w:tcPr>
            <w:tcW w:w="82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790 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</w:t>
            </w:r>
          </w:p>
        </w:tc>
      </w:tr>
      <w:tr w:rsidR="00503597" w:rsidRPr="00503597" w:rsidTr="008E5F67">
        <w:tc>
          <w:tcPr>
            <w:tcW w:w="1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набора проду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краевого бюджета</w:t>
            </w:r>
          </w:p>
        </w:tc>
        <w:tc>
          <w:tcPr>
            <w:tcW w:w="77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3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6340073970</w:t>
            </w:r>
          </w:p>
        </w:tc>
        <w:tc>
          <w:tcPr>
            <w:tcW w:w="13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1 727,8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1 728,2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3456,00</w:t>
            </w:r>
          </w:p>
        </w:tc>
        <w:tc>
          <w:tcPr>
            <w:tcW w:w="82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790 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</w:t>
            </w:r>
          </w:p>
        </w:tc>
      </w:tr>
      <w:tr w:rsidR="00503597" w:rsidRPr="00503597" w:rsidTr="008E5F67">
        <w:tc>
          <w:tcPr>
            <w:tcW w:w="1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набора проду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тания краевого бюджета</w:t>
            </w:r>
          </w:p>
        </w:tc>
        <w:tc>
          <w:tcPr>
            <w:tcW w:w="77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8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3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3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1 795,5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1 992,0 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3787,50</w:t>
            </w:r>
          </w:p>
        </w:tc>
        <w:tc>
          <w:tcPr>
            <w:tcW w:w="82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790 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</w:t>
            </w:r>
          </w:p>
        </w:tc>
      </w:tr>
      <w:tr w:rsidR="00503597" w:rsidRPr="00503597" w:rsidTr="008E5F67">
        <w:tc>
          <w:tcPr>
            <w:tcW w:w="1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7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набора проду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тания краевого бюджета</w:t>
            </w:r>
          </w:p>
        </w:tc>
        <w:tc>
          <w:tcPr>
            <w:tcW w:w="77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3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3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3 811,1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3 665,7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3 665,7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3 665,7 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11142,50</w:t>
            </w:r>
          </w:p>
        </w:tc>
        <w:tc>
          <w:tcPr>
            <w:tcW w:w="82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790 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ловека</w:t>
            </w:r>
          </w:p>
        </w:tc>
      </w:tr>
      <w:tr w:rsidR="00503597" w:rsidRPr="00503597" w:rsidTr="008E5F67">
        <w:tc>
          <w:tcPr>
            <w:tcW w:w="1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7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озд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возра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7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3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3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4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601,40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654,20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777,40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715,20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516,10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526,10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5698,60</w:t>
            </w:r>
          </w:p>
        </w:tc>
        <w:tc>
          <w:tcPr>
            <w:tcW w:w="82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Дети,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сеща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ждение, получ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 фру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соки еж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дневно</w:t>
            </w:r>
          </w:p>
        </w:tc>
      </w:tr>
      <w:tr w:rsidR="00503597" w:rsidRPr="00503597" w:rsidTr="008E5F67">
        <w:tc>
          <w:tcPr>
            <w:tcW w:w="1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7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озд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возра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7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3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3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654,10</w:t>
            </w:r>
          </w:p>
        </w:tc>
        <w:tc>
          <w:tcPr>
            <w:tcW w:w="82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Дети,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сеща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учр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ждение, получ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 фру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и соки еж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дневно</w:t>
            </w:r>
          </w:p>
        </w:tc>
      </w:tr>
      <w:tr w:rsidR="00503597" w:rsidRPr="00503597" w:rsidTr="008E5F67">
        <w:tc>
          <w:tcPr>
            <w:tcW w:w="1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7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досуга детей в лагерях с дне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преб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ванием детей по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граммам лагеря</w:t>
            </w:r>
          </w:p>
        </w:tc>
        <w:tc>
          <w:tcPr>
            <w:tcW w:w="77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3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3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4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4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х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базе всех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тельных учр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во время летнего сезона должны реализ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вываться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лагерей с дне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 преб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ванием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</w:t>
            </w:r>
          </w:p>
        </w:tc>
      </w:tr>
      <w:tr w:rsidR="00503597" w:rsidRPr="00503597" w:rsidTr="008E5F67">
        <w:tc>
          <w:tcPr>
            <w:tcW w:w="1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7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отдыха детей школ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возра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в стаци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нарном 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точном лагере.</w:t>
            </w:r>
          </w:p>
        </w:tc>
        <w:tc>
          <w:tcPr>
            <w:tcW w:w="77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3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3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34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155,0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102,2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150,2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349,0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465,7 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502,2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1854,30</w:t>
            </w:r>
          </w:p>
        </w:tc>
        <w:tc>
          <w:tcPr>
            <w:tcW w:w="82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стац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онарном палато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 на отдохнут школ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 района в колич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50 человек</w:t>
            </w:r>
          </w:p>
        </w:tc>
      </w:tr>
      <w:tr w:rsidR="00503597" w:rsidRPr="00503597" w:rsidTr="008E5F67">
        <w:tc>
          <w:tcPr>
            <w:tcW w:w="1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7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отдыха детей школ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возра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 в стаци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нарном 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точном лагере.</w:t>
            </w:r>
          </w:p>
        </w:tc>
        <w:tc>
          <w:tcPr>
            <w:tcW w:w="77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3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3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447,0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447,00</w:t>
            </w:r>
          </w:p>
        </w:tc>
        <w:tc>
          <w:tcPr>
            <w:tcW w:w="82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стац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онарном палато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 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гере на отдохнут школ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 района в колич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 50 человек</w:t>
            </w:r>
          </w:p>
        </w:tc>
      </w:tr>
      <w:tr w:rsidR="00503597" w:rsidRPr="00503597" w:rsidTr="008E5F67">
        <w:tc>
          <w:tcPr>
            <w:tcW w:w="9699" w:type="dxa"/>
            <w:gridSpan w:val="22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3. Обеспечить выделение бесплатных путевок в загородные оздоровительные лагеря детям, находящимся в трудной жизненной ситуации</w:t>
            </w:r>
          </w:p>
        </w:tc>
      </w:tr>
      <w:tr w:rsidR="00503597" w:rsidRPr="00503597" w:rsidTr="008E5F67">
        <w:tc>
          <w:tcPr>
            <w:tcW w:w="1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мости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путевок для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занят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геря за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счет райо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7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8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3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6340095830</w:t>
            </w:r>
          </w:p>
        </w:tc>
        <w:tc>
          <w:tcPr>
            <w:tcW w:w="13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290,3</w:t>
            </w:r>
          </w:p>
        </w:tc>
        <w:tc>
          <w:tcPr>
            <w:tcW w:w="34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309,30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599,60</w:t>
            </w:r>
          </w:p>
        </w:tc>
        <w:tc>
          <w:tcPr>
            <w:tcW w:w="82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ленных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детей – 65 чел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503597" w:rsidRPr="00503597" w:rsidTr="008E5F67">
        <w:tc>
          <w:tcPr>
            <w:tcW w:w="1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7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путевок для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занят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ярского края,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райо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7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3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6340093970</w:t>
            </w:r>
          </w:p>
        </w:tc>
        <w:tc>
          <w:tcPr>
            <w:tcW w:w="13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302,10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304,30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606,40</w:t>
            </w:r>
          </w:p>
        </w:tc>
        <w:tc>
          <w:tcPr>
            <w:tcW w:w="82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65 чел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503597" w:rsidRPr="00503597" w:rsidTr="008E5F67">
        <w:tc>
          <w:tcPr>
            <w:tcW w:w="1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7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путевок для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занят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рег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райо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7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3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3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255,40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219,60 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0,00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309,60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363,90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1148,50</w:t>
            </w:r>
          </w:p>
        </w:tc>
        <w:tc>
          <w:tcPr>
            <w:tcW w:w="82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44 чел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503597" w:rsidRPr="00503597" w:rsidTr="008E5F67">
        <w:tc>
          <w:tcPr>
            <w:tcW w:w="1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7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путевок для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занят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райо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бюджета</w:t>
            </w:r>
          </w:p>
        </w:tc>
        <w:tc>
          <w:tcPr>
            <w:tcW w:w="77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3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6340096490</w:t>
            </w:r>
          </w:p>
        </w:tc>
        <w:tc>
          <w:tcPr>
            <w:tcW w:w="13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622,60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807,30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397,50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397,50 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1827,40</w:t>
            </w:r>
          </w:p>
        </w:tc>
        <w:tc>
          <w:tcPr>
            <w:tcW w:w="82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44 чел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503597" w:rsidRPr="00503597" w:rsidTr="008E5F67">
        <w:tc>
          <w:tcPr>
            <w:tcW w:w="1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7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путевок для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тей в краевые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госуда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занят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краевого бюджета</w:t>
            </w:r>
          </w:p>
        </w:tc>
        <w:tc>
          <w:tcPr>
            <w:tcW w:w="77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8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3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6340075830</w:t>
            </w:r>
          </w:p>
        </w:tc>
        <w:tc>
          <w:tcPr>
            <w:tcW w:w="13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677,2</w:t>
            </w:r>
          </w:p>
        </w:tc>
        <w:tc>
          <w:tcPr>
            <w:tcW w:w="34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721,4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1398,60</w:t>
            </w:r>
          </w:p>
        </w:tc>
        <w:tc>
          <w:tcPr>
            <w:tcW w:w="82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оздоро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65 чел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503597" w:rsidRPr="00503597" w:rsidTr="008E5F67">
        <w:tc>
          <w:tcPr>
            <w:tcW w:w="1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.6</w:t>
            </w:r>
          </w:p>
        </w:tc>
        <w:tc>
          <w:tcPr>
            <w:tcW w:w="7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Расходы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опл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путевок для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занят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краевого бюджета</w:t>
            </w:r>
          </w:p>
        </w:tc>
        <w:tc>
          <w:tcPr>
            <w:tcW w:w="77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8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707</w:t>
            </w:r>
          </w:p>
        </w:tc>
        <w:tc>
          <w:tcPr>
            <w:tcW w:w="43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6340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073970</w:t>
            </w:r>
          </w:p>
        </w:tc>
        <w:tc>
          <w:tcPr>
            <w:tcW w:w="13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34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34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683,0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679,0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2,00</w:t>
            </w:r>
          </w:p>
        </w:tc>
        <w:tc>
          <w:tcPr>
            <w:tcW w:w="82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Колич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ство оздоро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ленных детей – 65 чел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век</w:t>
            </w:r>
          </w:p>
        </w:tc>
      </w:tr>
      <w:tr w:rsidR="00503597" w:rsidRPr="00503597" w:rsidTr="008E5F67">
        <w:tc>
          <w:tcPr>
            <w:tcW w:w="1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7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путевок для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занят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тей, 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ярского края,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краевого бюджета</w:t>
            </w:r>
          </w:p>
        </w:tc>
        <w:tc>
          <w:tcPr>
            <w:tcW w:w="77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3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3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1 120,1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1 059,9 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1 427,2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2 281,2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5888,40</w:t>
            </w:r>
          </w:p>
        </w:tc>
        <w:tc>
          <w:tcPr>
            <w:tcW w:w="82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c>
          <w:tcPr>
            <w:tcW w:w="1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3.8</w:t>
            </w:r>
          </w:p>
        </w:tc>
        <w:tc>
          <w:tcPr>
            <w:tcW w:w="7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 сто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мости путевок для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в краевые госуда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и негос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дыха, озд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 занят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тей, 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стрир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ванные на те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ритории Красн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ярского края,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пальные заг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 за счет краевого бюджета</w:t>
            </w:r>
          </w:p>
        </w:tc>
        <w:tc>
          <w:tcPr>
            <w:tcW w:w="77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3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3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34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2 686,3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2 802,6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2 802,6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2 802,6 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8291,50</w:t>
            </w:r>
          </w:p>
        </w:tc>
        <w:tc>
          <w:tcPr>
            <w:tcW w:w="82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c>
          <w:tcPr>
            <w:tcW w:w="1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7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перс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налу в целях обесп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выпо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функций госуда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(мун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ными) орган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ми, 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зенными учр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ями,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 упра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госуда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вн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фонд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 </w:t>
            </w:r>
          </w:p>
        </w:tc>
        <w:tc>
          <w:tcPr>
            <w:tcW w:w="77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3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3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61,0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64,3 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3 047,2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2 874,9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6047,40</w:t>
            </w:r>
          </w:p>
        </w:tc>
        <w:tc>
          <w:tcPr>
            <w:tcW w:w="82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c>
          <w:tcPr>
            <w:tcW w:w="1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7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 перс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налу в целях обесп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чения выпо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нения функций госуда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(мун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ными) орган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ми, 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зенными учр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ями,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ганами упра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госуда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вн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ными фонд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 </w:t>
            </w:r>
          </w:p>
        </w:tc>
        <w:tc>
          <w:tcPr>
            <w:tcW w:w="77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3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3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34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134,8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134,8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134,8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134,8 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404,40</w:t>
            </w:r>
          </w:p>
        </w:tc>
        <w:tc>
          <w:tcPr>
            <w:tcW w:w="82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c>
          <w:tcPr>
            <w:tcW w:w="1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7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сации стоим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в заг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геря, в сан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торно-курор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(при наличии мед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цинских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показ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ний), расп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ложе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на терр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края, проезда к месту лечения (отдыха) и обра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в случае сам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обрет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ими путевок и опл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езда, тыс. рублей</w:t>
            </w:r>
          </w:p>
        </w:tc>
        <w:tc>
          <w:tcPr>
            <w:tcW w:w="77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3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3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18,9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177,3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144,8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341,00</w:t>
            </w:r>
          </w:p>
        </w:tc>
        <w:tc>
          <w:tcPr>
            <w:tcW w:w="82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c>
          <w:tcPr>
            <w:tcW w:w="1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3.12</w:t>
            </w:r>
          </w:p>
        </w:tc>
        <w:tc>
          <w:tcPr>
            <w:tcW w:w="7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сации стоим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тевок в заг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родные оздор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ные 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геря, в сан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торно-курор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(при наличии мед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цинских показ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ний), расп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ложе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на терр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тории края, проезда к месту лечения (отдыха) и обра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 в случае сам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обрет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ими путевок и опл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езда,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тыс. рублей</w:t>
            </w:r>
          </w:p>
        </w:tc>
        <w:tc>
          <w:tcPr>
            <w:tcW w:w="77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18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3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6340076490</w:t>
            </w:r>
          </w:p>
        </w:tc>
        <w:tc>
          <w:tcPr>
            <w:tcW w:w="13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4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100,2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100,2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100,2 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200,40</w:t>
            </w:r>
          </w:p>
        </w:tc>
        <w:tc>
          <w:tcPr>
            <w:tcW w:w="82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36103,10</w:t>
            </w:r>
          </w:p>
        </w:tc>
      </w:tr>
      <w:tr w:rsidR="00503597" w:rsidRPr="00503597" w:rsidTr="008E5F67">
        <w:tc>
          <w:tcPr>
            <w:tcW w:w="1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3.13</w:t>
            </w:r>
          </w:p>
        </w:tc>
        <w:tc>
          <w:tcPr>
            <w:tcW w:w="7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доста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детей из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лообе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 к месту отдыха и обра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77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3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3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44,9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44,9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31,4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18,3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14,8 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45,0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244,30</w:t>
            </w:r>
          </w:p>
        </w:tc>
        <w:tc>
          <w:tcPr>
            <w:tcW w:w="82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по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к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обратно (65 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в загоро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геря)</w:t>
            </w:r>
          </w:p>
        </w:tc>
      </w:tr>
      <w:tr w:rsidR="00503597" w:rsidRPr="00503597" w:rsidTr="008E5F67">
        <w:tc>
          <w:tcPr>
            <w:tcW w:w="1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7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зация доста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 детей из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лообе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мей к месту отдыха и обра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</w:t>
            </w:r>
          </w:p>
        </w:tc>
        <w:tc>
          <w:tcPr>
            <w:tcW w:w="77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437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6340085890</w:t>
            </w:r>
          </w:p>
        </w:tc>
        <w:tc>
          <w:tcPr>
            <w:tcW w:w="138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34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44,5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44,50</w:t>
            </w:r>
          </w:p>
        </w:tc>
        <w:tc>
          <w:tcPr>
            <w:tcW w:w="82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ный по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тей к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дыха и обратно (65 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ловек в загоро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геря)</w:t>
            </w:r>
          </w:p>
        </w:tc>
      </w:tr>
      <w:tr w:rsidR="00503597" w:rsidRPr="00503597" w:rsidTr="008E5F67">
        <w:tc>
          <w:tcPr>
            <w:tcW w:w="9699" w:type="dxa"/>
            <w:gridSpan w:val="22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Задача 4. Обеспечить рабочие места для подростков в приоритетном пордке, находящихся в социальноопасном положении</w:t>
            </w:r>
          </w:p>
        </w:tc>
      </w:tr>
      <w:tr w:rsidR="00503597" w:rsidRPr="00503597" w:rsidTr="008E5F67">
        <w:tc>
          <w:tcPr>
            <w:tcW w:w="1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ние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иных ме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тран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фертов органам местн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сам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посел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на орган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зацию труд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устро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 нес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верше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ноле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них </w:t>
            </w:r>
          </w:p>
        </w:tc>
        <w:tc>
          <w:tcPr>
            <w:tcW w:w="77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совое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1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ное 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устро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 не менее 120 по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ростков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района</w:t>
            </w:r>
          </w:p>
        </w:tc>
      </w:tr>
      <w:tr w:rsidR="00503597" w:rsidRPr="00503597" w:rsidTr="008E5F67">
        <w:tc>
          <w:tcPr>
            <w:tcW w:w="1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7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3 494,50 </w:t>
            </w:r>
          </w:p>
        </w:tc>
        <w:tc>
          <w:tcPr>
            <w:tcW w:w="34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3 629,00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4 255,10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4 287,70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5 165,10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5 393,8 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654,1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5 663,2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6 896,4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8 400,4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7 510,6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7 100,8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7 100,8 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69 551,5 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c>
          <w:tcPr>
            <w:tcW w:w="1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77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180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7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3 494,5 </w:t>
            </w:r>
          </w:p>
        </w:tc>
        <w:tc>
          <w:tcPr>
            <w:tcW w:w="34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3 629,0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4 255,1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4 287,7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5 165,1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5 393,8 </w:t>
            </w:r>
          </w:p>
        </w:tc>
        <w:tc>
          <w:tcPr>
            <w:tcW w:w="42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654,1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5 663,2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6 896,4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8 400,4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7 510,6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7 100,8 </w:t>
            </w:r>
          </w:p>
        </w:tc>
        <w:tc>
          <w:tcPr>
            <w:tcW w:w="45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7 100,8 </w:t>
            </w:r>
          </w:p>
        </w:tc>
        <w:tc>
          <w:tcPr>
            <w:tcW w:w="49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69 551,5 </w:t>
            </w:r>
          </w:p>
        </w:tc>
        <w:tc>
          <w:tcPr>
            <w:tcW w:w="82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 администрации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И.В. Исакова</w:t>
      </w:r>
    </w:p>
    <w:p w:rsid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503597" w:rsidSect="008C1099">
          <w:pgSz w:w="15840" w:h="12240" w:orient="landscape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17</w:t>
      </w: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от «09» февраля 2024 г. № 63-п</w:t>
      </w: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Приложение № 8</w:t>
      </w: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к Паспорту муниципальной программы</w:t>
      </w: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«Развитие образования Ермаковского района»</w:t>
      </w:r>
    </w:p>
    <w:p w:rsidR="00503597" w:rsidRPr="00503597" w:rsidRDefault="00503597" w:rsidP="00503597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597" w:rsidRPr="00503597" w:rsidRDefault="00503597" w:rsidP="00503597">
      <w:pPr>
        <w:autoSpaceDN w:val="0"/>
        <w:spacing w:after="0" w:line="240" w:lineRule="auto"/>
        <w:jc w:val="center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kern w:val="32"/>
          <w:sz w:val="24"/>
          <w:szCs w:val="24"/>
          <w:lang w:eastAsia="ru-RU"/>
        </w:rPr>
        <w:t>Подпрограмма 5</w:t>
      </w:r>
    </w:p>
    <w:p w:rsidR="00503597" w:rsidRPr="00503597" w:rsidRDefault="00503597" w:rsidP="00503597">
      <w:pPr>
        <w:autoSpaceDN w:val="0"/>
        <w:spacing w:after="0" w:line="240" w:lineRule="auto"/>
        <w:jc w:val="center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kern w:val="32"/>
          <w:sz w:val="24"/>
          <w:szCs w:val="24"/>
          <w:lang w:eastAsia="ru-RU"/>
        </w:rPr>
        <w:t>«Обеспечение реализации муниципальной программы и прочие мероприятия»</w:t>
      </w:r>
    </w:p>
    <w:p w:rsidR="00503597" w:rsidRPr="00503597" w:rsidRDefault="00503597" w:rsidP="00503597">
      <w:pPr>
        <w:autoSpaceDN w:val="0"/>
        <w:spacing w:after="0" w:line="240" w:lineRule="auto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503597" w:rsidRPr="00503597" w:rsidRDefault="00503597" w:rsidP="00503597">
      <w:pPr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kern w:val="32"/>
          <w:sz w:val="24"/>
          <w:szCs w:val="24"/>
          <w:lang w:eastAsia="ru-RU"/>
        </w:rPr>
        <w:t>1. Паспорт подпрограммы</w:t>
      </w:r>
    </w:p>
    <w:p w:rsidR="00503597" w:rsidRPr="00503597" w:rsidRDefault="00503597" w:rsidP="00503597">
      <w:pPr>
        <w:spacing w:after="0" w:line="240" w:lineRule="auto"/>
        <w:ind w:left="4253"/>
        <w:jc w:val="both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6091"/>
      </w:tblGrid>
      <w:tr w:rsidR="00503597" w:rsidRPr="00503597" w:rsidTr="008E5F67">
        <w:trPr>
          <w:trHeight w:val="104"/>
        </w:trPr>
        <w:tc>
          <w:tcPr>
            <w:tcW w:w="1818" w:type="pct"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подпрогра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182" w:type="pct"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«Обеспечение реализации муниципальной пр</w:t>
            </w:r>
            <w:r w:rsidRPr="00503597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kern w:val="32"/>
                <w:sz w:val="24"/>
                <w:szCs w:val="24"/>
                <w:lang w:eastAsia="ru-RU"/>
              </w:rPr>
              <w:t>граммы и прочие мероприятия»</w:t>
            </w:r>
          </w:p>
        </w:tc>
      </w:tr>
      <w:tr w:rsidR="00503597" w:rsidRPr="00503597" w:rsidTr="008E5F67">
        <w:trPr>
          <w:trHeight w:val="104"/>
        </w:trPr>
        <w:tc>
          <w:tcPr>
            <w:tcW w:w="1818" w:type="pct"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программы, в рамках которой реализуется по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3182" w:type="pct"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образования Ермаковского района»</w:t>
            </w:r>
          </w:p>
        </w:tc>
      </w:tr>
      <w:tr w:rsidR="00503597" w:rsidRPr="00503597" w:rsidTr="008E5F67">
        <w:trPr>
          <w:trHeight w:val="104"/>
        </w:trPr>
        <w:tc>
          <w:tcPr>
            <w:tcW w:w="1818" w:type="pct"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тель.</w:t>
            </w:r>
          </w:p>
        </w:tc>
        <w:tc>
          <w:tcPr>
            <w:tcW w:w="3182" w:type="pct"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– главный распорядитель бюджетных средств, ответственный исполнитель</w:t>
            </w:r>
          </w:p>
        </w:tc>
      </w:tr>
      <w:tr w:rsidR="00503597" w:rsidRPr="00503597" w:rsidTr="008E5F67">
        <w:trPr>
          <w:trHeight w:val="104"/>
        </w:trPr>
        <w:tc>
          <w:tcPr>
            <w:tcW w:w="1818" w:type="pct"/>
          </w:tcPr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подпрограммы мун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программы </w:t>
            </w:r>
          </w:p>
        </w:tc>
        <w:tc>
          <w:tcPr>
            <w:tcW w:w="3182" w:type="pct"/>
          </w:tcPr>
          <w:p w:rsidR="00503597" w:rsidRPr="00503597" w:rsidRDefault="00503597" w:rsidP="00503597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эффективного управления отраслью </w:t>
            </w:r>
          </w:p>
        </w:tc>
      </w:tr>
      <w:tr w:rsidR="00503597" w:rsidRPr="00503597" w:rsidTr="008E5F67">
        <w:trPr>
          <w:trHeight w:val="104"/>
        </w:trPr>
        <w:tc>
          <w:tcPr>
            <w:tcW w:w="1818" w:type="pct"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</w:t>
            </w:r>
          </w:p>
        </w:tc>
        <w:tc>
          <w:tcPr>
            <w:tcW w:w="3182" w:type="pct"/>
          </w:tcPr>
          <w:p w:rsidR="00503597" w:rsidRPr="00503597" w:rsidRDefault="00503597" w:rsidP="00503597">
            <w:pPr>
              <w:spacing w:after="0" w:line="240" w:lineRule="auto"/>
              <w:ind w:left="-10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деятельности отраслевого органа местного самоуправления и подведомственных учреждений, обеспечивающих деятельность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учреждений, направленной на эффе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тивное управление отраслью</w:t>
            </w:r>
          </w:p>
        </w:tc>
      </w:tr>
      <w:tr w:rsidR="00503597" w:rsidRPr="00503597" w:rsidTr="008E5F67">
        <w:trPr>
          <w:trHeight w:val="104"/>
        </w:trPr>
        <w:tc>
          <w:tcPr>
            <w:tcW w:w="1818" w:type="pct"/>
            <w:shd w:val="clear" w:color="auto" w:fill="auto"/>
          </w:tcPr>
          <w:p w:rsidR="00503597" w:rsidRPr="00503597" w:rsidRDefault="00503597" w:rsidP="005035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Целевые индикаторы и п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казатели подпрограммы м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ниципальной программы</w:t>
            </w:r>
          </w:p>
        </w:tc>
        <w:tc>
          <w:tcPr>
            <w:tcW w:w="3182" w:type="pct"/>
            <w:shd w:val="clear" w:color="auto" w:fill="auto"/>
          </w:tcPr>
          <w:p w:rsidR="00503597" w:rsidRPr="00503597" w:rsidRDefault="00503597" w:rsidP="00503597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 Исполнение утвержденных бюджетных ассигн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ваний составит 100% к 2024 году.</w:t>
            </w:r>
          </w:p>
          <w:p w:rsidR="00503597" w:rsidRPr="00503597" w:rsidRDefault="00503597" w:rsidP="00503597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 Исполнение муниципального задания муниц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пальными бюджетными, казенными учреждениями составит не менее 100% к 2024 году. </w:t>
            </w:r>
          </w:p>
          <w:p w:rsidR="00503597" w:rsidRPr="00503597" w:rsidRDefault="00503597" w:rsidP="00503597">
            <w:pPr>
              <w:spacing w:after="0" w:line="240" w:lineRule="auto"/>
              <w:ind w:left="-108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 Муниципальным казенным учреждением «Це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трализованная бухгалтерия образования по вед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нию учета в сфере образования» составит не менее 100 % к 2024 году. </w:t>
            </w:r>
          </w:p>
        </w:tc>
      </w:tr>
      <w:tr w:rsidR="00503597" w:rsidRPr="00503597" w:rsidTr="008E5F67">
        <w:trPr>
          <w:trHeight w:val="104"/>
        </w:trPr>
        <w:tc>
          <w:tcPr>
            <w:tcW w:w="1818" w:type="pct"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реализации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</w:t>
            </w:r>
          </w:p>
        </w:tc>
        <w:tc>
          <w:tcPr>
            <w:tcW w:w="3182" w:type="pct"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2014–2030 годы без деления на этапы</w:t>
            </w:r>
          </w:p>
        </w:tc>
      </w:tr>
      <w:tr w:rsidR="00503597" w:rsidRPr="00503597" w:rsidTr="008E5F67">
        <w:trPr>
          <w:trHeight w:val="2132"/>
        </w:trPr>
        <w:tc>
          <w:tcPr>
            <w:tcW w:w="1818" w:type="pct"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Объемы и источники фина</w:t>
            </w: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сирования подпрограммы</w:t>
            </w:r>
          </w:p>
        </w:tc>
        <w:tc>
          <w:tcPr>
            <w:tcW w:w="3182" w:type="pct"/>
            <w:vMerge w:val="restart"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финансируется за счет средств ф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дерального, краевого и районного бюджетов.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подпрограммы составит 381 726,4 тыс. рублей, в том числе: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20 311,7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20 635,7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21 598,8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21 927,2 тыс. рублей;</w:t>
            </w:r>
          </w:p>
          <w:p w:rsidR="00503597" w:rsidRPr="00503597" w:rsidRDefault="00503597" w:rsidP="005035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23 657,8 тыс. рублей;</w:t>
            </w:r>
          </w:p>
          <w:p w:rsidR="00503597" w:rsidRPr="00503597" w:rsidRDefault="00503597" w:rsidP="005035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25 183,1 тыс. рублей;</w:t>
            </w:r>
          </w:p>
          <w:p w:rsidR="00503597" w:rsidRPr="00503597" w:rsidRDefault="00503597" w:rsidP="005035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32 267,5 тыс. рублей;</w:t>
            </w:r>
          </w:p>
          <w:p w:rsidR="00503597" w:rsidRPr="00503597" w:rsidRDefault="00503597" w:rsidP="005035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29 624,7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2022 год – 34 658,0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37 579,0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38 870,7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37 375,2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 – 38 037,0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федерального бюджета составит 3 988,4 тыс. рублей, в т. ч. по годам:</w:t>
            </w:r>
          </w:p>
          <w:p w:rsidR="00503597" w:rsidRPr="00503597" w:rsidRDefault="00503597" w:rsidP="005035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3 988,4 тыс. рублей.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краевого бюджета составит 53 747,5 тыс. рублей, в т. ч. по годам: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1 490,2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1 585,6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1 327,5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1 402,1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3 418,8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4 547,5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5 298,0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3 720,6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7 390,8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5 941,4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6 125,0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5 750,0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 – 5 750,0 тыс. рублей.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 средств районного бюджета составит 323 990,5 тыс. рублей, в т. ч. по годам: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 – 18 821,6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 – 19 050,1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 – 20 271,3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 – 20 525,2 тыс. рублей;</w:t>
            </w:r>
          </w:p>
          <w:p w:rsidR="00503597" w:rsidRPr="00503597" w:rsidRDefault="00503597" w:rsidP="005035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 – 20 239,0 тыс. рублей;</w:t>
            </w:r>
          </w:p>
          <w:p w:rsidR="00503597" w:rsidRPr="00503597" w:rsidRDefault="00503597" w:rsidP="005035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 – 20 635,6 тыс. рублей;</w:t>
            </w:r>
          </w:p>
          <w:p w:rsidR="00503597" w:rsidRPr="00503597" w:rsidRDefault="00503597" w:rsidP="005035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 – 22 981,1 тыс. рублей;</w:t>
            </w:r>
          </w:p>
          <w:p w:rsidR="00503597" w:rsidRPr="00503597" w:rsidRDefault="00503597" w:rsidP="00503597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 – 25 904,2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 – 27 267,2 тыс. рублей;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 – 31 637,6 тыс. рублей;</w:t>
            </w:r>
          </w:p>
          <w:p w:rsidR="00503597" w:rsidRPr="00503597" w:rsidRDefault="00503597" w:rsidP="00503597">
            <w:pPr>
              <w:tabs>
                <w:tab w:val="left" w:pos="4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 – 32 745,7 тыс. рублей;</w:t>
            </w:r>
          </w:p>
          <w:p w:rsidR="00503597" w:rsidRPr="00503597" w:rsidRDefault="00503597" w:rsidP="00503597">
            <w:pPr>
              <w:tabs>
                <w:tab w:val="left" w:pos="4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 – 31 625,2 тыс. рублей;</w:t>
            </w:r>
          </w:p>
          <w:p w:rsidR="00503597" w:rsidRPr="00503597" w:rsidRDefault="00503597" w:rsidP="00503597">
            <w:pPr>
              <w:tabs>
                <w:tab w:val="left" w:pos="436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 – 32 287,0 тыс. рублей.</w:t>
            </w:r>
          </w:p>
        </w:tc>
      </w:tr>
      <w:tr w:rsidR="00503597" w:rsidRPr="00503597" w:rsidTr="008E5F67">
        <w:trPr>
          <w:trHeight w:val="1266"/>
        </w:trPr>
        <w:tc>
          <w:tcPr>
            <w:tcW w:w="1818" w:type="pct"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82" w:type="pct"/>
            <w:vMerge/>
          </w:tcPr>
          <w:p w:rsidR="00503597" w:rsidRPr="00503597" w:rsidRDefault="00503597" w:rsidP="00503597">
            <w:pPr>
              <w:tabs>
                <w:tab w:val="left" w:pos="4360"/>
              </w:tabs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</w:tr>
      <w:tr w:rsidR="00503597" w:rsidRPr="00503597" w:rsidTr="008E5F67">
        <w:trPr>
          <w:trHeight w:val="181"/>
        </w:trPr>
        <w:tc>
          <w:tcPr>
            <w:tcW w:w="1818" w:type="pct"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lastRenderedPageBreak/>
              <w:t>Система организации ко</w:t>
            </w: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троля за исполнением по</w:t>
            </w: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i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182" w:type="pct"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образования администрации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района;</w:t>
            </w:r>
          </w:p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управление администрации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района.</w:t>
            </w:r>
          </w:p>
        </w:tc>
      </w:tr>
    </w:tbl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2. Основные разделы подпрограммы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2.1. Постановка общерайонной проблемы и обоснование необходимости разработки подпрограммы.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Обеспечение устойчивого функционирования и развития системы образ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вания рассматривается как приоритетный вопрос муниципальной политики. Обр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зование во многом определяет социальную стабильность и динамику экономич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ского развития и является основой профессиональной и социальной мобильности личности. При этом текущий момент характеризуется процессами, которые стим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лируют образовательные организации к реализации всех видов образовательных программ в одной организации. Причиной этого является потребность общества в доступных и качественных образовательных услугах. Ограниченность финанс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вых, кадровых ресурсов побуждает к оптимизации использования площадей п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мещений, энерго- и трудозатрат, концентрации материальных ресурсов.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предстоящие годы продолжится повышение эффективности системы о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б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разования 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50359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района.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Основные задачи, которые выполняет Управление образования, это: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обеспечение решения вопросов местного значения в области образования и защиты прав несовершеннолетних в соответствии с законодательством Росси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ской Федерации;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осуществление в пределах своей компетенции отдельных государстве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ных полномочий, переданных органами местного самоуправления Ермаковского района в соответствии с федеральными законами и законами Красноярского края, в частности, обеспечение защиты прав и законных интересов детей-сирот, детей, оставшихся без попечения родителей, путем выполнения функций органа опеки и попечительства в отношении несовершеннолетних: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выявление и учет детей-сирот и детей, оставшихся без п</w:t>
      </w: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печения родителей, а также детей, нуждающихся в помощи государства;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проводит обследование и готовит заключение об условиях жизни и восп</w:t>
      </w: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и</w:t>
      </w: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тания ребенка, оставшегося без попечения родителей или нуждающегося в п</w:t>
      </w: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мощи государства;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обеспечивает устройство детей-сирот и детей, оставшихся без попечения родителей, в семью, а при отсутствии такой возможности — на полное госуда</w:t>
      </w: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</w:t>
      </w: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ственное обеспечение в образовательное учреждение, учреждение социальной защиты населения, учреждение здравоохранения или другое аналогичное учр</w:t>
      </w: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ждение, обеспечивает последующий контроль за условиями их содержания, во</w:t>
      </w: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с</w:t>
      </w: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питания и образования независимо от формы устройства детей;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предоставляет сведения о детях-сиротах и детях, оставшихся без попеч</w:t>
      </w: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ния родителей, не устроенных на воспитание в семьи, в региональный банк да</w:t>
      </w: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ных о детях, оставшихся без попечения родителей, в порядке и в сроки, устано</w:t>
      </w: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в</w:t>
      </w: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ленные законодательством;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ведет учет граждан Российской Федерации, желающих усыновить ребе</w:t>
      </w: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</w:t>
      </w: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ка;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ведет учет усыновленных (удочеренных) детей, детей, в отношении кот</w:t>
      </w: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о</w:t>
      </w: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рых установлена опека или попечительство, переданных на воспитание в прие</w:t>
      </w: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ную семью;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надзор за деятельностью опекунов и попечителей, прие</w:t>
      </w: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</w:t>
      </w: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ных родителей, оказывает им необходимую помощь в организации воспитания, обучения, медицинского обслуживания, отдыха и занятости детей;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проводит работу по профилактике социального сиротства, жестокого о</w:t>
      </w: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б</w:t>
      </w: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ращения с детьми;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осуществляет контроль за действиями опекунов и попечителей, управл</w:t>
      </w: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я</w:t>
      </w: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ющих имуществом подопечных;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принимает меры по защите жилищных прав подопечных, лиц из числа д</w:t>
      </w: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тей-сирот и детей, оставшихся без попечения родителей, в том числе по обесп</w:t>
      </w: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е</w:t>
      </w: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чению их жилой площадью в случаях, предусмотренных законодательством;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- на основании ст.79 главы 12 Семейного кодекса Российской Федерации участвует в принудительном исполнении судебных решений,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 связанных с отобр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нием ребенка и передачей его другому лицу (лицам)</w:t>
      </w: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;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lastRenderedPageBreak/>
        <w:t>- осуществляет иные полномочия в установленной сфере деятельности, предусмотренные законодательством Российской Федерации, Красноярского края;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разработка и реализация в пределах своей компетенции единой стратегии развития муниципальной системы образования;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планирование, организация, регулирование и контроль деятельности ра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положенных на территории Ермаковского района муниципальных казенных учр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ждений, в отношении которых Управление образования выступает главным ра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порядителем бюджетных средств; муниципальных бюджетных учреждений, в 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ношении которых Управление образования осуществляет функции и полномочия координирующего органа по формированию и финансовому обеспечению выпо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л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нения муниципального задания на оказание муниципальных услуг в целях ос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ществления государственной политики в области образования;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обеспечение законности, информационной открытости в деятельности Управления образования;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обеспечение предотвращения, выявления и устранения коррупционных проявлений в деятельности Управления образования;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обеспечение контроля за целевым использованием бюджетных средств подведомственными муниципальными учреждениями;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организации квалифицированного финансово – эк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номического, бухгалтерского, хозяйственного обслуживания образовательных учреждений Ермаковского района, содействия повышению качества дошкольного, общего и дополнительного образования в условиях модернизации образования, для эффективного функционирования образовательных учреждений Ермаковск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го района, а также для содействия в реализации управленческих функций Упра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ления образования в соответствии с действующим законодательством создано муниципальное казенное учреждение «Централизованная бухгалтерия по вед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нию учета в сфере образования».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2.2. Основная цель, задачи и сроки выполнения подпрограммы, целевые индикаторы.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Цель: Создание условий для эффективного управления отраслью.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Задача: Организация деятельности отраслевого органа местного сам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управления и подведомственных учреждений, обеспечивающих деятельность 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разовательных учреждений, направленной на эффективное управление отра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лью.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Срок выполнения программы: 2014-2030 годы без деления на этапы.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целевых индикаторов подпрограммы представлен в приложении № 1 к настоящей подпрограмме.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2.3. Механизм реализации подпрограммы.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Calibri" w:hAnsi="Arial" w:cs="Arial"/>
          <w:sz w:val="24"/>
          <w:szCs w:val="24"/>
        </w:rPr>
        <w:t>Реализация подпрограммы осуществляется Управлением образования а</w:t>
      </w:r>
      <w:r w:rsidRPr="00503597">
        <w:rPr>
          <w:rFonts w:ascii="Arial" w:eastAsia="Calibri" w:hAnsi="Arial" w:cs="Arial"/>
          <w:sz w:val="24"/>
          <w:szCs w:val="24"/>
        </w:rPr>
        <w:t>д</w:t>
      </w:r>
      <w:r w:rsidRPr="00503597">
        <w:rPr>
          <w:rFonts w:ascii="Arial" w:eastAsia="Calibri" w:hAnsi="Arial" w:cs="Arial"/>
          <w:sz w:val="24"/>
          <w:szCs w:val="24"/>
        </w:rPr>
        <w:t xml:space="preserve">министрации 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503597">
        <w:rPr>
          <w:rFonts w:ascii="Arial" w:eastAsia="Calibri" w:hAnsi="Arial" w:cs="Arial"/>
          <w:sz w:val="24"/>
          <w:szCs w:val="24"/>
        </w:rPr>
        <w:t xml:space="preserve"> района.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администрации Ермаковского района (далее – Управление) является отраслевым органом администрации Ермаковского района, осуществляющим деятельность по решению вопросов местного значения, а также отдельных государственных полномочий, переданных органам местного сам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управления в области образования и защиты прав несовершеннолетних. Обесп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чивает исполнение отдельных государственных полномочий по организации и осуществлению деятельности по опеке и попечительству в отношении несове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шеннолетних.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Управление является юридическим лицом</w:t>
      </w:r>
      <w:r w:rsidRPr="00503597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обладает обособленным им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ществом на праве оперативного управления, имеет самостоятельный баланс, л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цевые и расчетные счета.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Управление образования, как отраслевой орган местного самоуправления, финансируется за счет средств районного бюджетов, на основании утвержденной бюджетной сметы. Финансовое обеспечение расходов специалистов управления образования, выполняющих переданные государственные полномочия по опеке и попечительству осуществляется из средств краевого бюджета на основании Зак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на Красноярского края № 3266-1 от 10.07.1992 г. и утвержденной бюджетной см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ты.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Для ведения бухгалтерского (бюджетного), налогового учёта, финансово-хозяйственной деятельности муниципальных образовательных учреждений, по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ведомственных Управлению образования администрации Ермаковского района, а также централизованного хозяйственного обслуживания образовательных учр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ждений Ермаковского района, муниципального казенного учреждения «Централ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зованная бухгалтерия по ведению учета в сфере образования» и управления 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разования администрации Ермаковского района, в соответствии с законодател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ством Российской Федерации на договорной основе создано муниципальное к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зенное учреждение «Централизованная бухгалтерия по ведению учета в сфере образования» (далее – Учреждение).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Учреждение является юридическим лицом, имеет самостоятельный баланс, обособленное имущество, лицевые счета в территориальном органе казначе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ства. Учреждение осуществляет свою деятельность в соответствии с Уставом, утвержденным постановлением администрации Ермаковского района и действ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ющим законодательством.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Контроль за деятельностью Учреждения осуществляется Учредителем, иными уполномоченными органами местного самоуправления Ермаковского ра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она. Управление образования администрации Ермаковского района утверждает муниципальное задание для Учреждения в соответствии с основными видами д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ятельности Учреждения.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выполнения муниципального задания Учрежд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нием осуществляется в виде субсидий из бюджета Ермаковского района. Учр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ждение использует бюджетные средства в соответствии с бюджетной сметы, утвержденной администрацией Ермаковского района.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Учреждение создано в целях обеспечения организации квалифицированн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го финансово – экономического, бухгалтерского, хозяйственного обслуживания образовательных учреждений Ермаковского района, содействия повышению к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чества дошкольного, общего и дополнительного образования в условиях моде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низации образования, для эффективного функционирования образовательных учреждений Ермаковского района, а также для содействия в реализации упра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ленческих функций управления образования в соответствии с действующим зак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нодательством.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Главным распорядителем бюджетных средств на реализацию данных м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роприятий является Управление образования администрации Ермаковского рай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на.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2.4. Управление подпрограммой и контроль за ходом ее выполнения.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Управление реализацией подпрограммы осуществляет Управление образ</w:t>
      </w:r>
      <w:r w:rsidRPr="00503597">
        <w:rPr>
          <w:rFonts w:ascii="Arial" w:eastAsia="Calibri" w:hAnsi="Arial" w:cs="Arial"/>
          <w:sz w:val="24"/>
          <w:szCs w:val="24"/>
        </w:rPr>
        <w:t>о</w:t>
      </w:r>
      <w:r w:rsidRPr="00503597">
        <w:rPr>
          <w:rFonts w:ascii="Arial" w:eastAsia="Calibri" w:hAnsi="Arial" w:cs="Arial"/>
          <w:sz w:val="24"/>
          <w:szCs w:val="24"/>
        </w:rPr>
        <w:t xml:space="preserve">вания администрации 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Ермаковского</w:t>
      </w:r>
      <w:r w:rsidRPr="00503597">
        <w:rPr>
          <w:rFonts w:ascii="Arial" w:eastAsia="Calibri" w:hAnsi="Arial" w:cs="Arial"/>
          <w:sz w:val="24"/>
          <w:szCs w:val="24"/>
        </w:rPr>
        <w:t xml:space="preserve"> района, которое несет ответственность за выполнение ее мероприятий и целевое использование средств.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Контроль за ходом реализации подпрограммы осуществляют финансовое управление администрации Ермаковского района.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Управление образования представляет отчет о реализации подпрограммы в отдел планирования и экономического развития администрации Ермаковского района и финансовое управление администрации Ермаковского района ежеква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тально не позднее 10 числа второго месяца, следующего за отчетным.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Годовой отчет о ходе реализации программы формируется Управлением образования администрации Ермаковского района с учетом информации, пол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ченной и согласованной с соисполнителями на бумажных носителях и в электро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ном виде, представляется в отдел планирования экономического развития адм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нистрации Ермаковского района и финансовое управление администрации Ерм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ковского района до 1 марта года, следующего за отчетным.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2.5. Оценка социально-экономической эффективности.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Оценка социально-экономической эффективности проводится Управлением образования администрации Ермаковского района, финансовым управлением администрации Ермаковского района.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Обязательным условием эффективности программы является успешное выполнение </w:t>
      </w:r>
      <w:r w:rsidRPr="00503597">
        <w:rPr>
          <w:rFonts w:ascii="Arial" w:eastAsia="Calibri" w:hAnsi="Arial" w:cs="Arial"/>
          <w:sz w:val="24"/>
          <w:szCs w:val="24"/>
        </w:rPr>
        <w:t>целевых индикаторов и показателей подпрограммы, а также мер</w:t>
      </w:r>
      <w:r w:rsidRPr="00503597">
        <w:rPr>
          <w:rFonts w:ascii="Arial" w:eastAsia="Calibri" w:hAnsi="Arial" w:cs="Arial"/>
          <w:sz w:val="24"/>
          <w:szCs w:val="24"/>
        </w:rPr>
        <w:t>о</w:t>
      </w:r>
      <w:r w:rsidRPr="00503597">
        <w:rPr>
          <w:rFonts w:ascii="Arial" w:eastAsia="Calibri" w:hAnsi="Arial" w:cs="Arial"/>
          <w:sz w:val="24"/>
          <w:szCs w:val="24"/>
        </w:rPr>
        <w:t>приятий в установленные сроки.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Calibri" w:hAnsi="Arial" w:cs="Arial"/>
          <w:sz w:val="24"/>
          <w:szCs w:val="24"/>
        </w:rPr>
        <w:t>Ожидаемый результат от реализации подпрограммных мероприятий: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- повышение эффективности управления отраслью и использования мун</w:t>
      </w:r>
      <w:r w:rsidRPr="00503597">
        <w:rPr>
          <w:rFonts w:ascii="Arial" w:eastAsia="Calibri" w:hAnsi="Arial" w:cs="Arial"/>
          <w:sz w:val="24"/>
          <w:szCs w:val="24"/>
        </w:rPr>
        <w:t>и</w:t>
      </w:r>
      <w:r w:rsidRPr="00503597">
        <w:rPr>
          <w:rFonts w:ascii="Arial" w:eastAsia="Calibri" w:hAnsi="Arial" w:cs="Arial"/>
          <w:sz w:val="24"/>
          <w:szCs w:val="24"/>
        </w:rPr>
        <w:t xml:space="preserve">ципального имущества в части вопросов реализации программы,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- все выпускники образовательных учреждений обеспечены свидетел</w:t>
      </w:r>
      <w:r w:rsidRPr="00503597">
        <w:rPr>
          <w:rFonts w:ascii="Arial" w:eastAsia="Calibri" w:hAnsi="Arial" w:cs="Arial"/>
          <w:sz w:val="24"/>
          <w:szCs w:val="24"/>
        </w:rPr>
        <w:t>ь</w:t>
      </w:r>
      <w:r w:rsidRPr="00503597">
        <w:rPr>
          <w:rFonts w:ascii="Arial" w:eastAsia="Calibri" w:hAnsi="Arial" w:cs="Arial"/>
          <w:sz w:val="24"/>
          <w:szCs w:val="24"/>
        </w:rPr>
        <w:t xml:space="preserve">ствами установленного образца; 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организация и ведение бухгалтерского и налогового учета и отчетности, на основе договорных отношений с образовательными учреждениями;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разработка и доведение муниципального задания до подведомственных учреждений;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организация работы по выполнению предписаний органов санэпиднадз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ра, госпожнадзора и госэнергонадзора, а также проведение анализа проделанной в этом направлении работы;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обеспечение своевременной подготовки отчетных материалов в вышест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ящие организации;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контроль и анализ использования средств;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при осуществлении образовательными учреждениями хозяйственных оп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раций и их целесообразностью, наличием и движением имущества и обяз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тельств, использованием материальных, трудовых и финансовых ресурсов в с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ответствии с утвержденными нормами, нормативами и сметами;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консультирование технического персонала образовательных учреждений, занимающихся вопросами хозяйственной деятельности на местах;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обеспечение безопасных условий перевозок учащихся автобусами на те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ритории Ермаковского района по утвержденным маршрутам из сел, не имеющих образовательных учреждений в пределах их полномочий;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контроль за выполнением подрядными организациями работ по капитал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ному ремонту и реконструкции зданий и сооружений образовательных учрежд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ний, соблюдение правил техники безопасности и охраны труда;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участие в проведении проверок технического состояния зданий образов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тельных учреждений, средств коллективной и индивидуальной защиты работн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ков, определении их соответствия требованиям нормативно-правовых актов по охране труда;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контроль за правильным и экономным расходованием средств в соотве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ствии с целевым назначением по утвержденным муниципальным заданиям бю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жетных средств и средств, полученных за счет внебюджетных источников;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формирование полной и достоверной информации о хозяйственных пр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цессах и результатах деятельности, необходимой для оперативного руководства и управления, а также для предоставления пользователям информации;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проведение инвентаризации имущества и обязательств образовательных учреждений;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ведение реестра расходных обязательств Управлением образования, подлежащих исполнению в пределах утвержденных ему лимитов бюджетных 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сигнований;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начисление и выплата в установленные сроки заработной платы, иных г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рантий и компенсаций работникам;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своевременное проведение расчетов, возникающих в процессе исполн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ния муниципальных заданий с организациями и отдельными физическими лиц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ми;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- предотвращение отрицательных результатов хозяйственной деятельности образовательных учреждений и обеспечение экономии ресурсов.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2.6. Мероприятия подпрограммы.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представлены в приложении № 2 к настоящей подпрограмме.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2.7. Обоснование финансовых, материальных и трудовых затрат (ресур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ное обеспечение подпрограммы).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Calibri" w:hAnsi="Arial" w:cs="Arial"/>
          <w:sz w:val="24"/>
          <w:szCs w:val="24"/>
        </w:rPr>
        <w:t xml:space="preserve">Финансовое обеспечение реализации подпрограммы осуществляется 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федерального, краевого и районного бюджетов.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Объем финансирования подпрограммы составит 381 726,4 тыс. рублей, в том числе: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2014 год – 20 311,7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2015 год – 20 635,7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2016 год – 21 598,8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2017 год – 21 927,2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2018 год – 23 657,8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2019 год – 25 183,1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2020 год – 32 267,5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2021 год – 29 624,7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2022 год – 34 658,0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2023 год – 37 579,0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2024 год – 38 870,7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2025 год – 37 375,2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2026 год – 38 037,0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за счет средств федерального бюджета составит 3 988,4 тыс. рублей, в т. ч. по годам: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2020 год – 3 988,4 тыс. рублей.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за счет средств краевого бюджета составит 53 747,5 тыс. рублей, в т. ч. по годам: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2014 год – 1 490,2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2015 год – 1 585,6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2016 год – 1 327,5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2017 год – 1 402,1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2018 год – 3 418,8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2019 год – 4 547,5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2020 год – 5 298,0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2021 год – 3 720,6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2022 год – 7 390,8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2023 год – 5 941,4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2024 год – 6 125,0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2025 год – 5 750,0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2026 год – 5 750,0 тыс. рублей.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за счет средств районного бюджета составит 323 990,5 тыс. рублей, в т. ч. по годам: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lastRenderedPageBreak/>
        <w:t>2014 год – 18 821,6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2015 год – 19 050,1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2016 год – 20 271,3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2017 год – 20 525,2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2018 год – 20 239,0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2019 год – 20 635,6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2020 год – 22 981,1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2021 год – 25 904,2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2022 год – 27 267,2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2023 год – 31 637,6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2024 год – 32 745,7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2025 год – 31 625,2 тыс. рублей;</w:t>
      </w: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03597">
        <w:rPr>
          <w:rFonts w:ascii="Arial" w:eastAsia="Calibri" w:hAnsi="Arial" w:cs="Arial"/>
          <w:sz w:val="24"/>
          <w:szCs w:val="24"/>
        </w:rPr>
        <w:t>2026 год – 32 287,0 тыс. рублей.</w:t>
      </w:r>
    </w:p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</w:t>
      </w:r>
    </w:p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И.В. Исакова</w:t>
      </w:r>
    </w:p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503597" w:rsidRPr="00503597" w:rsidSect="00BC2399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03597" w:rsidRPr="00503597" w:rsidRDefault="00503597" w:rsidP="005035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18</w:t>
      </w:r>
    </w:p>
    <w:p w:rsidR="00503597" w:rsidRPr="00503597" w:rsidRDefault="00503597" w:rsidP="005035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03597" w:rsidRPr="00503597" w:rsidRDefault="00503597" w:rsidP="005035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03597" w:rsidRPr="00503597" w:rsidRDefault="00503597" w:rsidP="005035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от «09» февраля 2024 г. № 63-п</w:t>
      </w:r>
    </w:p>
    <w:p w:rsidR="00503597" w:rsidRPr="00503597" w:rsidRDefault="00503597" w:rsidP="005035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Приложение № 1</w:t>
      </w:r>
    </w:p>
    <w:p w:rsidR="00503597" w:rsidRPr="00503597" w:rsidRDefault="00503597" w:rsidP="005035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к подпрограмме 5</w:t>
      </w:r>
    </w:p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«Обеспечение реализации муниципальной программы и прочие мероприятия»</w:t>
      </w:r>
    </w:p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597" w:rsidRPr="00503597" w:rsidRDefault="00503597" w:rsidP="0050359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целевых индикаторов подпрограммы</w:t>
      </w:r>
    </w:p>
    <w:p w:rsidR="00503597" w:rsidRPr="00503597" w:rsidRDefault="00503597" w:rsidP="0050359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2033"/>
        <w:gridCol w:w="1067"/>
        <w:gridCol w:w="1427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592"/>
        <w:gridCol w:w="649"/>
      </w:tblGrid>
      <w:tr w:rsidR="00503597" w:rsidRPr="00503597" w:rsidTr="008E5F67">
        <w:trPr>
          <w:trHeight w:val="645"/>
        </w:trPr>
        <w:tc>
          <w:tcPr>
            <w:tcW w:w="151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90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целевые индикаторы</w:t>
            </w:r>
          </w:p>
        </w:tc>
        <w:tc>
          <w:tcPr>
            <w:tcW w:w="24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ца 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32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26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227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227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27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27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27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27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27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57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82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82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2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82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2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2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212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2027-2030 г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ды</w:t>
            </w:r>
          </w:p>
        </w:tc>
      </w:tr>
      <w:tr w:rsidR="00503597" w:rsidRPr="00503597" w:rsidTr="008E5F67">
        <w:trPr>
          <w:trHeight w:val="1332"/>
        </w:trPr>
        <w:tc>
          <w:tcPr>
            <w:tcW w:w="5000" w:type="pct"/>
            <w:gridSpan w:val="20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503597" w:rsidRPr="00503597" w:rsidTr="008E5F67">
        <w:trPr>
          <w:trHeight w:val="1005"/>
        </w:trPr>
        <w:tc>
          <w:tcPr>
            <w:tcW w:w="151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утвержденных бюджетных 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сигнований </w:t>
            </w:r>
          </w:p>
        </w:tc>
        <w:tc>
          <w:tcPr>
            <w:tcW w:w="24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терская отче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26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27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7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03597" w:rsidRPr="00503597" w:rsidTr="008E5F67">
        <w:trPr>
          <w:trHeight w:val="900"/>
        </w:trPr>
        <w:tc>
          <w:tcPr>
            <w:tcW w:w="151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Наличие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сроченной кр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диторской 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долженности</w:t>
            </w:r>
          </w:p>
        </w:tc>
        <w:tc>
          <w:tcPr>
            <w:tcW w:w="24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32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терская отче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26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503597" w:rsidRPr="00503597" w:rsidTr="008E5F67">
        <w:trPr>
          <w:trHeight w:val="1403"/>
        </w:trPr>
        <w:tc>
          <w:tcPr>
            <w:tcW w:w="151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Исполнение муниципальн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задания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ниципальным казенным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учреждением "Централиз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ванная бухга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терия по вед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учета в сфере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вания".</w:t>
            </w:r>
          </w:p>
        </w:tc>
        <w:tc>
          <w:tcPr>
            <w:tcW w:w="24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32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терская отче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ность </w:t>
            </w:r>
          </w:p>
        </w:tc>
        <w:tc>
          <w:tcPr>
            <w:tcW w:w="226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7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7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503597" w:rsidRPr="00503597" w:rsidTr="008E5F67">
        <w:trPr>
          <w:trHeight w:val="1185"/>
        </w:trPr>
        <w:tc>
          <w:tcPr>
            <w:tcW w:w="151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904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бюдже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учрежд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ний от общего числа общео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разовательных учреждений</w:t>
            </w:r>
          </w:p>
        </w:tc>
        <w:tc>
          <w:tcPr>
            <w:tcW w:w="24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25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ческая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четность</w:t>
            </w:r>
          </w:p>
        </w:tc>
        <w:tc>
          <w:tcPr>
            <w:tcW w:w="226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7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7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" w:type="pct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 администрации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</w:p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  <w:sectPr w:rsidR="00503597" w:rsidRPr="00503597" w:rsidSect="00405676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503597" w:rsidRPr="00503597" w:rsidRDefault="00503597" w:rsidP="005035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19</w:t>
      </w:r>
    </w:p>
    <w:p w:rsidR="00503597" w:rsidRPr="00503597" w:rsidRDefault="00503597" w:rsidP="005035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503597" w:rsidRPr="00503597" w:rsidRDefault="00503597" w:rsidP="005035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:rsidR="00503597" w:rsidRPr="00503597" w:rsidRDefault="00503597" w:rsidP="005035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от «09» февраля 2024 г. № 63-п</w:t>
      </w:r>
    </w:p>
    <w:p w:rsidR="00503597" w:rsidRPr="00503597" w:rsidRDefault="00503597" w:rsidP="005035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Приложение № 2</w:t>
      </w:r>
    </w:p>
    <w:p w:rsidR="00503597" w:rsidRPr="00503597" w:rsidRDefault="00503597" w:rsidP="0050359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к подпрограмме 5</w:t>
      </w:r>
    </w:p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sz w:val="24"/>
          <w:szCs w:val="24"/>
          <w:lang w:eastAsia="ru-RU"/>
        </w:rPr>
        <w:t>«Обеспечение реализации муниципальной программы и прочие мероприятия»</w:t>
      </w:r>
    </w:p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Перечень мероприятий подпрограммы с указанием объема средств на их реализацию и ожидаемых результатов</w:t>
      </w:r>
    </w:p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tbl>
      <w:tblPr>
        <w:tblW w:w="1440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919"/>
        <w:gridCol w:w="985"/>
        <w:gridCol w:w="491"/>
        <w:gridCol w:w="452"/>
        <w:gridCol w:w="836"/>
        <w:gridCol w:w="393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41"/>
        <w:gridCol w:w="572"/>
        <w:gridCol w:w="1215"/>
      </w:tblGrid>
      <w:tr w:rsidR="00503597" w:rsidRPr="00503597" w:rsidTr="008E5F67">
        <w:trPr>
          <w:trHeight w:val="315"/>
        </w:trPr>
        <w:tc>
          <w:tcPr>
            <w:tcW w:w="504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19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задачи, мероприятия </w:t>
            </w:r>
          </w:p>
        </w:tc>
        <w:tc>
          <w:tcPr>
            <w:tcW w:w="985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ГРБС</w:t>
            </w:r>
          </w:p>
        </w:tc>
        <w:tc>
          <w:tcPr>
            <w:tcW w:w="2172" w:type="dxa"/>
            <w:gridSpan w:val="4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7605" w:type="dxa"/>
            <w:gridSpan w:val="14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емый резул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тат от реал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тия (в нат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ральном выраж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нии)</w:t>
            </w:r>
          </w:p>
        </w:tc>
      </w:tr>
      <w:tr w:rsidR="00503597" w:rsidRPr="00503597" w:rsidTr="008E5F67">
        <w:trPr>
          <w:trHeight w:val="1170"/>
        </w:trPr>
        <w:tc>
          <w:tcPr>
            <w:tcW w:w="504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45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 Пр</w:t>
            </w:r>
          </w:p>
        </w:tc>
        <w:tc>
          <w:tcPr>
            <w:tcW w:w="83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39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57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</w:t>
            </w:r>
          </w:p>
        </w:tc>
        <w:tc>
          <w:tcPr>
            <w:tcW w:w="1215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3597" w:rsidRPr="00503597" w:rsidTr="008E5F67">
        <w:trPr>
          <w:trHeight w:val="375"/>
        </w:trPr>
        <w:tc>
          <w:tcPr>
            <w:tcW w:w="14400" w:type="dxa"/>
            <w:gridSpan w:val="22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Цель: Создание условий для эффективного управления отраслью</w:t>
            </w:r>
          </w:p>
        </w:tc>
      </w:tr>
      <w:tr w:rsidR="00503597" w:rsidRPr="00503597" w:rsidTr="008E5F67">
        <w:trPr>
          <w:trHeight w:val="315"/>
        </w:trPr>
        <w:tc>
          <w:tcPr>
            <w:tcW w:w="14400" w:type="dxa"/>
            <w:gridSpan w:val="22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Задача 1. Организация деятельности отраслевого органа местного самоуправления и подведомственных учреждений, обе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деятельность образовательных учреждений, направленной на эффективное управление отраслью</w:t>
            </w:r>
          </w:p>
        </w:tc>
      </w:tr>
      <w:tr w:rsidR="00503597" w:rsidRPr="00503597" w:rsidTr="008E5F67">
        <w:trPr>
          <w:trHeight w:val="735"/>
        </w:trPr>
        <w:tc>
          <w:tcPr>
            <w:tcW w:w="504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19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Руководство и управление в сфере уст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новленных функций орг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 местного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самоуправл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</w:p>
        </w:tc>
        <w:tc>
          <w:tcPr>
            <w:tcW w:w="985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2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36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393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5 229,50</w:t>
            </w:r>
          </w:p>
        </w:tc>
        <w:tc>
          <w:tcPr>
            <w:tcW w:w="54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4 046,80</w:t>
            </w:r>
          </w:p>
        </w:tc>
        <w:tc>
          <w:tcPr>
            <w:tcW w:w="54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4 136,70</w:t>
            </w:r>
          </w:p>
        </w:tc>
        <w:tc>
          <w:tcPr>
            <w:tcW w:w="54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3 922,40</w:t>
            </w:r>
          </w:p>
        </w:tc>
        <w:tc>
          <w:tcPr>
            <w:tcW w:w="54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3 784,70</w:t>
            </w:r>
          </w:p>
        </w:tc>
        <w:tc>
          <w:tcPr>
            <w:tcW w:w="54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4 300,89</w:t>
            </w:r>
          </w:p>
        </w:tc>
        <w:tc>
          <w:tcPr>
            <w:tcW w:w="54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4 042,10</w:t>
            </w:r>
          </w:p>
        </w:tc>
        <w:tc>
          <w:tcPr>
            <w:tcW w:w="54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4 960,90</w:t>
            </w:r>
          </w:p>
        </w:tc>
        <w:tc>
          <w:tcPr>
            <w:tcW w:w="54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5 601,70</w:t>
            </w:r>
          </w:p>
        </w:tc>
        <w:tc>
          <w:tcPr>
            <w:tcW w:w="54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5 868,00</w:t>
            </w:r>
          </w:p>
        </w:tc>
        <w:tc>
          <w:tcPr>
            <w:tcW w:w="54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6 850,20</w:t>
            </w:r>
          </w:p>
        </w:tc>
        <w:tc>
          <w:tcPr>
            <w:tcW w:w="54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6 660,00</w:t>
            </w:r>
          </w:p>
        </w:tc>
        <w:tc>
          <w:tcPr>
            <w:tcW w:w="54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6 799,50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66 203,39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эффе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упра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ления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щества, в части вопр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 ре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труда.</w:t>
            </w:r>
          </w:p>
        </w:tc>
      </w:tr>
      <w:tr w:rsidR="00503597" w:rsidRPr="00503597" w:rsidTr="008E5F67">
        <w:trPr>
          <w:trHeight w:val="420"/>
        </w:trPr>
        <w:tc>
          <w:tcPr>
            <w:tcW w:w="504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3597" w:rsidRPr="00503597" w:rsidTr="008E5F67">
        <w:trPr>
          <w:trHeight w:val="852"/>
        </w:trPr>
        <w:tc>
          <w:tcPr>
            <w:tcW w:w="50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91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соналу гос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(муниципал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98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3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39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3 064,50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2 831,00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2 944,40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2 742,60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2 760,30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3 247,60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2 874,50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3 870,00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4 412,40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4 685,30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5 142,50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5 068,00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5 068,00</w:t>
            </w:r>
          </w:p>
        </w:tc>
        <w:tc>
          <w:tcPr>
            <w:tcW w:w="57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48 711,10</w:t>
            </w:r>
          </w:p>
        </w:tc>
        <w:tc>
          <w:tcPr>
            <w:tcW w:w="121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915"/>
        </w:trPr>
        <w:tc>
          <w:tcPr>
            <w:tcW w:w="504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919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985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36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393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2 152,40</w:t>
            </w:r>
          </w:p>
        </w:tc>
        <w:tc>
          <w:tcPr>
            <w:tcW w:w="54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1 091,80</w:t>
            </w:r>
          </w:p>
        </w:tc>
        <w:tc>
          <w:tcPr>
            <w:tcW w:w="54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1 192,00</w:t>
            </w:r>
          </w:p>
        </w:tc>
        <w:tc>
          <w:tcPr>
            <w:tcW w:w="54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1 174,80</w:t>
            </w:r>
          </w:p>
        </w:tc>
        <w:tc>
          <w:tcPr>
            <w:tcW w:w="54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1 021,30</w:t>
            </w:r>
          </w:p>
        </w:tc>
        <w:tc>
          <w:tcPr>
            <w:tcW w:w="54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1 049,19</w:t>
            </w:r>
          </w:p>
        </w:tc>
        <w:tc>
          <w:tcPr>
            <w:tcW w:w="54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1 163,10</w:t>
            </w:r>
          </w:p>
        </w:tc>
        <w:tc>
          <w:tcPr>
            <w:tcW w:w="54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1 085,90</w:t>
            </w:r>
          </w:p>
        </w:tc>
        <w:tc>
          <w:tcPr>
            <w:tcW w:w="54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1 147,00</w:t>
            </w:r>
          </w:p>
        </w:tc>
        <w:tc>
          <w:tcPr>
            <w:tcW w:w="54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1 167,80</w:t>
            </w:r>
          </w:p>
        </w:tc>
        <w:tc>
          <w:tcPr>
            <w:tcW w:w="54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1 704,80</w:t>
            </w:r>
          </w:p>
        </w:tc>
        <w:tc>
          <w:tcPr>
            <w:tcW w:w="54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1 589,10</w:t>
            </w:r>
          </w:p>
        </w:tc>
        <w:tc>
          <w:tcPr>
            <w:tcW w:w="54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1 728,60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17 267,79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шение эффе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тивн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 упра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ф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нансами и 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польз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щества в части вопр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 ре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граммы, сове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стемы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оплаты труда. Все 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пускники муниц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учр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 обесп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чены свид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уст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разца.</w:t>
            </w:r>
          </w:p>
        </w:tc>
      </w:tr>
      <w:tr w:rsidR="00503597" w:rsidRPr="00503597" w:rsidTr="008E5F67">
        <w:trPr>
          <w:trHeight w:val="758"/>
        </w:trPr>
        <w:tc>
          <w:tcPr>
            <w:tcW w:w="504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3597" w:rsidRPr="00503597" w:rsidTr="008E5F67">
        <w:trPr>
          <w:trHeight w:val="398"/>
        </w:trPr>
        <w:tc>
          <w:tcPr>
            <w:tcW w:w="504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919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985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3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39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398"/>
        </w:trPr>
        <w:tc>
          <w:tcPr>
            <w:tcW w:w="504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3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6350080210</w:t>
            </w:r>
          </w:p>
        </w:tc>
        <w:tc>
          <w:tcPr>
            <w:tcW w:w="39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122,40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175,00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900"/>
        </w:trPr>
        <w:tc>
          <w:tcPr>
            <w:tcW w:w="50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 государстве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98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3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6350080210</w:t>
            </w:r>
          </w:p>
        </w:tc>
        <w:tc>
          <w:tcPr>
            <w:tcW w:w="39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4,90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57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900"/>
        </w:trPr>
        <w:tc>
          <w:tcPr>
            <w:tcW w:w="50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91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соналу гос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(муниципал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98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3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6350080270</w:t>
            </w:r>
          </w:p>
        </w:tc>
        <w:tc>
          <w:tcPr>
            <w:tcW w:w="39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1 890,40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1 248,60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1 287,20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1 487,20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1 259,00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1 117,60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1 616,50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1 473,70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1 534,30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1 920,50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2 039,20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1 925,20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1 965,50</w:t>
            </w:r>
          </w:p>
        </w:tc>
        <w:tc>
          <w:tcPr>
            <w:tcW w:w="57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20 764,90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600"/>
        </w:trPr>
        <w:tc>
          <w:tcPr>
            <w:tcW w:w="504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19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государстве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полном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чий по орган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зации и ос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ществлению деятельности по опеке и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печительству в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отношении несоверше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нолетних.</w:t>
            </w:r>
          </w:p>
        </w:tc>
        <w:tc>
          <w:tcPr>
            <w:tcW w:w="985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ции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2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07 09</w:t>
            </w:r>
          </w:p>
        </w:tc>
        <w:tc>
          <w:tcPr>
            <w:tcW w:w="836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393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1 240,20</w:t>
            </w:r>
          </w:p>
        </w:tc>
        <w:tc>
          <w:tcPr>
            <w:tcW w:w="54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1 263,60</w:t>
            </w:r>
          </w:p>
        </w:tc>
        <w:tc>
          <w:tcPr>
            <w:tcW w:w="54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1 280,10</w:t>
            </w:r>
          </w:p>
        </w:tc>
        <w:tc>
          <w:tcPr>
            <w:tcW w:w="54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1 280,10</w:t>
            </w:r>
          </w:p>
        </w:tc>
        <w:tc>
          <w:tcPr>
            <w:tcW w:w="54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2 083,00</w:t>
            </w:r>
          </w:p>
        </w:tc>
        <w:tc>
          <w:tcPr>
            <w:tcW w:w="54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3 067,40</w:t>
            </w:r>
          </w:p>
        </w:tc>
        <w:tc>
          <w:tcPr>
            <w:tcW w:w="54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3 445,00</w:t>
            </w:r>
          </w:p>
        </w:tc>
        <w:tc>
          <w:tcPr>
            <w:tcW w:w="54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3 720,60</w:t>
            </w:r>
          </w:p>
        </w:tc>
        <w:tc>
          <w:tcPr>
            <w:tcW w:w="54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4 156,20</w:t>
            </w:r>
          </w:p>
        </w:tc>
        <w:tc>
          <w:tcPr>
            <w:tcW w:w="54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5 010,20</w:t>
            </w:r>
          </w:p>
        </w:tc>
        <w:tc>
          <w:tcPr>
            <w:tcW w:w="54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6 125,00</w:t>
            </w:r>
          </w:p>
        </w:tc>
        <w:tc>
          <w:tcPr>
            <w:tcW w:w="54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5 750,00</w:t>
            </w:r>
          </w:p>
        </w:tc>
        <w:tc>
          <w:tcPr>
            <w:tcW w:w="54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5 750,00</w:t>
            </w:r>
          </w:p>
        </w:tc>
        <w:tc>
          <w:tcPr>
            <w:tcW w:w="572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44 171,40</w:t>
            </w:r>
          </w:p>
        </w:tc>
        <w:tc>
          <w:tcPr>
            <w:tcW w:w="1215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стемы оплаты труда</w:t>
            </w:r>
          </w:p>
        </w:tc>
      </w:tr>
      <w:tr w:rsidR="00503597" w:rsidRPr="00503597" w:rsidTr="008E5F67">
        <w:trPr>
          <w:trHeight w:val="323"/>
        </w:trPr>
        <w:tc>
          <w:tcPr>
            <w:tcW w:w="504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3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4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03597" w:rsidRPr="00503597" w:rsidTr="008E5F67">
        <w:trPr>
          <w:trHeight w:val="852"/>
        </w:trPr>
        <w:tc>
          <w:tcPr>
            <w:tcW w:w="50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91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соналу гос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(муниципал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98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3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39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885,30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842,40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875,60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860,50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1 452,40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2 173,90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2 543,90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2 783,50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3 219,10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3 776,70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4 734,30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4 259,30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4 259,30</w:t>
            </w:r>
          </w:p>
        </w:tc>
        <w:tc>
          <w:tcPr>
            <w:tcW w:w="57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32 666,20</w:t>
            </w:r>
          </w:p>
        </w:tc>
        <w:tc>
          <w:tcPr>
            <w:tcW w:w="121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600"/>
        </w:trPr>
        <w:tc>
          <w:tcPr>
            <w:tcW w:w="504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19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985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3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39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354,90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421,20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404,50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419,60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630,60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892,50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901,10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937,10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1 233,50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1 390,70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1 490,70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1 490,70</w:t>
            </w:r>
          </w:p>
        </w:tc>
        <w:tc>
          <w:tcPr>
            <w:tcW w:w="57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11 504,20</w:t>
            </w:r>
          </w:p>
        </w:tc>
        <w:tc>
          <w:tcPr>
            <w:tcW w:w="121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540"/>
        </w:trPr>
        <w:tc>
          <w:tcPr>
            <w:tcW w:w="504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19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3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6350075520</w:t>
            </w:r>
          </w:p>
        </w:tc>
        <w:tc>
          <w:tcPr>
            <w:tcW w:w="39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21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292"/>
        </w:trPr>
        <w:tc>
          <w:tcPr>
            <w:tcW w:w="50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91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автобусов, осуществл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ющих пер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возки учащи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ся в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тельные орг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низации , средствами контроля, обеспечива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непр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рывную, 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корректиру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мую регистр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цию информ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о скор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сти, маршруте движения транспортных средств, о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графами)</w:t>
            </w:r>
          </w:p>
        </w:tc>
        <w:tc>
          <w:tcPr>
            <w:tcW w:w="98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3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6350073910</w:t>
            </w:r>
          </w:p>
        </w:tc>
        <w:tc>
          <w:tcPr>
            <w:tcW w:w="39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43,60</w:t>
            </w:r>
          </w:p>
        </w:tc>
        <w:tc>
          <w:tcPr>
            <w:tcW w:w="121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329"/>
        </w:trPr>
        <w:tc>
          <w:tcPr>
            <w:tcW w:w="50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91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осн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щение автоб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сов, ос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ществляющих перевозки учащихся в образовател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организ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, сре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ствами 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троля, обесп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чивающими непрерывную, некорректир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емую рег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страцию 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формации о скорости, маршруте движения транспортных средств, о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жиме труда и отдыха вод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телей тран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портных средств (тах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графами)</w:t>
            </w:r>
          </w:p>
        </w:tc>
        <w:tc>
          <w:tcPr>
            <w:tcW w:w="98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3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6350093910</w:t>
            </w:r>
          </w:p>
        </w:tc>
        <w:tc>
          <w:tcPr>
            <w:tcW w:w="39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30,40</w:t>
            </w:r>
          </w:p>
        </w:tc>
        <w:tc>
          <w:tcPr>
            <w:tcW w:w="121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129"/>
        </w:trPr>
        <w:tc>
          <w:tcPr>
            <w:tcW w:w="50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(оказание услуг) подв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домственных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учреждений образования</w:t>
            </w:r>
          </w:p>
        </w:tc>
        <w:tc>
          <w:tcPr>
            <w:tcW w:w="98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ния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3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39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11 701,70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13 724,40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14 845,90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15 112,20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14 903,90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14 301,60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17 280,00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19 469,50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20 131,30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23 849,10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23 856,30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23 040,00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23 522,00</w:t>
            </w:r>
          </w:p>
        </w:tc>
        <w:tc>
          <w:tcPr>
            <w:tcW w:w="57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235 737,90</w:t>
            </w:r>
          </w:p>
        </w:tc>
        <w:tc>
          <w:tcPr>
            <w:tcW w:w="121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ствов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стемы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оплаты труда, обесп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бухга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терское обсл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живание 40 учр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ждений, обесп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чено услуг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 по прове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 и 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нию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куме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тации для пров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дения ремон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бот.</w:t>
            </w:r>
          </w:p>
        </w:tc>
      </w:tr>
      <w:tr w:rsidR="00503597" w:rsidRPr="00503597" w:rsidTr="008E5F67">
        <w:trPr>
          <w:trHeight w:val="998"/>
        </w:trPr>
        <w:tc>
          <w:tcPr>
            <w:tcW w:w="50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91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выплату пе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соналу гос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дарственных (муниципал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ных) нужд</w:t>
            </w:r>
          </w:p>
        </w:tc>
        <w:tc>
          <w:tcPr>
            <w:tcW w:w="98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3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39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10 494,60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12 192,70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13 261,40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13 398,70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13 211,50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12 685,91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15 570,03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17 651,10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18 865,70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21 572,70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21 776,50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21 735,80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21 735,80</w:t>
            </w:r>
          </w:p>
        </w:tc>
        <w:tc>
          <w:tcPr>
            <w:tcW w:w="57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214 152,44</w:t>
            </w:r>
          </w:p>
        </w:tc>
        <w:tc>
          <w:tcPr>
            <w:tcW w:w="121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908"/>
        </w:trPr>
        <w:tc>
          <w:tcPr>
            <w:tcW w:w="50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91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ных(муниципальных) нужд</w:t>
            </w:r>
          </w:p>
        </w:tc>
        <w:tc>
          <w:tcPr>
            <w:tcW w:w="98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3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39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1 207,10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1 528,10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1 584,50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1 710,70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1 676,70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1 614,09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1 701,97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1 816,90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1 260,40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2 276,40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2 062,70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1 287,10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1 769,10</w:t>
            </w:r>
          </w:p>
        </w:tc>
        <w:tc>
          <w:tcPr>
            <w:tcW w:w="57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21 495,76</w:t>
            </w:r>
          </w:p>
        </w:tc>
        <w:tc>
          <w:tcPr>
            <w:tcW w:w="121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908"/>
        </w:trPr>
        <w:tc>
          <w:tcPr>
            <w:tcW w:w="50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1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ассигн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98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3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6350080610</w:t>
            </w:r>
          </w:p>
        </w:tc>
        <w:tc>
          <w:tcPr>
            <w:tcW w:w="39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15,70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17,10</w:t>
            </w:r>
          </w:p>
        </w:tc>
        <w:tc>
          <w:tcPr>
            <w:tcW w:w="57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89,70</w:t>
            </w:r>
          </w:p>
        </w:tc>
        <w:tc>
          <w:tcPr>
            <w:tcW w:w="121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249"/>
        </w:trPr>
        <w:tc>
          <w:tcPr>
            <w:tcW w:w="50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91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обеспечива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заработной платы рабо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не ниже размера минимальной заработной платы</w:t>
            </w:r>
          </w:p>
        </w:tc>
        <w:tc>
          <w:tcPr>
            <w:tcW w:w="98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3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39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192,30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798,80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991,10</w:t>
            </w:r>
          </w:p>
        </w:tc>
        <w:tc>
          <w:tcPr>
            <w:tcW w:w="121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283"/>
        </w:trPr>
        <w:tc>
          <w:tcPr>
            <w:tcW w:w="50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1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реги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 и выплат, обеспечива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заработной платы рабо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не ниже размера минимальной заработной платы</w:t>
            </w:r>
          </w:p>
        </w:tc>
        <w:tc>
          <w:tcPr>
            <w:tcW w:w="98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3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6350090210</w:t>
            </w:r>
          </w:p>
        </w:tc>
        <w:tc>
          <w:tcPr>
            <w:tcW w:w="39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99,20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116,90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216,10</w:t>
            </w:r>
          </w:p>
        </w:tc>
        <w:tc>
          <w:tcPr>
            <w:tcW w:w="121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043"/>
        </w:trPr>
        <w:tc>
          <w:tcPr>
            <w:tcW w:w="50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91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печивающие уровень з/платы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з/платы.</w:t>
            </w:r>
          </w:p>
        </w:tc>
        <w:tc>
          <w:tcPr>
            <w:tcW w:w="98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3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 / 6350027240</w:t>
            </w:r>
          </w:p>
        </w:tc>
        <w:tc>
          <w:tcPr>
            <w:tcW w:w="39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53,20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24,50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131,50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220,00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291,40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733,60</w:t>
            </w:r>
          </w:p>
        </w:tc>
        <w:tc>
          <w:tcPr>
            <w:tcW w:w="121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160"/>
        </w:trPr>
        <w:tc>
          <w:tcPr>
            <w:tcW w:w="50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1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(возмещение) расходных обязательств, связанных с увеличением с 1 июня 2022 года реги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в рамках подпрограммы "Обеспечение реализации муниципал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мероприятия" муниципал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"Развитие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района"</w:t>
            </w:r>
          </w:p>
        </w:tc>
        <w:tc>
          <w:tcPr>
            <w:tcW w:w="98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3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6350010340</w:t>
            </w:r>
          </w:p>
        </w:tc>
        <w:tc>
          <w:tcPr>
            <w:tcW w:w="39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66,00</w:t>
            </w:r>
          </w:p>
        </w:tc>
        <w:tc>
          <w:tcPr>
            <w:tcW w:w="121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043"/>
        </w:trPr>
        <w:tc>
          <w:tcPr>
            <w:tcW w:w="50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91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региональные выплаты и 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печивающие уровень з/платы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не ниже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мин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мальной з/платы.</w:t>
            </w:r>
          </w:p>
        </w:tc>
        <w:tc>
          <w:tcPr>
            <w:tcW w:w="98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3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 / 6350027240</w:t>
            </w:r>
          </w:p>
        </w:tc>
        <w:tc>
          <w:tcPr>
            <w:tcW w:w="39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86,70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253,80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41,30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61,60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301,20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762,70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1 507,30</w:t>
            </w:r>
          </w:p>
        </w:tc>
        <w:tc>
          <w:tcPr>
            <w:tcW w:w="121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918"/>
        </w:trPr>
        <w:tc>
          <w:tcPr>
            <w:tcW w:w="50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1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Персональные выплаты, устанавлив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емые в целях повышения оплаты труда молодым сп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циалистам, персональные выплаты, устанавлив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емые с учетом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опыта работы при наличии ученой степ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ни, почетного звания, нагрудного знака (значка), в рамках по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«Обеспечение условий ре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8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3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6350010310</w:t>
            </w:r>
          </w:p>
        </w:tc>
        <w:tc>
          <w:tcPr>
            <w:tcW w:w="39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33,30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18,80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93,10</w:t>
            </w:r>
          </w:p>
        </w:tc>
        <w:tc>
          <w:tcPr>
            <w:tcW w:w="121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358"/>
        </w:trPr>
        <w:tc>
          <w:tcPr>
            <w:tcW w:w="50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91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минимальных размеров оклада, ставок заработной платы рабо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которым представл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ются реги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нальные 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98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ского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3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 / 6350027240</w:t>
            </w:r>
          </w:p>
        </w:tc>
        <w:tc>
          <w:tcPr>
            <w:tcW w:w="39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2 668,20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2 673,00</w:t>
            </w:r>
          </w:p>
        </w:tc>
        <w:tc>
          <w:tcPr>
            <w:tcW w:w="121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232"/>
        </w:trPr>
        <w:tc>
          <w:tcPr>
            <w:tcW w:w="50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91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(возмещение) расходных обязательств, связанных с увеличением с 1 июня 2022 года реги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плат, в рамках подпрограммы "Обеспечение реализации муниципал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мероприятия" муниципал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"Развитие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района"</w:t>
            </w:r>
          </w:p>
        </w:tc>
        <w:tc>
          <w:tcPr>
            <w:tcW w:w="98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3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6350010340</w:t>
            </w:r>
          </w:p>
        </w:tc>
        <w:tc>
          <w:tcPr>
            <w:tcW w:w="39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208,90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208,90</w:t>
            </w:r>
          </w:p>
        </w:tc>
        <w:tc>
          <w:tcPr>
            <w:tcW w:w="121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298"/>
        </w:trPr>
        <w:tc>
          <w:tcPr>
            <w:tcW w:w="504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91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минимальных размеров оклада, ставок заработной платы рабо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края, которым представл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ются реги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нальные 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с 1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тября 2014 г на 10%</w:t>
            </w:r>
          </w:p>
        </w:tc>
        <w:tc>
          <w:tcPr>
            <w:tcW w:w="98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3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6350010210 / 6350027240</w:t>
            </w:r>
          </w:p>
        </w:tc>
        <w:tc>
          <w:tcPr>
            <w:tcW w:w="39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105,20</w:t>
            </w:r>
          </w:p>
        </w:tc>
        <w:tc>
          <w:tcPr>
            <w:tcW w:w="121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3597" w:rsidRPr="00503597" w:rsidTr="008E5F67">
        <w:trPr>
          <w:trHeight w:val="2040"/>
        </w:trPr>
        <w:tc>
          <w:tcPr>
            <w:tcW w:w="50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1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направленных на 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безопа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участия детей в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«Обеспечение условий ре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ниципальной программы Ермаковского района «Ра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8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3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6350073980</w:t>
            </w:r>
          </w:p>
        </w:tc>
        <w:tc>
          <w:tcPr>
            <w:tcW w:w="39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12,30</w:t>
            </w:r>
          </w:p>
        </w:tc>
        <w:tc>
          <w:tcPr>
            <w:tcW w:w="121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472"/>
        </w:trPr>
        <w:tc>
          <w:tcPr>
            <w:tcW w:w="50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91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повышение размеров оплаты труда отдельным 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по админ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на, в рамках подпрограммы "Обеспечение условий ре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Ермаковского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"Ра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98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3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6350010400</w:t>
            </w:r>
          </w:p>
        </w:tc>
        <w:tc>
          <w:tcPr>
            <w:tcW w:w="39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187,00</w:t>
            </w:r>
          </w:p>
        </w:tc>
        <w:tc>
          <w:tcPr>
            <w:tcW w:w="121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980"/>
        </w:trPr>
        <w:tc>
          <w:tcPr>
            <w:tcW w:w="50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91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размеров оплаты труда работников бюджетной сферы Кра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с 1 января 2018 года на 4 процента, в рамках по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"Обеспечение условий ре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"Ра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вания"</w:t>
            </w:r>
          </w:p>
        </w:tc>
        <w:tc>
          <w:tcPr>
            <w:tcW w:w="98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3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39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157,40</w:t>
            </w:r>
          </w:p>
        </w:tc>
        <w:tc>
          <w:tcPr>
            <w:tcW w:w="121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183"/>
        </w:trPr>
        <w:tc>
          <w:tcPr>
            <w:tcW w:w="50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91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размеров оплаты труда работников бюджетной сферы Кра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с 1 января 2018 года на 4 процента, в рамках по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"Обеспечение условий ре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приятия"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"Ра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вания"</w:t>
            </w:r>
          </w:p>
        </w:tc>
        <w:tc>
          <w:tcPr>
            <w:tcW w:w="98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3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6350010470</w:t>
            </w:r>
          </w:p>
        </w:tc>
        <w:tc>
          <w:tcPr>
            <w:tcW w:w="39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525,30</w:t>
            </w:r>
          </w:p>
        </w:tc>
        <w:tc>
          <w:tcPr>
            <w:tcW w:w="121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243"/>
        </w:trPr>
        <w:tc>
          <w:tcPr>
            <w:tcW w:w="50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91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Софинансир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вание за счет средств мес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бюджета проведения мероприятий, направленных на обеспеч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безопа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участия детей в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рожном дв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жении, в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«Обеспечение условий ре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8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83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6350093980</w:t>
            </w:r>
          </w:p>
        </w:tc>
        <w:tc>
          <w:tcPr>
            <w:tcW w:w="39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21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479"/>
        </w:trPr>
        <w:tc>
          <w:tcPr>
            <w:tcW w:w="50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91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частичное ф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(возмещение) расходов на повышение размеров оплаты труда отдельным 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края, в рамках подпрограммы "Обеспечение реализации муниципал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мероприятия" муниципал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«Развитие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района»</w:t>
            </w:r>
          </w:p>
        </w:tc>
        <w:tc>
          <w:tcPr>
            <w:tcW w:w="98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3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6350010390</w:t>
            </w:r>
          </w:p>
        </w:tc>
        <w:tc>
          <w:tcPr>
            <w:tcW w:w="39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276,30</w:t>
            </w:r>
          </w:p>
        </w:tc>
        <w:tc>
          <w:tcPr>
            <w:tcW w:w="121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479"/>
        </w:trPr>
        <w:tc>
          <w:tcPr>
            <w:tcW w:w="50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91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сферы Кра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за исключен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заработной платы отдел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мер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по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а также в связи с увел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реги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 и (или)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выплат, обе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размера минимальной заработной платы (мин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«Обеспечение условий ре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8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3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39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138,71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138,71</w:t>
            </w:r>
          </w:p>
        </w:tc>
        <w:tc>
          <w:tcPr>
            <w:tcW w:w="121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479"/>
        </w:trPr>
        <w:tc>
          <w:tcPr>
            <w:tcW w:w="50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91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сферы Кра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за исключен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заработной платы отдел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мер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по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а также в связи с увел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реги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 и (или)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выплат, обе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размера минимальной заработной платы (мин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«Обеспечение условий ре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8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3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6350010380</w:t>
            </w:r>
          </w:p>
        </w:tc>
        <w:tc>
          <w:tcPr>
            <w:tcW w:w="39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43,80</w:t>
            </w:r>
          </w:p>
        </w:tc>
        <w:tc>
          <w:tcPr>
            <w:tcW w:w="121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479"/>
        </w:trPr>
        <w:tc>
          <w:tcPr>
            <w:tcW w:w="50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91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сферы Кра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за исключен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заработной платы отдел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мер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по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а также в связи с увел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реги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 и (или)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выплат, обе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размера минимальной заработной платы (мин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«Обеспечение условий ре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8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3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39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121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479"/>
        </w:trPr>
        <w:tc>
          <w:tcPr>
            <w:tcW w:w="50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91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на повышение с 1 октября 2019 года на 4,3 процента 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работников бюджетной сферы Кра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ноярского края за исключен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ем заработной платы отдел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ных категорий работников, увеличение оплаты труда которых ос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ществляется в соответствии с указами 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зидента Ро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сийской Фед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рации, пред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сматрива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щими мер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 по п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вышению 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работной пл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ты, а также в связи с увел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чением реги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плат и (или)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выплат, обе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печивающих уровень зар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размера минимальной заработной платы (мин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«Обеспечение условий ре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8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3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6350010230</w:t>
            </w:r>
          </w:p>
        </w:tc>
        <w:tc>
          <w:tcPr>
            <w:tcW w:w="39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21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832"/>
        </w:trPr>
        <w:tc>
          <w:tcPr>
            <w:tcW w:w="50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91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финансиров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(возмещ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расходов на регионал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выплаты и выплаты, обеспечива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заработной платы рабо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не ниже размера минимальной заработной платы (мин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«Обеспечение условий ре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вания»</w:t>
            </w:r>
          </w:p>
        </w:tc>
        <w:tc>
          <w:tcPr>
            <w:tcW w:w="98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3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39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180,60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180,60</w:t>
            </w:r>
          </w:p>
        </w:tc>
        <w:tc>
          <w:tcPr>
            <w:tcW w:w="121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820"/>
        </w:trPr>
        <w:tc>
          <w:tcPr>
            <w:tcW w:w="50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91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финансиров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(возмещ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расходов на регионал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ные выплаты и выплаты, обеспечива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щие уровень заработной платы рабо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ников бюдже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сферы не ниже размера минимальной заработной платы (мин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труда), в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«Обеспечение условий ре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лизации мун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8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3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6350010490</w:t>
            </w:r>
          </w:p>
        </w:tc>
        <w:tc>
          <w:tcPr>
            <w:tcW w:w="39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63,70</w:t>
            </w:r>
          </w:p>
        </w:tc>
        <w:tc>
          <w:tcPr>
            <w:tcW w:w="121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303"/>
        </w:trPr>
        <w:tc>
          <w:tcPr>
            <w:tcW w:w="50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91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финансиров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(возмещ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расходов на повышение с 1 октября 2020 года размеров оплаты труда отдельным 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 в рамках подпрограммы "Развитие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полнительного образования детей" мун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ципальной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 Ермаковского района "Ра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на"</w:t>
            </w:r>
          </w:p>
        </w:tc>
        <w:tc>
          <w:tcPr>
            <w:tcW w:w="98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3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6350010350</w:t>
            </w:r>
          </w:p>
        </w:tc>
        <w:tc>
          <w:tcPr>
            <w:tcW w:w="39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145,50</w:t>
            </w:r>
          </w:p>
        </w:tc>
        <w:tc>
          <w:tcPr>
            <w:tcW w:w="121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558"/>
        </w:trPr>
        <w:tc>
          <w:tcPr>
            <w:tcW w:w="50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91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финансиров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(возмещ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расходов на повышение с 01 июня 2020 года размеров оплаты труда отдельным 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края, в рамках подпрограммы «Обеспечение условий ре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ниципальной программы Ермаковского района «Ра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витие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8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3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39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794,70</w:t>
            </w:r>
          </w:p>
        </w:tc>
        <w:tc>
          <w:tcPr>
            <w:tcW w:w="121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580"/>
        </w:trPr>
        <w:tc>
          <w:tcPr>
            <w:tcW w:w="50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191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Частичное финансиров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(возмещ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ние) расходов на повышение с 01 июня 2020 года размеров оплаты труда отдельным 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края, в рамках подпрограммы «Обеспечение условий ре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лизации мун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и прочие мер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приятия»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ниципальной программы Ермаковского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«Ра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вания»</w:t>
            </w:r>
          </w:p>
        </w:tc>
        <w:tc>
          <w:tcPr>
            <w:tcW w:w="98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3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6350010360</w:t>
            </w:r>
          </w:p>
        </w:tc>
        <w:tc>
          <w:tcPr>
            <w:tcW w:w="39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458,60</w:t>
            </w:r>
          </w:p>
        </w:tc>
        <w:tc>
          <w:tcPr>
            <w:tcW w:w="121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292"/>
        </w:trPr>
        <w:tc>
          <w:tcPr>
            <w:tcW w:w="50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91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целевой 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дели цифр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вой образов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тельной среды в общеобр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организациях и професси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нальных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зовательных организациях, в рамках по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"Обеспечение реализации муниципал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мероприятия" муниципал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"развитие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разования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района"</w:t>
            </w:r>
          </w:p>
        </w:tc>
        <w:tc>
          <w:tcPr>
            <w:tcW w:w="98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3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635Е452100</w:t>
            </w:r>
          </w:p>
        </w:tc>
        <w:tc>
          <w:tcPr>
            <w:tcW w:w="39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4 240,80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4 240,80</w:t>
            </w:r>
          </w:p>
        </w:tc>
        <w:tc>
          <w:tcPr>
            <w:tcW w:w="121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292"/>
        </w:trPr>
        <w:tc>
          <w:tcPr>
            <w:tcW w:w="50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91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детей, в рамках по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"Развитие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полнительного детей" мун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Ермаковского района "Ра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на"</w:t>
            </w:r>
          </w:p>
        </w:tc>
        <w:tc>
          <w:tcPr>
            <w:tcW w:w="98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3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39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2292"/>
        </w:trPr>
        <w:tc>
          <w:tcPr>
            <w:tcW w:w="50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191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детей, в рамках по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"Развитие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полнительного детей" мун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Ермаковского района "Ра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на"</w:t>
            </w:r>
          </w:p>
        </w:tc>
        <w:tc>
          <w:tcPr>
            <w:tcW w:w="98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3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39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609"/>
        </w:trPr>
        <w:tc>
          <w:tcPr>
            <w:tcW w:w="50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1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Персонифиц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рованное ф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нансирование дополнител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ного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детей, в рамках по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"Развитие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школьного, общего и 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полнительного детей" мун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ципальной программы Ермаковского района "Ра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образ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вания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на"</w:t>
            </w:r>
          </w:p>
        </w:tc>
        <w:tc>
          <w:tcPr>
            <w:tcW w:w="98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3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6350080650</w:t>
            </w:r>
          </w:p>
        </w:tc>
        <w:tc>
          <w:tcPr>
            <w:tcW w:w="39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609"/>
        </w:trPr>
        <w:tc>
          <w:tcPr>
            <w:tcW w:w="50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191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компенсация расходов на региональные выплаты и 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печивающие уровень зар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размера минимальной заработной платы (мин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 в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"Обеспечение реализации муниципал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мы и прочие 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мероприятия" муниципал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"Развитие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района"</w:t>
            </w:r>
          </w:p>
        </w:tc>
        <w:tc>
          <w:tcPr>
            <w:tcW w:w="98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3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63500T7240</w:t>
            </w:r>
          </w:p>
        </w:tc>
        <w:tc>
          <w:tcPr>
            <w:tcW w:w="39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693,40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693,40</w:t>
            </w:r>
          </w:p>
        </w:tc>
        <w:tc>
          <w:tcPr>
            <w:tcW w:w="121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609"/>
        </w:trPr>
        <w:tc>
          <w:tcPr>
            <w:tcW w:w="50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91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компенсация расходов на региональные выплаты и 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платы, обе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печивающие уровень зар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ботной платы работников бюджетной сферы не 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 размера минимальной заработной платы (мин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мального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мера оплаты труда) в 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ках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"Обеспечение реализации муниципал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мы и прочие мероприятия" муниципал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"Развитие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маковского района"</w:t>
            </w:r>
          </w:p>
        </w:tc>
        <w:tc>
          <w:tcPr>
            <w:tcW w:w="98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3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63500T7240</w:t>
            </w:r>
          </w:p>
        </w:tc>
        <w:tc>
          <w:tcPr>
            <w:tcW w:w="39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114,10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114,10</w:t>
            </w:r>
          </w:p>
        </w:tc>
        <w:tc>
          <w:tcPr>
            <w:tcW w:w="121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1609"/>
        </w:trPr>
        <w:tc>
          <w:tcPr>
            <w:tcW w:w="50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1919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Частичная компенсация расходов на повышение оплаты труда отдельным к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тегориям 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ботников бю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жетной сферы Красноярского края, в рамках подпрограммы "Обеспечение реализации муниципал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и прочие мероприятия" муниципал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ной програ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 Ермако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района "Развитие 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разования Е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маковского района"</w:t>
            </w:r>
          </w:p>
        </w:tc>
        <w:tc>
          <w:tcPr>
            <w:tcW w:w="98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0709</w:t>
            </w:r>
          </w:p>
        </w:tc>
        <w:tc>
          <w:tcPr>
            <w:tcW w:w="83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63500М7240</w:t>
            </w:r>
          </w:p>
        </w:tc>
        <w:tc>
          <w:tcPr>
            <w:tcW w:w="39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123,70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7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123,70</w:t>
            </w:r>
          </w:p>
        </w:tc>
        <w:tc>
          <w:tcPr>
            <w:tcW w:w="1215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600"/>
        </w:trPr>
        <w:tc>
          <w:tcPr>
            <w:tcW w:w="2423" w:type="dxa"/>
            <w:gridSpan w:val="2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Всего по подпр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грамме</w:t>
            </w:r>
          </w:p>
        </w:tc>
        <w:tc>
          <w:tcPr>
            <w:tcW w:w="985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ния адм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ции Ерм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ского рай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491" w:type="dxa"/>
            <w:vMerge w:val="restart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079</w:t>
            </w:r>
          </w:p>
        </w:tc>
        <w:tc>
          <w:tcPr>
            <w:tcW w:w="452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6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3" w:type="dxa"/>
            <w:shd w:val="clear" w:color="auto" w:fill="auto"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20 311,70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20 635,70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21 598,80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21 927,20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23 657,80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25 183,10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32 267,50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29 624,70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34 658,00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37 579,00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38 870,70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37 375,20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38 037,00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381 726,40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503597" w:rsidRPr="00503597" w:rsidTr="008E5F67">
        <w:trPr>
          <w:trHeight w:val="518"/>
        </w:trPr>
        <w:tc>
          <w:tcPr>
            <w:tcW w:w="504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1919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5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1" w:type="dxa"/>
            <w:vMerge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36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93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20 311,7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20 635,70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21 598,80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21 927,2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23 657,80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25 183,10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32 267,50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29 624,70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34 658,00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37 579,00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38 870,70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37 375,20</w:t>
            </w:r>
          </w:p>
        </w:tc>
        <w:tc>
          <w:tcPr>
            <w:tcW w:w="541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38 037,00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381 726,40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503597" w:rsidRPr="00503597" w:rsidRDefault="00503597" w:rsidP="0050359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0359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503597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3272F2" w:rsidRPr="00503597" w:rsidRDefault="00503597" w:rsidP="0050359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Руководитель управления образования администрации</w:t>
      </w:r>
      <w:r w:rsidRPr="005035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3597">
        <w:rPr>
          <w:rFonts w:ascii="Arial" w:eastAsia="Times New Roman" w:hAnsi="Arial" w:cs="Arial"/>
          <w:bCs/>
          <w:sz w:val="24"/>
          <w:szCs w:val="24"/>
          <w:lang w:eastAsia="ru-RU"/>
        </w:rPr>
        <w:t>Ермаковского района                                                             И.В. Исакова</w:t>
      </w:r>
      <w:bookmarkStart w:id="1" w:name="_GoBack"/>
      <w:bookmarkEnd w:id="1"/>
    </w:p>
    <w:sectPr w:rsidR="003272F2" w:rsidRPr="00503597" w:rsidSect="00405676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5A2" w:rsidRDefault="000845A2">
      <w:pPr>
        <w:spacing w:after="0" w:line="240" w:lineRule="auto"/>
      </w:pPr>
      <w:r>
        <w:separator/>
      </w:r>
    </w:p>
  </w:endnote>
  <w:endnote w:type="continuationSeparator" w:id="0">
    <w:p w:rsidR="000845A2" w:rsidRDefault="0008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00"/>
    <w:family w:val="auto"/>
    <w:pitch w:val="variable"/>
    <w:sig w:usb0="800000AF" w:usb1="1807ECEA" w:usb2="00000010" w:usb3="00000000" w:csb0="00020001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97" w:rsidRDefault="00503597" w:rsidP="00E562EA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19</w:t>
    </w:r>
    <w:r>
      <w:rPr>
        <w:rStyle w:val="af1"/>
      </w:rPr>
      <w:fldChar w:fldCharType="end"/>
    </w:r>
  </w:p>
  <w:p w:rsidR="00503597" w:rsidRDefault="00503597" w:rsidP="00AC5A49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97" w:rsidRDefault="00503597" w:rsidP="00AC5A49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5A2" w:rsidRDefault="000845A2">
      <w:pPr>
        <w:spacing w:after="0" w:line="240" w:lineRule="auto"/>
      </w:pPr>
      <w:r>
        <w:separator/>
      </w:r>
    </w:p>
  </w:footnote>
  <w:footnote w:type="continuationSeparator" w:id="0">
    <w:p w:rsidR="000845A2" w:rsidRDefault="0008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935" w:rsidRPr="00F04135" w:rsidRDefault="005B5935">
    <w:pPr>
      <w:pStyle w:val="af7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97" w:rsidRDefault="00503597" w:rsidP="00AC50F4">
    <w:pPr>
      <w:pStyle w:val="af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03597" w:rsidRDefault="00503597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97" w:rsidRDefault="00503597">
    <w:pPr>
      <w:pStyle w:val="af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97" w:rsidRDefault="00503597">
    <w:pPr>
      <w:pStyle w:val="af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597" w:rsidRPr="00F04135" w:rsidRDefault="00503597">
    <w:pPr>
      <w:pStyle w:val="af7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7B4C616A"/>
    <w:multiLevelType w:val="hybridMultilevel"/>
    <w:tmpl w:val="87380902"/>
    <w:lvl w:ilvl="0" w:tplc="D646E65E">
      <w:start w:val="1"/>
      <w:numFmt w:val="decimal"/>
      <w:pStyle w:val="-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1C"/>
    <w:rsid w:val="00001552"/>
    <w:rsid w:val="00003A79"/>
    <w:rsid w:val="000059EB"/>
    <w:rsid w:val="00010492"/>
    <w:rsid w:val="00021EB9"/>
    <w:rsid w:val="00033150"/>
    <w:rsid w:val="00050961"/>
    <w:rsid w:val="0005568A"/>
    <w:rsid w:val="00056CF2"/>
    <w:rsid w:val="000845A2"/>
    <w:rsid w:val="000A7A44"/>
    <w:rsid w:val="000B44A5"/>
    <w:rsid w:val="000C2760"/>
    <w:rsid w:val="000C6ADC"/>
    <w:rsid w:val="000C7E73"/>
    <w:rsid w:val="000F5B1F"/>
    <w:rsid w:val="000F64EE"/>
    <w:rsid w:val="00101BE2"/>
    <w:rsid w:val="0010628B"/>
    <w:rsid w:val="00110F01"/>
    <w:rsid w:val="00111BCF"/>
    <w:rsid w:val="001167A1"/>
    <w:rsid w:val="00122938"/>
    <w:rsid w:val="001245BE"/>
    <w:rsid w:val="001363F3"/>
    <w:rsid w:val="00144D65"/>
    <w:rsid w:val="00147F8A"/>
    <w:rsid w:val="00152E72"/>
    <w:rsid w:val="0015480E"/>
    <w:rsid w:val="00157CDF"/>
    <w:rsid w:val="0016687D"/>
    <w:rsid w:val="00195AC5"/>
    <w:rsid w:val="00196CD3"/>
    <w:rsid w:val="001970EF"/>
    <w:rsid w:val="001A0372"/>
    <w:rsid w:val="001A5543"/>
    <w:rsid w:val="001B5B94"/>
    <w:rsid w:val="001C26D0"/>
    <w:rsid w:val="001C4D8E"/>
    <w:rsid w:val="001F3823"/>
    <w:rsid w:val="00202EB0"/>
    <w:rsid w:val="00207A76"/>
    <w:rsid w:val="00214AAC"/>
    <w:rsid w:val="0022799A"/>
    <w:rsid w:val="00236A94"/>
    <w:rsid w:val="00256CBB"/>
    <w:rsid w:val="002574CA"/>
    <w:rsid w:val="00260464"/>
    <w:rsid w:val="00263B59"/>
    <w:rsid w:val="0027790E"/>
    <w:rsid w:val="00280240"/>
    <w:rsid w:val="002A31F5"/>
    <w:rsid w:val="002B5B0F"/>
    <w:rsid w:val="002B7DD7"/>
    <w:rsid w:val="002C3D0F"/>
    <w:rsid w:val="002D1AB4"/>
    <w:rsid w:val="002D775C"/>
    <w:rsid w:val="002F1E1E"/>
    <w:rsid w:val="002F4350"/>
    <w:rsid w:val="003070DB"/>
    <w:rsid w:val="00317E99"/>
    <w:rsid w:val="003216D1"/>
    <w:rsid w:val="0032277C"/>
    <w:rsid w:val="003230E3"/>
    <w:rsid w:val="003265EF"/>
    <w:rsid w:val="003272F2"/>
    <w:rsid w:val="00333490"/>
    <w:rsid w:val="00340359"/>
    <w:rsid w:val="00350C44"/>
    <w:rsid w:val="00356967"/>
    <w:rsid w:val="00366B7A"/>
    <w:rsid w:val="003670FD"/>
    <w:rsid w:val="00397563"/>
    <w:rsid w:val="003C385B"/>
    <w:rsid w:val="003D0656"/>
    <w:rsid w:val="003E15C8"/>
    <w:rsid w:val="003E2C59"/>
    <w:rsid w:val="00406806"/>
    <w:rsid w:val="00412ACE"/>
    <w:rsid w:val="004173B6"/>
    <w:rsid w:val="0043016B"/>
    <w:rsid w:val="0046251D"/>
    <w:rsid w:val="004A2BCA"/>
    <w:rsid w:val="004A5BB7"/>
    <w:rsid w:val="004B584C"/>
    <w:rsid w:val="004C0673"/>
    <w:rsid w:val="004C1153"/>
    <w:rsid w:val="004C1781"/>
    <w:rsid w:val="004D20B2"/>
    <w:rsid w:val="004F09CF"/>
    <w:rsid w:val="005011D7"/>
    <w:rsid w:val="00503597"/>
    <w:rsid w:val="005427F7"/>
    <w:rsid w:val="0054587C"/>
    <w:rsid w:val="00581D8D"/>
    <w:rsid w:val="00585F9B"/>
    <w:rsid w:val="005B09ED"/>
    <w:rsid w:val="005B5935"/>
    <w:rsid w:val="005E439E"/>
    <w:rsid w:val="005F30A9"/>
    <w:rsid w:val="005F4F6D"/>
    <w:rsid w:val="00603873"/>
    <w:rsid w:val="00605D39"/>
    <w:rsid w:val="00607145"/>
    <w:rsid w:val="00614377"/>
    <w:rsid w:val="00622E09"/>
    <w:rsid w:val="00643788"/>
    <w:rsid w:val="0064556B"/>
    <w:rsid w:val="00646B0B"/>
    <w:rsid w:val="00652ADE"/>
    <w:rsid w:val="006543B2"/>
    <w:rsid w:val="0066432A"/>
    <w:rsid w:val="0067221F"/>
    <w:rsid w:val="006949B4"/>
    <w:rsid w:val="00696045"/>
    <w:rsid w:val="00696409"/>
    <w:rsid w:val="006A09CB"/>
    <w:rsid w:val="006B243C"/>
    <w:rsid w:val="006B3167"/>
    <w:rsid w:val="006B6F46"/>
    <w:rsid w:val="006B799E"/>
    <w:rsid w:val="006E35FD"/>
    <w:rsid w:val="006F04E2"/>
    <w:rsid w:val="0070392C"/>
    <w:rsid w:val="00713788"/>
    <w:rsid w:val="00714D91"/>
    <w:rsid w:val="00722A06"/>
    <w:rsid w:val="00741CDA"/>
    <w:rsid w:val="00751481"/>
    <w:rsid w:val="00763997"/>
    <w:rsid w:val="00785A0C"/>
    <w:rsid w:val="007A75B3"/>
    <w:rsid w:val="007B6722"/>
    <w:rsid w:val="007D1F10"/>
    <w:rsid w:val="007E1BCD"/>
    <w:rsid w:val="00800B66"/>
    <w:rsid w:val="0081269C"/>
    <w:rsid w:val="008157DC"/>
    <w:rsid w:val="00826B0B"/>
    <w:rsid w:val="00841A5D"/>
    <w:rsid w:val="008478F6"/>
    <w:rsid w:val="00862136"/>
    <w:rsid w:val="00866EEF"/>
    <w:rsid w:val="0087073E"/>
    <w:rsid w:val="00870A65"/>
    <w:rsid w:val="00871F1A"/>
    <w:rsid w:val="008746AA"/>
    <w:rsid w:val="00895586"/>
    <w:rsid w:val="00896C52"/>
    <w:rsid w:val="008A61AD"/>
    <w:rsid w:val="008B188A"/>
    <w:rsid w:val="008B2AC1"/>
    <w:rsid w:val="008C10E5"/>
    <w:rsid w:val="008E1F96"/>
    <w:rsid w:val="008F0DE0"/>
    <w:rsid w:val="00902805"/>
    <w:rsid w:val="00903282"/>
    <w:rsid w:val="009325C9"/>
    <w:rsid w:val="009362C0"/>
    <w:rsid w:val="009379D8"/>
    <w:rsid w:val="00960C34"/>
    <w:rsid w:val="00975B48"/>
    <w:rsid w:val="009E69E1"/>
    <w:rsid w:val="009F3D8B"/>
    <w:rsid w:val="009F50BA"/>
    <w:rsid w:val="00A0066A"/>
    <w:rsid w:val="00A060A1"/>
    <w:rsid w:val="00A13387"/>
    <w:rsid w:val="00A64CC9"/>
    <w:rsid w:val="00A6778F"/>
    <w:rsid w:val="00A76641"/>
    <w:rsid w:val="00A8093B"/>
    <w:rsid w:val="00A8578C"/>
    <w:rsid w:val="00AA45CD"/>
    <w:rsid w:val="00AB1223"/>
    <w:rsid w:val="00AB1EBE"/>
    <w:rsid w:val="00AD7F16"/>
    <w:rsid w:val="00AE5C3E"/>
    <w:rsid w:val="00AF71A7"/>
    <w:rsid w:val="00B010B1"/>
    <w:rsid w:val="00B01464"/>
    <w:rsid w:val="00B070C5"/>
    <w:rsid w:val="00B2233D"/>
    <w:rsid w:val="00B22C01"/>
    <w:rsid w:val="00B62B6A"/>
    <w:rsid w:val="00B70A19"/>
    <w:rsid w:val="00B85569"/>
    <w:rsid w:val="00B86B27"/>
    <w:rsid w:val="00B911A6"/>
    <w:rsid w:val="00B94657"/>
    <w:rsid w:val="00BB0390"/>
    <w:rsid w:val="00BB1F6B"/>
    <w:rsid w:val="00BC7D9A"/>
    <w:rsid w:val="00BF0166"/>
    <w:rsid w:val="00C0173B"/>
    <w:rsid w:val="00C10AE8"/>
    <w:rsid w:val="00C45FAC"/>
    <w:rsid w:val="00C5131E"/>
    <w:rsid w:val="00C5207F"/>
    <w:rsid w:val="00C5705A"/>
    <w:rsid w:val="00C63F06"/>
    <w:rsid w:val="00C90CAC"/>
    <w:rsid w:val="00C90E62"/>
    <w:rsid w:val="00C96BFD"/>
    <w:rsid w:val="00CA065E"/>
    <w:rsid w:val="00CA1E55"/>
    <w:rsid w:val="00CC385E"/>
    <w:rsid w:val="00CC4602"/>
    <w:rsid w:val="00CE0124"/>
    <w:rsid w:val="00CF1C37"/>
    <w:rsid w:val="00CF2661"/>
    <w:rsid w:val="00CF7F14"/>
    <w:rsid w:val="00D0678A"/>
    <w:rsid w:val="00D33DDB"/>
    <w:rsid w:val="00D3511D"/>
    <w:rsid w:val="00D36B7B"/>
    <w:rsid w:val="00D37B85"/>
    <w:rsid w:val="00D645DB"/>
    <w:rsid w:val="00D6591C"/>
    <w:rsid w:val="00D93173"/>
    <w:rsid w:val="00DA0CE5"/>
    <w:rsid w:val="00DA488E"/>
    <w:rsid w:val="00DA4902"/>
    <w:rsid w:val="00DA5C63"/>
    <w:rsid w:val="00DA6DEA"/>
    <w:rsid w:val="00DB3872"/>
    <w:rsid w:val="00DB6BD0"/>
    <w:rsid w:val="00DB7131"/>
    <w:rsid w:val="00DD0704"/>
    <w:rsid w:val="00DE032F"/>
    <w:rsid w:val="00E05A60"/>
    <w:rsid w:val="00E44A6C"/>
    <w:rsid w:val="00E71D88"/>
    <w:rsid w:val="00E936EF"/>
    <w:rsid w:val="00EB6748"/>
    <w:rsid w:val="00EC5402"/>
    <w:rsid w:val="00ED2AE9"/>
    <w:rsid w:val="00ED3F10"/>
    <w:rsid w:val="00EF44C6"/>
    <w:rsid w:val="00F012AF"/>
    <w:rsid w:val="00F02C3F"/>
    <w:rsid w:val="00F043D0"/>
    <w:rsid w:val="00F11776"/>
    <w:rsid w:val="00F16B24"/>
    <w:rsid w:val="00F20872"/>
    <w:rsid w:val="00F34A85"/>
    <w:rsid w:val="00F37C2A"/>
    <w:rsid w:val="00F446E7"/>
    <w:rsid w:val="00F84EA3"/>
    <w:rsid w:val="00FA18DE"/>
    <w:rsid w:val="00FD2113"/>
    <w:rsid w:val="00F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0359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59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59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59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59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59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597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uiPriority w:val="22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99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uiPriority w:val="99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0359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50359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50359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503597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503597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503597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503597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31">
    <w:name w:val="Нет списка3"/>
    <w:next w:val="a2"/>
    <w:uiPriority w:val="99"/>
    <w:semiHidden/>
    <w:unhideWhenUsed/>
    <w:rsid w:val="00503597"/>
  </w:style>
  <w:style w:type="table" w:customStyle="1" w:styleId="32">
    <w:name w:val="Сетка таблицы3"/>
    <w:basedOn w:val="a1"/>
    <w:next w:val="a7"/>
    <w:rsid w:val="005035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Subtle Reference"/>
    <w:uiPriority w:val="31"/>
    <w:qFormat/>
    <w:rsid w:val="00503597"/>
    <w:rPr>
      <w:sz w:val="24"/>
      <w:szCs w:val="24"/>
      <w:u w:val="single"/>
    </w:rPr>
  </w:style>
  <w:style w:type="paragraph" w:styleId="afff">
    <w:name w:val="Subtitle"/>
    <w:basedOn w:val="a"/>
    <w:next w:val="a"/>
    <w:link w:val="afff0"/>
    <w:uiPriority w:val="11"/>
    <w:qFormat/>
    <w:rsid w:val="0050359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f0">
    <w:name w:val="Подзаголовок Знак"/>
    <w:basedOn w:val="a0"/>
    <w:link w:val="afff"/>
    <w:uiPriority w:val="11"/>
    <w:rsid w:val="00503597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f1">
    <w:name w:val="Emphasis"/>
    <w:uiPriority w:val="20"/>
    <w:qFormat/>
    <w:rsid w:val="00503597"/>
    <w:rPr>
      <w:rFonts w:ascii="Calibri" w:hAnsi="Calibri"/>
      <w:b/>
      <w:i/>
      <w:iCs/>
    </w:rPr>
  </w:style>
  <w:style w:type="paragraph" w:styleId="24">
    <w:name w:val="Quote"/>
    <w:basedOn w:val="a"/>
    <w:next w:val="a"/>
    <w:link w:val="25"/>
    <w:uiPriority w:val="29"/>
    <w:qFormat/>
    <w:rsid w:val="00503597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character" w:customStyle="1" w:styleId="25">
    <w:name w:val="Цитата 2 Знак"/>
    <w:basedOn w:val="a0"/>
    <w:link w:val="24"/>
    <w:uiPriority w:val="29"/>
    <w:rsid w:val="00503597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ff2">
    <w:name w:val="Intense Quote"/>
    <w:basedOn w:val="a"/>
    <w:next w:val="a"/>
    <w:link w:val="afff3"/>
    <w:uiPriority w:val="30"/>
    <w:qFormat/>
    <w:rsid w:val="00503597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customStyle="1" w:styleId="afff3">
    <w:name w:val="Выделенная цитата Знак"/>
    <w:basedOn w:val="a0"/>
    <w:link w:val="afff2"/>
    <w:uiPriority w:val="30"/>
    <w:rsid w:val="00503597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ff4">
    <w:name w:val="Subtle Emphasis"/>
    <w:uiPriority w:val="19"/>
    <w:qFormat/>
    <w:rsid w:val="00503597"/>
    <w:rPr>
      <w:i/>
      <w:color w:val="5A5A5A"/>
    </w:rPr>
  </w:style>
  <w:style w:type="character" w:styleId="afff5">
    <w:name w:val="Intense Emphasis"/>
    <w:uiPriority w:val="21"/>
    <w:qFormat/>
    <w:rsid w:val="00503597"/>
    <w:rPr>
      <w:b/>
      <w:i/>
      <w:sz w:val="24"/>
      <w:szCs w:val="24"/>
      <w:u w:val="single"/>
    </w:rPr>
  </w:style>
  <w:style w:type="character" w:styleId="afff6">
    <w:name w:val="Intense Reference"/>
    <w:uiPriority w:val="32"/>
    <w:qFormat/>
    <w:rsid w:val="00503597"/>
    <w:rPr>
      <w:b/>
      <w:sz w:val="24"/>
      <w:u w:val="single"/>
    </w:rPr>
  </w:style>
  <w:style w:type="character" w:styleId="afff7">
    <w:name w:val="Book Title"/>
    <w:uiPriority w:val="33"/>
    <w:qFormat/>
    <w:rsid w:val="00503597"/>
    <w:rPr>
      <w:rFonts w:ascii="Cambria" w:eastAsia="Times New Roman" w:hAnsi="Cambria"/>
      <w:b/>
      <w:i/>
      <w:sz w:val="24"/>
      <w:szCs w:val="24"/>
    </w:rPr>
  </w:style>
  <w:style w:type="paragraph" w:styleId="afff8">
    <w:name w:val="TOC Heading"/>
    <w:basedOn w:val="1"/>
    <w:next w:val="a"/>
    <w:uiPriority w:val="39"/>
    <w:semiHidden/>
    <w:unhideWhenUsed/>
    <w:qFormat/>
    <w:rsid w:val="00503597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</w:rPr>
  </w:style>
  <w:style w:type="numbering" w:customStyle="1" w:styleId="41">
    <w:name w:val="Нет списка4"/>
    <w:next w:val="a2"/>
    <w:uiPriority w:val="99"/>
    <w:semiHidden/>
    <w:unhideWhenUsed/>
    <w:rsid w:val="00503597"/>
  </w:style>
  <w:style w:type="table" w:customStyle="1" w:styleId="42">
    <w:name w:val="Сетка таблицы4"/>
    <w:basedOn w:val="a1"/>
    <w:next w:val="a7"/>
    <w:rsid w:val="005035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503597"/>
  </w:style>
  <w:style w:type="table" w:customStyle="1" w:styleId="52">
    <w:name w:val="Сетка таблицы5"/>
    <w:basedOn w:val="a1"/>
    <w:next w:val="a7"/>
    <w:uiPriority w:val="59"/>
    <w:rsid w:val="005035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503597"/>
  </w:style>
  <w:style w:type="paragraph" w:customStyle="1" w:styleId="ConsNonformat">
    <w:name w:val="ConsNonformat"/>
    <w:rsid w:val="005035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03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03597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5035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50359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2">
    <w:name w:val="Сетка таблицы6"/>
    <w:basedOn w:val="a1"/>
    <w:next w:val="a7"/>
    <w:rsid w:val="00503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1"/>
    <w:basedOn w:val="a"/>
    <w:rsid w:val="005035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6">
    <w:name w:val="Body Text 2"/>
    <w:basedOn w:val="a"/>
    <w:link w:val="27"/>
    <w:rsid w:val="00503597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7">
    <w:name w:val="Основной текст 2 Знак"/>
    <w:basedOn w:val="a0"/>
    <w:link w:val="26"/>
    <w:rsid w:val="0050359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503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503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503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9">
    <w:name w:val="Знак Знак"/>
    <w:basedOn w:val="a"/>
    <w:uiPriority w:val="99"/>
    <w:rsid w:val="0050359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1">
    <w:name w:val="Знак Знак8"/>
    <w:basedOn w:val="a"/>
    <w:rsid w:val="0050359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1">
    <w:name w:val="Нет списка7"/>
    <w:next w:val="a2"/>
    <w:uiPriority w:val="99"/>
    <w:semiHidden/>
    <w:unhideWhenUsed/>
    <w:rsid w:val="00503597"/>
  </w:style>
  <w:style w:type="paragraph" w:styleId="afffa">
    <w:name w:val="List"/>
    <w:basedOn w:val="a8"/>
    <w:uiPriority w:val="99"/>
    <w:rsid w:val="00503597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b">
    <w:name w:val="caption"/>
    <w:basedOn w:val="a"/>
    <w:uiPriority w:val="99"/>
    <w:qFormat/>
    <w:rsid w:val="00503597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503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503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503597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503597"/>
    <w:rPr>
      <w:rFonts w:ascii="OpenSymbol" w:eastAsia="Times New Roman"/>
    </w:rPr>
  </w:style>
  <w:style w:type="table" w:customStyle="1" w:styleId="72">
    <w:name w:val="Сетка таблицы7"/>
    <w:basedOn w:val="a1"/>
    <w:next w:val="a7"/>
    <w:uiPriority w:val="99"/>
    <w:rsid w:val="0050359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503597"/>
  </w:style>
  <w:style w:type="numbering" w:customStyle="1" w:styleId="82">
    <w:name w:val="Нет списка8"/>
    <w:next w:val="a2"/>
    <w:uiPriority w:val="99"/>
    <w:semiHidden/>
    <w:unhideWhenUsed/>
    <w:rsid w:val="00503597"/>
  </w:style>
  <w:style w:type="table" w:customStyle="1" w:styleId="83">
    <w:name w:val="Сетка таблицы8"/>
    <w:basedOn w:val="a1"/>
    <w:next w:val="a7"/>
    <w:uiPriority w:val="59"/>
    <w:rsid w:val="005035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Знак2"/>
    <w:basedOn w:val="a"/>
    <w:rsid w:val="005035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464"/>
  </w:style>
  <w:style w:type="paragraph" w:styleId="1">
    <w:name w:val="heading 1"/>
    <w:basedOn w:val="a"/>
    <w:next w:val="a"/>
    <w:link w:val="10"/>
    <w:qFormat/>
    <w:rsid w:val="00F37C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37C2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0359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359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359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359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359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597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3597"/>
    <w:pPr>
      <w:spacing w:before="240" w:after="60" w:line="240" w:lineRule="auto"/>
      <w:outlineLvl w:val="8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B01464"/>
    <w:pPr>
      <w:spacing w:after="0" w:line="240" w:lineRule="auto"/>
    </w:pPr>
  </w:style>
  <w:style w:type="paragraph" w:customStyle="1" w:styleId="ConsPlusNormal">
    <w:name w:val="ConsPlusNormal"/>
    <w:rsid w:val="004C06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C0173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37C2A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F37C2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F37C2A"/>
  </w:style>
  <w:style w:type="table" w:styleId="a7">
    <w:name w:val="Table Grid"/>
    <w:basedOn w:val="a1"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F37C2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ody Text Indent"/>
    <w:basedOn w:val="a"/>
    <w:link w:val="ab"/>
    <w:rsid w:val="00F37C2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Мой"/>
    <w:basedOn w:val="a"/>
    <w:link w:val="ad"/>
    <w:rsid w:val="00F37C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7C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Стиль1"/>
    <w:rsid w:val="00F37C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e">
    <w:name w:val="Простой"/>
    <w:basedOn w:val="a"/>
    <w:rsid w:val="00F37C2A"/>
    <w:pPr>
      <w:spacing w:after="0" w:line="240" w:lineRule="auto"/>
    </w:pPr>
    <w:rPr>
      <w:rFonts w:ascii="Times New Roman" w:eastAsia="Times New Roman" w:hAnsi="Times New Roman" w:cs="Times New Roman"/>
      <w:spacing w:val="-5"/>
      <w:sz w:val="20"/>
      <w:szCs w:val="20"/>
      <w:lang w:eastAsia="ru-RU"/>
    </w:rPr>
  </w:style>
  <w:style w:type="paragraph" w:styleId="af">
    <w:name w:val="footer"/>
    <w:basedOn w:val="a"/>
    <w:link w:val="af0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F37C2A"/>
  </w:style>
  <w:style w:type="paragraph" w:styleId="af2">
    <w:name w:val="Balloon Text"/>
    <w:basedOn w:val="a"/>
    <w:link w:val="af3"/>
    <w:rsid w:val="00F37C2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rsid w:val="00F37C2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semiHidden/>
    <w:rsid w:val="00F37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F37C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semiHidden/>
    <w:rsid w:val="00F37C2A"/>
    <w:rPr>
      <w:vertAlign w:val="superscript"/>
    </w:rPr>
  </w:style>
  <w:style w:type="paragraph" w:styleId="af7">
    <w:name w:val="header"/>
    <w:basedOn w:val="a"/>
    <w:link w:val="af8"/>
    <w:uiPriority w:val="99"/>
    <w:rsid w:val="00F37C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F37C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Мой Знак"/>
    <w:link w:val="ac"/>
    <w:rsid w:val="00F37C2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2">
    <w:name w:val="Мой такой - 2"/>
    <w:basedOn w:val="a"/>
    <w:rsid w:val="00F37C2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Plain Text"/>
    <w:basedOn w:val="a"/>
    <w:link w:val="afa"/>
    <w:rsid w:val="00F37C2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F37C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Document Map"/>
    <w:basedOn w:val="a"/>
    <w:link w:val="afc"/>
    <w:rsid w:val="00F37C2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c">
    <w:name w:val="Схема документа Знак"/>
    <w:basedOn w:val="a0"/>
    <w:link w:val="afb"/>
    <w:rsid w:val="00F37C2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F37C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"/>
      <w:szCs w:val="2"/>
      <w:lang w:eastAsia="ru-RU"/>
    </w:rPr>
  </w:style>
  <w:style w:type="character" w:customStyle="1" w:styleId="a6">
    <w:name w:val="Абзац списка Знак"/>
    <w:link w:val="a5"/>
    <w:uiPriority w:val="34"/>
    <w:locked/>
    <w:rsid w:val="00F37C2A"/>
  </w:style>
  <w:style w:type="paragraph" w:customStyle="1" w:styleId="ConsPlusNonformat">
    <w:name w:val="ConsPlusNonformat"/>
    <w:rsid w:val="00F37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F3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3"/>
    <w:locked/>
    <w:rsid w:val="00F37C2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F37C2A"/>
    <w:pPr>
      <w:shd w:val="clear" w:color="auto" w:fill="FFFFFF"/>
      <w:spacing w:before="360" w:after="300" w:line="0" w:lineRule="atLeast"/>
    </w:pPr>
    <w:rPr>
      <w:sz w:val="27"/>
      <w:szCs w:val="27"/>
    </w:rPr>
  </w:style>
  <w:style w:type="paragraph" w:styleId="afe">
    <w:name w:val="List Continue"/>
    <w:basedOn w:val="a"/>
    <w:unhideWhenUsed/>
    <w:rsid w:val="00F37C2A"/>
    <w:pPr>
      <w:suppressAutoHyphens/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4">
    <w:name w:val="Обычный1"/>
    <w:rsid w:val="00F37C2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aff">
    <w:name w:val="Strong"/>
    <w:uiPriority w:val="22"/>
    <w:qFormat/>
    <w:rsid w:val="00F37C2A"/>
    <w:rPr>
      <w:b/>
      <w:bCs/>
    </w:rPr>
  </w:style>
  <w:style w:type="paragraph" w:customStyle="1" w:styleId="aff0">
    <w:name w:val="Знак Знак Знак Знак Знак Знак"/>
    <w:basedOn w:val="a"/>
    <w:rsid w:val="00F37C2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1">
    <w:name w:val="Hyperlink"/>
    <w:basedOn w:val="a0"/>
    <w:uiPriority w:val="99"/>
    <w:unhideWhenUsed/>
    <w:rsid w:val="00F37C2A"/>
    <w:rPr>
      <w:color w:val="0000FF" w:themeColor="hyperlink"/>
      <w:u w:val="single"/>
    </w:rPr>
  </w:style>
  <w:style w:type="character" w:styleId="aff2">
    <w:name w:val="FollowedHyperlink"/>
    <w:basedOn w:val="a0"/>
    <w:uiPriority w:val="99"/>
    <w:semiHidden/>
    <w:unhideWhenUsed/>
    <w:rsid w:val="00F37C2A"/>
    <w:rPr>
      <w:color w:val="800080" w:themeColor="followedHyperlink"/>
      <w:u w:val="single"/>
    </w:rPr>
  </w:style>
  <w:style w:type="paragraph" w:customStyle="1" w:styleId="font5">
    <w:name w:val="font5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1363F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13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363F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1363F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363F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363F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63F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63F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63F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63F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B188A"/>
  </w:style>
  <w:style w:type="table" w:customStyle="1" w:styleId="15">
    <w:name w:val="Сетка таблицы1"/>
    <w:basedOn w:val="a1"/>
    <w:next w:val="a7"/>
    <w:rsid w:val="008B18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Без интервала Знак"/>
    <w:link w:val="a3"/>
    <w:uiPriority w:val="99"/>
    <w:rsid w:val="008B188A"/>
  </w:style>
  <w:style w:type="paragraph" w:customStyle="1" w:styleId="210">
    <w:name w:val="Основной текст 21"/>
    <w:basedOn w:val="a"/>
    <w:rsid w:val="008B188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">
    <w:name w:val="Основной текст2"/>
    <w:basedOn w:val="a"/>
    <w:rsid w:val="008B188A"/>
    <w:pPr>
      <w:shd w:val="clear" w:color="auto" w:fill="FFFFFF"/>
      <w:spacing w:before="360" w:after="30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ff3">
    <w:name w:val="Знак"/>
    <w:basedOn w:val="a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4">
    <w:name w:val="МОН"/>
    <w:basedOn w:val="a"/>
    <w:rsid w:val="008B18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f5">
    <w:name w:val="Гипертекстовая ссылка"/>
    <w:rsid w:val="008B188A"/>
    <w:rPr>
      <w:rFonts w:cs="Times New Roman"/>
      <w:color w:val="008000"/>
    </w:rPr>
  </w:style>
  <w:style w:type="paragraph" w:customStyle="1" w:styleId="aff6">
    <w:name w:val="Знак Знак Знак Знак Знак Знак"/>
    <w:basedOn w:val="a"/>
    <w:uiPriority w:val="99"/>
    <w:rsid w:val="008B188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xl119">
    <w:name w:val="xl119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4C17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6">
    <w:name w:val="xl136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4C178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4C178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4C178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4C17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4C178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9">
    <w:name w:val="xl149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4C17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99"/>
    <w:rsid w:val="006949B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7">
    <w:name w:val="Знак Знак Знак Знак Знак Знак Знак Знак Знак Знак"/>
    <w:basedOn w:val="a"/>
    <w:rsid w:val="00C520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8">
    <w:name w:val="Знак Знак Знак Знак Знак Знак Знак Знак Знак Знак"/>
    <w:basedOn w:val="a"/>
    <w:rsid w:val="005F4F6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9">
    <w:name w:val="Знак Знак Знак Знак"/>
    <w:basedOn w:val="a"/>
    <w:uiPriority w:val="99"/>
    <w:rsid w:val="00DA6DE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a">
    <w:name w:val="Title"/>
    <w:basedOn w:val="a"/>
    <w:next w:val="a"/>
    <w:link w:val="affb"/>
    <w:uiPriority w:val="99"/>
    <w:qFormat/>
    <w:rsid w:val="00DA6D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uiPriority w:val="99"/>
    <w:rsid w:val="00DA6D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fc">
    <w:name w:val="Знак Знак Знак Знак Знак Знак Знак Знак Знак Знак"/>
    <w:basedOn w:val="a"/>
    <w:rsid w:val="00CA065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 Знак"/>
    <w:basedOn w:val="a"/>
    <w:rsid w:val="0069640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503597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semiHidden/>
    <w:rsid w:val="0050359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semiHidden/>
    <w:rsid w:val="0050359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semiHidden/>
    <w:rsid w:val="00503597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503597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semiHidden/>
    <w:rsid w:val="00503597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semiHidden/>
    <w:rsid w:val="00503597"/>
    <w:rPr>
      <w:rFonts w:ascii="Cambria" w:eastAsia="Times New Roman" w:hAnsi="Cambria" w:cs="Times New Roman"/>
      <w:sz w:val="20"/>
      <w:szCs w:val="20"/>
      <w:lang w:val="x-none" w:eastAsia="x-none"/>
    </w:rPr>
  </w:style>
  <w:style w:type="numbering" w:customStyle="1" w:styleId="31">
    <w:name w:val="Нет списка3"/>
    <w:next w:val="a2"/>
    <w:uiPriority w:val="99"/>
    <w:semiHidden/>
    <w:unhideWhenUsed/>
    <w:rsid w:val="00503597"/>
  </w:style>
  <w:style w:type="table" w:customStyle="1" w:styleId="32">
    <w:name w:val="Сетка таблицы3"/>
    <w:basedOn w:val="a1"/>
    <w:next w:val="a7"/>
    <w:rsid w:val="0050359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e">
    <w:name w:val="Subtle Reference"/>
    <w:uiPriority w:val="31"/>
    <w:qFormat/>
    <w:rsid w:val="00503597"/>
    <w:rPr>
      <w:sz w:val="24"/>
      <w:szCs w:val="24"/>
      <w:u w:val="single"/>
    </w:rPr>
  </w:style>
  <w:style w:type="paragraph" w:styleId="afff">
    <w:name w:val="Subtitle"/>
    <w:basedOn w:val="a"/>
    <w:next w:val="a"/>
    <w:link w:val="afff0"/>
    <w:uiPriority w:val="11"/>
    <w:qFormat/>
    <w:rsid w:val="0050359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ff0">
    <w:name w:val="Подзаголовок Знак"/>
    <w:basedOn w:val="a0"/>
    <w:link w:val="afff"/>
    <w:uiPriority w:val="11"/>
    <w:rsid w:val="00503597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fff1">
    <w:name w:val="Emphasis"/>
    <w:uiPriority w:val="20"/>
    <w:qFormat/>
    <w:rsid w:val="00503597"/>
    <w:rPr>
      <w:rFonts w:ascii="Calibri" w:hAnsi="Calibri"/>
      <w:b/>
      <w:i/>
      <w:iCs/>
    </w:rPr>
  </w:style>
  <w:style w:type="paragraph" w:styleId="24">
    <w:name w:val="Quote"/>
    <w:basedOn w:val="a"/>
    <w:next w:val="a"/>
    <w:link w:val="25"/>
    <w:uiPriority w:val="29"/>
    <w:qFormat/>
    <w:rsid w:val="00503597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character" w:customStyle="1" w:styleId="25">
    <w:name w:val="Цитата 2 Знак"/>
    <w:basedOn w:val="a0"/>
    <w:link w:val="24"/>
    <w:uiPriority w:val="29"/>
    <w:rsid w:val="00503597"/>
    <w:rPr>
      <w:rFonts w:ascii="Calibri" w:eastAsia="Times New Roman" w:hAnsi="Calibri" w:cs="Times New Roman"/>
      <w:i/>
      <w:sz w:val="24"/>
      <w:szCs w:val="24"/>
      <w:lang w:val="x-none" w:eastAsia="x-none"/>
    </w:rPr>
  </w:style>
  <w:style w:type="paragraph" w:styleId="afff2">
    <w:name w:val="Intense Quote"/>
    <w:basedOn w:val="a"/>
    <w:next w:val="a"/>
    <w:link w:val="afff3"/>
    <w:uiPriority w:val="30"/>
    <w:qFormat/>
    <w:rsid w:val="00503597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customStyle="1" w:styleId="afff3">
    <w:name w:val="Выделенная цитата Знак"/>
    <w:basedOn w:val="a0"/>
    <w:link w:val="afff2"/>
    <w:uiPriority w:val="30"/>
    <w:rsid w:val="00503597"/>
    <w:rPr>
      <w:rFonts w:ascii="Calibri" w:eastAsia="Times New Roman" w:hAnsi="Calibri" w:cs="Times New Roman"/>
      <w:b/>
      <w:i/>
      <w:sz w:val="24"/>
      <w:szCs w:val="20"/>
      <w:lang w:val="x-none" w:eastAsia="x-none"/>
    </w:rPr>
  </w:style>
  <w:style w:type="character" w:styleId="afff4">
    <w:name w:val="Subtle Emphasis"/>
    <w:uiPriority w:val="19"/>
    <w:qFormat/>
    <w:rsid w:val="00503597"/>
    <w:rPr>
      <w:i/>
      <w:color w:val="5A5A5A"/>
    </w:rPr>
  </w:style>
  <w:style w:type="character" w:styleId="afff5">
    <w:name w:val="Intense Emphasis"/>
    <w:uiPriority w:val="21"/>
    <w:qFormat/>
    <w:rsid w:val="00503597"/>
    <w:rPr>
      <w:b/>
      <w:i/>
      <w:sz w:val="24"/>
      <w:szCs w:val="24"/>
      <w:u w:val="single"/>
    </w:rPr>
  </w:style>
  <w:style w:type="character" w:styleId="afff6">
    <w:name w:val="Intense Reference"/>
    <w:uiPriority w:val="32"/>
    <w:qFormat/>
    <w:rsid w:val="00503597"/>
    <w:rPr>
      <w:b/>
      <w:sz w:val="24"/>
      <w:u w:val="single"/>
    </w:rPr>
  </w:style>
  <w:style w:type="character" w:styleId="afff7">
    <w:name w:val="Book Title"/>
    <w:uiPriority w:val="33"/>
    <w:qFormat/>
    <w:rsid w:val="00503597"/>
    <w:rPr>
      <w:rFonts w:ascii="Cambria" w:eastAsia="Times New Roman" w:hAnsi="Cambria"/>
      <w:b/>
      <w:i/>
      <w:sz w:val="24"/>
      <w:szCs w:val="24"/>
    </w:rPr>
  </w:style>
  <w:style w:type="paragraph" w:styleId="afff8">
    <w:name w:val="TOC Heading"/>
    <w:basedOn w:val="1"/>
    <w:next w:val="a"/>
    <w:uiPriority w:val="39"/>
    <w:semiHidden/>
    <w:unhideWhenUsed/>
    <w:qFormat/>
    <w:rsid w:val="00503597"/>
    <w:pPr>
      <w:spacing w:before="240" w:after="60"/>
      <w:outlineLvl w:val="9"/>
    </w:pPr>
    <w:rPr>
      <w:rFonts w:ascii="Cambria" w:hAnsi="Cambria"/>
      <w:b/>
      <w:bCs/>
      <w:kern w:val="32"/>
      <w:sz w:val="32"/>
      <w:szCs w:val="32"/>
    </w:rPr>
  </w:style>
  <w:style w:type="numbering" w:customStyle="1" w:styleId="41">
    <w:name w:val="Нет списка4"/>
    <w:next w:val="a2"/>
    <w:uiPriority w:val="99"/>
    <w:semiHidden/>
    <w:unhideWhenUsed/>
    <w:rsid w:val="00503597"/>
  </w:style>
  <w:style w:type="table" w:customStyle="1" w:styleId="42">
    <w:name w:val="Сетка таблицы4"/>
    <w:basedOn w:val="a1"/>
    <w:next w:val="a7"/>
    <w:rsid w:val="005035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503597"/>
  </w:style>
  <w:style w:type="table" w:customStyle="1" w:styleId="52">
    <w:name w:val="Сетка таблицы5"/>
    <w:basedOn w:val="a1"/>
    <w:next w:val="a7"/>
    <w:uiPriority w:val="59"/>
    <w:rsid w:val="005035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503597"/>
  </w:style>
  <w:style w:type="paragraph" w:customStyle="1" w:styleId="ConsNonformat">
    <w:name w:val="ConsNonformat"/>
    <w:rsid w:val="0050359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035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03597"/>
    <w:rPr>
      <w:rFonts w:ascii="Courier New" w:eastAsia="Times New Roman" w:hAnsi="Courier New" w:cs="Times New Roman"/>
      <w:sz w:val="26"/>
      <w:szCs w:val="26"/>
      <w:lang w:val="x-none" w:eastAsia="x-none"/>
    </w:rPr>
  </w:style>
  <w:style w:type="paragraph" w:styleId="33">
    <w:name w:val="Body Text Indent 3"/>
    <w:basedOn w:val="a"/>
    <w:link w:val="34"/>
    <w:rsid w:val="0050359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50359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table" w:customStyle="1" w:styleId="62">
    <w:name w:val="Сетка таблицы6"/>
    <w:basedOn w:val="a1"/>
    <w:next w:val="a7"/>
    <w:rsid w:val="00503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1"/>
    <w:basedOn w:val="a"/>
    <w:rsid w:val="005035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6">
    <w:name w:val="Body Text 2"/>
    <w:basedOn w:val="a"/>
    <w:link w:val="27"/>
    <w:rsid w:val="00503597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7">
    <w:name w:val="Основной текст 2 Знак"/>
    <w:basedOn w:val="a0"/>
    <w:link w:val="26"/>
    <w:rsid w:val="00503597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msobodytext2cxspmiddle">
    <w:name w:val="msobodytext2cxspmiddle"/>
    <w:basedOn w:val="a"/>
    <w:rsid w:val="00503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bodytext2cxsplast">
    <w:name w:val="msobodytext2cxsplast"/>
    <w:basedOn w:val="a"/>
    <w:rsid w:val="00503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1">
    <w:name w:val="Table Web 1"/>
    <w:basedOn w:val="a1"/>
    <w:rsid w:val="00503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9">
    <w:name w:val="Знак Знак"/>
    <w:basedOn w:val="a"/>
    <w:uiPriority w:val="99"/>
    <w:rsid w:val="0050359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81">
    <w:name w:val="Знак Знак8"/>
    <w:basedOn w:val="a"/>
    <w:rsid w:val="0050359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71">
    <w:name w:val="Нет списка7"/>
    <w:next w:val="a2"/>
    <w:uiPriority w:val="99"/>
    <w:semiHidden/>
    <w:unhideWhenUsed/>
    <w:rsid w:val="00503597"/>
  </w:style>
  <w:style w:type="paragraph" w:styleId="afffa">
    <w:name w:val="List"/>
    <w:basedOn w:val="a8"/>
    <w:uiPriority w:val="99"/>
    <w:rsid w:val="00503597"/>
    <w:pPr>
      <w:widowControl w:val="0"/>
      <w:adjustRightInd w:val="0"/>
      <w:spacing w:after="120"/>
      <w:jc w:val="left"/>
    </w:pPr>
    <w:rPr>
      <w:rFonts w:ascii="Times New Roman CYR" w:hAnsi="Times New Roman CYR" w:cs="Times New Roman CYR"/>
      <w:sz w:val="24"/>
      <w:szCs w:val="24"/>
    </w:rPr>
  </w:style>
  <w:style w:type="paragraph" w:styleId="afffb">
    <w:name w:val="caption"/>
    <w:basedOn w:val="a"/>
    <w:uiPriority w:val="99"/>
    <w:qFormat/>
    <w:rsid w:val="00503597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 CYR" w:eastAsia="Times New Roman" w:hAnsi="Times New Roman CYR" w:cs="Times New Roman CYR"/>
      <w:i/>
      <w:iCs/>
      <w:sz w:val="24"/>
      <w:szCs w:val="24"/>
      <w:lang w:eastAsia="ru-RU"/>
    </w:rPr>
  </w:style>
  <w:style w:type="paragraph" w:customStyle="1" w:styleId="Index">
    <w:name w:val="Index"/>
    <w:basedOn w:val="a"/>
    <w:uiPriority w:val="99"/>
    <w:rsid w:val="00503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5035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503597"/>
    <w:pPr>
      <w:jc w:val="center"/>
    </w:pPr>
    <w:rPr>
      <w:b/>
      <w:bCs/>
    </w:rPr>
  </w:style>
  <w:style w:type="character" w:customStyle="1" w:styleId="BulletSymbols">
    <w:name w:val="Bullet Symbols"/>
    <w:uiPriority w:val="99"/>
    <w:rsid w:val="00503597"/>
    <w:rPr>
      <w:rFonts w:ascii="OpenSymbol" w:eastAsia="Times New Roman"/>
    </w:rPr>
  </w:style>
  <w:style w:type="table" w:customStyle="1" w:styleId="72">
    <w:name w:val="Сетка таблицы7"/>
    <w:basedOn w:val="a1"/>
    <w:next w:val="a7"/>
    <w:uiPriority w:val="99"/>
    <w:rsid w:val="0050359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uiPriority w:val="99"/>
    <w:rsid w:val="00503597"/>
  </w:style>
  <w:style w:type="numbering" w:customStyle="1" w:styleId="82">
    <w:name w:val="Нет списка8"/>
    <w:next w:val="a2"/>
    <w:uiPriority w:val="99"/>
    <w:semiHidden/>
    <w:unhideWhenUsed/>
    <w:rsid w:val="00503597"/>
  </w:style>
  <w:style w:type="table" w:customStyle="1" w:styleId="83">
    <w:name w:val="Сетка таблицы8"/>
    <w:basedOn w:val="a1"/>
    <w:next w:val="a7"/>
    <w:uiPriority w:val="59"/>
    <w:rsid w:val="0050359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28">
    <w:name w:val="Знак2"/>
    <w:basedOn w:val="a"/>
    <w:rsid w:val="0050359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garantf1://12041175.0/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garantf1://1204117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EB0DA4-7DE2-4207-81A7-87FE87D0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370</Pages>
  <Words>44515</Words>
  <Characters>253739</Characters>
  <Application>Microsoft Office Word</Application>
  <DocSecurity>0</DocSecurity>
  <Lines>2114</Lines>
  <Paragraphs>595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S304</cp:lastModifiedBy>
  <cp:revision>3</cp:revision>
  <cp:lastPrinted>2024-02-07T07:48:00Z</cp:lastPrinted>
  <dcterms:created xsi:type="dcterms:W3CDTF">2024-02-27T09:13:00Z</dcterms:created>
  <dcterms:modified xsi:type="dcterms:W3CDTF">2024-02-28T05:19:00Z</dcterms:modified>
</cp:coreProperties>
</file>