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8C" w:rsidRPr="001A378C" w:rsidRDefault="001A378C" w:rsidP="001A378C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1A378C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1A378C" w:rsidRPr="001A378C" w:rsidRDefault="001A378C" w:rsidP="001A378C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1A378C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1A378C" w:rsidRPr="001A378C" w:rsidRDefault="001A378C" w:rsidP="001A378C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1A378C" w:rsidRPr="001A378C" w:rsidRDefault="001A378C" w:rsidP="001A378C">
      <w:pPr>
        <w:widowControl w:val="0"/>
        <w:autoSpaceDN w:val="0"/>
        <w:spacing w:after="0" w:line="240" w:lineRule="auto"/>
        <w:ind w:right="-1"/>
        <w:jc w:val="both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1A378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«09» февраля 2024 года                        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                                 </w:t>
      </w:r>
      <w:r w:rsidRPr="001A378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                             № 6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2</w:t>
      </w:r>
      <w:r w:rsidRPr="001A378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1A378C" w:rsidRPr="001A378C" w:rsidRDefault="001A378C" w:rsidP="001A3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E55" w:rsidRPr="001A378C" w:rsidRDefault="00CA1E55" w:rsidP="001A378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78C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Ермаковского ра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она от 31 октября 2013 года № 724-п «Об утверждении муниципальной программы «Развитие образования Ермаковского района» 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 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 г. № 301-п, от 14.06.2017 г. № 396-п, от 22.06.2017 г. № 420-п, от 01.08.2017 г. № 508-п, от 19.10.2017 г. № 739-п. от 31.10.2017 г. № 785-п, от 22.01.2018 г. № 39-п, от 16.03.2018 г. № 124-п, от 24.04.2018 г. № 189-п, от 13.06.2018 г. № 305-п, от 09.07.2018 г. № 362-п, от 10.07.2018 г. № 363-п, от 12.10.2018 г. № 564-п, от 31.10.2018 г. № 632-п, от 06.12.2018 г. № 709-п, от 08.02.2019 г. № 61-п, от 18.04.2019 г. № 176-п, от 14.05.2019 г. № 232-п, от 29.07.2019 г. № 383-п, от 31.10.2019 г. № 624-п, от 13.02.2020 г. № 91-п, от 10.04.2020 г. № 191-п, от 28.05.2020 г. № 343-п, от 02.07.2020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431-п, от 29.07.2020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487-п, от 21.08.2020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555-п, от 18.09.2020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607-п, от 28.10.2020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711-п, от 10.12.2020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864-п, от 18.12.2020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954-п, от 12.02.2021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77-п, от 16.02.2021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82-п, от 12.03.2021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132-п, от 08.04.2021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175-п, от 02.06.2021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270-п, от 09.07.2021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337-п, от 12.07.2021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№342-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, от 21.09.2021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495-п, от 29.10.2021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643-п, от 22.12.2021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827-п, от 25.01.2022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51-п, от 28.03.2022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194-п, от 03.06.2022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377-п, от 29.09.2022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632-п, от 31.10.2022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785-п, от 23.03.2023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194-п, от 06.06.2023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403-п, от 06.07.2023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464-п, от 04.10.2023 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№ 778-п, от 30.10.2023</w:t>
      </w:r>
      <w:r w:rsidR="001A37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878-п</w:t>
      </w:r>
      <w:r w:rsidR="00C90CAC" w:rsidRPr="001A378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A378C"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0CAC" w:rsidRPr="001A378C">
        <w:rPr>
          <w:rFonts w:ascii="Arial" w:eastAsia="Times New Roman" w:hAnsi="Arial" w:cs="Arial"/>
          <w:sz w:val="24"/>
          <w:szCs w:val="24"/>
          <w:lang w:eastAsia="ru-RU"/>
        </w:rPr>
        <w:t>22.12.2023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C90CAC"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1070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A1E55" w:rsidRPr="001A378C" w:rsidRDefault="00CA1E55" w:rsidP="001A378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E55" w:rsidRPr="001A378C" w:rsidRDefault="00CA1E55" w:rsidP="001A378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78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Ермаковского района от 05.08.2013 г. № 516-п «Об утверждении Порядка принятия решений о разработке муниципальных пр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грамм Ермаковского района, их формировании и реализации» (в редакции от 14.06.2022 г. № 396-п), в целях обеспечения высокого качества образования, с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ответствующего потребностям граждан и перспективным задачам развития эк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номики Ермаковского района, поддержка детей-сирот, детей, оставшихся без п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печения родителей, отдых и оздоровление детей в летний период, руководствуясь Уставом Ермаковского района Красноярского края, ПОСТАНОВЛЯЮ:</w:t>
      </w:r>
    </w:p>
    <w:p w:rsidR="00CA1E55" w:rsidRPr="001A378C" w:rsidRDefault="00CA1E55" w:rsidP="001A378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78C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Ермаковского района от 31 о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тября 2013 года № 724-п «Об утверждении муниципальной программы «Развитие образования Ермаковского района» (далее-Программа) 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 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21.10.2016 г. № 659–п, от 31.10.2016 г. № 703-п, от 19.12.2016 г. № 811-п, от 10.03.2017 г. № 139-п, от 15.05.2017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г. № 301-п, от 14.06.2017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г. № 396-п, от 22.06.2017 г. № 420-п, от 01.08.2017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г. № 508-п, от 19.10.2017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г. № 739-п. от 31.10.2017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г. № 785-п, от 22.01.2018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г. № 39-п, от 16.03.2018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г. № 124-п, от 24.04.2018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г. № 189-п, от 30.05.2018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г. № 271-п, от 13.06.2018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г. № 305-п, от 09.07.2018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г. № 362-п, от 10.07.2018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г. № 363-п, от 12.10.2018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г. № 564-п, от 31.10.2018 г. № 632-п, от 06.12.2018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г. № 709-п, от 08.02.2019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61-п, от 18.04.2019 г. № 176-п, от 14.05.2019 г. № 232-п, от 29.07.2019 г. № 383-п, от 31.10.2019 г № 624-п, от 13.02.2020 г. № 91-п, от 10.04.2020 г. № 191-п, от 28.05.2020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г. № 343-п, № 343-п, от 02.07.2020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431-п, от 29.07.2020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487-п, от 21.08.2020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555-п, от 18.09.2020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607-п, от 28.10.2020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711-п, от 10.12.2020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864-п, от 18.12.2020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954-п, от 12.02.2021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77-п, от 16.02.2021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82-п, от 12.03.2021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132-п, от 08.04.2021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175-п, от 02.06.2021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270-п, от 09.07.2021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337-п, от 12.07.2021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342-п от 21.09.2021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495-п, от 29.10.2021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643-п, от 22.12.2021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827-п, от 25.01.2022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51-п, от 28.03.2022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194-п, от 03.06.2022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377-п, от 29.09.2022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632-п, от 31.10.2022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785-п, от 23.03.2023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194-п, от 06.06.2023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403-п, от 06.07.2023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464-п, от 04.10.2023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778-п, от 30.10.2023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878-п</w:t>
      </w:r>
      <w:r w:rsidR="00C90CAC" w:rsidRPr="001A378C">
        <w:rPr>
          <w:rFonts w:ascii="Arial" w:eastAsia="Times New Roman" w:hAnsi="Arial" w:cs="Arial"/>
          <w:sz w:val="24"/>
          <w:szCs w:val="24"/>
          <w:lang w:eastAsia="ru-RU"/>
        </w:rPr>
        <w:t>, 22.12.2023</w:t>
      </w:r>
      <w:r w:rsidR="0094038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C90CAC"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№ 1070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) следующие изменения: </w:t>
      </w:r>
    </w:p>
    <w:p w:rsidR="00CA1E55" w:rsidRPr="001A378C" w:rsidRDefault="00CA1E55" w:rsidP="001A378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78C">
        <w:rPr>
          <w:rFonts w:ascii="Arial" w:eastAsia="Times New Roman" w:hAnsi="Arial" w:cs="Arial"/>
          <w:sz w:val="24"/>
          <w:szCs w:val="24"/>
          <w:lang w:eastAsia="ru-RU"/>
        </w:rPr>
        <w:t>- Программу и приложения к постановлению изложить в новой редакции с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гласно приложениям к настоящему постановлению.</w:t>
      </w:r>
    </w:p>
    <w:p w:rsidR="00CA1E55" w:rsidRPr="001A378C" w:rsidRDefault="00CA1E55" w:rsidP="001A378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78C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возложить на зам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вопросам И.П. Добросоцкую.</w:t>
      </w:r>
    </w:p>
    <w:p w:rsidR="00CA1E55" w:rsidRPr="001A378C" w:rsidRDefault="00CA1E55" w:rsidP="001A378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вступает в силу с </w:t>
      </w:r>
      <w:r w:rsidR="006D2479" w:rsidRPr="001A378C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378C">
        <w:rPr>
          <w:rFonts w:ascii="Arial" w:eastAsia="Times New Roman" w:hAnsi="Arial" w:cs="Arial"/>
          <w:sz w:val="24"/>
          <w:szCs w:val="24"/>
          <w:lang w:eastAsia="ru-RU"/>
        </w:rPr>
        <w:t>вания (обнародования).</w:t>
      </w:r>
    </w:p>
    <w:p w:rsidR="001167A1" w:rsidRPr="001A378C" w:rsidRDefault="001167A1" w:rsidP="001A378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6EEF" w:rsidRPr="001A378C" w:rsidRDefault="0094038C" w:rsidP="001A378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AC2C83" w:rsidRDefault="00AC2C83" w:rsidP="001A378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C2C83" w:rsidSect="001A378C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62-п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AC2C83" w:rsidRPr="00AC2C83" w:rsidRDefault="00AC2C83" w:rsidP="00AC2C83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AC2C83" w:rsidRPr="00AC2C83" w:rsidRDefault="00AC2C83" w:rsidP="00AC2C83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AC2C83">
        <w:rPr>
          <w:rFonts w:ascii="Arial" w:eastAsia="Times New Roman" w:hAnsi="Arial" w:cs="Arial"/>
          <w:kern w:val="32"/>
          <w:sz w:val="24"/>
          <w:szCs w:val="24"/>
          <w:lang w:eastAsia="ru-RU"/>
        </w:rPr>
        <w:t>Паспорт муниципальной программы.</w:t>
      </w:r>
    </w:p>
    <w:p w:rsidR="00AC2C83" w:rsidRPr="00AC2C83" w:rsidRDefault="00AC2C83" w:rsidP="00AC2C83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000"/>
      </w:tblGrid>
      <w:tr w:rsidR="00AC2C83" w:rsidRPr="00AC2C83" w:rsidTr="008E5F67">
        <w:trPr>
          <w:trHeight w:val="720"/>
        </w:trPr>
        <w:tc>
          <w:tcPr>
            <w:tcW w:w="187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12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Ермаковского района» </w:t>
            </w:r>
          </w:p>
        </w:tc>
      </w:tr>
      <w:tr w:rsidR="00AC2C83" w:rsidRPr="00AC2C83" w:rsidTr="008E5F67">
        <w:trPr>
          <w:trHeight w:val="720"/>
        </w:trPr>
        <w:tc>
          <w:tcPr>
            <w:tcW w:w="187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312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№516-п от 05.08.13 г. (в редакции постановл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№ 1001-п от 10.12.2014 г) «Об утверждении порядка принятия решений о разработке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программ Ермаковского района, их 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формировании и реализации»</w:t>
            </w:r>
          </w:p>
        </w:tc>
      </w:tr>
      <w:tr w:rsidR="00AC2C83" w:rsidRPr="00AC2C83" w:rsidTr="008E5F67">
        <w:trPr>
          <w:trHeight w:val="720"/>
        </w:trPr>
        <w:tc>
          <w:tcPr>
            <w:tcW w:w="187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12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AC2C83" w:rsidRPr="00AC2C83" w:rsidTr="008E5F67">
        <w:trPr>
          <w:trHeight w:val="720"/>
        </w:trPr>
        <w:tc>
          <w:tcPr>
            <w:tcW w:w="187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12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ства».</w:t>
            </w:r>
          </w:p>
        </w:tc>
      </w:tr>
      <w:tr w:rsidR="00AC2C83" w:rsidRPr="00AC2C83" w:rsidTr="008E5F67">
        <w:trPr>
          <w:trHeight w:val="720"/>
        </w:trPr>
        <w:tc>
          <w:tcPr>
            <w:tcW w:w="187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программы, отдельные мероприятия программы </w:t>
            </w:r>
          </w:p>
        </w:tc>
        <w:tc>
          <w:tcPr>
            <w:tcW w:w="312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дополнительного образования детей»;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 и подростков»;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мероприятия».</w:t>
            </w:r>
          </w:p>
        </w:tc>
      </w:tr>
      <w:tr w:rsidR="00AC2C83" w:rsidRPr="00AC2C83" w:rsidTr="008E5F67">
        <w:trPr>
          <w:trHeight w:val="720"/>
        </w:trPr>
        <w:tc>
          <w:tcPr>
            <w:tcW w:w="187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2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ответствующего потребностям граждан и перспе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тивным задачам развития экономики Ермаковского района, поддержка детей-сирот, детей, оставши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попечения родителей, отдых и оздоровл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детей в летний период.</w:t>
            </w:r>
          </w:p>
        </w:tc>
      </w:tr>
      <w:tr w:rsidR="00AC2C83" w:rsidRPr="00AC2C83" w:rsidTr="008E5F67">
        <w:trPr>
          <w:trHeight w:val="720"/>
        </w:trPr>
        <w:tc>
          <w:tcPr>
            <w:tcW w:w="187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2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</w:rPr>
              <w:t>полнительного образования равных возможностей для современного качественного образования, п</w:t>
            </w:r>
            <w:r w:rsidRPr="00AC2C8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</w:rPr>
              <w:t>зитивной социализации детей, в том числе детей с ограниченными возможностями здоровья.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оказание государственной поддержки детям-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сиротам и детям, оставшимся без попечения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а также лицам из их числа.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поддержки интеллектуально, художественно и спортивно одарённых детей.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занятости школьников в летний период, детей дошкольного возраста.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фективное управление отраслью.</w:t>
            </w:r>
          </w:p>
        </w:tc>
      </w:tr>
      <w:tr w:rsidR="00AC2C83" w:rsidRPr="00AC2C83" w:rsidTr="008E5F67">
        <w:trPr>
          <w:trHeight w:val="720"/>
        </w:trPr>
        <w:tc>
          <w:tcPr>
            <w:tcW w:w="187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129" w:type="pct"/>
            <w:shd w:val="clear" w:color="auto" w:fill="auto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без деления на этапы </w:t>
            </w:r>
          </w:p>
        </w:tc>
      </w:tr>
      <w:tr w:rsidR="00AC2C83" w:rsidRPr="00AC2C83" w:rsidTr="008E5F67">
        <w:trPr>
          <w:trHeight w:val="4102"/>
        </w:trPr>
        <w:tc>
          <w:tcPr>
            <w:tcW w:w="187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Ресурсное обеспечение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29" w:type="pct"/>
            <w:shd w:val="clear" w:color="auto" w:fill="auto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рального, краевого и местного бюджетов.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8 255 259,5 тыс. рублей, в том числе: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676 628,1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754 028,0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840 585,1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933 084,7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855 249,9 тыс. рублей: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867 899,6 тыс. рублей.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251 375,9 тыс. рублей, в т.ч. по годам: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18 103,5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39 813,6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49 407,2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47 300,1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43 219,6 тыс. рублей.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5 299 938,7 тыс. рублей, в т. ч. по годам: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381 829,5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436 992,3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 год – 513 516,5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433 003,8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455 738,3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536 940,2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576 177,5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516 021,2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523 133,9 тыс. рублей.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2 703 944,9 тыс. рублей, в т. ч. по годам: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2015 год – 177 828,5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2016 год – 174 328,3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2017 год – 175 087,0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2018 год – 180 403,1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2019 год – 187 157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2020 год – 225 520,8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2021 год – 261 917,2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2022 год – 263 831,4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2023 год – 307 500,0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2024 год – 291 928,6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301 546,1 тыс. рублей.</w:t>
            </w:r>
          </w:p>
        </w:tc>
      </w:tr>
    </w:tbl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в отрасли «Образование» основные показатели социально-экономического развития Ермаковского района и анализ социальных, финансово-экономических и прочих рисков реализации программы.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 дошкольное о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На 01.01.2021 в районе в очереди для определения в детские сады состоит 251 ребенок в возрасте от 0 до 7 лет.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AC2C83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жительной динамикой числа учителей пенсионного возраста. В настоящее время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доля молодых учителей до 30 лет, работающих в общеобразовательных учр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15,3 %.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В 2020 - 2021 учебном году сеть образовательных учреждений Ермаковск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ставляет не менее 75 % от общей численности детей и молодежи в возрасте от 5 до 18 лет.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AC2C83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AC2C83">
        <w:rPr>
          <w:rFonts w:ascii="Arial" w:eastAsia="Times New Roman" w:hAnsi="Arial" w:cs="Arial"/>
          <w:sz w:val="24"/>
          <w:szCs w:val="24"/>
        </w:rPr>
        <w:t>к</w:t>
      </w:r>
      <w:r w:rsidRPr="00AC2C83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систематизирована система включения школьников в спортивно-массовые мероприятия, участниками которых ежегодно становятся свыше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На 01.01.2021 в Ермаковском районе проживает 185 несовершеннолетний из числа детей-сирот и детей, оставшихся без попечения родителей. Необход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AC2C83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AC2C83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школьного и муниципального этапов Всеро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мероприятий по охране труда определяется на основе всесторо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 Предусматривается реализация скоординирова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ных действий по следующим основным направлениям: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2. Установление в образовательных учреждениях Ермаковского района внутреннего и ведомственного контроля за соблюдением требований охраны тр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да.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ного органа работников.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водственного травматизма и профессиональных заболеваний, а также организует проведение проверок условий и охраны труда на рабочих местах и информиров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3. Улучшение состояния условий и охраны труда на рабочих местах учр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ждений, подведомственных органам местного самоуправления Ермаковского ра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она.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Аттестация рабочих мест является обязательным мероприятием, закре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ленная в виде обязанности работодателя ст. 212 ТК РФ, позволяет: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получить фактическое представление состояния условий труда на раб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чих местах для проведения необходимых конкретных мероприятий с целью улу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шения и оздоровления условий труда;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получить скидку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4. Повышение уровня квалификации работников образовательных учр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ждений в области «Охрана труда».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Целью данного обучения руководителей и специалистов организаций явл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ется приобретение, усвоение и овладение необходимых знаний правовых основ регулирования отношений в области охраны труда, умение применять их в пра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тической деятельности с целью исключения угрозы безопасности жизни и здор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вью окружающих посредством обеспечения профилактических мер по сокращ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нию производственного травматизма и профессиональных заболеваний.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5. Информационно-консультационное сопровождение, пропаганда охраны труда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данного раздела предусматривают: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разработку и внедрение системы информационного обеспечения и анал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 условий и охраны труда, причин травматизма и профессиональных заболев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ний, формирования банка данных по актуальным проблемам условий и охраны труда;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усиление мотивации и формирование положительного отношения рабо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ников к вопросам безопасности труда.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системы управления охраной труда в образов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тельных учреждениях Ермаковского района в Приложении 3а.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3. Приоритеты и цели социально-экономического развития отрасли, опис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ние основных целей и задач программы, прогноз развития отрасли.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 w:rsidRPr="00AC2C8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 образования.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обеспечено финансированием 1 038 мест, в том числе в рамках целевой программы «Развитие сети дошкольных образовательных учреждений». 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группах полного дня получают дошкольное образование 930 д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тей, кроме этого 3 детей посещают группу кратковременного пребывания.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AC2C83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2018 году в здании МБОУ «Танзыбейская СШ»;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«Ойская СШ»;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«Новоозё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новская ОШ»;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2022 году в здании МБОУ «Нижнесуэтукская СШ».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школьными группами на 35 мест в с. Разъезжее.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СШ», МБОУ «Мигнинская СШ», МБОУ «Танз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бейская СШ».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рамках государственной программы Российской Федерации «Развитие образования» в 2022 году в Ермаковском районе начат капитальный ремонт зд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ний МБОУ "Мигнинская средняя школа" и МБОУ "Танзыбейская средняя школа". Срок завершение капитального ремонта этих объектов 01.08.2023 года. В 2024 г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 планируется капитальный ремонт МБОУ «Новополтавская СШ».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Здание МБОУ «Жеблахтинская СШ» включено в перечень объектов Кра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ноярского края, подлежащих строительству. На подготовку проектно-сметной д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кументации на строительство нового здания школы в селе Жеблахты на 80 мест запланировано в 2023 году 8 миллионов рублей. Годы строительства объекта 2023 – 2025.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Ежегодно в бюджете района предусмотрено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Общий размер Субсидии, предоставляемой из краевого бюджета: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2020 году – 2 640,0 тысяч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3 740,0 тысяч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в 2022 году – 4 550,0 тысяч рублей.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>ской культурой и спортом в образовательных учреждениях района. Для реш</w:t>
      </w: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проблемы выполнены и запланированы следующие мероприятия: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в 2021 году выполнен капитальный ремонт спортивного зала МБОУ «Та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зыбейская средняя школа». В 2023 году также планируется принять участие в распределении субсидии бюджетам муниципальных образований Красноярского края на создание в общеобразовательных организациях, расположенных в сел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«Ермаковская СШ№ 2».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Далее в порядке приоритетности планируется проведение капитального ремонта спортивных залов следующих  общеобразовательных учреждений рай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на: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1. МБОУ «Семенниковская СОШ» - 2024 год.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 МБОУ «Нижнесуэтукская СШ» - 2025 год.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3. МБОУ «Верхнеусинская СШ» - 2026 год.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Для участия в краевой программе капитального ремонта спортивных з</w:t>
      </w: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>лов на средства местного бюджета запланировано выполнение проектных р</w:t>
      </w: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>бот и прохождение государственной экспертизы, по 600,00 тысяч рублей на каждый объект.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Ежегодно с 2017 по 2022 годы выделяются средства из местного бюджета на установку систем видеонаблюдения по 85,0 тысяч рублей (по 42,5 тысячи ру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лей для МБОУ «Ермаковская СШ№ 1» и МБОУ «</w:t>
      </w:r>
      <w:r w:rsidRPr="00AC2C8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Ермаковская СШ№ 2»).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u w:val="single"/>
          <w:lang w:eastAsia="ru-RU"/>
        </w:rPr>
        <w:t>В 2022 году для общеобразовательных учреждений района в подпрограммы 2 «Развитие дошкольного, общего и дополнительного образования» госуда</w:t>
      </w:r>
      <w:r w:rsidRPr="00AC2C83">
        <w:rPr>
          <w:rFonts w:ascii="Arial" w:eastAsia="Times New Roman" w:hAnsi="Arial" w:cs="Arial"/>
          <w:sz w:val="24"/>
          <w:szCs w:val="24"/>
          <w:u w:val="single"/>
          <w:lang w:eastAsia="ru-RU"/>
        </w:rPr>
        <w:t>р</w:t>
      </w:r>
      <w:r w:rsidRPr="00AC2C83">
        <w:rPr>
          <w:rFonts w:ascii="Arial" w:eastAsia="Times New Roman" w:hAnsi="Arial" w:cs="Arial"/>
          <w:sz w:val="24"/>
          <w:szCs w:val="24"/>
          <w:u w:val="single"/>
          <w:lang w:eastAsia="ru-RU"/>
        </w:rPr>
        <w:t>ственной программы Красноярского края «Развитие образования» выделена кр</w:t>
      </w:r>
      <w:r w:rsidRPr="00AC2C83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u w:val="single"/>
          <w:lang w:eastAsia="ru-RU"/>
        </w:rPr>
        <w:t>евая субсидия на проведение мероприятий по обеспечению антитеррористич</w:t>
      </w:r>
      <w:r w:rsidRPr="00AC2C83">
        <w:rPr>
          <w:rFonts w:ascii="Arial" w:eastAsia="Times New Roman" w:hAnsi="Arial" w:cs="Arial"/>
          <w:sz w:val="24"/>
          <w:szCs w:val="24"/>
          <w:u w:val="single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u w:val="single"/>
          <w:lang w:eastAsia="ru-RU"/>
        </w:rPr>
        <w:t>ской защищенности объектов образования в сумме 3 954,737 тысяч рублей и 208,147 тысяч рублей средства местного бюджета. На эти средства будут уст</w:t>
      </w:r>
      <w:r w:rsidRPr="00AC2C83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u w:val="single"/>
          <w:lang w:eastAsia="ru-RU"/>
        </w:rPr>
        <w:t>новлены системы оповещения, видеонаблюдения и наружного освещения 5 зд</w:t>
      </w:r>
      <w:r w:rsidRPr="00AC2C83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u w:val="single"/>
          <w:lang w:eastAsia="ru-RU"/>
        </w:rPr>
        <w:t>ний общеобразовательных учреждений (МБОУ «Ермаковская СШ № 1», МБОУ «Ермаковская СШ № 2», МБОУ «Нижнесуэтукская СШ», МБОУ «Семенниковская СОШ», МБОУ «Верхнеусинская СШ»).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u w:val="single"/>
          <w:lang w:eastAsia="ru-RU"/>
        </w:rPr>
        <w:t>В 2023 году за счет средств районного бюджета планируется выполнение обеспечении антитеррористической безопасности МБОУ "Мигнинская средняя школа" и МБОУ "Танзыбейская средняя школа".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обеспечивающих качество услуг и разнообразие 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разования детей.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Создание условий для модернизации и устойчивого развития системы 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обеспечивающих качество услуг и разнообразие 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разования детей.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да, организацию методического сопровождения молодых педагогов, поддержку лучших учителей.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</w:t>
      </w:r>
      <w:r w:rsidRPr="00AC2C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 детей, оставшихся без попечения род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зидиума Совета при Президенте Российской Федерации по стратегическому 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детей, подразумевающая предоставление детям сертиф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катов дополнительного образования. С целью обеспечения использования се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тификатов дополнительного образования муниципальный опорный центр муниц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пального бюджетного учреждения дополнительного образования «Ермаковский центр дополнительного образования» руководствуется региональными Правил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ми персонифицированного финансирования дополнительного образования детей и ежегодно принимает программу персонифицированного финансирования 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 детей в Ермаковском районе.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С сентября 2022 года по Соглашению №1 от 06.09.2022 года, заключенному между Министерством образования и администрацией Ермаковского района, предоставляется субсидия из краевого бюджета на увеличение охвата детей, обучающихся по дополнительным общеразвивающим программам.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Общий размер предоставляемой субсидии составляет 1 020,00 тысяч ру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лей, в том числе софинансирование из местного бюджета 10,222 тысяч рублей.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4. Механизм реализации мероприятий Программы.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Прогноз конечных результатов Программы.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удовлетворенность населения качеством образовательных услуг;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повысить привлекательность педагогической профессии и уровень квал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ликвидировать очередь на зачисление детей в дошкольные образовател</w:t>
      </w:r>
      <w:r w:rsidRPr="00AC2C83">
        <w:rPr>
          <w:rFonts w:ascii="Arial" w:eastAsia="Times New Roman" w:hAnsi="Arial" w:cs="Arial"/>
          <w:spacing w:val="-3"/>
          <w:sz w:val="24"/>
          <w:szCs w:val="24"/>
          <w:lang w:eastAsia="ru-RU"/>
        </w:rPr>
        <w:t>ь</w:t>
      </w:r>
      <w:r w:rsidRPr="00AC2C83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ные организации;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создать условия, соответствующие требованиям федеральных госуда</w:t>
      </w:r>
      <w:r w:rsidRPr="00AC2C83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AC2C83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ственных образовательных стандартов во всех общеобразовательных организац</w:t>
      </w:r>
      <w:r w:rsidRPr="00AC2C8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ях;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обеспечить охват не менее 75 процентов детей в возрасте 5-18 лет пр</w:t>
      </w:r>
      <w:r w:rsidRPr="00AC2C8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граммами дополнительного образования.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6. Перечень подпрограмм.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будут реализованы 5 подпрограмм: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7. Информация о распределении планируемых расходов.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8. Информация о ресурсном обеспечении и прогнозной оценке расходов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8 255 259,5 тыс. рублей, в том числе: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2014 год – 423 157,3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2015 год – 491 277,3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2016 год – 529 783,3 тыс. рублей.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2017 год – 557 465,1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2018 год – 624 677,6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2019 год – 701 423,6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lastRenderedPageBreak/>
        <w:t>2020 год – 676 628,1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2021 год – 754 028,0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2022 год – 840 585,1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2023 год – 933 084,7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2024 год – 855 249,9 тыс. рублей: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2025 год – 867 899,6 тыс. рублей.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за счет средств федерального бюджета 251 375,9 тыс. рублей, в т.ч. по г</w:t>
      </w:r>
      <w:r w:rsidRPr="00AC2C83">
        <w:rPr>
          <w:rFonts w:ascii="Arial" w:eastAsia="Times New Roman" w:hAnsi="Arial" w:cs="Arial"/>
          <w:sz w:val="24"/>
          <w:szCs w:val="32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32"/>
          <w:lang w:eastAsia="ru-RU"/>
        </w:rPr>
        <w:t>дам: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2014 год – 4 252,2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2015 год – 2 639,7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2016 год – 1 686,7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2017 год – 548, 6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2018 год – 7 282,2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2019 год – 750,0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2020 год – 18 103,5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2021 год – 36 372,5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2022 год – 39 813,6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2023 год – 49 407,2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2024 год – 47 300,1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2025 год – 43 219,6 тыс. рублей.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за счет средств краевого бюджета составит 5 299 938,7 тыс. рублей, в т. ч. по годам: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2014 год – 262 007,6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2015 год – 310 809,1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2016 год – 353 768,4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2017 год – 381 829,5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2018 год – 436 992,3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2019 год – 513 516,5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2020 год – 433 003,8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2021 год – 455 738,3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2022 год – 536 940,2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2023 год – 576 177,5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2024 год – 516 021,2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2025 год – 523 133,9 тыс. рублей.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за счет средств районного бюджета составит 2 703 944,9 тыс. рублей, в т. ч. по годам: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2014 год – 156 897,5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2015 год – 177 828,5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2016 год – 174 328,3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2017 год – 175 087,0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2018 год – 180 403,1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2019 год – 187 157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2020 год – 225 520,8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2021 год – 261 917,2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2022 год – 263 831,4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2023 год – 307 500,0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2024 год – 291 928,6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2025 год – 301 546,1 тыс. рублей.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32"/>
          <w:lang w:eastAsia="ru-RU"/>
        </w:rPr>
        <w:t>9. Целевые показатели (индикаторы) Программы.</w:t>
      </w:r>
    </w:p>
    <w:p w:rsidR="00AC2C83" w:rsidRPr="00AC2C83" w:rsidRDefault="00AC2C83" w:rsidP="00AC2C8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Показатель 1: «Отношение численности детей, которым предоставлена во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з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можность получать услуги </w:t>
      </w:r>
      <w:r w:rsidRPr="00AC2C83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образования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к численности детей проживающих на территории Ермаковского района, 83,2%», характеризует обеспечение законодательно закрепленных гарантий доступности образования. </w:t>
      </w:r>
    </w:p>
    <w:p w:rsidR="00AC2C83" w:rsidRPr="00AC2C83" w:rsidRDefault="00AC2C83" w:rsidP="00AC2C8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пальных) учреждениях всех типов на уровне».</w:t>
      </w:r>
    </w:p>
    <w:p w:rsidR="00AC2C83" w:rsidRPr="00AC2C83" w:rsidRDefault="00AC2C83" w:rsidP="00AC2C83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Увеличение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 увеличение числа детей, получивших возможность участия в конкурсах, олимпи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AC2C83" w:rsidRPr="00AC2C83" w:rsidRDefault="00AC2C83" w:rsidP="00AC2C83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моуправления и подведомственных учреждений, обеспечивающих деятельность образовательных учреждений, направленной на эффективное управление отра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лью».</w:t>
      </w:r>
    </w:p>
    <w:p w:rsidR="00AC2C83" w:rsidRPr="00AC2C83" w:rsidRDefault="00AC2C83" w:rsidP="00AC2C8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Показатель 6: «Доля детей в возрасте от 5 до 18 лет, использующих сертификаты дополнительного образования»: </w:t>
      </w:r>
    </w:p>
    <w:p w:rsidR="00AC2C83" w:rsidRPr="00AC2C83" w:rsidRDefault="00AC2C83" w:rsidP="00AC2C83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AC2C83" w:rsidRPr="00AC2C83" w:rsidRDefault="00AC2C83" w:rsidP="00AC2C83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использ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AC2C83" w:rsidRPr="00AC2C83" w:rsidRDefault="00AC2C83" w:rsidP="00AC2C83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AC2C83" w:rsidRPr="00AC2C83" w:rsidRDefault="00AC2C83" w:rsidP="00AC2C83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С=Ч_серт/Ч_всего , где:</w:t>
      </w:r>
    </w:p>
    <w:p w:rsidR="00AC2C83" w:rsidRPr="00AC2C83" w:rsidRDefault="00AC2C83" w:rsidP="00AC2C83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С – доля детей в возрасте от 5 до 18 лет, использующих сертификаты 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AC2C83" w:rsidRPr="00AC2C83" w:rsidRDefault="00AC2C83" w:rsidP="00AC2C83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Ч_серт – общая численность детей, использующих сертификаты дополн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образования;</w:t>
      </w:r>
    </w:p>
    <w:p w:rsidR="00AC2C83" w:rsidRPr="00AC2C83" w:rsidRDefault="00AC2C83" w:rsidP="00AC2C83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Ч_всего – численность детей в возрасте от 5 до 18 лет, проживающих на территории муниципалитета».</w:t>
      </w:r>
    </w:p>
    <w:p w:rsidR="00AC2C83" w:rsidRPr="00AC2C83" w:rsidRDefault="00AC2C83" w:rsidP="00AC2C83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10. Реализация и контроль за ходом выполнения программы.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AC2C83">
        <w:rPr>
          <w:rFonts w:ascii="Arial" w:eastAsia="Calibri" w:hAnsi="Arial" w:cs="Arial"/>
          <w:sz w:val="24"/>
          <w:szCs w:val="24"/>
        </w:rPr>
        <w:t>т</w:t>
      </w:r>
      <w:r w:rsidRPr="00AC2C83">
        <w:rPr>
          <w:rFonts w:ascii="Arial" w:eastAsia="Calibri" w:hAnsi="Arial" w:cs="Arial"/>
          <w:sz w:val="24"/>
          <w:szCs w:val="24"/>
        </w:rPr>
        <w:lastRenderedPageBreak/>
        <w:t>ственным исполнителем программы.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реал</w:t>
      </w:r>
      <w:r w:rsidRPr="00AC2C83">
        <w:rPr>
          <w:rFonts w:ascii="Arial" w:eastAsia="Calibri" w:hAnsi="Arial" w:cs="Arial"/>
          <w:sz w:val="24"/>
          <w:szCs w:val="24"/>
        </w:rPr>
        <w:t>и</w:t>
      </w:r>
      <w:r w:rsidRPr="00AC2C83">
        <w:rPr>
          <w:rFonts w:ascii="Arial" w:eastAsia="Calibri" w:hAnsi="Arial" w:cs="Arial"/>
          <w:sz w:val="24"/>
          <w:szCs w:val="24"/>
        </w:rPr>
        <w:t>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подпрограмм, реализуемых ответственным исполнит</w:t>
      </w:r>
      <w:r w:rsidRPr="00AC2C83">
        <w:rPr>
          <w:rFonts w:ascii="Arial" w:eastAsia="Calibri" w:hAnsi="Arial" w:cs="Arial"/>
          <w:sz w:val="24"/>
          <w:szCs w:val="24"/>
        </w:rPr>
        <w:t>е</w:t>
      </w:r>
      <w:r w:rsidRPr="00AC2C83">
        <w:rPr>
          <w:rFonts w:ascii="Arial" w:eastAsia="Calibri" w:hAnsi="Arial" w:cs="Arial"/>
          <w:sz w:val="24"/>
          <w:szCs w:val="24"/>
        </w:rPr>
        <w:t>лем;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AC2C83">
        <w:rPr>
          <w:rFonts w:ascii="Arial" w:eastAsia="Calibri" w:hAnsi="Arial" w:cs="Arial"/>
          <w:sz w:val="24"/>
          <w:szCs w:val="24"/>
        </w:rPr>
        <w:t>я</w:t>
      </w:r>
      <w:r w:rsidRPr="00AC2C83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</w:t>
      </w:r>
      <w:r w:rsidRPr="00AC2C83">
        <w:rPr>
          <w:rFonts w:ascii="Arial" w:eastAsia="Calibri" w:hAnsi="Arial" w:cs="Arial"/>
          <w:sz w:val="24"/>
          <w:szCs w:val="24"/>
        </w:rPr>
        <w:t>е</w:t>
      </w:r>
      <w:r w:rsidRPr="00AC2C83">
        <w:rPr>
          <w:rFonts w:ascii="Arial" w:eastAsia="Calibri" w:hAnsi="Arial" w:cs="Arial"/>
          <w:sz w:val="24"/>
          <w:szCs w:val="24"/>
        </w:rPr>
        <w:t>роприятий подпрограмм и направление их ответственному исполнителю.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10.4. Реализация отдельных мероприятий программы и мероприятий подпр</w:t>
      </w:r>
      <w:r w:rsidRPr="00AC2C83">
        <w:rPr>
          <w:rFonts w:ascii="Arial" w:eastAsia="Calibri" w:hAnsi="Arial" w:cs="Arial"/>
          <w:sz w:val="24"/>
          <w:szCs w:val="24"/>
        </w:rPr>
        <w:t>о</w:t>
      </w:r>
      <w:r w:rsidRPr="00AC2C83">
        <w:rPr>
          <w:rFonts w:ascii="Arial" w:eastAsia="Calibri" w:hAnsi="Arial" w:cs="Arial"/>
          <w:sz w:val="24"/>
          <w:szCs w:val="24"/>
        </w:rPr>
        <w:t>грамм осуществляется посредством заключения контрактов (договоров) на п</w:t>
      </w:r>
      <w:r w:rsidRPr="00AC2C83">
        <w:rPr>
          <w:rFonts w:ascii="Arial" w:eastAsia="Calibri" w:hAnsi="Arial" w:cs="Arial"/>
          <w:sz w:val="24"/>
          <w:szCs w:val="24"/>
        </w:rPr>
        <w:t>о</w:t>
      </w:r>
      <w:r w:rsidRPr="00AC2C83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AC2C83">
        <w:rPr>
          <w:rFonts w:ascii="Arial" w:eastAsia="Calibri" w:hAnsi="Arial" w:cs="Arial"/>
          <w:sz w:val="24"/>
          <w:szCs w:val="24"/>
        </w:rPr>
        <w:t>о</w:t>
      </w:r>
      <w:r w:rsidRPr="00AC2C83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AC2C83">
        <w:rPr>
          <w:rFonts w:ascii="Arial" w:eastAsia="Calibri" w:hAnsi="Arial" w:cs="Arial"/>
          <w:sz w:val="24"/>
          <w:szCs w:val="24"/>
        </w:rPr>
        <w:t>т</w:t>
      </w:r>
      <w:r w:rsidRPr="00AC2C83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AC2C83">
        <w:rPr>
          <w:rFonts w:ascii="Arial" w:eastAsia="Calibri" w:hAnsi="Arial" w:cs="Arial"/>
          <w:sz w:val="24"/>
          <w:szCs w:val="24"/>
        </w:rPr>
        <w:t>о</w:t>
      </w:r>
      <w:r w:rsidRPr="00AC2C83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AC2C83">
        <w:rPr>
          <w:rFonts w:ascii="Arial" w:eastAsia="Calibri" w:hAnsi="Arial" w:cs="Arial"/>
          <w:sz w:val="24"/>
          <w:szCs w:val="24"/>
        </w:rPr>
        <w:t>ь</w:t>
      </w:r>
      <w:r w:rsidRPr="00AC2C83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AC2C83">
        <w:rPr>
          <w:rFonts w:ascii="Arial" w:eastAsia="Calibri" w:hAnsi="Arial" w:cs="Arial"/>
          <w:sz w:val="24"/>
          <w:szCs w:val="24"/>
        </w:rPr>
        <w:t>о</w:t>
      </w:r>
      <w:r w:rsidRPr="00AC2C83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AC2C83">
        <w:rPr>
          <w:rFonts w:ascii="Arial" w:eastAsia="Calibri" w:hAnsi="Arial" w:cs="Arial"/>
          <w:sz w:val="24"/>
          <w:szCs w:val="24"/>
        </w:rPr>
        <w:t>е</w:t>
      </w:r>
      <w:r w:rsidRPr="00AC2C83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AC2C83">
        <w:rPr>
          <w:rFonts w:ascii="Arial" w:eastAsia="Calibri" w:hAnsi="Arial" w:cs="Arial"/>
          <w:sz w:val="24"/>
          <w:szCs w:val="24"/>
        </w:rPr>
        <w:t>а</w:t>
      </w:r>
      <w:r w:rsidRPr="00AC2C83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AC2C83">
        <w:rPr>
          <w:rFonts w:ascii="Arial" w:eastAsia="Calibri" w:hAnsi="Arial" w:cs="Arial"/>
          <w:sz w:val="24"/>
          <w:szCs w:val="24"/>
        </w:rPr>
        <w:t>с</w:t>
      </w:r>
      <w:r w:rsidRPr="00AC2C83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AC2C83">
        <w:rPr>
          <w:rFonts w:ascii="Arial" w:eastAsia="Calibri" w:hAnsi="Arial" w:cs="Arial"/>
          <w:sz w:val="24"/>
          <w:szCs w:val="24"/>
        </w:rPr>
        <w:t>и</w:t>
      </w:r>
      <w:r w:rsidRPr="00AC2C83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AC2C83">
        <w:rPr>
          <w:rFonts w:ascii="Arial" w:eastAsia="Calibri" w:hAnsi="Arial" w:cs="Arial"/>
          <w:sz w:val="24"/>
          <w:szCs w:val="24"/>
        </w:rPr>
        <w:t>е</w:t>
      </w:r>
      <w:r w:rsidRPr="00AC2C83">
        <w:rPr>
          <w:rFonts w:ascii="Arial" w:eastAsia="Calibri" w:hAnsi="Arial" w:cs="Arial"/>
          <w:sz w:val="24"/>
          <w:szCs w:val="24"/>
        </w:rPr>
        <w:t>сяца, следующего за отчетным.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ответстве</w:t>
      </w:r>
      <w:r w:rsidRPr="00AC2C83">
        <w:rPr>
          <w:rFonts w:ascii="Arial" w:eastAsia="Calibri" w:hAnsi="Arial" w:cs="Arial"/>
          <w:sz w:val="24"/>
          <w:szCs w:val="24"/>
        </w:rPr>
        <w:t>н</w:t>
      </w:r>
      <w:r w:rsidRPr="00AC2C83">
        <w:rPr>
          <w:rFonts w:ascii="Arial" w:eastAsia="Calibri" w:hAnsi="Arial" w:cs="Arial"/>
          <w:sz w:val="24"/>
          <w:szCs w:val="24"/>
        </w:rPr>
        <w:t>ным исполнителем программы с учетом информации, полученной от соисполн</w:t>
      </w:r>
      <w:r w:rsidRPr="00AC2C83">
        <w:rPr>
          <w:rFonts w:ascii="Arial" w:eastAsia="Calibri" w:hAnsi="Arial" w:cs="Arial"/>
          <w:sz w:val="24"/>
          <w:szCs w:val="24"/>
        </w:rPr>
        <w:t>и</w:t>
      </w:r>
      <w:r w:rsidRPr="00AC2C83">
        <w:rPr>
          <w:rFonts w:ascii="Arial" w:eastAsia="Calibri" w:hAnsi="Arial" w:cs="Arial"/>
          <w:sz w:val="24"/>
          <w:szCs w:val="24"/>
        </w:rPr>
        <w:t>телей программы.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представляе</w:t>
      </w:r>
      <w:r w:rsidRPr="00AC2C83">
        <w:rPr>
          <w:rFonts w:ascii="Arial" w:eastAsia="Calibri" w:hAnsi="Arial" w:cs="Arial"/>
          <w:sz w:val="24"/>
          <w:szCs w:val="24"/>
        </w:rPr>
        <w:t>т</w:t>
      </w:r>
      <w:r w:rsidRPr="00AC2C83">
        <w:rPr>
          <w:rFonts w:ascii="Arial" w:eastAsia="Calibri" w:hAnsi="Arial" w:cs="Arial"/>
          <w:sz w:val="24"/>
          <w:szCs w:val="24"/>
        </w:rPr>
        <w:t>ся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до 1 марта года, следующего за отчетным.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</w:t>
      </w:r>
      <w:r w:rsidRPr="00AC2C83">
        <w:rPr>
          <w:rFonts w:ascii="Arial" w:eastAsia="Calibri" w:hAnsi="Arial" w:cs="Arial"/>
          <w:sz w:val="24"/>
          <w:szCs w:val="24"/>
        </w:rPr>
        <w:t>ю</w:t>
      </w:r>
      <w:r w:rsidRPr="00AC2C83">
        <w:rPr>
          <w:rFonts w:ascii="Arial" w:eastAsia="Calibri" w:hAnsi="Arial" w:cs="Arial"/>
          <w:sz w:val="24"/>
          <w:szCs w:val="24"/>
        </w:rPr>
        <w:t>чающую качественные и количественные характеристики состояния установле</w:t>
      </w:r>
      <w:r w:rsidRPr="00AC2C83">
        <w:rPr>
          <w:rFonts w:ascii="Arial" w:eastAsia="Calibri" w:hAnsi="Arial" w:cs="Arial"/>
          <w:sz w:val="24"/>
          <w:szCs w:val="24"/>
        </w:rPr>
        <w:t>н</w:t>
      </w:r>
      <w:r w:rsidRPr="00AC2C83">
        <w:rPr>
          <w:rFonts w:ascii="Arial" w:eastAsia="Calibri" w:hAnsi="Arial" w:cs="Arial"/>
          <w:sz w:val="24"/>
          <w:szCs w:val="24"/>
        </w:rPr>
        <w:t xml:space="preserve">ной сферы деятельности, которые планировалось достигнуть в ходе реализации </w:t>
      </w:r>
      <w:r w:rsidRPr="00AC2C83">
        <w:rPr>
          <w:rFonts w:ascii="Arial" w:eastAsia="Calibri" w:hAnsi="Arial" w:cs="Arial"/>
          <w:sz w:val="24"/>
          <w:szCs w:val="24"/>
        </w:rPr>
        <w:lastRenderedPageBreak/>
        <w:t>программы, и фактически достигнутое состояние;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AC2C83">
        <w:rPr>
          <w:rFonts w:ascii="Arial" w:eastAsia="Calibri" w:hAnsi="Arial" w:cs="Arial"/>
          <w:sz w:val="24"/>
          <w:szCs w:val="24"/>
        </w:rPr>
        <w:t>т</w:t>
      </w:r>
      <w:r w:rsidRPr="00AC2C83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информацию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AC2C83">
        <w:rPr>
          <w:rFonts w:ascii="Arial" w:eastAsia="Calibri" w:hAnsi="Arial" w:cs="Arial"/>
          <w:sz w:val="24"/>
          <w:szCs w:val="24"/>
        </w:rPr>
        <w:t>и</w:t>
      </w:r>
      <w:r w:rsidRPr="00AC2C83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указан</w:t>
      </w:r>
      <w:r w:rsidRPr="00AC2C83">
        <w:rPr>
          <w:rFonts w:ascii="Arial" w:eastAsia="Calibri" w:hAnsi="Arial" w:cs="Arial"/>
          <w:sz w:val="24"/>
          <w:szCs w:val="24"/>
        </w:rPr>
        <w:t>и</w:t>
      </w:r>
      <w:r w:rsidRPr="00AC2C83">
        <w:rPr>
          <w:rFonts w:ascii="Arial" w:eastAsia="Calibri" w:hAnsi="Arial" w:cs="Arial"/>
          <w:sz w:val="24"/>
          <w:szCs w:val="24"/>
        </w:rPr>
        <w:t>ем нереализованных или реализованных не в полной мере мероприятий (с указ</w:t>
      </w:r>
      <w:r w:rsidRPr="00AC2C83">
        <w:rPr>
          <w:rFonts w:ascii="Arial" w:eastAsia="Calibri" w:hAnsi="Arial" w:cs="Arial"/>
          <w:sz w:val="24"/>
          <w:szCs w:val="24"/>
        </w:rPr>
        <w:t>а</w:t>
      </w:r>
      <w:r w:rsidRPr="00AC2C83">
        <w:rPr>
          <w:rFonts w:ascii="Arial" w:eastAsia="Calibri" w:hAnsi="Arial" w:cs="Arial"/>
          <w:sz w:val="24"/>
          <w:szCs w:val="24"/>
        </w:rPr>
        <w:t>нием причин);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AC2C83">
        <w:rPr>
          <w:rFonts w:ascii="Arial" w:eastAsia="Calibri" w:hAnsi="Arial" w:cs="Arial"/>
          <w:sz w:val="24"/>
          <w:szCs w:val="24"/>
        </w:rPr>
        <w:t>т</w:t>
      </w:r>
      <w:r w:rsidRPr="00AC2C83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</w:t>
      </w:r>
      <w:r w:rsidRPr="00AC2C83">
        <w:rPr>
          <w:rFonts w:ascii="Arial" w:eastAsia="Calibri" w:hAnsi="Arial" w:cs="Arial"/>
          <w:sz w:val="24"/>
          <w:szCs w:val="24"/>
        </w:rPr>
        <w:t>д</w:t>
      </w:r>
      <w:r w:rsidRPr="00AC2C83">
        <w:rPr>
          <w:rFonts w:ascii="Arial" w:eastAsia="Calibri" w:hAnsi="Arial" w:cs="Arial"/>
          <w:sz w:val="24"/>
          <w:szCs w:val="24"/>
        </w:rPr>
        <w:t>программ на реализацию программы и анализ факторов, повлиявших на их ре</w:t>
      </w:r>
      <w:r w:rsidRPr="00AC2C83">
        <w:rPr>
          <w:rFonts w:ascii="Arial" w:eastAsia="Calibri" w:hAnsi="Arial" w:cs="Arial"/>
          <w:sz w:val="24"/>
          <w:szCs w:val="24"/>
        </w:rPr>
        <w:t>а</w:t>
      </w:r>
      <w:r w:rsidRPr="00AC2C83">
        <w:rPr>
          <w:rFonts w:ascii="Arial" w:eastAsia="Calibri" w:hAnsi="Arial" w:cs="Arial"/>
          <w:sz w:val="24"/>
          <w:szCs w:val="24"/>
        </w:rPr>
        <w:t>лизацию (нереализацию);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AC2C83">
        <w:rPr>
          <w:rFonts w:ascii="Arial" w:eastAsia="Calibri" w:hAnsi="Arial" w:cs="Arial"/>
          <w:sz w:val="24"/>
          <w:szCs w:val="24"/>
        </w:rPr>
        <w:t>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AC2C83">
        <w:rPr>
          <w:rFonts w:ascii="Arial" w:eastAsia="Calibri" w:hAnsi="Arial" w:cs="Arial"/>
          <w:sz w:val="24"/>
          <w:szCs w:val="24"/>
        </w:rPr>
        <w:t>д</w:t>
      </w:r>
      <w:r w:rsidRPr="00AC2C83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AC2C83">
        <w:rPr>
          <w:rFonts w:ascii="Arial" w:eastAsia="Calibri" w:hAnsi="Arial" w:cs="Arial"/>
          <w:sz w:val="24"/>
          <w:szCs w:val="24"/>
        </w:rPr>
        <w:t>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AC2C83">
        <w:rPr>
          <w:rFonts w:ascii="Arial" w:eastAsia="Calibri" w:hAnsi="Arial" w:cs="Arial"/>
          <w:sz w:val="24"/>
          <w:szCs w:val="24"/>
        </w:rPr>
        <w:t>д</w:t>
      </w:r>
      <w:r w:rsidRPr="00AC2C83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AC2C83">
        <w:rPr>
          <w:rFonts w:ascii="Arial" w:eastAsia="Calibri" w:hAnsi="Arial" w:cs="Arial"/>
          <w:sz w:val="24"/>
          <w:szCs w:val="24"/>
        </w:rPr>
        <w:t>е</w:t>
      </w:r>
      <w:r w:rsidRPr="00AC2C83">
        <w:rPr>
          <w:rFonts w:ascii="Arial" w:eastAsia="Calibri" w:hAnsi="Arial" w:cs="Arial"/>
          <w:sz w:val="24"/>
          <w:szCs w:val="24"/>
        </w:rPr>
        <w:t>ских значений расшифровку финансирования по объектам недвижимого имущ</w:t>
      </w:r>
      <w:r w:rsidRPr="00AC2C83">
        <w:rPr>
          <w:rFonts w:ascii="Arial" w:eastAsia="Calibri" w:hAnsi="Arial" w:cs="Arial"/>
          <w:sz w:val="24"/>
          <w:szCs w:val="24"/>
        </w:rPr>
        <w:t>е</w:t>
      </w:r>
      <w:r w:rsidRPr="00AC2C83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AC2C83">
        <w:rPr>
          <w:rFonts w:ascii="Arial" w:eastAsia="Calibri" w:hAnsi="Arial" w:cs="Arial"/>
          <w:sz w:val="24"/>
          <w:szCs w:val="24"/>
        </w:rPr>
        <w:t>и</w:t>
      </w:r>
      <w:r w:rsidRPr="00AC2C83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направле</w:t>
      </w:r>
      <w:r w:rsidRPr="00AC2C83">
        <w:rPr>
          <w:rFonts w:ascii="Arial" w:eastAsia="Calibri" w:hAnsi="Arial" w:cs="Arial"/>
          <w:sz w:val="24"/>
          <w:szCs w:val="24"/>
        </w:rPr>
        <w:t>н</w:t>
      </w:r>
      <w:r w:rsidRPr="00AC2C83">
        <w:rPr>
          <w:rFonts w:ascii="Arial" w:eastAsia="Calibri" w:hAnsi="Arial" w:cs="Arial"/>
          <w:sz w:val="24"/>
          <w:szCs w:val="24"/>
        </w:rPr>
        <w:t>ных на реализацию научной, научно-технической и инновационной деятельности;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C2C83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значен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>ях сводных показателей муниципальных заданий;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AC2C83">
        <w:rPr>
          <w:rFonts w:ascii="Arial" w:eastAsia="Calibri" w:hAnsi="Arial" w:cs="Arial"/>
          <w:sz w:val="24"/>
          <w:szCs w:val="24"/>
        </w:rPr>
        <w:t>о</w:t>
      </w:r>
      <w:r w:rsidRPr="00AC2C83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C2C83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AC2C83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C2C83">
        <w:rPr>
          <w:rFonts w:ascii="Arial" w:eastAsia="Calibri" w:hAnsi="Arial" w:cs="Arial"/>
          <w:sz w:val="24"/>
          <w:szCs w:val="24"/>
        </w:rPr>
        <w:t xml:space="preserve">10.9. 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>Годовой отчет в срок до 1 июня года, следующего за отчетным, подл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>жит размещению на сайте управления образования администрации Ермаковского района.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AC2C83" w:rsidRPr="00AC2C83" w:rsidSect="00E40CB3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62-п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222"/>
        <w:gridCol w:w="1080"/>
        <w:gridCol w:w="538"/>
        <w:gridCol w:w="493"/>
        <w:gridCol w:w="944"/>
        <w:gridCol w:w="459"/>
        <w:gridCol w:w="667"/>
        <w:gridCol w:w="667"/>
        <w:gridCol w:w="736"/>
        <w:gridCol w:w="736"/>
        <w:gridCol w:w="667"/>
        <w:gridCol w:w="667"/>
        <w:gridCol w:w="667"/>
        <w:gridCol w:w="667"/>
        <w:gridCol w:w="598"/>
        <w:gridCol w:w="598"/>
        <w:gridCol w:w="598"/>
        <w:gridCol w:w="598"/>
        <w:gridCol w:w="634"/>
      </w:tblGrid>
      <w:tr w:rsidR="00AC2C83" w:rsidRPr="00AC2C83" w:rsidTr="008E5F67">
        <w:trPr>
          <w:trHeight w:val="375"/>
        </w:trPr>
        <w:tc>
          <w:tcPr>
            <w:tcW w:w="63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665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1083" w:type="dxa"/>
            <w:gridSpan w:val="4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757" w:type="dxa"/>
            <w:gridSpan w:val="13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AC2C83" w:rsidRPr="00AC2C83" w:rsidTr="008E5F67">
        <w:trPr>
          <w:trHeight w:val="94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2 022,00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AC2C83" w:rsidRPr="00AC2C83" w:rsidTr="008E5F67">
        <w:trPr>
          <w:trHeight w:val="960"/>
        </w:trPr>
        <w:tc>
          <w:tcPr>
            <w:tcW w:w="63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665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423 157,200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491 277,500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529 783,200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557 465,000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624 677,500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701 423,800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676 628,100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754 027,800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840 585,10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933 084,70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855 249,90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867 899,60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8 255 259,50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754 027,8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840 585,10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933 084,7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855 249,9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867 899,6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8 255 259,5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519,0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28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216,7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391,7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56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815,4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820,9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937,3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29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243,60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099,1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468,6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456,1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288 968,4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417 186,9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644 608,4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654 807,2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717 090,4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811 341,70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913 985,6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837 781,3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843 443,5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7 954 400,9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18 103,5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39 813,60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49 407,2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47 300,1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43 219,6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251 375,9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6 076,40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8 512,0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3 979,5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7 969,5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26 801,40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26 503,5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150 221,5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242,8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3 987,5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3 987,5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8 217,8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6 935,80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6 997,6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9 116,8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43 623,5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вой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007,6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310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809,3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353 768,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381 829,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436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992,3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513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516,6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433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003,8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455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738,3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53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6 940,30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6 177,5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51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6 021,2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3 133,9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5 299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938,7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49 670,30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56 034,5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613 702,3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27 910,80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32 832,5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251 715,0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604,50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503,8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4 968,2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3 760,7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4 095,9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19 179,4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1 816,40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2 466,3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26 472,9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3 954,70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2 922,9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6 877,6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3 523,70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32 128,3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1 026,30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230 860,5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256 391,30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283 636,1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265 352,5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265 352,5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2 778 828,4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9 711,40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12 861,5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68 079,0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54 042,80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68 603,4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456 425,7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1 051,7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21 062,10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21 348,2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158 985,8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11 925,80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12 462,90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15 580,0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90 494,6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31 859,7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,7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6350027240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2 959,70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2 959,7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255,40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255,4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1 009,80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2 287,6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3 297,4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2 190,8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193,80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663,6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857,4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30,5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2 046,2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2 046,2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8 496,2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8 496,2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818,8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818,8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370,3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370,3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63500М7240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123,7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15 081,40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14 712,7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223 796,6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73910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174,6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174,6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70,5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23 375,10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8 437,5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141 447,7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16 064,3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6 63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2,1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6872,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6872,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20 377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,7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4 156,20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5 010,2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35 229,0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2 060,1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4744,80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7911,60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2024,70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4041,00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3 420,70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7 424,8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35 627,6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43,7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,50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182,5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128,20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319,80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448,0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209,4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419,4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7,5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209,80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209,80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432,4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5 730,2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5 730,2 </w:t>
            </w:r>
          </w:p>
        </w:tc>
      </w:tr>
      <w:tr w:rsidR="00AC2C83" w:rsidRPr="00AC2C83" w:rsidTr="008E5F67">
        <w:trPr>
          <w:trHeight w:val="300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</w:tr>
      <w:tr w:rsidR="00AC2C83" w:rsidRPr="00AC2C83" w:rsidTr="008E5F67">
        <w:trPr>
          <w:trHeight w:val="398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156 897,40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174 328,10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175 086,90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180 403,00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187 157,20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225 520,80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261 917,00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263 831,30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307 500,00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291 928,60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301 546,10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2 703 944,9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27 014,9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38 922,50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45 395,6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39 635,3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44 460,3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428 060,1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154 864,7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153 124,90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177 212,3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173 064,8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177 877,1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1 556 712,2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66,20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20 610,40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26 110,9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191 717,3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14 009,10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13 248,7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78 261,1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768,4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273,0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041,4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46,00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46,5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571,1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1 525,0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1 525,0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428,5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428,5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23,0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L0970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17,7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7 686,40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9 305,5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83 660,9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21,1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125,6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1 508,1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85890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730,0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801,3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801,3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835,6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144,7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195,7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654,1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561,1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033,30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757,1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1 145,7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3 548,3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5 601,70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5 868,0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56 591,0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1 534,30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1 920,5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17 682,4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1 200,0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80540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270,2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670,2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15 112,1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19 469,5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20 131,20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23 849,1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206 937,9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450,40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562,20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3 119,4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622,6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613,40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613,40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1 849,4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63100S5590 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208,20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153,8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64,60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42,4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15,1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12,60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11,2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67,9 </w:t>
            </w:r>
          </w:p>
        </w:tc>
      </w:tr>
      <w:tr w:rsidR="00AC2C83" w:rsidRPr="00AC2C83" w:rsidTr="008E5F67">
        <w:trPr>
          <w:trHeight w:val="942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688 981,5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774 105,80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878 542,2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797 018,7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802 680,9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7 652 338,1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688 981,5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774 105,80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878 542,2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797 018,7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802 680,9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7 652 338,1 </w:t>
            </w:r>
          </w:p>
        </w:tc>
      </w:tr>
      <w:tr w:rsidR="00AC2C83" w:rsidRPr="00AC2C83" w:rsidTr="008E5F67">
        <w:trPr>
          <w:trHeight w:val="300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4 447,0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10 661,6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95 499,5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620 542,1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637 110,3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769 658,80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867 880,6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797 018,7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802 680,9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7 493 878,4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14 115,1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39 813,60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49 407,2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47 300,1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43 219,6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225 937,9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</w:tr>
      <w:tr w:rsidR="00AC2C83" w:rsidRPr="00AC2C83" w:rsidTr="008E5F67">
        <w:trPr>
          <w:trHeight w:val="330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6 076,40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8 512,0 </w:t>
            </w:r>
          </w:p>
        </w:tc>
      </w:tr>
      <w:tr w:rsidR="00AC2C83" w:rsidRPr="00AC2C83" w:rsidTr="008E5F67">
        <w:trPr>
          <w:trHeight w:val="34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3 979,5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360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26 801,40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26 503,5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150 221,5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242,8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3 987,5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3 987,5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8 217,8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4 076,700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6 935,80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6 997,6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9 116,8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43 623,5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367 660,5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416 033,4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482 407,3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408 976,7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418 920,3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499 452,00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555 166,5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487 338,5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487 463,7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5 018 807,7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49 670,30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56 034,5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613 702,3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74080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227,6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473,4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273,1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730,5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914,30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211,00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910,80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832,5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070,90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070,90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251 715,0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604,50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503,8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4 968,2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1 358,900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4 095,9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19 179,4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1 816,40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2 466,3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26 472,9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3 954,70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2 922,9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6 877,6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3 523,70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32 128,3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1 026,30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193,80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663,6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857,4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230 860,5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256 391,30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283 636,1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265 352,5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265 352,5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2 778 828,4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9 711,40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12 861,5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68 079,0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54 042,80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68 603,4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456 425,7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1 051,7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21 062,10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21 348,2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158 985,8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1 557,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3 199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5 980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11 925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,80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8 744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,90 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12 46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2,90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15 58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0,0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14 76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0,80 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14 76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0,80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90 494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,6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AC2C83" w:rsidRPr="00AC2C83" w:rsidTr="008E5F67">
        <w:trPr>
          <w:trHeight w:val="327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1 009,80 </w:t>
            </w:r>
          </w:p>
        </w:tc>
        <w:tc>
          <w:tcPr>
            <w:tcW w:w="58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2 287,6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3 297,4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1 200,00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4 200,0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788,10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788,1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31 859,7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10230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17,7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2 190,8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15 081,40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14 712,7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223 796,6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6 060,0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7 911,6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2 024,7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3 420,70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7 424,8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35 627,6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319,80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448,0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209,4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210,0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419,4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2 046,2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2 046,2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8 49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6,2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8 496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818,8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818,8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370,3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370,3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209,8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209,8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5 730,2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5 730,2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152 529,4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157 842,5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164 092,1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201 757,2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233 688,7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234 840,20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273 968,5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262 380,1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271 997,6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2 399 623,0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27 014,9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38 922,5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45 395,6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39 635,3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44 460,3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428 060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153 124,90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177 212,3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173 064,8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177 877,1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1 556 712,2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20 610,40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26 110,9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191 717,3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6 545,5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14 009,10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13 248,7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78 261,1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768,4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273,0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041,4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46,00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571,1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428,5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428,5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S5680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10,20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23,0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33,2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7 686,40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9 305,5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83 660,9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21,1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121,1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66,20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102,2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25,9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64,60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90,5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42,4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20,1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62,5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208,20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153,8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1 525,0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1 525,0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12,60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11,2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12,90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13,20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67,9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15,1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15,1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AC2C83" w:rsidRPr="00AC2C83" w:rsidTr="008E5F67">
        <w:trPr>
          <w:trHeight w:val="94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тания"»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24 796,60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8 437,5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204 757,0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8 437,5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204 757,0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8 437,5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188 193,6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8 437,5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191 276,9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23 375,10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8 437,5 </w:t>
            </w:r>
          </w:p>
        </w:tc>
        <w:tc>
          <w:tcPr>
            <w:tcW w:w="6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17 468,6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141 447,7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94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ренные дети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128,40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125,6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1 660,2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ГРБС: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106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147,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151,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151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151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128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112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8,40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5,6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1,9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1,9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1 660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125,6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1 660,2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125,6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1 660,2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125,6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1 508,1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152,1 </w:t>
            </w:r>
          </w:p>
        </w:tc>
      </w:tr>
      <w:tr w:rsidR="00AC2C83" w:rsidRPr="00AC2C83" w:rsidTr="008E5F67">
        <w:trPr>
          <w:trHeight w:val="94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"Орг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 отдыха и озд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подрос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ков"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6 896,40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8 400,4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65 214,3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ГРБС: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3 629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4 255,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4 287,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5 165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5 393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654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5 663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6 89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6,40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8 40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0,4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8 68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7,5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8 68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7,5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65 214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6 896,40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8 400,4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65 214,3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6 632,1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46 249,0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16 064,3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6 632,1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20 377,7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1 011,5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1 595,50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1 768,3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1 814,7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1 814,7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18 965,3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1 033,30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7 757,1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1 145,7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3 548,3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450,4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562,20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3 119,4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622,6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613,4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613,4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1 849,4 </w:t>
            </w:r>
          </w:p>
        </w:tc>
      </w:tr>
      <w:tr w:rsidR="00AC2C83" w:rsidRPr="00AC2C83" w:rsidTr="008E5F67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AC2C83" w:rsidRPr="00AC2C83" w:rsidTr="008E5F67">
        <w:trPr>
          <w:trHeight w:val="94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и прочие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29 624,7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34 658,00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37 579,0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331 289,9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32 267,50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29 624,70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34 658,00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37 579,0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31 923,20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31 923,20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331 289,9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29 624,7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34 658,00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37 579,0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331 289,9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7 390,80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5 941,4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44 805,1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4 156,20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5 010,2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35 229,0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43,7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63500М7240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2 959,7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123,7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3 083,4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22 981,1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25 904,1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27 267,20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31 637,6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27 581,9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27 581,9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282 496,4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5 601,70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5 868,0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56 591,0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C2C83" w:rsidRPr="00AC2C83" w:rsidTr="008E5F67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1 534,30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1 920,5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17 682,4 </w:t>
            </w:r>
          </w:p>
        </w:tc>
      </w:tr>
      <w:tr w:rsidR="00AC2C83" w:rsidRPr="00AC2C83" w:rsidTr="008E5F67">
        <w:trPr>
          <w:trHeight w:val="360"/>
        </w:trPr>
        <w:tc>
          <w:tcPr>
            <w:tcW w:w="6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65" w:type="dxa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11 701,6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15 112,1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14 903,8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14 301,5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19 469,5 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20 131,20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23 849,1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206 937,9 </w:t>
            </w:r>
          </w:p>
        </w:tc>
      </w:tr>
    </w:tbl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AC2C83" w:rsidRPr="00AC2C83" w:rsidSect="00D9256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62-п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 результативности программы с расшифровкой плановых значений по годам ее реализации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1455"/>
        <w:gridCol w:w="436"/>
        <w:gridCol w:w="1112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748"/>
        <w:gridCol w:w="748"/>
        <w:gridCol w:w="463"/>
        <w:gridCol w:w="463"/>
      </w:tblGrid>
      <w:tr w:rsidR="00AC2C83" w:rsidRPr="00AC2C83" w:rsidTr="008E5F67">
        <w:tc>
          <w:tcPr>
            <w:tcW w:w="159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ц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левые 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дикаторы и резул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тативн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7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 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щий ф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Первый год план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ода 2024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ода 2025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новый пер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 </w:t>
            </w:r>
          </w:p>
        </w:tc>
      </w:tr>
      <w:tr w:rsidR="00AC2C83" w:rsidRPr="00AC2C83" w:rsidTr="008E5F67">
        <w:tc>
          <w:tcPr>
            <w:tcW w:w="159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AC2C83" w:rsidRPr="00AC2C83" w:rsidTr="008E5F67">
        <w:tc>
          <w:tcPr>
            <w:tcW w:w="5000" w:type="pct"/>
            <w:gridSpan w:val="18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задачам ра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вития экономики Ермаковского района, поддержка детей-сирот, детей, оставшихся без попечения родителей, отдых и озд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AC2C83" w:rsidRPr="00AC2C83" w:rsidTr="008E5F67">
        <w:tc>
          <w:tcPr>
            <w:tcW w:w="5000" w:type="pct"/>
            <w:gridSpan w:val="18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AC2C83" w:rsidRPr="00AC2C83" w:rsidTr="008E5F67">
        <w:tc>
          <w:tcPr>
            <w:tcW w:w="15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чи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ленности детей, к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торым пред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ставлена 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возмо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 п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лучать услуги дошкол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к чи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ленности детей прожив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на террит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рии Ерм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ковского района, %</w:t>
            </w:r>
          </w:p>
        </w:tc>
        <w:tc>
          <w:tcPr>
            <w:tcW w:w="197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7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отдела общего, 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и допо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восп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55,1</w:t>
            </w:r>
          </w:p>
        </w:tc>
        <w:tc>
          <w:tcPr>
            <w:tcW w:w="22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AC2C83" w:rsidRPr="00AC2C83" w:rsidTr="008E5F67">
        <w:tc>
          <w:tcPr>
            <w:tcW w:w="5000" w:type="pct"/>
            <w:gridSpan w:val="18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AC2C83" w:rsidRPr="00AC2C83" w:rsidTr="008E5F67">
        <w:tc>
          <w:tcPr>
            <w:tcW w:w="15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доли детей, оставши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без п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печения родит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лей, пер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данных в приемные семьи, на усыновл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(уд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черение), под опеку (попеч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тельство), охваче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гими фо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мами 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мейного устро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(с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мейные детские дома, п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тронатные семьи), наход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в госуда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ственных (муниц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пальных) учрежд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ниях всех типов на уровне</w:t>
            </w:r>
          </w:p>
        </w:tc>
        <w:tc>
          <w:tcPr>
            <w:tcW w:w="197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57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отдела опеки и попеч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2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22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AC2C83" w:rsidRPr="00AC2C83" w:rsidTr="008E5F67">
        <w:tc>
          <w:tcPr>
            <w:tcW w:w="5000" w:type="pct"/>
            <w:gridSpan w:val="18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Создание условий для выявления, сопровождения и поддержки интеллектуально, художественно и спортивно од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рённых детей</w:t>
            </w:r>
          </w:p>
        </w:tc>
      </w:tr>
      <w:tr w:rsidR="00AC2C83" w:rsidRPr="00AC2C83" w:rsidTr="008E5F67">
        <w:tc>
          <w:tcPr>
            <w:tcW w:w="15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тей, участву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в олимпи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дах, ко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курсах, меропри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тиях, напра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на выявление и развитие у обуча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теллект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альных и творч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ских сп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собностей - 57% от общего колич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об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чающихся района (в возрасте от 5 до 18 лет);</w:t>
            </w:r>
          </w:p>
        </w:tc>
        <w:tc>
          <w:tcPr>
            <w:tcW w:w="197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МБУ «Ерм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ковский 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ИМЦ»</w:t>
            </w:r>
          </w:p>
        </w:tc>
        <w:tc>
          <w:tcPr>
            <w:tcW w:w="22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2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C2C83" w:rsidRPr="00AC2C83" w:rsidTr="008E5F67">
        <w:tc>
          <w:tcPr>
            <w:tcW w:w="15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не менее 2200 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по 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тельным общео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тельным програ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мам на 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базе учрежд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щеобр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зовател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ждений Ермако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7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7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отдела общего, 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и допо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 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восп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1720</w:t>
            </w:r>
          </w:p>
        </w:tc>
        <w:tc>
          <w:tcPr>
            <w:tcW w:w="22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</w:tr>
      <w:tr w:rsidR="00AC2C83" w:rsidRPr="00AC2C83" w:rsidTr="008E5F67">
        <w:tc>
          <w:tcPr>
            <w:tcW w:w="15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6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тей, пол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чивших возмо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 уч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стия в ко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курсах, олимпи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дах, 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ревнов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ниях, ту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нирах за предел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района - 31 % от колич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явленных одаренных и высок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мотивир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обуча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района (в возрасте от 5 до 18 лет).</w:t>
            </w:r>
          </w:p>
        </w:tc>
        <w:tc>
          <w:tcPr>
            <w:tcW w:w="197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МБУ «Ерм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ковский ИМЦ»</w:t>
            </w:r>
          </w:p>
        </w:tc>
        <w:tc>
          <w:tcPr>
            <w:tcW w:w="22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C2C83" w:rsidRPr="00AC2C83" w:rsidTr="008E5F67">
        <w:tc>
          <w:tcPr>
            <w:tcW w:w="5000" w:type="pct"/>
            <w:gridSpan w:val="18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Организация полноценного отдыха, оздоровления, занятости школьников в летний период, детей дошкольного во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раста</w:t>
            </w:r>
          </w:p>
        </w:tc>
      </w:tr>
      <w:tr w:rsidR="00AC2C83" w:rsidRPr="00AC2C83" w:rsidTr="008E5F67">
        <w:tc>
          <w:tcPr>
            <w:tcW w:w="15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кол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чества 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в во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 от 7 до 15 лет, охваче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отд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хом в учрежд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ниях ра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она, %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отдела общего, 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и допо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восп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2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C2C83" w:rsidRPr="00AC2C83" w:rsidTr="008E5F67">
        <w:tc>
          <w:tcPr>
            <w:tcW w:w="15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бе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опасности детей во время их пребыв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в оздоров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тельных лагерях, %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отдела общего, 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ного и 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восп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2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C2C83" w:rsidRPr="00AC2C83" w:rsidTr="008E5F67">
        <w:tc>
          <w:tcPr>
            <w:tcW w:w="15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6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возраста охваче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озд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ровител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м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роприят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в ДОУ, %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отдела общего , 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и допо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восп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C2C83" w:rsidRPr="00AC2C83" w:rsidTr="008E5F67">
        <w:tc>
          <w:tcPr>
            <w:tcW w:w="5000" w:type="pct"/>
            <w:gridSpan w:val="18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Задача: Организация деятельности отраслевого органа местного самоуправления и подведомственных учреждений, обесп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AC2C83" w:rsidRPr="00AC2C83" w:rsidTr="008E5F67">
        <w:tc>
          <w:tcPr>
            <w:tcW w:w="15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тельности отрасл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орг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местн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сам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ния и по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ственных учрежд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ний, обе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печива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де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тельность образов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учрежд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ний, напра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ленной на эффе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тивное управл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отра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лью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Упра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обр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2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AC2C83" w:rsidRPr="00AC2C83" w:rsidSect="00D9256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62-п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251"/>
        <w:gridCol w:w="577"/>
        <w:gridCol w:w="1291"/>
        <w:gridCol w:w="1291"/>
        <w:gridCol w:w="1291"/>
        <w:gridCol w:w="1291"/>
        <w:gridCol w:w="1291"/>
        <w:gridCol w:w="1089"/>
        <w:gridCol w:w="1089"/>
        <w:gridCol w:w="1089"/>
        <w:gridCol w:w="763"/>
        <w:gridCol w:w="725"/>
      </w:tblGrid>
      <w:tr w:rsidR="00AC2C83" w:rsidRPr="00AC2C83" w:rsidTr="008E5F67">
        <w:tc>
          <w:tcPr>
            <w:tcW w:w="160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целевые индикаторы и 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зультативности 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1126" w:type="pct"/>
            <w:gridSpan w:val="3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13" w:type="pct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Долг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срочный период по годам</w:t>
            </w:r>
          </w:p>
        </w:tc>
      </w:tr>
      <w:tr w:rsidR="00AC2C83" w:rsidRPr="00AC2C83" w:rsidTr="008E5F67">
        <w:tc>
          <w:tcPr>
            <w:tcW w:w="160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первый год план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2023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2024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третий год план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264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AC2C83" w:rsidRPr="00AC2C83" w:rsidTr="008E5F67">
        <w:tc>
          <w:tcPr>
            <w:tcW w:w="5000" w:type="pct"/>
            <w:gridSpan w:val="13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задачам ра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вития экономики Ермаковского района, поддержка детей-сирот, детей, оставшихся без попечения родителей, отдых и озд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AC2C83" w:rsidRPr="00AC2C83" w:rsidTr="008E5F67">
        <w:tc>
          <w:tcPr>
            <w:tcW w:w="5000" w:type="pct"/>
            <w:gridSpan w:val="13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AC2C83" w:rsidRPr="00AC2C83" w:rsidTr="008E5F67">
        <w:tc>
          <w:tcPr>
            <w:tcW w:w="16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чи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ленности детей, которым пред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ставлена во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можность пол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чать услуги 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школьного, общ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и дополн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тельного образ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к числе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 детей пр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живающих на территории 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маковского рай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на, %</w:t>
            </w:r>
          </w:p>
        </w:tc>
        <w:tc>
          <w:tcPr>
            <w:tcW w:w="19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64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4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AC2C83" w:rsidRPr="00AC2C83" w:rsidTr="008E5F67">
        <w:tc>
          <w:tcPr>
            <w:tcW w:w="5000" w:type="pct"/>
            <w:gridSpan w:val="13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AC2C83" w:rsidRPr="00AC2C83" w:rsidTr="008E5F67">
        <w:tc>
          <w:tcPr>
            <w:tcW w:w="16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детей, оставши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без попечения родителей, пер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данных в прие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семьи, на усыновление (удочерение), под опеку (попеч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тельство), охв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ченных другими формами семе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устройства (семейные де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ские дома, п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тронатные 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мьи), находящи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 госуда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ственных (мун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ципальных) учреждениях всех типов</w:t>
            </w:r>
          </w:p>
        </w:tc>
        <w:tc>
          <w:tcPr>
            <w:tcW w:w="19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4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AC2C83" w:rsidRPr="00AC2C83" w:rsidTr="008E5F67">
        <w:tc>
          <w:tcPr>
            <w:tcW w:w="5000" w:type="pct"/>
            <w:gridSpan w:val="13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Задача: Создание условий для выявления, сопровождения и поддержки интеллектуально, художественно и спортивно од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рённых детей</w:t>
            </w:r>
          </w:p>
        </w:tc>
      </w:tr>
      <w:tr w:rsidR="00AC2C83" w:rsidRPr="00AC2C83" w:rsidTr="008E5F67">
        <w:tc>
          <w:tcPr>
            <w:tcW w:w="16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детей, 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участвующих в олимпиадах, ко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курсах, меропр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ятиях, напра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на выя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ление и развитие у обучающихся интеллектуал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и творческих способностей - 57% от общего количества об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чающихся района (в возрасте от 5 до 18 лет);</w:t>
            </w:r>
          </w:p>
        </w:tc>
        <w:tc>
          <w:tcPr>
            <w:tcW w:w="19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C2C83" w:rsidRPr="00AC2C83" w:rsidTr="008E5F67">
        <w:tc>
          <w:tcPr>
            <w:tcW w:w="16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не м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нее 2200 детей по дополнител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 общеобр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зовательным пр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граммам на базе учреждений 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полнительного образования и общеобразов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учр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ждений Ермако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9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64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4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</w:tr>
      <w:tr w:rsidR="00AC2C83" w:rsidRPr="00AC2C83" w:rsidTr="008E5F67">
        <w:tc>
          <w:tcPr>
            <w:tcW w:w="16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п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лучивших во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можность участия в конкурсах, олимпиадах, 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ревнованиях, 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турнирах за пр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делами района - 31 % от колич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выявленных одаренных и 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сокомотивир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обуча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района (в возрасте от 5 до 18 лет).</w:t>
            </w:r>
          </w:p>
        </w:tc>
        <w:tc>
          <w:tcPr>
            <w:tcW w:w="19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C2C83" w:rsidRPr="00AC2C83" w:rsidTr="008E5F67">
        <w:tc>
          <w:tcPr>
            <w:tcW w:w="5000" w:type="pct"/>
            <w:gridSpan w:val="13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Организация полноценного отдыха, оздоровления, занятости школьников в летний период, детей дошкольного во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раста</w:t>
            </w:r>
          </w:p>
        </w:tc>
      </w:tr>
      <w:tr w:rsidR="00AC2C83" w:rsidRPr="00AC2C83" w:rsidTr="008E5F67">
        <w:tc>
          <w:tcPr>
            <w:tcW w:w="16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к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личества детей в возрасте от 7 до 15 лет, охваче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отдыхом в учреждениях района, %</w:t>
            </w:r>
          </w:p>
        </w:tc>
        <w:tc>
          <w:tcPr>
            <w:tcW w:w="19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4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C2C83" w:rsidRPr="00AC2C83" w:rsidTr="008E5F67">
        <w:tc>
          <w:tcPr>
            <w:tcW w:w="16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опасности детей во время их пр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бывания в озд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ровительных л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герях, %</w:t>
            </w:r>
          </w:p>
        </w:tc>
        <w:tc>
          <w:tcPr>
            <w:tcW w:w="19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64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4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</w:tr>
      <w:tr w:rsidR="00AC2C83" w:rsidRPr="00AC2C83" w:rsidTr="008E5F67">
        <w:tc>
          <w:tcPr>
            <w:tcW w:w="16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 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во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раста охваченных оздоровительн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мероприяти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в ДОУ, %</w:t>
            </w:r>
          </w:p>
        </w:tc>
        <w:tc>
          <w:tcPr>
            <w:tcW w:w="19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C2C83" w:rsidRPr="00AC2C83" w:rsidTr="008E5F67">
        <w:tc>
          <w:tcPr>
            <w:tcW w:w="5000" w:type="pct"/>
            <w:gridSpan w:val="13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Задача: Организация деятельности отраслевого органа местного самоуправления и подведомственных учреждений, обесп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AC2C83" w:rsidRPr="00AC2C83" w:rsidTr="008E5F67">
        <w:tc>
          <w:tcPr>
            <w:tcW w:w="16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тельности отра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левого органа местного сам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управления и подведомстве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учреждений, обеспечивающих деятельность 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разовательных учреждений, направленной на эффективное управление 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19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4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AC2C83" w:rsidRDefault="00AC2C83" w:rsidP="001A378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C2C83" w:rsidSect="00D9256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62-п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N w:val="0"/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kern w:val="32"/>
          <w:sz w:val="24"/>
          <w:szCs w:val="24"/>
          <w:lang w:eastAsia="ru-RU"/>
        </w:rPr>
        <w:t>Подпрограмма 1</w:t>
      </w:r>
    </w:p>
    <w:p w:rsidR="00AC2C83" w:rsidRPr="00AC2C83" w:rsidRDefault="00AC2C83" w:rsidP="00AC2C83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C2C83" w:rsidRPr="00AC2C83" w:rsidRDefault="00AC2C83" w:rsidP="00AC2C83">
      <w:pPr>
        <w:spacing w:after="0" w:line="240" w:lineRule="auto"/>
        <w:ind w:left="851" w:right="26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подпрограммы</w:t>
      </w:r>
    </w:p>
    <w:p w:rsidR="00AC2C83" w:rsidRPr="00AC2C83" w:rsidRDefault="00AC2C83" w:rsidP="00AC2C83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6119"/>
      </w:tblGrid>
      <w:tr w:rsidR="00AC2C83" w:rsidRPr="00AC2C83" w:rsidTr="008E5F67">
        <w:tc>
          <w:tcPr>
            <w:tcW w:w="180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9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</w:tr>
      <w:tr w:rsidR="00AC2C83" w:rsidRPr="00AC2C83" w:rsidTr="008E5F67">
        <w:tc>
          <w:tcPr>
            <w:tcW w:w="180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9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AC2C83" w:rsidRPr="00AC2C83" w:rsidTr="008E5F67">
        <w:tc>
          <w:tcPr>
            <w:tcW w:w="180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19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AC2C83" w:rsidRPr="00AC2C83" w:rsidTr="008E5F67">
        <w:tc>
          <w:tcPr>
            <w:tcW w:w="180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19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ства» администрации Ермаковского района</w:t>
            </w:r>
          </w:p>
        </w:tc>
      </w:tr>
      <w:tr w:rsidR="00AC2C83" w:rsidRPr="00AC2C83" w:rsidTr="008E5F67">
        <w:tc>
          <w:tcPr>
            <w:tcW w:w="180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подпрограммы</w:t>
            </w:r>
          </w:p>
        </w:tc>
        <w:tc>
          <w:tcPr>
            <w:tcW w:w="319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AC2C83" w:rsidRPr="00AC2C83" w:rsidTr="008E5F67">
        <w:tc>
          <w:tcPr>
            <w:tcW w:w="180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9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дополнительного образования равных возможн</w:t>
            </w:r>
            <w:r w:rsidRPr="00AC2C8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</w:rPr>
              <w:t>стей для современного качественного образования, позитивной социализации детей.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качественного образования в соответствии с го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ударственными стандартами и запросами общ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учреждений для создания условий, обеспечивающих комфортность и безопасность при осуществлении образовательного процесса;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для детей с ограниченными возмо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ностями здоровья, обучающимся по адаптирова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общеобразовательным программам, в инкл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зивных условиях и в отдельных (коррекционных классах);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создавать условия для повышения квалификации и профессионального развития педагогических и руководящих работников муниципальной системы образования, реализовать комплекс социальных и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моральных мер поощрения для повышения статуса педагогических работников;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нифицированного финансирования, обеспечива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свободу выбора образовательных программ, равенство доступа к дополнительному образованию за счет средств бюджетов бюджетной системы, ле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кость и оперативность смены осваиваемых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программ.</w:t>
            </w:r>
          </w:p>
        </w:tc>
      </w:tr>
      <w:tr w:rsidR="00AC2C83" w:rsidRPr="00AC2C83" w:rsidTr="008E5F67">
        <w:tc>
          <w:tcPr>
            <w:tcW w:w="180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9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Численность детей, посещающих дошкольные образовательные учреждения, включая посеща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школы-детские сады, группы дошкольного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при школах и т.д. возможно увеличится с 943 в 2017 г. до 1045 в 2023 г.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Доля муниципальных общеобразовательных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соответствующих современным треб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обучения, в общем количестве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общеобразовательных организаций с 2014 по 2030 г. сохранится на уровне не ниже 90 %.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Доля муниципальных общеобразовательных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соответствующих требованиям в обл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создания условий доступности инвалидам в общем количестве муниципальных общеобразов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к 2023 г. составит не менее 15%.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Доля обучающихся, освоивших основную общ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образовательную программу и получивших док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менты государственного образца об освоении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образовательных программ в общей чи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выпускников основных общеобразов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2030 г. сохранится на уровне 100 %.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Доля выпускников муниципальных общеобраз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организаций, не сдавших единый гос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дарственный экзамен, в общей численности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муниципальных общеобразовательных организаций с 2014 по 2030 г. сохранится на уровне не выше 1 %.</w:t>
            </w:r>
          </w:p>
        </w:tc>
      </w:tr>
      <w:tr w:rsidR="00AC2C83" w:rsidRPr="00AC2C83" w:rsidTr="008E5F67">
        <w:tc>
          <w:tcPr>
            <w:tcW w:w="180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Доля муниципальных образовательных орган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реализующих программы общего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здания которых находятся в аварийном сост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янии или требуют капитального ремонта, в общем количестве муниципальных образовательных орг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реализующих программы общего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изменится с 27,8 % в 2014 г. до 33,3 % в 2023 г.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Доля педагогических и руководящих работников, своевременно прошедших переподготовку и пов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квалификации, в том числе работающих по адаптированным общеобразовательным програ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мам, от общего числа нуждающихся в данной усл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увеличится с 98 % в 2014 г. до 100 % в 2023 г.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 Доля педагогов, принявших участие в районных мероприятиях, направленных на повышение пед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гогического мастерства увеличится с 44 % в 2014 г. до 48 % в 2023 г.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Доля детей и молодежи, занимающихся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образованием сохранится на уровне не ниже 75 %.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Охват детей в возрасте от 5 до 18 лет, имеющих право на получение дополнительного образования в рамках системы персонифицированного фина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сирования – не менее 25%</w:t>
            </w:r>
          </w:p>
        </w:tc>
      </w:tr>
      <w:tr w:rsidR="00AC2C83" w:rsidRPr="00AC2C83" w:rsidTr="008E5F67">
        <w:tc>
          <w:tcPr>
            <w:tcW w:w="180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9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</w:t>
            </w:r>
          </w:p>
        </w:tc>
      </w:tr>
      <w:tr w:rsidR="00AC2C83" w:rsidRPr="00AC2C83" w:rsidTr="008E5F67">
        <w:tc>
          <w:tcPr>
            <w:tcW w:w="180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подпрогра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91" w:type="pct"/>
            <w:shd w:val="clear" w:color="auto" w:fill="FFFFFF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дерального, краевого и местного бюджетов.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7 652 337,5 тыс. рублей, в том числе: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624 849,0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688 981,6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774 105,5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878 542,2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797 018,7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802 680,9 тыс. рублей.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225 937,9 тыс. руб., в том числе: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14 115,1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39 813,6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49 407,2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47 300,1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43 219,6 тыс. рублей.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5 018 807,3 тыс. руб., в том числе: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408 955,9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418 879,3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499 451,8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 – 555 166,5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487 338,5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487 463,7 тыс. рублей.</w:t>
            </w:r>
          </w:p>
        </w:tc>
      </w:tr>
      <w:tr w:rsidR="00AC2C83" w:rsidRPr="00AC2C83" w:rsidTr="008E5F67">
        <w:tc>
          <w:tcPr>
            <w:tcW w:w="180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shd w:val="clear" w:color="auto" w:fill="FFFFFF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2 399 622,7 тыс. рублей, в том числе по годам: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152 589,4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164 125,9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201 778,0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233 729,8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234 840,1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273 968,5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262 380,1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271 997,6 тыс. рублей.</w:t>
            </w:r>
          </w:p>
        </w:tc>
      </w:tr>
      <w:tr w:rsidR="00AC2C83" w:rsidRPr="00AC2C83" w:rsidTr="008E5F67">
        <w:tc>
          <w:tcPr>
            <w:tcW w:w="180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организации ко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9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</w:tbl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В 2022-2023 учебном году сеть образовательных учреждений Ермако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ского района: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учреждения к реализации всех видов образовател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ных программ в одном учреждении.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ственных образовательных услугах. Ограниченность финансовых, кадровых 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сурсов побуждает к оптимизации использования площадей помещений, энерго- и трудозатрат, концентрации материальных ресурсов. 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предстоящие годы продолжится повышение эффективности системы образования Ермаковского района. В этих целях утвержден </w:t>
      </w:r>
      <w:r w:rsidRPr="00AC2C83">
        <w:rPr>
          <w:rFonts w:ascii="Arial" w:eastAsia="Calibri" w:hAnsi="Arial" w:cs="Arial"/>
          <w:sz w:val="24"/>
          <w:szCs w:val="24"/>
        </w:rPr>
        <w:t>план мероприятий («дорожная карта») «Изменения в отраслях социальной сферы, направленные на повышение эффективности образования в Ермаковском районе».</w:t>
      </w:r>
    </w:p>
    <w:p w:rsidR="00AC2C83" w:rsidRPr="00AC2C83" w:rsidRDefault="00AC2C83" w:rsidP="00AC2C83">
      <w:pPr>
        <w:tabs>
          <w:tab w:val="left" w:pos="9355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На начало 2021–2022 учебного года на территории района функциониров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ло 8 дошкольных образовательных учреждений и 12 дошкольных групп. 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 дошкольное о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89,5%.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Система общего образования состоит из 15 образовательных учрежд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ний и 3 филиала, из них: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15 – средних школ;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 – основных;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1 – начальная школа.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Arial CYR" w:hAnsi="Arial" w:cs="Arial"/>
          <w:sz w:val="24"/>
          <w:szCs w:val="24"/>
          <w:lang w:eastAsia="ru-RU"/>
        </w:rPr>
        <w:t>Общее количество учащихся, изучающих общеобразовательные пр</w:t>
      </w:r>
      <w:r w:rsidRPr="00AC2C83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Arial CYR" w:hAnsi="Arial" w:cs="Arial"/>
          <w:sz w:val="24"/>
          <w:szCs w:val="24"/>
          <w:lang w:eastAsia="ru-RU"/>
        </w:rPr>
        <w:t>граммы в дневных учреждениях, составило 2660 человек.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2022-2023 учебном году, в общеобразовательной системе работает 14 автобусов, обеспечивающих безопасную перевозку 747 учащихся.</w:t>
      </w:r>
    </w:p>
    <w:p w:rsidR="00AC2C83" w:rsidRPr="00AC2C83" w:rsidRDefault="00AC2C83" w:rsidP="00AC2C83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ь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ных учреждений района обеспечены необходимыми бесплатными учебниками.</w:t>
      </w:r>
    </w:p>
    <w:p w:rsidR="00AC2C83" w:rsidRPr="00AC2C83" w:rsidRDefault="00AC2C83" w:rsidP="00AC2C83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танием обеспечены 100% обучающихся начальных классов.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ь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зованием электронных образовательных ресурсов.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</w:t>
      </w: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>вания остается высокий уровень изношенности, несоответствие совреме</w:t>
      </w: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>ным требованиям, либо отсутствие инфраструктуры для массовых занятий физической культурой и спортом в образовательных учреждениях района. Для решения проблемы выполнены и запланированы следующие меропри</w:t>
      </w: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>я</w:t>
      </w: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тия: </w:t>
      </w:r>
    </w:p>
    <w:p w:rsidR="00AC2C83" w:rsidRPr="00AC2C83" w:rsidRDefault="00AC2C83" w:rsidP="00AC2C83">
      <w:pPr>
        <w:tabs>
          <w:tab w:val="left" w:pos="0"/>
          <w:tab w:val="left" w:pos="426"/>
          <w:tab w:val="left" w:pos="9355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выполнен капитальный ремонт спортивного зала МБОУ «Та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зыбейская средняя школа». В 2023 году также планируется принять участие в распределении субсидии бюджетам муниципальных образований Красноярского края на создание в общеобразовательных организациях, расположенных в сел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«Ермаковская СШ№ 2». </w:t>
      </w:r>
    </w:p>
    <w:p w:rsidR="00AC2C83" w:rsidRPr="00AC2C83" w:rsidRDefault="00AC2C83" w:rsidP="00AC2C83">
      <w:pPr>
        <w:tabs>
          <w:tab w:val="left" w:pos="0"/>
          <w:tab w:val="left" w:pos="426"/>
          <w:tab w:val="left" w:pos="9355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Далее в порядке приоритетности планируется проведение капитального ремонта спортивных залов следующих  общеобразовательных учреждений рай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на:</w:t>
      </w:r>
    </w:p>
    <w:p w:rsidR="00AC2C83" w:rsidRPr="00AC2C83" w:rsidRDefault="00AC2C83" w:rsidP="00AC2C83">
      <w:pPr>
        <w:tabs>
          <w:tab w:val="left" w:pos="0"/>
          <w:tab w:val="left" w:pos="426"/>
          <w:tab w:val="left" w:pos="9355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1. МБОУ «Семенниковская СОШ» - 2024 год.</w:t>
      </w:r>
    </w:p>
    <w:p w:rsidR="00AC2C83" w:rsidRPr="00AC2C83" w:rsidRDefault="00AC2C83" w:rsidP="00AC2C83">
      <w:pPr>
        <w:tabs>
          <w:tab w:val="left" w:pos="0"/>
          <w:tab w:val="left" w:pos="426"/>
          <w:tab w:val="left" w:pos="9355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2. МБОУ «Нижнесуэтукская СШ» - 2025 год.</w:t>
      </w:r>
    </w:p>
    <w:p w:rsidR="00AC2C83" w:rsidRPr="00AC2C83" w:rsidRDefault="00AC2C83" w:rsidP="00AC2C83">
      <w:pPr>
        <w:tabs>
          <w:tab w:val="left" w:pos="0"/>
          <w:tab w:val="left" w:pos="426"/>
          <w:tab w:val="left" w:pos="9355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3. МБОУ «Верхнеусинская СШ» - 2026 год.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Для участия в краевой программе капитального ремонта спортивных залов на средства местного бюджета запланировано выполнение проектных работ и прохождение государственной экспертизы, по 600,00 тысяч рублей на каждый объект. 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может быть достигнуто проведением единой региональной и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политики, системой единых мер ресурсного и организационного характера.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нического состояния зданий и сооружений общеобразовательных учреждений.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тальные ремонты по замене оконных блоков в следующих учреждениях: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 здании МБОУ «Танзыбейская СОШ»;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«Ойская СШ»;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«Новоозё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новская ОШ»;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в здании МБОУ «Нижнесуэтукская СШ».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состояния и подготовлена проектно-сметная документация на капитальный р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монт здания МБОУ «Араданская ООШ». Капитального ремонт здания МБОУ «Араданская ООШ» выполнен в 2019 году.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val="x-none" w:eastAsia="ru-RU"/>
        </w:rPr>
        <w:t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дошкольными группами на 35 мест в с. Разъезжее.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состояния МБОУ «Жеблахтинская СШ», МБОУ «Мигнинская СШ», МБОУ «Та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зыбейская СШ».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рамках государственной программы Российской Федерации «Развитие образования» в 2022 году в Ермаковском районе начат капитальный ремонт зданий МБОУ "Мигнинская средняя школа" и МБОУ "Танзыбейская средняя школа". Срок завершение капитального ремонта этих объектов 01.08.2023 года. В 2024 году планируется капитальный ремонт МБОУ «Новополтавская СШ».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Здание МБОУ «Жеблахтинская СШ» включено в перечень объектов Красноярского края, подлежащих строительству. На подготовку проектно-сметной документации на строительство нового здания школы в селе Жебла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ты на 80 мест запланировано в 2023 году 8 миллионов рублей. Годы строител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ства объекта 2023 – 2025.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Ежегодно в бюджете района предусмотрено софинансирование в разм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ре 1 процента краевой субсидии бюджету Ермаковского района на проведение работ в общеобразовательных организациях с целью приведения зданий и с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оружений в соответствие требованиям надзорных органов. </w:t>
      </w:r>
    </w:p>
    <w:p w:rsidR="00AC2C83" w:rsidRPr="00AC2C83" w:rsidRDefault="00AC2C83" w:rsidP="00AC2C83">
      <w:pPr>
        <w:tabs>
          <w:tab w:val="left" w:pos="0"/>
          <w:tab w:val="left" w:pos="426"/>
          <w:tab w:val="left" w:pos="9355"/>
        </w:tabs>
        <w:spacing w:after="0" w:line="23" w:lineRule="atLeast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Общий размер Субсидии, предоставляемой из краевого бюджета:</w:t>
      </w:r>
    </w:p>
    <w:p w:rsidR="00AC2C83" w:rsidRPr="00AC2C83" w:rsidRDefault="00AC2C83" w:rsidP="00AC2C83">
      <w:pPr>
        <w:tabs>
          <w:tab w:val="left" w:pos="0"/>
          <w:tab w:val="left" w:pos="426"/>
          <w:tab w:val="left" w:pos="9355"/>
        </w:tabs>
        <w:spacing w:after="0" w:line="23" w:lineRule="atLeast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2 640,0 тысяч рублей;</w:t>
      </w:r>
    </w:p>
    <w:p w:rsidR="00AC2C83" w:rsidRPr="00AC2C83" w:rsidRDefault="00AC2C83" w:rsidP="00AC2C83">
      <w:pPr>
        <w:tabs>
          <w:tab w:val="left" w:pos="0"/>
          <w:tab w:val="left" w:pos="426"/>
          <w:tab w:val="left" w:pos="9355"/>
        </w:tabs>
        <w:spacing w:after="0" w:line="23" w:lineRule="atLeast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3 740,0 тысяч рублей;</w:t>
      </w:r>
    </w:p>
    <w:p w:rsidR="00AC2C83" w:rsidRPr="00AC2C83" w:rsidRDefault="00AC2C83" w:rsidP="00AC2C83">
      <w:pPr>
        <w:tabs>
          <w:tab w:val="left" w:pos="0"/>
          <w:tab w:val="left" w:pos="426"/>
          <w:tab w:val="left" w:pos="9355"/>
        </w:tabs>
        <w:spacing w:after="0" w:line="23" w:lineRule="atLeast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– 4 550,0 тысяч рублей.</w:t>
      </w:r>
    </w:p>
    <w:p w:rsidR="00AC2C83" w:rsidRPr="00AC2C83" w:rsidRDefault="00AC2C83" w:rsidP="00AC2C83">
      <w:pPr>
        <w:tabs>
          <w:tab w:val="left" w:pos="0"/>
          <w:tab w:val="left" w:pos="426"/>
          <w:tab w:val="left" w:pos="9355"/>
        </w:tabs>
        <w:spacing w:after="0" w:line="23" w:lineRule="atLeast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Ежегодно с 2017 по 2022 годы выделяются средства из местного бюджета на установку систем видеонаблюдения по 85,0 тысяч рублей (по 42,5 тысячи ру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лей для МБОУ «Ермаковская СШ№ 1» и МБОУ «Ермаковская СШ№ 2»). </w:t>
      </w:r>
    </w:p>
    <w:p w:rsidR="00AC2C83" w:rsidRPr="00AC2C83" w:rsidRDefault="00AC2C83" w:rsidP="00AC2C83">
      <w:pPr>
        <w:tabs>
          <w:tab w:val="left" w:pos="9355"/>
        </w:tabs>
        <w:spacing w:after="0" w:line="23" w:lineRule="atLeast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 2022 году для общеобразовательных учреждений района в подпрогра</w:t>
      </w:r>
      <w:r w:rsidRPr="00AC2C8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AC2C8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мы 2 «Развитие дошкольного, общего и дополнительного образования» гос</w:t>
      </w:r>
      <w:r w:rsidRPr="00AC2C8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дарственной программы Красноярского края «Развитие образования» выделена краевая субсидия на проведение мероприятий по обеспечению антитеррор</w:t>
      </w:r>
      <w:r w:rsidRPr="00AC2C8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стической защищенности объектов образования в сумме 3 954,737 тысяч ру</w:t>
      </w:r>
      <w:r w:rsidRPr="00AC2C8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лей и 208,147 тысяч рублей средства местного бюджета. На эти средства б</w:t>
      </w:r>
      <w:r w:rsidRPr="00AC2C8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дут установлены системы оповещения, видеонаблюдения и наружного освещ</w:t>
      </w:r>
      <w:r w:rsidRPr="00AC2C8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ния 5 зданий общеобразовательных учреждений (МБОУ «Ермаковская СШ № 1», </w:t>
      </w:r>
      <w:r w:rsidRPr="00AC2C83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МБОУ «Ермаковская СШ № 2», МБОУ «Нижнесуэтукская СШ»,  МБОУ «Семенн</w:t>
      </w:r>
      <w:r w:rsidRPr="00AC2C8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ковская СОШ», МБОУ «Верхнеусинская  СШ»).</w:t>
      </w:r>
    </w:p>
    <w:p w:rsidR="00AC2C83" w:rsidRPr="00AC2C83" w:rsidRDefault="00AC2C83" w:rsidP="00AC2C83">
      <w:pPr>
        <w:tabs>
          <w:tab w:val="left" w:pos="9355"/>
        </w:tabs>
        <w:spacing w:after="0" w:line="23" w:lineRule="atLeast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 2023 году за счет средств районного бюджета планируется выполн</w:t>
      </w:r>
      <w:r w:rsidRPr="00AC2C8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ние обеспечении антитеррористической безопасности МБОУ "Мигнинская средняя школа" и МБОУ "Танзыбейская средняя школа".</w:t>
      </w:r>
    </w:p>
    <w:p w:rsidR="00AC2C83" w:rsidRPr="00AC2C83" w:rsidRDefault="00AC2C83" w:rsidP="00AC2C83">
      <w:pPr>
        <w:tabs>
          <w:tab w:val="left" w:pos="0"/>
          <w:tab w:val="left" w:pos="426"/>
          <w:tab w:val="left" w:pos="9355"/>
        </w:tabs>
        <w:spacing w:after="0" w:line="23" w:lineRule="atLeast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2023 году планируется решение вопроса совместно с министерством образования Красноярского края о необходимости строител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</w:p>
    <w:p w:rsidR="00AC2C83" w:rsidRPr="00AC2C83" w:rsidRDefault="00AC2C83" w:rsidP="00AC2C83">
      <w:pPr>
        <w:tabs>
          <w:tab w:val="left" w:pos="9355"/>
        </w:tabs>
        <w:spacing w:after="0" w:line="23" w:lineRule="atLeast"/>
        <w:ind w:right="27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работников от возможных несчастных случаев, пожаров, аварий и других чре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вычайных ситуаций, а также сохранения материальных ценностей образов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тельного учреждения.</w:t>
      </w:r>
    </w:p>
    <w:p w:rsidR="00AC2C83" w:rsidRPr="00AC2C83" w:rsidRDefault="00AC2C83" w:rsidP="00AC2C83">
      <w:pPr>
        <w:widowControl w:val="0"/>
        <w:tabs>
          <w:tab w:val="left" w:pos="9355"/>
        </w:tabs>
        <w:suppressAutoHyphens/>
        <w:spacing w:after="0" w:line="23" w:lineRule="atLeast"/>
        <w:ind w:right="260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AC2C8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AC2C83" w:rsidRPr="00AC2C83" w:rsidRDefault="00AC2C83" w:rsidP="00AC2C83">
      <w:pPr>
        <w:widowControl w:val="0"/>
        <w:tabs>
          <w:tab w:val="left" w:pos="9355"/>
        </w:tabs>
        <w:suppressAutoHyphens/>
        <w:spacing w:after="0" w:line="23" w:lineRule="atLeast"/>
        <w:ind w:right="260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AC2C8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педагогических работника. Аттестованы на 1 и высшую квалификационные категории 55% . 45% педагогов повысили свою квалификацию за год. </w:t>
      </w:r>
      <w:r w:rsidRPr="00AC2C83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общерайонные мероприятия, реализуются проекты и программы. </w:t>
      </w:r>
      <w:r w:rsidRPr="00AC2C8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AC2C83" w:rsidRPr="00AC2C83" w:rsidRDefault="00AC2C83" w:rsidP="00AC2C83">
      <w:pPr>
        <w:widowControl w:val="0"/>
        <w:tabs>
          <w:tab w:val="left" w:pos="9355"/>
        </w:tabs>
        <w:suppressAutoHyphens/>
        <w:spacing w:after="0" w:line="23" w:lineRule="atLeast"/>
        <w:ind w:right="260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AC2C8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предпенсионного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закрепляемостью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</w:t>
      </w:r>
      <w:r w:rsidRPr="00AC2C8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>жилье. Острой проблемой является нехватка жилья для педагогических работников.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3" w:lineRule="atLeast"/>
        <w:ind w:right="260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условий для привлечения, закрепления, профессионального развития и по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держки педагогических и управленческих кадров системы образования Ерм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 сеть образовательных учреждений Ермаковск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ставляет не менее 75 % от общей численности детей и молодежи в возрасте от 5 до 18 лет.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AC2C83" w:rsidRPr="00AC2C83" w:rsidRDefault="00AC2C83" w:rsidP="00AC2C83">
      <w:pPr>
        <w:tabs>
          <w:tab w:val="left" w:pos="0"/>
          <w:tab w:val="left" w:pos="9355"/>
        </w:tabs>
        <w:spacing w:after="0" w:line="23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С сентября 2022 года по Соглашению №1 от 06.09.2022 года, заключенному между Министерством образования и администрацией Ермаковского района, предоставляется субсидия из краевого бюджета на увеличение охвата детей, обучающихся по дополнительным общеразвивающим программам.</w:t>
      </w:r>
    </w:p>
    <w:p w:rsidR="00AC2C83" w:rsidRPr="00AC2C83" w:rsidRDefault="00AC2C83" w:rsidP="00AC2C83">
      <w:pPr>
        <w:tabs>
          <w:tab w:val="left" w:pos="0"/>
          <w:tab w:val="left" w:pos="9355"/>
        </w:tabs>
        <w:spacing w:after="0" w:line="23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Общий размер предоставляемой субсидии составляет 1 020,00 тысяч ру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лей, в том числе софинансирование из местного бюджета 10,222 тысяч рублей.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AC2C83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AC2C83">
        <w:rPr>
          <w:rFonts w:ascii="Arial" w:eastAsia="Times New Roman" w:hAnsi="Arial" w:cs="Arial"/>
          <w:sz w:val="24"/>
          <w:szCs w:val="24"/>
        </w:rPr>
        <w:t>к</w:t>
      </w:r>
      <w:r w:rsidRPr="00AC2C83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AC2C83" w:rsidRPr="00AC2C83" w:rsidRDefault="00AC2C83" w:rsidP="00AC2C83">
      <w:pPr>
        <w:tabs>
          <w:tab w:val="left" w:pos="9355"/>
        </w:tabs>
        <w:spacing w:after="0" w:line="23" w:lineRule="atLeast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образовательной деятельности детей (конкурсы, выставки, фестивали, конф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ренции, форумы, спартакиады и т.д.).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зирована система включения школьников в спортивно-массовые мероприятия, участниками которых ежегодно становятся свыше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AC2C83" w:rsidRPr="00AC2C83" w:rsidRDefault="00AC2C83" w:rsidP="00AC2C83">
      <w:pPr>
        <w:tabs>
          <w:tab w:val="left" w:pos="9355"/>
        </w:tabs>
        <w:spacing w:after="0" w:line="23" w:lineRule="atLeast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целевые индикаторы.</w:t>
      </w:r>
    </w:p>
    <w:p w:rsidR="00AC2C83" w:rsidRPr="00AC2C83" w:rsidRDefault="00AC2C83" w:rsidP="00AC2C83">
      <w:pPr>
        <w:tabs>
          <w:tab w:val="left" w:pos="9355"/>
        </w:tabs>
        <w:spacing w:after="0" w:line="23" w:lineRule="atLeast"/>
        <w:ind w:right="26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AC2C83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</w:t>
      </w:r>
      <w:r w:rsidRPr="00AC2C83">
        <w:rPr>
          <w:rFonts w:ascii="Arial" w:eastAsia="Times New Roman" w:hAnsi="Arial" w:cs="Arial"/>
          <w:sz w:val="24"/>
          <w:szCs w:val="24"/>
        </w:rPr>
        <w:t>б</w:t>
      </w:r>
      <w:r w:rsidRPr="00AC2C83">
        <w:rPr>
          <w:rFonts w:ascii="Arial" w:eastAsia="Times New Roman" w:hAnsi="Arial" w:cs="Arial"/>
          <w:sz w:val="24"/>
          <w:szCs w:val="24"/>
        </w:rPr>
        <w:t>разования равных возможностей для современного качественного образования, позитивной социализации детей.</w:t>
      </w:r>
    </w:p>
    <w:p w:rsidR="00AC2C83" w:rsidRPr="00AC2C83" w:rsidRDefault="00AC2C83" w:rsidP="00AC2C83">
      <w:pPr>
        <w:tabs>
          <w:tab w:val="left" w:pos="9355"/>
        </w:tabs>
        <w:spacing w:after="0" w:line="23" w:lineRule="atLeast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AC2C83" w:rsidRPr="00AC2C83" w:rsidRDefault="00AC2C83" w:rsidP="00AC2C83">
      <w:pPr>
        <w:tabs>
          <w:tab w:val="left" w:pos="9355"/>
        </w:tabs>
        <w:spacing w:after="0" w:line="23" w:lineRule="atLeast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разования в соответствии с государственными стандартами и запросами общ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ства.</w:t>
      </w:r>
    </w:p>
    <w:p w:rsidR="00AC2C83" w:rsidRPr="00AC2C83" w:rsidRDefault="00AC2C83" w:rsidP="00AC2C83">
      <w:pPr>
        <w:tabs>
          <w:tab w:val="left" w:pos="9355"/>
        </w:tabs>
        <w:spacing w:after="0" w:line="23" w:lineRule="atLeast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ний для создания условий, обеспечивающих комфортность и безопасность при осуществлении образовательного процесса.</w:t>
      </w:r>
    </w:p>
    <w:p w:rsidR="00AC2C83" w:rsidRPr="00AC2C83" w:rsidRDefault="00AC2C83" w:rsidP="00AC2C83">
      <w:pPr>
        <w:tabs>
          <w:tab w:val="left" w:pos="9355"/>
        </w:tabs>
        <w:spacing w:after="0" w:line="23" w:lineRule="atLeast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3. Обеспечить формирование доступной образовательной среды для 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тей с ограниченными возможностями здоровья, обучающимся по адаптирова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ным общеобразовательным программам, в инклюзивных условиях и в отдел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ных (коррекционных классах).</w:t>
      </w:r>
    </w:p>
    <w:p w:rsidR="00AC2C83" w:rsidRPr="00AC2C83" w:rsidRDefault="00AC2C83" w:rsidP="00AC2C83">
      <w:pPr>
        <w:tabs>
          <w:tab w:val="left" w:pos="9355"/>
        </w:tabs>
        <w:spacing w:after="0" w:line="23" w:lineRule="atLeast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Создавать условия для повышения квалификации и профессиональн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го развития педагогических и руководящих работников муниципальной системы образования, реализовать комплекс социальных и моральных мер поощрения для повышения статуса педагогических работников.</w:t>
      </w:r>
    </w:p>
    <w:p w:rsidR="00AC2C83" w:rsidRPr="00AC2C83" w:rsidRDefault="00AC2C83" w:rsidP="00AC2C83">
      <w:pPr>
        <w:tabs>
          <w:tab w:val="left" w:pos="9355"/>
        </w:tabs>
        <w:spacing w:after="0" w:line="23" w:lineRule="atLeast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ные организации, подведомственные Управлению образования администрации Ермаковского района.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телем мероприятий подпрограммы является Управление образования админ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C2C83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</w:t>
      </w:r>
      <w:r w:rsidRPr="00AC2C83">
        <w:rPr>
          <w:rFonts w:ascii="Arial" w:eastAsia="Times New Roman" w:hAnsi="Arial" w:cs="Arial"/>
          <w:sz w:val="24"/>
          <w:szCs w:val="24"/>
        </w:rPr>
        <w:t>о</w:t>
      </w:r>
      <w:r w:rsidRPr="00AC2C83">
        <w:rPr>
          <w:rFonts w:ascii="Arial" w:eastAsia="Times New Roman" w:hAnsi="Arial" w:cs="Arial"/>
          <w:sz w:val="24"/>
          <w:szCs w:val="24"/>
        </w:rPr>
        <w:t>приятия: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ждений в целях исполнения замечаний контрольно-надзорных органов при условии выделения средств из краевого бюджета. При условии выделения средств из краевого бюджета на указанные цели, выполнение работ, приобр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тение товаров и услуг для муниципальных нужд осуществляется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AC2C8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«О ко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трактной системе в сфере закупок товаров, работ, услуг для обеспечения гос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дарственных и муниципальных нужд».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бюджета в финансировании указанных расходов. При выделении средств из краевого бюджета, администрация Ермаковского района заключает соглашение с министерством образования и науки Красноярского края. Порядок выделения, использования средств устанавливается постановлением Правительства Кра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ноярского края и администрации Ермаковского района.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ждений за счет районного бюджета производится в пределах утвержденных бюджетных ассигнований. Обеспечение деятельности (оказание услуг) подв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домственных бюджетных учреждений осуществляется путем ф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выполнения муниципального задания в виде предоставления су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сидий из бюджета Ермаковского района. 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Бюджетные учреждения использует бюджетные средства в соответствии с планом финансово-хозяйственной деятельности, утвержденным Управлением образования администрацией Ермаковского района, в рамках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заданий на оказания муниципальных услуг и соглашений о порядке предоста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лении субсидий на цели, не связанные с финансовым обеспечением выполн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ния муниципального задания на оказание муниципальных услуг (выполнение работ).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AC2C8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«О контрактной системе в сфере закупок товаров, работ, услуг для обеспечения государственных и муниципальных нужд».</w:t>
      </w:r>
    </w:p>
    <w:p w:rsidR="00AC2C83" w:rsidRPr="00AC2C83" w:rsidRDefault="00AC2C83" w:rsidP="00AC2C83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онного бюджета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питания.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4. Реализация мероприятий, направленных на организацию системы по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готовки и проведения краевых контрольных работ, государственной итоговой аттестации, единого государственного экзамена в подведомственных учрежд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ниях, осуществляется управлением образования в рамках исполнения устано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ленных функций.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ставления государственных гарантий прав граждан на получение общедосту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ного и бесплатного дошкольного, начального общего, основного общего, сре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него (полного) общего образования.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5. Р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ляется за счет средств федерального и краевого бюджета в соответствии с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становлением Правительства Российской Федерации от 31 декабря 2010 года N 1238 «О порядке распределения и предоставления субсидий из федерального бюджета бюджетам субъектов Российской Федерации на выплату денежного вознаграждения за выполнение функций классного руководителя педагогич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ским работникам государственных образовательных учреждений субъектов Российской Федерации и муниципальных образовательных учреждений» и П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становлением Правительства Красноярского края от 18 января 2011 года N 7-п «О выплате денежного вознаграждения за выполнение функций классного 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ководителя педагогическим работникам краевых государственных и муниц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пальных образовательных учреждений» при условии софинансирования из районного бюджета. 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вознаграждения за выполнение функций классного руководителя педагогич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ским работникам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6. Реализация мероприятия по выполнению государственных полномочий по обеспечению питанием детей, обучающихся в муниципальных общеобраз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вательных учреждениях, реализующих основные образовательные программы осуществляется на основании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«О наделении органов местного самоуправления муниципальных районов и г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родских округов края государственными полномочиями по обеспечению пит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нием детей, обучающихся в муниципальных и негосударственных образов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тельных учреждениях, реализующих основные общеобразовательные програ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мы, без взимания платы».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ществляются на основании «Положения об организации питания учащихся в муниципальных образовательных учреждениях Ермаковского района» утве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жденного постановлением администрации Ермаковского района.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комплекса методических мероприятий (профессиональных конкурсов, конф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ренций, семинаров), направленных на развитие педагогического мастерства осуществляется за счет районного бюджета на основании приказов, планов и смет о проведении мероприятия, утвержденных руководителем управления 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разования.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ры, негативно влияющие на ее реализацию: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смотр задач подпрограммы с точки зрения снижения ожидаемых результатов от их решения, запланированных сроков выполнения мероприятий;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ренных в рамках программных мероприятий, что повлечет увеличение затрат на отдельные программные мероприятия.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программы запланированы следующие мероприятия: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объемов финансирования;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персонифицированного финансирования дополнительного образования детей»: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щей предоставление детям сертификатов дополнительного образования с во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можностью использования в рамках системы персонифицированного финанс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рования дополнительного образования детей;</w:t>
      </w:r>
    </w:p>
    <w:p w:rsidR="00AC2C83" w:rsidRPr="00AC2C83" w:rsidRDefault="00AC2C83" w:rsidP="00AC2C8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детей».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AC2C83" w:rsidRPr="00AC2C83" w:rsidRDefault="00AC2C83" w:rsidP="00AC2C83">
      <w:pPr>
        <w:tabs>
          <w:tab w:val="left" w:pos="1134"/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 и Красноярского края. Цели, задачи и осно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ные мероприятия программы определены в соответствии с Муниципальной пр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граммой «Развитие образования Ермаковского района на 2014–2024 годы». </w:t>
      </w:r>
    </w:p>
    <w:p w:rsidR="00AC2C83" w:rsidRPr="00AC2C83" w:rsidRDefault="00AC2C83" w:rsidP="00AC2C83">
      <w:pPr>
        <w:tabs>
          <w:tab w:val="left" w:pos="1134"/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района, которое обеспечивает соглас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ванность действий по реализации подпрограммных мероприятий, целевому, эффективному использованию бюджетных средств, осуществляет взаимоде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ствие участников подпрограммы. Механизм реализации программы основыв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ется на совершенствовании методов работы Управления образования, учр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ждений дошкольного, общего, дополнительного образования по обеспечению доступности качественного образования, соответствующего требованиям инн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вационного развития Ермаковского муниципального района.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реализацию подпрограммы, достижение конечных результатов и эффективное использование средств, выделяемых на финансирование мероприятий подпр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граммы.</w:t>
      </w:r>
    </w:p>
    <w:p w:rsidR="00AC2C83" w:rsidRPr="00AC2C83" w:rsidRDefault="00AC2C83" w:rsidP="00AC2C83">
      <w:pPr>
        <w:tabs>
          <w:tab w:val="left" w:pos="1134"/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Контроль за законностью, результативностью (эффективностью и эк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номностью) использования средств районного бюджета осуществляет фина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совое управление администрации Ермаковского района.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мы в отдел планирования и экономического развития администрации Ермако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 и финансовое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года, следующего за отчетным. </w:t>
      </w:r>
    </w:p>
    <w:p w:rsidR="00AC2C83" w:rsidRPr="00AC2C83" w:rsidRDefault="00AC2C83" w:rsidP="00AC2C83">
      <w:pPr>
        <w:tabs>
          <w:tab w:val="left" w:pos="1134"/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Программа носит открытый характер, основывается на демократических принципах, доступна для участия в ее совершенствовании и развитии, уточн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нии форм работы в рамках реализации мероприятий.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решить поставле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ные программой задачи и достигнуть главной цели: </w:t>
      </w:r>
      <w:r w:rsidRPr="00AC2C83">
        <w:rPr>
          <w:rFonts w:ascii="Arial" w:eastAsia="Times New Roman" w:hAnsi="Arial" w:cs="Arial"/>
          <w:sz w:val="24"/>
          <w:szCs w:val="24"/>
        </w:rPr>
        <w:t>создание в системе д</w:t>
      </w:r>
      <w:r w:rsidRPr="00AC2C83">
        <w:rPr>
          <w:rFonts w:ascii="Arial" w:eastAsia="Times New Roman" w:hAnsi="Arial" w:cs="Arial"/>
          <w:sz w:val="24"/>
          <w:szCs w:val="24"/>
        </w:rPr>
        <w:t>о</w:t>
      </w:r>
      <w:r w:rsidRPr="00AC2C83">
        <w:rPr>
          <w:rFonts w:ascii="Arial" w:eastAsia="Times New Roman" w:hAnsi="Arial" w:cs="Arial"/>
          <w:sz w:val="24"/>
          <w:szCs w:val="24"/>
        </w:rPr>
        <w:t>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, что приведет к следующим социально-экономическим последствиям: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тельные учреждения, включая посещающих школы-детские сады, группы 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школьного образования при школах до 1 045 человек;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2 620 учащимся района позволит получать услуги общего образования;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соответствующих современным требованиям обучения, в том числе в области создания условий доступности инвалидам, в общем количестве муниципальных общеобразовательных организаций;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ждениях;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ты государственного образца, снизив количество выпускников муниципальных общеобразовательных организаций, не сдавших единый государственный э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замен;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го и нравственного здоровья обучающихся.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направленных на выполнение р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бот, приобретение товаров и услуг в целях исполнения замечаний надзорных органов, позволит снизить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образовательных организаций, реализующих программы общ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го образования.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ции системы сотрудничества учреждений, организаций, общественности, для привлечения внимания и финансовых вложений в систему образования фина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совое управление администрации Ермаковского района из различных источн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ков.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7 652 337,5 тыс. рублей, в том числе: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2016 год – 494 753,9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2020 год – 624 849,0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2021 год – 688 981,6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2022 год – 774 105,5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2023 год – 878 542,2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2024 год – 797 018,7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2025 год – 802 680,9 тыс. рублей.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225 937,9 тыс. руб., в том числе: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2020 год – 14 115,1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2021 год – 36 372,5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2022 год – 39 813,6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2023 год – 49 407,2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2024 год – 47 300,1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2025 год – 43 219,6 тыс. рублей.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5 018 807,3 тыс. руб., в том числе: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2020 год – 408 955,9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2021 год – 418 879,3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2022 год – 499 451,8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2023 год – 555 166,5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2024 год – 487 338,5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2025 год – 487 463,7 тыс. рублей.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2 399 622,7 тыс. рублей, в том числе по годам: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2017 год – 152 589,4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2020 год – 201 778,0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2021 год – 233 729,8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2022 год – 234 840,1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2023 год – 273 968,5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2024 год – 262 380,1 тыс. рублей;</w:t>
      </w:r>
    </w:p>
    <w:p w:rsidR="00AC2C83" w:rsidRPr="00AC2C83" w:rsidRDefault="00AC2C83" w:rsidP="00AC2C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2025 год – 271 997,6 тыс. рублей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администрации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AC2C83" w:rsidRPr="00AC2C83" w:rsidSect="00560511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62-п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982"/>
        <w:gridCol w:w="1015"/>
        <w:gridCol w:w="1353"/>
        <w:gridCol w:w="569"/>
        <w:gridCol w:w="569"/>
        <w:gridCol w:w="569"/>
        <w:gridCol w:w="569"/>
        <w:gridCol w:w="569"/>
        <w:gridCol w:w="569"/>
        <w:gridCol w:w="852"/>
        <w:gridCol w:w="852"/>
        <w:gridCol w:w="852"/>
        <w:gridCol w:w="852"/>
        <w:gridCol w:w="569"/>
        <w:gridCol w:w="569"/>
        <w:gridCol w:w="569"/>
        <w:gridCol w:w="569"/>
        <w:gridCol w:w="622"/>
      </w:tblGrid>
      <w:tr w:rsidR="00AC2C83" w:rsidRPr="00AC2C83" w:rsidTr="008E5F67">
        <w:trPr>
          <w:trHeight w:val="510"/>
        </w:trPr>
        <w:tc>
          <w:tcPr>
            <w:tcW w:w="12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5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7" w:type="pct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8" w:type="pct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8" w:type="pct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9" w:type="pct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4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AC2C83" w:rsidRPr="00AC2C83" w:rsidTr="008E5F67">
        <w:trPr>
          <w:trHeight w:val="276"/>
        </w:trPr>
        <w:tc>
          <w:tcPr>
            <w:tcW w:w="12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285"/>
        </w:trPr>
        <w:tc>
          <w:tcPr>
            <w:tcW w:w="12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672"/>
        </w:trPr>
        <w:tc>
          <w:tcPr>
            <w:tcW w:w="1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8" w:type="pct"/>
            <w:gridSpan w:val="18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современн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качественного образования, позитивной социализации детей.</w:t>
            </w:r>
          </w:p>
        </w:tc>
      </w:tr>
      <w:tr w:rsidR="00AC2C83" w:rsidRPr="00AC2C83" w:rsidTr="008E5F67">
        <w:trPr>
          <w:trHeight w:val="1403"/>
        </w:trPr>
        <w:tc>
          <w:tcPr>
            <w:tcW w:w="1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2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щающих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учреждения, включая пос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щающих шк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лы-детские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ды, группы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при школах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48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AC2C83" w:rsidRPr="00AC2C83" w:rsidTr="008E5F67">
        <w:trPr>
          <w:trHeight w:val="1452"/>
        </w:trPr>
        <w:tc>
          <w:tcPr>
            <w:tcW w:w="12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2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временным требованиям обучения, в общем 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3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AC2C83" w:rsidRPr="00AC2C83" w:rsidTr="008E5F67">
        <w:trPr>
          <w:trHeight w:val="2078"/>
        </w:trPr>
        <w:tc>
          <w:tcPr>
            <w:tcW w:w="12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осв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ивших осно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зовательную программу и получивших документы го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ударственного образца об освоении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 в общей числе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осно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зовательных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23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AC2C83" w:rsidRPr="00AC2C83" w:rsidTr="008E5F67">
        <w:trPr>
          <w:trHeight w:val="1729"/>
        </w:trPr>
        <w:tc>
          <w:tcPr>
            <w:tcW w:w="12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2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бованиям в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ласти создания условий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валидам в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23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AC2C83" w:rsidRPr="00AC2C83" w:rsidTr="008E5F67">
        <w:trPr>
          <w:trHeight w:val="1718"/>
        </w:trPr>
        <w:tc>
          <w:tcPr>
            <w:tcW w:w="12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единый государстве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экзамен, в общей числе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ности выпус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C2C83" w:rsidRPr="00AC2C83" w:rsidTr="008E5F67">
        <w:trPr>
          <w:trHeight w:val="2138"/>
        </w:trPr>
        <w:tc>
          <w:tcPr>
            <w:tcW w:w="12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2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организаций, реализующих программы общего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зования, зд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которых находятся в аварийном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стоянии или требуют 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монта, в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организаций, реализующих программы общего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23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48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AC2C83" w:rsidRPr="00AC2C83" w:rsidTr="008E5F67">
        <w:trPr>
          <w:trHeight w:val="1380"/>
        </w:trPr>
        <w:tc>
          <w:tcPr>
            <w:tcW w:w="12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2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и рук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водящих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своевременно прошедших переподготовку и повышение квалификации, от общего чи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нужда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услуге </w:t>
            </w:r>
          </w:p>
        </w:tc>
        <w:tc>
          <w:tcPr>
            <w:tcW w:w="23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8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AC2C83" w:rsidRPr="00AC2C83" w:rsidTr="008E5F67">
        <w:trPr>
          <w:trHeight w:val="1103"/>
        </w:trPr>
        <w:tc>
          <w:tcPr>
            <w:tcW w:w="12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принявших участие 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повышение педагогическ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мастерства </w:t>
            </w:r>
          </w:p>
        </w:tc>
        <w:tc>
          <w:tcPr>
            <w:tcW w:w="23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8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AC2C83" w:rsidRPr="00AC2C83" w:rsidTr="008E5F67">
        <w:trPr>
          <w:trHeight w:val="1103"/>
        </w:trPr>
        <w:tc>
          <w:tcPr>
            <w:tcW w:w="12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нимающихся дополнител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сохр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нится на уровне не ниже 85 %.</w:t>
            </w:r>
          </w:p>
        </w:tc>
        <w:tc>
          <w:tcPr>
            <w:tcW w:w="23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8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AC2C83" w:rsidRPr="00AC2C83" w:rsidTr="008E5F67">
        <w:trPr>
          <w:trHeight w:val="1455"/>
        </w:trPr>
        <w:tc>
          <w:tcPr>
            <w:tcW w:w="12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25" w:type="pct"/>
            <w:shd w:val="clear" w:color="000000" w:fill="FFFFFF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на получ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системы персонифиц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 в общей чи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детей в возрасте от 5 до 18 лет.</w:t>
            </w:r>
          </w:p>
        </w:tc>
        <w:tc>
          <w:tcPr>
            <w:tcW w:w="239" w:type="pct"/>
            <w:shd w:val="clear" w:color="000000" w:fill="FFFFFF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2" w:type="pct"/>
            <w:shd w:val="clear" w:color="000000" w:fill="FFFFFF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000000" w:fill="FFFFFF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AC2C83" w:rsidRPr="00AC2C83" w:rsidSect="00B95BB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62-п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01"/>
        <w:gridCol w:w="1470"/>
        <w:gridCol w:w="1070"/>
        <w:gridCol w:w="512"/>
        <w:gridCol w:w="472"/>
        <w:gridCol w:w="931"/>
        <w:gridCol w:w="40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631"/>
        <w:gridCol w:w="1450"/>
      </w:tblGrid>
      <w:tr w:rsidR="00AC2C83" w:rsidRPr="00AC2C83" w:rsidTr="008E5F67">
        <w:trPr>
          <w:trHeight w:val="495"/>
        </w:trPr>
        <w:tc>
          <w:tcPr>
            <w:tcW w:w="439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1" w:type="dxa"/>
            <w:gridSpan w:val="2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07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23" w:type="dxa"/>
            <w:gridSpan w:val="4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447" w:type="dxa"/>
            <w:gridSpan w:val="13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(в нат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AC2C83" w:rsidRPr="00AC2C83" w:rsidTr="008E5F67">
        <w:trPr>
          <w:trHeight w:val="649"/>
        </w:trPr>
        <w:tc>
          <w:tcPr>
            <w:tcW w:w="43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5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525"/>
        </w:trPr>
        <w:tc>
          <w:tcPr>
            <w:tcW w:w="14400" w:type="dxa"/>
            <w:gridSpan w:val="2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AC2C83" w:rsidRPr="00AC2C83" w:rsidTr="008E5F67">
        <w:trPr>
          <w:trHeight w:val="480"/>
        </w:trPr>
        <w:tc>
          <w:tcPr>
            <w:tcW w:w="14400" w:type="dxa"/>
            <w:gridSpan w:val="2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1.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AC2C83" w:rsidRPr="00AC2C83" w:rsidTr="008E5F67">
        <w:trPr>
          <w:trHeight w:val="915"/>
        </w:trPr>
        <w:tc>
          <w:tcPr>
            <w:tcW w:w="439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71" w:type="dxa"/>
            <w:gridSpan w:val="2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разований на 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вое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</w:p>
        </w:tc>
        <w:tc>
          <w:tcPr>
            <w:tcW w:w="107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57 593,59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51 988,65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49 670,30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56 034,50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48 529,30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48 529,30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613 761,64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AC2C83" w:rsidRPr="00AC2C83" w:rsidTr="008E5F67">
        <w:trPr>
          <w:trHeight w:val="552"/>
        </w:trPr>
        <w:tc>
          <w:tcPr>
            <w:tcW w:w="43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513,80</w:t>
            </w:r>
          </w:p>
        </w:tc>
        <w:tc>
          <w:tcPr>
            <w:tcW w:w="145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1418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разований на 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21 730,47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23 871,37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27 910,70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32 832,50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31 070,90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31 070,90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253 798,25</w:t>
            </w:r>
          </w:p>
        </w:tc>
        <w:tc>
          <w:tcPr>
            <w:tcW w:w="145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315"/>
        </w:trPr>
        <w:tc>
          <w:tcPr>
            <w:tcW w:w="439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71" w:type="dxa"/>
            <w:gridSpan w:val="2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07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8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26 964,95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31 825,89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35 898,80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38 922,50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45 395,60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39 635,30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44 460,30</w:t>
            </w:r>
          </w:p>
        </w:tc>
        <w:tc>
          <w:tcPr>
            <w:tcW w:w="631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424 525,94</w:t>
            </w:r>
          </w:p>
        </w:tc>
        <w:tc>
          <w:tcPr>
            <w:tcW w:w="145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398"/>
        </w:trPr>
        <w:tc>
          <w:tcPr>
            <w:tcW w:w="43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398"/>
        </w:trPr>
        <w:tc>
          <w:tcPr>
            <w:tcW w:w="43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398"/>
        </w:trPr>
        <w:tc>
          <w:tcPr>
            <w:tcW w:w="43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671,20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1 019,70</w:t>
            </w:r>
          </w:p>
        </w:tc>
        <w:tc>
          <w:tcPr>
            <w:tcW w:w="145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398"/>
        </w:trPr>
        <w:tc>
          <w:tcPr>
            <w:tcW w:w="43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1358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ализующих основную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зовательную программу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658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за счет средств местного бюджета на выплаты младшим воспитат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ализующих основную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зовательную программу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290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,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чивающие уровень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10 669,83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3 027,00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34 717,63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898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зательств, связанных с увеличен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с 1 июня 2022 года регионал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роприятия"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района "Развитие образования 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1 788,10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290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за счет средств местного бюджета на выравнив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разований 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348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организац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на 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смотра и ухода за детьми -инвалидами, детей-сирот и детей, оставшихся без попеч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 род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на содержание 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дошкольных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(группах)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239,88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771,00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4 968,18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 будет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держаться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 ребе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ребенка в 2018-2020 годах</w:t>
            </w:r>
          </w:p>
        </w:tc>
      </w:tr>
      <w:tr w:rsidR="00AC2C83" w:rsidRPr="00AC2C83" w:rsidTr="008E5F67">
        <w:trPr>
          <w:trHeight w:val="900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молодым специал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980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выплату компенс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части родител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за содерж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ребенка в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реал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вательную программу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2 296,00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1 766,40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2 416,30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3 016,30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3 016,30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26 652,40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980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1,12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выплату компенс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части родител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за содерж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ребенка в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реал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вательную программу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403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449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обеспечения доступности приорите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приорите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ломобил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групп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детский сад № 2 комбинир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532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обеспечения доступности приорите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приорите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сферах жизнеде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ломобил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групп населения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детский сад № 2 комбинир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652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обеспечения доступности приорите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приорите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ломобил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групп населения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ния» для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МБДОУ "Ермако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детский сад № 2 комбинир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532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обеспечения доступности приорите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приорите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ломобил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групп населения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образования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 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 для МБДОУ "Ермако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детский сад № 1 комбинир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"Рома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538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оплаты 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процента,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160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выплат и выплат ,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 (м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3578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окладов (должнос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ставок заработной платы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которым предоста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рег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ональная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выплата, и выплату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работников бюджетной сферы края в части,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чета реги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в связи с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размеров их оплаты 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543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 на регионал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уровень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(м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нимального размера оплаты 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543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расходов на регионал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уровень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бюджетной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(м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"Развитие образования 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2 046,20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2 046,20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543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обеспечение безопасного участия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 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450"/>
        </w:trPr>
        <w:tc>
          <w:tcPr>
            <w:tcW w:w="2110" w:type="dxa"/>
            <w:gridSpan w:val="3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125 152,54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105 286,48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114 453,32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123 739,50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139 350,40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123 072,80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127 897,80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1 381 052,54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435"/>
        </w:trPr>
        <w:tc>
          <w:tcPr>
            <w:tcW w:w="14400" w:type="dxa"/>
            <w:gridSpan w:val="2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2. Обеспечить условия и качество обучения, соответствующие федеральным государственным стандартам начал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ного общего, основного общего, среднего общего образования</w:t>
            </w:r>
          </w:p>
        </w:tc>
      </w:tr>
      <w:tr w:rsidR="00AC2C83" w:rsidRPr="00AC2C83" w:rsidTr="008E5F67">
        <w:trPr>
          <w:trHeight w:val="1763"/>
        </w:trPr>
        <w:tc>
          <w:tcPr>
            <w:tcW w:w="43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ализующих основную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зовательную программу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553"/>
        </w:trPr>
        <w:tc>
          <w:tcPr>
            <w:tcW w:w="43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,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уровень з/платы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 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4 964,46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12 916,82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1 685,47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2 500,40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12 751,10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32 361,26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10 835,80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78 015,31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898"/>
        </w:trPr>
        <w:tc>
          <w:tcPr>
            <w:tcW w:w="43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зательств, связанных с увеличен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с 1 июня 2022 года регионал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роприятия"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района "Развитие образования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7 243,10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7 243,10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178"/>
        </w:trPr>
        <w:tc>
          <w:tcPr>
            <w:tcW w:w="43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по регионал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,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уровень з/платы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118"/>
        </w:trPr>
        <w:tc>
          <w:tcPr>
            <w:tcW w:w="439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671" w:type="dxa"/>
            <w:gridSpan w:val="2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щедоступн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платного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начального общего,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образования 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07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181 372,40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199 334,20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203 551,80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216 941,30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228 254,20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222 226,90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225 554,70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214 766,74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256 391,30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283 636,10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265 352,50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265 352,50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2 762 734,64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ежегодно 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AC2C83" w:rsidRPr="00AC2C83" w:rsidTr="008E5F67">
        <w:trPr>
          <w:trHeight w:val="563"/>
        </w:trPr>
        <w:tc>
          <w:tcPr>
            <w:tcW w:w="43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1 925,77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2 028,30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3 954,07</w:t>
            </w:r>
          </w:p>
        </w:tc>
        <w:tc>
          <w:tcPr>
            <w:tcW w:w="145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1800"/>
        </w:trPr>
        <w:tc>
          <w:tcPr>
            <w:tcW w:w="43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щедоступн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начального общего,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образования 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ях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28 241,00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28 661,10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31 795,40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33 991,50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36 278,45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40 064,57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54 042,80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68 603,40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67 373,70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67 373,70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456 425,62</w:t>
            </w:r>
          </w:p>
        </w:tc>
        <w:tc>
          <w:tcPr>
            <w:tcW w:w="145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1095"/>
        </w:trPr>
        <w:tc>
          <w:tcPr>
            <w:tcW w:w="439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671" w:type="dxa"/>
            <w:gridSpan w:val="2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щедоступн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начального общего,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образования 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07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2 756,70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5 714,90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4 610,80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6 086,70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13 824,91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17 096,80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20 576,76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21 062,10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21 348,20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20 926,00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20 926,00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160 463,67</w:t>
            </w:r>
          </w:p>
        </w:tc>
        <w:tc>
          <w:tcPr>
            <w:tcW w:w="145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458"/>
        </w:trPr>
        <w:tc>
          <w:tcPr>
            <w:tcW w:w="43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60,70</w:t>
            </w:r>
          </w:p>
        </w:tc>
        <w:tc>
          <w:tcPr>
            <w:tcW w:w="145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1789"/>
        </w:trPr>
        <w:tc>
          <w:tcPr>
            <w:tcW w:w="43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щедоступн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начального общего,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образования 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1 521,90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1 557,70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3 199,50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5 980,22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11 502,90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11 419,42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12 462,90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15 580,00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14 760,80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14 760,80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92 746,14</w:t>
            </w:r>
          </w:p>
        </w:tc>
        <w:tc>
          <w:tcPr>
            <w:tcW w:w="145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630"/>
        </w:trPr>
        <w:tc>
          <w:tcPr>
            <w:tcW w:w="439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671" w:type="dxa"/>
            <w:gridSpan w:val="2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07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79 821,40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89 427,70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71 799,60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77 610,30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83 629,60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85 621,57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133 422,08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149 238,05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153 124,90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177 212,30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173 064,60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177 877,00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1 451 849,10</w:t>
            </w:r>
          </w:p>
        </w:tc>
        <w:tc>
          <w:tcPr>
            <w:tcW w:w="145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660"/>
        </w:trPr>
        <w:tc>
          <w:tcPr>
            <w:tcW w:w="43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416,81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2 336,61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592"/>
        </w:trPr>
        <w:tc>
          <w:tcPr>
            <w:tcW w:w="43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обеспечение функцион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 центров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естестве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но-научной и технолог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направле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ностей в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расп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ложенных в сельской местности и малых гор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за счет средств краевого бюджета,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образования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 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989"/>
        </w:trPr>
        <w:tc>
          <w:tcPr>
            <w:tcW w:w="43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на создание и обеспечение функцион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 центров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естестве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но-научной и технолог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направле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ностей в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расп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ложенных в сельской местности и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малых гор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за счет средств краевого бюджета,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 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669"/>
        </w:trPr>
        <w:tc>
          <w:tcPr>
            <w:tcW w:w="43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разований на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 с огран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ченными возможн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ровья, детей из мал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семей, обучающи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12 938,00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15 831,10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18 506,90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22 011,20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23 471,80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27 243,50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18 641,70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17 043,30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15 081,40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14 712,70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19 958,80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19 958,80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225 399,20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малообе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AC2C83" w:rsidRPr="00AC2C83" w:rsidTr="008E5F67">
        <w:trPr>
          <w:trHeight w:val="2543"/>
        </w:trPr>
        <w:tc>
          <w:tcPr>
            <w:tcW w:w="43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за счет средств местного бюджета на регионал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уровень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работной платы (м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4 069,40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15 813,70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19 938,10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538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на проведение капитальн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вательных учреждений построенных за счет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краевого бюджета и введенных в эксплуат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после 2009 г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центр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583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проведение капитальн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учреждений построенных за счет средств краевого бюджета и введенных в эксплуат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после 2009 г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5 940,50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5 919,90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11 860,40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040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спортивных залов школ, распол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местности, для созд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условий для занятий физической культурой и спортом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 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018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спортивных залов школ, распол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местности, для созд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условий для занятий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физической культурой и спортом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1 769,50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1 769,50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572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по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дернизации школьных систем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 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12 627,00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12 627,00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220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на проведение капитальн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спортивных залов школ, распол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местности, для созд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условий для занятий физической культурой и спортом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«Развитие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378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на проведение капитальн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спортивных залов школ, распол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местности, для созд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условий для занятий физической культурой и спортом в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392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ремонт здания МБОУ "С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меннико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11 153,50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26 153,50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3469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окладов (должнос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ставок заработной платы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которым предоста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рег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ональная выплата, и выплату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работников бюджетной сферы края в части,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ющей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чета реги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в связи с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размеров их оплаты 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290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681,60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1 220,30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260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молодым специал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205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осущест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, средствами контроля,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информации о скорости, маршруте движения транспор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(тахограф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174,64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174,64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078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оснащение автобусов, осущест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, средствами контроля,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информации о скорости, маршруте движения транспор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(тахограф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635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программы РФ "Досту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ная среда" на 2011-2015 годы 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504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проектно-сметной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кументации,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504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экспертизы на разр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ботку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ектно-сметной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кументации,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220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направле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качества работы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новых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качества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маковского района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"Ми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нинская СОШ"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(6310078400)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4 674,20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7 877,60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2 003,90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3 420,70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27 976,40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569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субсидии на осущест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направле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качества работы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новых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их качества в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(6310098400)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680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проверки достоверн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сме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стоим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объе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строител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ремо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и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920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реконстру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 Красноя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для МБОУ "Ар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данская ООШ"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498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субсидии на проведение реконстру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 Красноя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находящи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авари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состо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нии в рамках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данская ООШ"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572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оплаты 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процента,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1 954,10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1 954,10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260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программы РФ "Досту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среда" на 2011-2015 годы за счет средств федерал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378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дене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возн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граждение за классное руководство педагогич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 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гос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"Развитие образования 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10 038,40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26 801,40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26 503,50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153 689,20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932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обеспечение безопасного участия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 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220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субсидии на проведение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обеспечение безопасного участия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 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992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обеспечение безопасного участия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 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992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размеров оплаты 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водит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автоб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сов, 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возку об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чающихся, 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учрежден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и 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ников, 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сящихся к отдельным должностям (професс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ям) 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(раб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чих) культ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ры, в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603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 на регионал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уровень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(м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258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выравнив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разований Красноя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по реализ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ими их отдельных расходных обяз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 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102,20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320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налогового потенциала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603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риально-технической базы для реализации основных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 цифрового и гуманита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проф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в общ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ганизациях,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 и малых гор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6 396,20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6 396,20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389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обеспечение функцион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 центров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естестве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но-научной и технолог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направле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ностей в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расп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ложенных в сельской местности и малых гор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2 741,70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2 806,30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389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(обновление материал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но-технической базы) об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рудованием, средствами обучения и воспитания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в том числе 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вательную деятел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по адаптир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новным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вательным программам,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4 231,30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4 220,10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8 451,40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389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расходов на регионал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уровень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(м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"Развитие образования 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8 496,20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8 496,20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389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оснащения (обновления материал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но-технической базы) об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рудованием, средствами обучения и воспитания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в том числе 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ществля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вательную деятел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по адаптир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новным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вательным программам,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 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63100S5210,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1 502,30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1 502,30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389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Обновление материал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но-технической базы для организации учебно-исследов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тельской, научно-практич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ской, тво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тельности, занятий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зической культурой и спортом в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ганизациях,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района «Развитие образования 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631Е250980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3 845,60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3 845,60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389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направле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качества работы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новых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качества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про-граммы "Развитие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образования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"Развитие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8 949,80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8 949,80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389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советников директора по воспит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и вза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модействию с детскими обществе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об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единениями в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"Развитие образования 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4 197,30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4 197,30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8 650,20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389"/>
        </w:trPr>
        <w:tc>
          <w:tcPr>
            <w:tcW w:w="43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67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гор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чего питания обучающи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общео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в рамках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маковского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«Развитие образования Ермаковск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6 031,80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6 031,80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420"/>
        </w:trPr>
        <w:tc>
          <w:tcPr>
            <w:tcW w:w="2110" w:type="dxa"/>
            <w:gridSpan w:val="3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290 782,53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332 957,27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349 711,47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371 657,80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401 300,80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471 756,86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461 589,53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491 412,24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570 705,30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653 535,80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599 969,10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600 561,40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5 595 940,10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555"/>
        </w:trPr>
        <w:tc>
          <w:tcPr>
            <w:tcW w:w="14400" w:type="dxa"/>
            <w:gridSpan w:val="2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3. Обеспечить поступательное развитие краевой системы дополнительного образования, в том числе за счет разр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AC2C83" w:rsidRPr="00AC2C83" w:rsidTr="008E5F67">
        <w:trPr>
          <w:trHeight w:val="1553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19 573,43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20 151,96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27 591,75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25 383,00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92 700,14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AC2C83" w:rsidRPr="00AC2C83" w:rsidTr="008E5F67">
        <w:trPr>
          <w:trHeight w:val="1553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3.2.1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24 915,60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22 950,63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25 931,34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21 858,30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20 610,40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23 147,30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24 386,00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163 799,57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553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2 963,60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24 386,00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27 349,60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553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3 405,40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11 690,90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14 009,10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7 319,50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16 996,10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53 421,00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553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3.3.2.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5 929,20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16 996,10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22 925,30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003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3.4.1.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1 213,60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1 339,98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003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3.4.2.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1 213,60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992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3.5.1.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авт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номным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992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3.5.2.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детей, в рамках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авт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номным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003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3.6.1.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субсидий), не подл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жащие казначе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003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3.6.2.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сидии (гранты в форме субсидий),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жащие казначе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3049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3.7.1.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субсидий) на фина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затрат в связи с произво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ством (р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ей) тов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ром,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полнением работ, оказанием услуг, не подлеж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ка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начейск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сопр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вождению.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3049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3.7.2.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сидии (гранты в форме субсидий)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фина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затрат в связи с произво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ством (р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ей) тов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ром,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полнением работ, оказанием услуг, не подлеж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ка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начейск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сопр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вождению.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643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163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280,11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978,12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1 522,03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178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1 435,10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2 385,40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6 140,00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898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258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2 041,40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140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выплаты и выплаты ,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532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пров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в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с 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зданий и сооруж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ответствие с требов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тельства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2 555,20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2 697,50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1 572,90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3 523,60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4 595,00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32 128,20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909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за счёт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краевого бюджета,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2 889,90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772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пров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дение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в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с 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зданий и сооруж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ответствие с требов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25,44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571,04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812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чению 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титерр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ристич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щищенн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объе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детей"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4 162,80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3 076,70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7 239,50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220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 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мест для 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общера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вивающих программ,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2 100,30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632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увел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охвата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по допо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нительным общера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вивающим програ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2 310,60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3 330,60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303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матер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базой для вне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 цифровой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тельной среды за счет средств краевого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631E415810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2 826,50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2 826,50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223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стам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64,71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289,41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298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760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напра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творчества ( научно-технич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бедителей конкурсн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отбора , проведе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1 466,79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1 466,79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AC2C83" w:rsidRPr="00AC2C83" w:rsidTr="008E5F67">
        <w:trPr>
          <w:trHeight w:val="1272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7 774,42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8 005,30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18 519,22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еж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профе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начальное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AC2C83" w:rsidRPr="00AC2C83" w:rsidTr="008E5F67">
        <w:trPr>
          <w:trHeight w:val="1358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202,13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549,36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1 730,99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332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39,86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68,56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272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924,46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1 549,46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898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380"/>
        </w:trPr>
        <w:tc>
          <w:tcPr>
            <w:tcW w:w="640" w:type="dxa"/>
            <w:gridSpan w:val="2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47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7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3 307,10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3 157,49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3 430,40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4 707,60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5 176,80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5 006,33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6 463,50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7 305,20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7 686,40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9 305,50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6 394,20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6 394,20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68 334,72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AC2C83" w:rsidRPr="00AC2C83" w:rsidTr="008E5F67">
        <w:trPr>
          <w:trHeight w:val="552"/>
        </w:trPr>
        <w:tc>
          <w:tcPr>
            <w:tcW w:w="640" w:type="dxa"/>
            <w:gridSpan w:val="2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54,11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85,21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343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298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161,10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380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выплаты, с 1 октября 2014 г на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10%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64,69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117,19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280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в том числе для которых указами Президе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691,79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691,79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892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зданных в виде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структу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538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560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3109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размеров оплаты труда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дополн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детей, и неп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спорти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1 759,40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1 879,40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4 897,90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392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703,30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403"/>
        </w:trPr>
        <w:tc>
          <w:tcPr>
            <w:tcW w:w="640" w:type="dxa"/>
            <w:gridSpan w:val="2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47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2020 года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403"/>
        </w:trPr>
        <w:tc>
          <w:tcPr>
            <w:tcW w:w="640" w:type="dxa"/>
            <w:gridSpan w:val="2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403"/>
        </w:trPr>
        <w:tc>
          <w:tcPr>
            <w:tcW w:w="640" w:type="dxa"/>
            <w:gridSpan w:val="2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403"/>
        </w:trPr>
        <w:tc>
          <w:tcPr>
            <w:tcW w:w="640" w:type="dxa"/>
            <w:gridSpan w:val="2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47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403"/>
        </w:trPr>
        <w:tc>
          <w:tcPr>
            <w:tcW w:w="640" w:type="dxa"/>
            <w:gridSpan w:val="2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509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июня 2020 года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209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3.42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875,20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5040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3.43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доступного и беспла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наход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ственного, учебно-вспомог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персонала и иных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в 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общеобр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в соотве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10 319,60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10 239,60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9 601,80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9 711,40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12 861,50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7 672,70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7 672,70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68 079,30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4343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3.44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чением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отдельных категорий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ональных выплат и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(или)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4283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3.45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отдельных категорий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(или)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вающих уровень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3432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3.46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ставляе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отдельным категор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 в 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их оплаты труда, в рамках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010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3.47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сферы края, кот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отдельным категор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 в 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меров их оплаты труда,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880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3.48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размеров оплаты труда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ляющих перевозку обуча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отдельным должн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520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3.49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платы (мин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550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3.50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640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3.51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243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3.52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по созд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в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условий для зан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детей"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909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3.53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 общео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условий для зан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3 218,20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3 218,20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909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3.54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связанных с 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мер социал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в сфере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и общего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детям из семей лиц,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нимающих участие в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вое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оп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663,60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857,40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3169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3.55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по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вательным програ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начальн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за искл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обуча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ровья, беспла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сматрив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 наличие горячего блюда, не считая 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напитка,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5 441,10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12 492,80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10 586,50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10 769,50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12 981,00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13 225,90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65 496,80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449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818,80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818,80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712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оплаты труда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для кот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ук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зами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зидента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1 457,30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3169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370,30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370,30</w:t>
            </w:r>
          </w:p>
        </w:tc>
        <w:tc>
          <w:tcPr>
            <w:tcW w:w="145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420"/>
        </w:trPr>
        <w:tc>
          <w:tcPr>
            <w:tcW w:w="2110" w:type="dxa"/>
            <w:gridSpan w:val="3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32 874,8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33 006,1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36 462,9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34 156,4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37 855,0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50 338,9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58 375,2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73 245,9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79 661,0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85 656,0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73 976,7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74 221,6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669 830,5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405"/>
        </w:trPr>
        <w:tc>
          <w:tcPr>
            <w:tcW w:w="2110" w:type="dxa"/>
            <w:gridSpan w:val="3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по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389 182,8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460 359,5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494 753,9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520 738,5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573 875,9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647 249,4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624 849,0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688 981,5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774 105,8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878 542,2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797 018,7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802 680,9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7 652 338,100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405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385 138,3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456 468,0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477 949,50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503 492,6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568 311,0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613 879,6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622 824,3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681 689,8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769 658,8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865 746,8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797 018,7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802 680,9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7 544 858,30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405"/>
        </w:trPr>
        <w:tc>
          <w:tcPr>
            <w:tcW w:w="640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4 044,5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3 891,50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7 936,00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435"/>
        </w:trPr>
        <w:tc>
          <w:tcPr>
            <w:tcW w:w="2110" w:type="dxa"/>
            <w:gridSpan w:val="3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7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16 804,40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17 245,9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5 564,9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33 369,8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2 024,7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7 291,7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4 447,0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12 795,4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99 543,80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AC2C83" w:rsidRDefault="00AC2C83" w:rsidP="001A378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C2C83" w:rsidSect="00B95BB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62-п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kern w:val="32"/>
          <w:sz w:val="24"/>
          <w:szCs w:val="24"/>
          <w:lang w:eastAsia="ru-RU"/>
        </w:rPr>
        <w:t>Подпрограмма 2</w:t>
      </w:r>
    </w:p>
    <w:p w:rsidR="00AC2C83" w:rsidRPr="00AC2C83" w:rsidRDefault="00AC2C83" w:rsidP="00AC2C83">
      <w:pPr>
        <w:spacing w:after="0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kern w:val="32"/>
          <w:sz w:val="24"/>
          <w:szCs w:val="24"/>
          <w:lang w:eastAsia="ru-RU"/>
        </w:rPr>
        <w:t>«Господдержка детей-сирот, расширение практики применения семейных форм воспитания»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подпрограммы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AC2C83" w:rsidRPr="00AC2C83" w:rsidTr="008E5F67">
        <w:trPr>
          <w:trHeight w:val="720"/>
        </w:trPr>
        <w:tc>
          <w:tcPr>
            <w:tcW w:w="1735" w:type="pct"/>
          </w:tcPr>
          <w:p w:rsidR="00AC2C83" w:rsidRPr="00AC2C83" w:rsidRDefault="00AC2C83" w:rsidP="00AC2C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AC2C83" w:rsidRPr="00AC2C83" w:rsidRDefault="00AC2C83" w:rsidP="00AC2C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AC2C83" w:rsidRPr="00AC2C83" w:rsidTr="008E5F67">
        <w:trPr>
          <w:trHeight w:val="720"/>
        </w:trPr>
        <w:tc>
          <w:tcPr>
            <w:tcW w:w="1735" w:type="pct"/>
          </w:tcPr>
          <w:p w:rsidR="00AC2C83" w:rsidRPr="00AC2C83" w:rsidRDefault="00AC2C83" w:rsidP="00AC2C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AC2C83" w:rsidRPr="00AC2C83" w:rsidRDefault="00AC2C83" w:rsidP="00AC2C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AC2C83" w:rsidRPr="00AC2C83" w:rsidTr="008E5F67">
        <w:trPr>
          <w:trHeight w:val="720"/>
        </w:trPr>
        <w:tc>
          <w:tcPr>
            <w:tcW w:w="1735" w:type="pct"/>
          </w:tcPr>
          <w:p w:rsidR="00AC2C83" w:rsidRPr="00AC2C83" w:rsidRDefault="00AC2C83" w:rsidP="00AC2C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AC2C83" w:rsidRPr="00AC2C83" w:rsidRDefault="00AC2C83" w:rsidP="00AC2C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AC2C83" w:rsidRPr="00AC2C83" w:rsidTr="008E5F67">
        <w:trPr>
          <w:trHeight w:val="720"/>
        </w:trPr>
        <w:tc>
          <w:tcPr>
            <w:tcW w:w="1735" w:type="pct"/>
          </w:tcPr>
          <w:p w:rsidR="00AC2C83" w:rsidRPr="00AC2C83" w:rsidRDefault="00AC2C83" w:rsidP="00AC2C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их числа </w:t>
            </w:r>
          </w:p>
        </w:tc>
      </w:tr>
      <w:tr w:rsidR="00AC2C83" w:rsidRPr="00AC2C83" w:rsidTr="008E5F67">
        <w:trPr>
          <w:trHeight w:val="720"/>
        </w:trPr>
        <w:tc>
          <w:tcPr>
            <w:tcW w:w="1735" w:type="pct"/>
          </w:tcPr>
          <w:p w:rsidR="00AC2C83" w:rsidRPr="00AC2C83" w:rsidRDefault="00AC2C83" w:rsidP="00AC2C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AC2C83" w:rsidRPr="00AC2C83" w:rsidTr="008E5F67">
        <w:trPr>
          <w:trHeight w:val="720"/>
        </w:trPr>
        <w:tc>
          <w:tcPr>
            <w:tcW w:w="1735" w:type="pct"/>
          </w:tcPr>
          <w:p w:rsidR="00AC2C83" w:rsidRPr="00AC2C83" w:rsidRDefault="00AC2C83" w:rsidP="00AC2C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AC2C83" w:rsidRPr="00AC2C83" w:rsidTr="008E5F67">
        <w:trPr>
          <w:trHeight w:val="4102"/>
        </w:trPr>
        <w:tc>
          <w:tcPr>
            <w:tcW w:w="1735" w:type="pct"/>
          </w:tcPr>
          <w:p w:rsidR="00AC2C83" w:rsidRPr="00AC2C83" w:rsidRDefault="00AC2C83" w:rsidP="00AC2C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204 757,0 тыс. рублей, в том числе: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24 796,6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8 437,5 тыс. рублей.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17 468,6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24 456,1 тыс. рублей.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13 480,1 тыс. рублей, в т.ч. по годам: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рублей;</w:t>
            </w:r>
          </w:p>
          <w:p w:rsidR="00AC2C83" w:rsidRPr="00AC2C83" w:rsidRDefault="00AC2C83" w:rsidP="00AC2C83">
            <w:pPr>
              <w:tabs>
                <w:tab w:val="left" w:pos="52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0,00 тыс. рублей.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191 276,9 . рублей, в т.ч. по годам: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AC2C83" w:rsidRPr="00AC2C83" w:rsidRDefault="00AC2C83" w:rsidP="00AC2C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24 796,6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 7437,5 тыс. рублей.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17 468,6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24 456,1 тыс. рублей.</w:t>
            </w:r>
          </w:p>
        </w:tc>
      </w:tr>
      <w:tr w:rsidR="00AC2C83" w:rsidRPr="00AC2C83" w:rsidTr="008E5F67">
        <w:trPr>
          <w:trHeight w:val="1408"/>
        </w:trPr>
        <w:tc>
          <w:tcPr>
            <w:tcW w:w="1735" w:type="pct"/>
          </w:tcPr>
          <w:p w:rsidR="00AC2C83" w:rsidRPr="00AC2C83" w:rsidRDefault="00AC2C83" w:rsidP="00AC2C83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организации ко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подпрограммы</w:t>
            </w:r>
          </w:p>
        </w:tc>
        <w:tc>
          <w:tcPr>
            <w:tcW w:w="3265" w:type="pct"/>
          </w:tcPr>
          <w:p w:rsidR="00AC2C83" w:rsidRPr="00AC2C83" w:rsidRDefault="00AC2C83" w:rsidP="00AC2C8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AC2C83" w:rsidRPr="00AC2C83" w:rsidRDefault="00AC2C83" w:rsidP="00AC2C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из них на воспитании в замещающих семьях,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 Формой опеки, которой отд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Другим проблемным моментом остается недостаточное постинтернатное сопр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2014-2030 годы.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AC2C83">
        <w:rPr>
          <w:rFonts w:ascii="Arial" w:eastAsia="Calibri" w:hAnsi="Arial" w:cs="Arial"/>
          <w:sz w:val="24"/>
          <w:szCs w:val="24"/>
        </w:rPr>
        <w:t>и</w:t>
      </w:r>
      <w:r w:rsidRPr="00AC2C83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г. № 4-1089 «О наделении органов местного самоуправления муниц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пальных районов и городских округов края государственными полномочиями по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организации и осуществлению деятельности по опеке и попечительству в отн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AC2C83">
        <w:rPr>
          <w:rFonts w:ascii="Arial" w:eastAsia="Calibri" w:hAnsi="Arial" w:cs="Arial"/>
          <w:sz w:val="24"/>
          <w:szCs w:val="24"/>
        </w:rPr>
        <w:t>н</w:t>
      </w:r>
      <w:r w:rsidRPr="00AC2C83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 xml:space="preserve">Финансирование мероприятий подпрограммы осуществляется за счет средств краевого и федерального бюджетов. 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ходом реализации подпрограммы осуществляют финансовое упра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за отчетным. 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AC2C83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166 человека на 01.01.2020 г. в возрасте от 14 лет до 23 лет и старше (2019 – 162 ч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финансируется за счет средств федерального и краевого бюдж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204 757,0 тыс. рублей, в том числе: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2022 год – 24 796,6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2023 год – 8 437,5 тыс. рублей.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2024 год – 17 468,6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2025 год – 24 456,1 тыс. рублей.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13 480,1 тыс. рублей, в т.ч. по годам: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2025 год – 0,00 тыс. рублей.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191 276,9 . рублей, в т.ч. по годам: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2022 год – 24 796,6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2023 год – 8 7437,5 тыс. рублей.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2024 год – 17 468,6 тыс. рублей;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2025 год – 24 456,1 тыс. рублей.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C2C83" w:rsidRPr="00AC2C83" w:rsidSect="008C0B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62-п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семейных форм воспитания»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530"/>
        <w:gridCol w:w="1004"/>
        <w:gridCol w:w="1038"/>
        <w:gridCol w:w="1360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7"/>
      </w:tblGrid>
      <w:tr w:rsidR="00AC2C83" w:rsidRPr="00AC2C83" w:rsidTr="008E5F67">
        <w:trPr>
          <w:trHeight w:val="510"/>
        </w:trPr>
        <w:tc>
          <w:tcPr>
            <w:tcW w:w="125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3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левые 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пок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AC2C83" w:rsidRPr="00AC2C83" w:rsidTr="008E5F67">
        <w:trPr>
          <w:trHeight w:val="510"/>
        </w:trPr>
        <w:tc>
          <w:tcPr>
            <w:tcW w:w="125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510"/>
        </w:trPr>
        <w:tc>
          <w:tcPr>
            <w:tcW w:w="125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743"/>
        </w:trPr>
        <w:tc>
          <w:tcPr>
            <w:tcW w:w="5000" w:type="pct"/>
            <w:gridSpan w:val="20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AC2C83" w:rsidRPr="00AC2C83" w:rsidTr="008E5F67">
        <w:trPr>
          <w:trHeight w:val="1770"/>
        </w:trPr>
        <w:tc>
          <w:tcPr>
            <w:tcW w:w="125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- всего, в том числе переда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не родстве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(в приемные семьи, на усыновл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(уд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черение), под опеку (попеч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тельство), охваче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друг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форм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семе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устройства (семейные детские дома,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тронатные семьи), наход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всех типов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AC2C83" w:rsidRPr="00AC2C83" w:rsidTr="008E5F67">
        <w:trPr>
          <w:trHeight w:val="1380"/>
        </w:trPr>
        <w:tc>
          <w:tcPr>
            <w:tcW w:w="125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3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родителей, а также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лиц из их числа,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необход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прио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лые пом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в соотве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глашением о 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ставлении субсидий из фед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бюджета бюджету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4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5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C2C83" w:rsidRPr="00AC2C83" w:rsidTr="008E5F67">
        <w:trPr>
          <w:trHeight w:val="1380"/>
        </w:trPr>
        <w:tc>
          <w:tcPr>
            <w:tcW w:w="125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3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детей, оставши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родителей, а также лиц из их числа по состоянию на начало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года, имеющих и не реал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зовавших своевр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на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щениями </w:t>
            </w:r>
          </w:p>
        </w:tc>
        <w:tc>
          <w:tcPr>
            <w:tcW w:w="24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5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AC2C83" w:rsidRPr="00AC2C83" w:rsidTr="008E5F67">
        <w:trPr>
          <w:trHeight w:val="2280"/>
        </w:trPr>
        <w:tc>
          <w:tcPr>
            <w:tcW w:w="125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3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и лиц из числа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состоя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на учете на получение жилого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мещения, включая лиц в во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расте от 14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23 лет и старше, обеспече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за отче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численн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оставши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и лиц из их числа,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 на учете на получение жилого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3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AC2C83" w:rsidRPr="00AC2C83" w:rsidSect="00B6568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62-п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семейных форм воспитания»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1287"/>
        <w:gridCol w:w="1011"/>
        <w:gridCol w:w="493"/>
        <w:gridCol w:w="454"/>
        <w:gridCol w:w="827"/>
        <w:gridCol w:w="394"/>
        <w:gridCol w:w="661"/>
        <w:gridCol w:w="602"/>
        <w:gridCol w:w="602"/>
        <w:gridCol w:w="661"/>
        <w:gridCol w:w="661"/>
        <w:gridCol w:w="661"/>
        <w:gridCol w:w="661"/>
        <w:gridCol w:w="661"/>
        <w:gridCol w:w="661"/>
        <w:gridCol w:w="602"/>
        <w:gridCol w:w="661"/>
        <w:gridCol w:w="661"/>
        <w:gridCol w:w="721"/>
        <w:gridCol w:w="1093"/>
      </w:tblGrid>
      <w:tr w:rsidR="00AC2C83" w:rsidRPr="00AC2C83" w:rsidTr="008E5F67">
        <w:trPr>
          <w:trHeight w:val="492"/>
        </w:trPr>
        <w:tc>
          <w:tcPr>
            <w:tcW w:w="365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7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011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68" w:type="dxa"/>
            <w:gridSpan w:val="4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476" w:type="dxa"/>
            <w:gridSpan w:val="13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093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резул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AC2C83" w:rsidRPr="00AC2C83" w:rsidTr="008E5F67">
        <w:trPr>
          <w:trHeight w:val="600"/>
        </w:trPr>
        <w:tc>
          <w:tcPr>
            <w:tcW w:w="365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2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0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0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0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2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093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548"/>
        </w:trPr>
        <w:tc>
          <w:tcPr>
            <w:tcW w:w="14400" w:type="dxa"/>
            <w:gridSpan w:val="21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AC2C83" w:rsidRPr="00AC2C83" w:rsidTr="008E5F67">
        <w:trPr>
          <w:trHeight w:val="683"/>
        </w:trPr>
        <w:tc>
          <w:tcPr>
            <w:tcW w:w="14400" w:type="dxa"/>
            <w:gridSpan w:val="21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AC2C83" w:rsidRPr="00AC2C83" w:rsidTr="008E5F67">
        <w:trPr>
          <w:trHeight w:val="1380"/>
        </w:trPr>
        <w:tc>
          <w:tcPr>
            <w:tcW w:w="3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28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мочий по решению вопросов социал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01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912"/>
        </w:trPr>
        <w:tc>
          <w:tcPr>
            <w:tcW w:w="3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8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приятий, позв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детям-сиротам и детям, 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101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ний </w:t>
            </w:r>
          </w:p>
        </w:tc>
        <w:tc>
          <w:tcPr>
            <w:tcW w:w="10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с чи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530 еж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AC2C83" w:rsidRPr="00AC2C83" w:rsidTr="008E5F67">
        <w:trPr>
          <w:trHeight w:val="1215"/>
        </w:trPr>
        <w:tc>
          <w:tcPr>
            <w:tcW w:w="3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28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питание и одежду для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101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печено фина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70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AC2C83" w:rsidRPr="00AC2C83" w:rsidTr="008E5F67">
        <w:trPr>
          <w:trHeight w:val="1958"/>
        </w:trPr>
        <w:tc>
          <w:tcPr>
            <w:tcW w:w="3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28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проезда детей-сирот и детей, 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за счет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краевого бюджета или местных бюдж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в имеющих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расп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Красн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 горо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приг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родном, в сел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 внутр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порте (кроме такси), а также один раз в год к месту жител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и обратно к месту учебы (Закон края от 2 ноября 2000 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№ 12-961 «О защите прав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01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548"/>
        </w:trPr>
        <w:tc>
          <w:tcPr>
            <w:tcW w:w="1652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01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765"/>
        </w:trPr>
        <w:tc>
          <w:tcPr>
            <w:tcW w:w="14400" w:type="dxa"/>
            <w:gridSpan w:val="21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2. Обеспечить реализацию мероприятий, направленных на развитие в Ермаковском районе семейных форм восп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тания детей-сирот и детей, оставшихся без попечения родителей</w:t>
            </w:r>
          </w:p>
        </w:tc>
      </w:tr>
      <w:tr w:rsidR="00AC2C83" w:rsidRPr="00AC2C83" w:rsidTr="008E5F67">
        <w:trPr>
          <w:trHeight w:val="1140"/>
        </w:trPr>
        <w:tc>
          <w:tcPr>
            <w:tcW w:w="3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8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участ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ем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воспит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01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</w:tr>
      <w:tr w:rsidR="00AC2C83" w:rsidRPr="00AC2C83" w:rsidTr="008E5F67">
        <w:trPr>
          <w:trHeight w:val="803"/>
        </w:trPr>
        <w:tc>
          <w:tcPr>
            <w:tcW w:w="3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28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соде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 детей на патр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01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93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мат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нах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патр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награждения патр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натным восп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AC2C83" w:rsidRPr="00AC2C83" w:rsidTr="008E5F67">
        <w:trPr>
          <w:trHeight w:val="900"/>
        </w:trPr>
        <w:tc>
          <w:tcPr>
            <w:tcW w:w="3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8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натному воспит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телю</w:t>
            </w:r>
          </w:p>
        </w:tc>
        <w:tc>
          <w:tcPr>
            <w:tcW w:w="101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93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780"/>
        </w:trPr>
        <w:tc>
          <w:tcPr>
            <w:tcW w:w="3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28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всех формах устро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семью</w:t>
            </w:r>
          </w:p>
        </w:tc>
        <w:tc>
          <w:tcPr>
            <w:tcW w:w="101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менную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при устро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ребе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на восп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в семью </w:t>
            </w:r>
          </w:p>
        </w:tc>
      </w:tr>
      <w:tr w:rsidR="00AC2C83" w:rsidRPr="00AC2C83" w:rsidTr="008E5F67">
        <w:trPr>
          <w:trHeight w:val="503"/>
        </w:trPr>
        <w:tc>
          <w:tcPr>
            <w:tcW w:w="365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87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детей старше семи лет</w:t>
            </w:r>
          </w:p>
        </w:tc>
        <w:tc>
          <w:tcPr>
            <w:tcW w:w="1011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93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старше семи лет еж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AC2C83" w:rsidRPr="00AC2C83" w:rsidTr="008E5F67">
        <w:trPr>
          <w:trHeight w:val="563"/>
        </w:trPr>
        <w:tc>
          <w:tcPr>
            <w:tcW w:w="365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93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495"/>
        </w:trPr>
        <w:tc>
          <w:tcPr>
            <w:tcW w:w="1652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01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683"/>
        </w:trPr>
        <w:tc>
          <w:tcPr>
            <w:tcW w:w="14400" w:type="dxa"/>
            <w:gridSpan w:val="21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AC2C83" w:rsidRPr="00AC2C83" w:rsidTr="008E5F67">
        <w:trPr>
          <w:trHeight w:val="1275"/>
        </w:trPr>
        <w:tc>
          <w:tcPr>
            <w:tcW w:w="3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8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по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догов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детей-сирот и детей, 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39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093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AC2C83" w:rsidRPr="00AC2C83" w:rsidTr="008E5F67">
        <w:trPr>
          <w:trHeight w:val="1275"/>
        </w:trPr>
        <w:tc>
          <w:tcPr>
            <w:tcW w:w="3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28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детей-сирот и детей, 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39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093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1752"/>
        </w:trPr>
        <w:tc>
          <w:tcPr>
            <w:tcW w:w="3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28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числа детей-сирот и детей, 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39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093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1800"/>
        </w:trPr>
        <w:tc>
          <w:tcPr>
            <w:tcW w:w="3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28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ность, перевод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их в 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детей-сирот и детей, 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4110,00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1421,50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58192,80</w:t>
            </w:r>
          </w:p>
        </w:tc>
        <w:tc>
          <w:tcPr>
            <w:tcW w:w="1093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1920"/>
        </w:trPr>
        <w:tc>
          <w:tcPr>
            <w:tcW w:w="3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28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жилыми помещ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детей-сирот и детей, 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шихся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(в соотве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Законом края от 24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кабря 2009 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№ 9-4225), за счет средств краевого бюджета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сирот, расш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1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23375,10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8437,50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122718,60</w:t>
            </w:r>
          </w:p>
        </w:tc>
        <w:tc>
          <w:tcPr>
            <w:tcW w:w="10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473"/>
        </w:trPr>
        <w:tc>
          <w:tcPr>
            <w:tcW w:w="1652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01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0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0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0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8437,50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204757,00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420"/>
        </w:trPr>
        <w:tc>
          <w:tcPr>
            <w:tcW w:w="1652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подпр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1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8437,50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204757,00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224269,3</w:t>
            </w:r>
          </w:p>
        </w:tc>
      </w:tr>
      <w:tr w:rsidR="00AC2C83" w:rsidRPr="00AC2C83" w:rsidTr="008E5F67">
        <w:trPr>
          <w:trHeight w:val="405"/>
        </w:trPr>
        <w:tc>
          <w:tcPr>
            <w:tcW w:w="3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19512,30</w:t>
            </w:r>
          </w:p>
        </w:tc>
      </w:tr>
      <w:tr w:rsidR="00AC2C83" w:rsidRPr="00AC2C83" w:rsidTr="008E5F67">
        <w:trPr>
          <w:trHeight w:val="405"/>
        </w:trPr>
        <w:tc>
          <w:tcPr>
            <w:tcW w:w="36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8437,50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188193,60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AC2C83" w:rsidRDefault="00AC2C83" w:rsidP="001A378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C2C83" w:rsidSect="00B6568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11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62-п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Подпрограмма 3</w:t>
      </w:r>
    </w:p>
    <w:p w:rsidR="00AC2C83" w:rsidRPr="00AC2C83" w:rsidRDefault="00AC2C83" w:rsidP="00AC2C83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«Одарённые дети Ермаковского района»</w:t>
      </w:r>
    </w:p>
    <w:p w:rsidR="00AC2C83" w:rsidRPr="00AC2C83" w:rsidRDefault="00AC2C83" w:rsidP="00AC2C8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N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AC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8"/>
        <w:gridCol w:w="6160"/>
      </w:tblGrid>
      <w:tr w:rsidR="00AC2C83" w:rsidRPr="00AC2C83" w:rsidTr="008E5F67">
        <w:tc>
          <w:tcPr>
            <w:tcW w:w="180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19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AC2C83" w:rsidRPr="00AC2C83" w:rsidTr="008E5F67">
        <w:tc>
          <w:tcPr>
            <w:tcW w:w="180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ках которой реализуется подпрограмма </w:t>
            </w:r>
          </w:p>
        </w:tc>
        <w:tc>
          <w:tcPr>
            <w:tcW w:w="319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AC2C83" w:rsidRPr="00AC2C83" w:rsidTr="008E5F67">
        <w:trPr>
          <w:trHeight w:val="1670"/>
        </w:trPr>
        <w:tc>
          <w:tcPr>
            <w:tcW w:w="180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19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информационно-методический центр»</w:t>
            </w:r>
          </w:p>
        </w:tc>
      </w:tr>
      <w:tr w:rsidR="00AC2C83" w:rsidRPr="00AC2C83" w:rsidTr="008E5F67">
        <w:trPr>
          <w:trHeight w:val="1670"/>
        </w:trPr>
        <w:tc>
          <w:tcPr>
            <w:tcW w:w="180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подпрограммы</w:t>
            </w:r>
          </w:p>
        </w:tc>
        <w:tc>
          <w:tcPr>
            <w:tcW w:w="319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AC2C83" w:rsidRPr="00AC2C83" w:rsidTr="008E5F67">
        <w:trPr>
          <w:trHeight w:val="841"/>
        </w:trPr>
        <w:tc>
          <w:tcPr>
            <w:tcW w:w="180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муниципальной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9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условий для выявления, сопрово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и поддержки интеллектуально, художестве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и спортивно одарённых детей и высокомотив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рованных школьников.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муниципальную систему по координации работы с одарёнными детьми;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за высокие результаты в сфере образования, спорта, культуры и искусства, а также социально-значимой деятельности;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способностей одаренных детей и высоком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тивированных школьников, проживающих на терр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района;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высокомотивированных школьников в конкурсах, соревнованиях, олимпиадах, турнирах, интенсивных школах за пределами района и края;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способствовать развитию системы подготовки и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повышения квалификации кадров, работающих с одарёнными детьми;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холого-педагогическое сопровождение деятельн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образовательных учреждений по выявлению и поддержке одарённых детей;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дальнейшее развитие системы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станционного образования для поддержки работы с одарёнными детьми по повышению доступности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услуг;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 для организации летних профильных смен, 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тенсивных школ, выездных семинаров, научно-практических конференций.</w:t>
            </w:r>
          </w:p>
        </w:tc>
      </w:tr>
      <w:tr w:rsidR="00AC2C83" w:rsidRPr="00AC2C83" w:rsidTr="008E5F67">
        <w:trPr>
          <w:trHeight w:val="60"/>
        </w:trPr>
        <w:tc>
          <w:tcPr>
            <w:tcW w:w="180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казатели </w:t>
            </w:r>
          </w:p>
        </w:tc>
        <w:tc>
          <w:tcPr>
            <w:tcW w:w="319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сах, мероприятиях, направленных на выявление и развитие у обучающихся интеллектуальных и тво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ческих способностей - 57% от общего количества обучающихся района (в возрасте от 5 до 18 лет); 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выявленных одаренных и высокомотивирова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обучающихся района (в возрасте от 5 до 18 лет);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и прим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няющих в практике современными приёмами и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тодами выявления, развития и сопровождения од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 до 35% от общего количества педаг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района;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разв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и сопровождения одарённых детей до 38%.</w:t>
            </w:r>
          </w:p>
        </w:tc>
      </w:tr>
      <w:tr w:rsidR="00AC2C83" w:rsidRPr="00AC2C83" w:rsidTr="008E5F67">
        <w:tc>
          <w:tcPr>
            <w:tcW w:w="180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9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AC2C83" w:rsidRPr="00AC2C83" w:rsidTr="008E5F67">
        <w:tc>
          <w:tcPr>
            <w:tcW w:w="180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нансирования </w:t>
            </w:r>
          </w:p>
        </w:tc>
        <w:tc>
          <w:tcPr>
            <w:tcW w:w="319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счёт средств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1 660,2 тыс. рублей: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128,4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112,7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128,4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125,6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151,9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151,9 тыс. рублей.</w:t>
            </w:r>
          </w:p>
        </w:tc>
      </w:tr>
      <w:tr w:rsidR="00AC2C83" w:rsidRPr="00AC2C83" w:rsidTr="008E5F67">
        <w:tc>
          <w:tcPr>
            <w:tcW w:w="1801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 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 исполнением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подпрограммы</w:t>
            </w:r>
          </w:p>
        </w:tc>
        <w:tc>
          <w:tcPr>
            <w:tcW w:w="3199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района. </w:t>
            </w:r>
          </w:p>
        </w:tc>
      </w:tr>
    </w:tbl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AC2C83" w:rsidRPr="00AC2C83" w:rsidRDefault="00AC2C83" w:rsidP="00AC2C83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2.1. Постановка районной проблемы и обоснование необходимости разр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AC2C8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AC2C83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AC2C8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AC2C8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AC2C83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AC2C8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AC2C8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ов.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«Одарённые дети Ермаковского района» охватывает гла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стижению поставленных целей. Подпрограммой предусмотрена внедрение ди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гностик одарённости в практику педагогов, организация и проведение меропри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квалификации педагогических кадров в работе с одарёнными и высокомот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вированными детьми.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социально – значимыми результатами подпрограммы являются следующие: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разработана нормативно- правовая база по вопросам работы с одарённ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ми детьми и высокомотивированными школьниками;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обеспечено участие одарённых детей и высокомотивированных школьн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ков в интенсивных школах интеллектуальной, спортивной и художественной направленности;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обеспечено участие одарённых детей и высокомотивированных школьн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ков в конкурсных мероприятиях различной направленности и формы проведения;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обновились формы работы с одарёнными детьми;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- приобрело целостность углублённое изучение предметов, система ф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культативных и элективных курсов, олимпиадное движение;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внедрение наставничества, как формы работы с одаренными детьми и 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сокомотивированными школьниками.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2.1.1. Сфера образования.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туации выбора, прогнозируя их возможные последствия, способных к сотруднич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ству, отличающихся мобильностью, динамизмом, конструктивностью, облада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щих развитым чувством ответственности за судьбу страны.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С этой целью в районе организуется работа целенаправленная работа с одаренными детьми.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дарственными образовательными учреждениями (СФУ, КГПУ, ХГУ).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организационно-управленческим и финансовым механизмам, обеспеч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пальной программы «Развитие системы образования Ермаковского района.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позволяет создать ценностное и де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тельностное пространство, важное для развития и саморазвития детей. 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традиционное районное мероприятие «Торжественное вручение стипе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дии Главы района» объединило одарённых и высокомотивированных школьников;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нальном этапе олимпиады;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ние научного уровня исследовательских работ школьников, стремящихся сове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шенствовать свои знания в определенной научной области, развивать свои 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циями статей в газетах, вся информация о проведенных мероприятиях выставл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ждениях района проводятся общешкольные и классные родительские собрания, на которых поднимаются вопросы одаренности у детей. А так же при желании 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щью к психологам, которые работают в учреждениях района.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Цель: Создание условий для выявления, сопровождения и поддержки 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теллектуально, художественно и спортивно одарённых детей и высокомотивир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ванных школьников.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1. Создать муниципальную систему по координации работы с одарёнными детьми.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 Создать систему материального стимулирования одаренных детей и 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3. Повысить доступность услуг в сфере образования, спорта, культуры и 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кусства, направленных на развитие способностей одаренных детей и высоком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тивированных школьников, проживающих на территории района.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4. Обеспечить возможность участия одарённых детей и высокомотивир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ванных школьников в конкурсах, соревнованиях, олимпиадах, турнирах, интенси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ных школах за пределами района и края.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5. Способствовать развитию системы подготовки и повышения квалифик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ции кадров, работающих с одарёнными детьми.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держке одарённых детей.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вательных услуг.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8. Способствовать привлечению преподавательского состава высших уче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ных заведений Красноярского края для организации летних профильных смен, 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тенсивных школ, выездных семинаров, научно-практических конференций.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2020-2030 годы без деления на этапы.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Подпрограмма предусматривает четыре основных направления: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научное: участие в совместных мероприятиях с ведущими ВУЗами Кра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рий Красноярского края по работе с одарёнными детьми;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методическое: апробация и внедрение научных разработок в образов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организационное: формирование муниципальной системы интеграции и координации деятельности учреждений для развития одарённости в сферах обр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нормативно-правовое: обеспечение прав, свобод, социальной и информ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ционной поддержки одарённых детей для регулирования данной деятельности.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C2C83">
        <w:rPr>
          <w:rFonts w:ascii="Arial" w:eastAsia="Calibri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 xml:space="preserve">вания администрации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AC2C83">
        <w:rPr>
          <w:rFonts w:ascii="Arial" w:eastAsia="Calibri" w:hAnsi="Arial" w:cs="Arial"/>
          <w:sz w:val="24"/>
          <w:szCs w:val="24"/>
          <w:lang w:eastAsia="ru-RU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осуществляет управление образования администрации Ермаковского района.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тально не позднее 10 числа второго месяца, следующего за отчетным.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за отчетным.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 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ства выявленных одаренных и высокомотивированных обучающихся района (в возрасте от 5 до 18 лет);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временными приёмами и методами выявления, развития и сопровождения од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1 660,2 тыс. рублей: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2016 год – 147,5 тыс. рублей;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2020 год – 128,4 тыс. рублей;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2021 год – 112,7 тыс. рублей;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2022 год – 128,4 тыс. рублей;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2023 год – 125,6 тыс. рублей;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2024 год – 151,9 тыс. рублей;</w:t>
      </w:r>
    </w:p>
    <w:p w:rsidR="00AC2C83" w:rsidRPr="00AC2C83" w:rsidRDefault="00AC2C83" w:rsidP="00AC2C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2025 год – 151,9 тыс. рублей.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AC2C83" w:rsidRPr="00AC2C83" w:rsidRDefault="00AC2C83" w:rsidP="00AC2C8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C2C83" w:rsidRPr="00AC2C83" w:rsidSect="00AC2C83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62-п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AC2C83" w:rsidRPr="00AC2C83" w:rsidRDefault="00AC2C83" w:rsidP="00AC2C8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0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30"/>
      </w:tblGrid>
      <w:tr w:rsidR="00AC2C83" w:rsidRPr="00AC2C83" w:rsidTr="008E5F67">
        <w:trPr>
          <w:trHeight w:val="510"/>
        </w:trPr>
        <w:tc>
          <w:tcPr>
            <w:tcW w:w="138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4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годы</w:t>
            </w:r>
          </w:p>
        </w:tc>
      </w:tr>
      <w:tr w:rsidR="00AC2C83" w:rsidRPr="00AC2C83" w:rsidTr="008E5F67">
        <w:trPr>
          <w:trHeight w:val="510"/>
        </w:trPr>
        <w:tc>
          <w:tcPr>
            <w:tcW w:w="138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510"/>
        </w:trPr>
        <w:tc>
          <w:tcPr>
            <w:tcW w:w="138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1275"/>
        </w:trPr>
        <w:tc>
          <w:tcPr>
            <w:tcW w:w="5000" w:type="pct"/>
            <w:gridSpan w:val="16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детей</w:t>
            </w:r>
          </w:p>
        </w:tc>
      </w:tr>
      <w:tr w:rsidR="00AC2C83" w:rsidRPr="00AC2C83" w:rsidTr="008E5F67">
        <w:trPr>
          <w:trHeight w:val="1200"/>
        </w:trPr>
        <w:tc>
          <w:tcPr>
            <w:tcW w:w="13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обучающихся в районе, охваченными формами работы с одаренными детьми 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AC2C83" w:rsidRPr="00AC2C83" w:rsidTr="008E5F67">
        <w:trPr>
          <w:trHeight w:val="1665"/>
        </w:trPr>
        <w:tc>
          <w:tcPr>
            <w:tcW w:w="13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чивших возможность участия в конкурсах, олимпиадах, соре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нованиях, турнирах за пределами района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AC2C83" w:rsidRPr="00AC2C83" w:rsidTr="008E5F67">
        <w:trPr>
          <w:trHeight w:val="915"/>
        </w:trPr>
        <w:tc>
          <w:tcPr>
            <w:tcW w:w="13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4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современными приёмами и метод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выявления, разв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и сопровождения одаренных детей (чел)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</w:tr>
      <w:tr w:rsidR="00AC2C83" w:rsidRPr="00AC2C83" w:rsidTr="008E5F67">
        <w:trPr>
          <w:trHeight w:val="915"/>
        </w:trPr>
        <w:tc>
          <w:tcPr>
            <w:tcW w:w="13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4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развития и сопр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вождения одаренных детей 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</w:tr>
    </w:tbl>
    <w:p w:rsidR="00AC2C83" w:rsidRPr="00AC2C83" w:rsidRDefault="00AC2C83" w:rsidP="00AC2C8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AC2C83" w:rsidRPr="00AC2C83" w:rsidSect="00462584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62-п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90"/>
        <w:gridCol w:w="1053"/>
        <w:gridCol w:w="514"/>
        <w:gridCol w:w="473"/>
        <w:gridCol w:w="857"/>
        <w:gridCol w:w="40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757"/>
        <w:gridCol w:w="1388"/>
      </w:tblGrid>
      <w:tr w:rsidR="00AC2C83" w:rsidRPr="00AC2C83" w:rsidTr="008E5F67">
        <w:trPr>
          <w:trHeight w:val="645"/>
        </w:trPr>
        <w:tc>
          <w:tcPr>
            <w:tcW w:w="531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53" w:type="dxa"/>
            <w:gridSpan w:val="4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585" w:type="dxa"/>
            <w:gridSpan w:val="13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(в натурал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ражении)</w:t>
            </w:r>
          </w:p>
        </w:tc>
      </w:tr>
      <w:tr w:rsidR="00AC2C83" w:rsidRPr="00AC2C83" w:rsidTr="008E5F67">
        <w:trPr>
          <w:trHeight w:val="754"/>
        </w:trPr>
        <w:tc>
          <w:tcPr>
            <w:tcW w:w="531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5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5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38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544"/>
        </w:trPr>
        <w:tc>
          <w:tcPr>
            <w:tcW w:w="14400" w:type="dxa"/>
            <w:gridSpan w:val="21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детей</w:t>
            </w:r>
          </w:p>
        </w:tc>
      </w:tr>
      <w:tr w:rsidR="00AC2C83" w:rsidRPr="00AC2C83" w:rsidTr="008E5F67">
        <w:trPr>
          <w:trHeight w:val="555"/>
        </w:trPr>
        <w:tc>
          <w:tcPr>
            <w:tcW w:w="14400" w:type="dxa"/>
            <w:gridSpan w:val="21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1. Создать муниципальную систему по координации работы с одарёнными детьми</w:t>
            </w:r>
          </w:p>
        </w:tc>
      </w:tr>
      <w:tr w:rsidR="00AC2C83" w:rsidRPr="00AC2C83" w:rsidTr="008E5F67">
        <w:trPr>
          <w:trHeight w:val="1890"/>
        </w:trPr>
        <w:tc>
          <w:tcPr>
            <w:tcW w:w="5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 и высок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ванными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школьник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 ка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общ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тельном учреждении </w:t>
            </w:r>
          </w:p>
        </w:tc>
        <w:tc>
          <w:tcPr>
            <w:tcW w:w="105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системы работы с одаре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AC2C83" w:rsidRPr="00AC2C83" w:rsidTr="008E5F67">
        <w:trPr>
          <w:trHeight w:val="544"/>
        </w:trPr>
        <w:tc>
          <w:tcPr>
            <w:tcW w:w="212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05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660"/>
        </w:trPr>
        <w:tc>
          <w:tcPr>
            <w:tcW w:w="14400" w:type="dxa"/>
            <w:gridSpan w:val="21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2. Создать систему материального стимулирования одаренных детей и высокомотивированных школьников за выс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кие результаты в сфере образования, спорта, культуры и искусства, а также социально-значимой деятельности. </w:t>
            </w:r>
          </w:p>
        </w:tc>
      </w:tr>
      <w:tr w:rsidR="00AC2C83" w:rsidRPr="00AC2C83" w:rsidTr="008E5F67">
        <w:trPr>
          <w:trHeight w:val="555"/>
        </w:trPr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90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одаренных детей</w:t>
            </w: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3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09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 w:val="restar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1 379,70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555"/>
        </w:trPr>
        <w:tc>
          <w:tcPr>
            <w:tcW w:w="531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757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544"/>
        </w:trPr>
        <w:tc>
          <w:tcPr>
            <w:tcW w:w="531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1215"/>
        </w:trPr>
        <w:tc>
          <w:tcPr>
            <w:tcW w:w="5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летних профил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смен, интенси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выездных семинаров, научно-практич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ских 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ференций с участием профессо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ско-преподав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состава ВУЗов и ССУЗов Красноя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</w:p>
        </w:tc>
        <w:tc>
          <w:tcPr>
            <w:tcW w:w="105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495"/>
        </w:trPr>
        <w:tc>
          <w:tcPr>
            <w:tcW w:w="2121" w:type="dxa"/>
            <w:gridSpan w:val="2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05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1 660,20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705"/>
        </w:trPr>
        <w:tc>
          <w:tcPr>
            <w:tcW w:w="14400" w:type="dxa"/>
            <w:gridSpan w:val="21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3. Обеспечить возможность участия одаренных детей и высокомотивированных школьников в конкурсах, соревнов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ниях, олимпиадах, турнирах, интенсивных школах за пределами района и края. </w:t>
            </w:r>
          </w:p>
        </w:tc>
      </w:tr>
      <w:tr w:rsidR="00AC2C83" w:rsidRPr="00AC2C83" w:rsidTr="008E5F67">
        <w:trPr>
          <w:trHeight w:val="1530"/>
        </w:trPr>
        <w:tc>
          <w:tcPr>
            <w:tcW w:w="5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за уч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сийских и междун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конкурсах</w:t>
            </w:r>
          </w:p>
        </w:tc>
        <w:tc>
          <w:tcPr>
            <w:tcW w:w="105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онная напра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AC2C83" w:rsidRPr="00AC2C83" w:rsidTr="008E5F67">
        <w:trPr>
          <w:trHeight w:val="525"/>
        </w:trPr>
        <w:tc>
          <w:tcPr>
            <w:tcW w:w="14400" w:type="dxa"/>
            <w:gridSpan w:val="21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4. Способствовать развитию системы подготовки и повышения квалификации кадров, работающих с одарёнными детьми</w:t>
            </w:r>
          </w:p>
        </w:tc>
      </w:tr>
      <w:tr w:rsidR="00AC2C83" w:rsidRPr="00AC2C83" w:rsidTr="008E5F67">
        <w:trPr>
          <w:trHeight w:val="525"/>
        </w:trPr>
        <w:tc>
          <w:tcPr>
            <w:tcW w:w="531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квалифик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тающих с одаренн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 и высок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ванными школьник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105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сионал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рост педагогов для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страив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инд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видуал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лес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ницы успехов одаре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</w:t>
            </w:r>
          </w:p>
        </w:tc>
      </w:tr>
      <w:tr w:rsidR="00AC2C83" w:rsidRPr="00AC2C83" w:rsidTr="008E5F67">
        <w:trPr>
          <w:trHeight w:val="525"/>
        </w:trPr>
        <w:tc>
          <w:tcPr>
            <w:tcW w:w="531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525"/>
        </w:trPr>
        <w:tc>
          <w:tcPr>
            <w:tcW w:w="5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525"/>
        </w:trPr>
        <w:tc>
          <w:tcPr>
            <w:tcW w:w="14400" w:type="dxa"/>
            <w:gridSpan w:val="21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5. Обеспечить постоянное научно-методическое, психолого-педагогическое сопровождение деятельности образов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тельных учреждений по выявлению и поддержке одарённых детей</w:t>
            </w:r>
          </w:p>
        </w:tc>
      </w:tr>
      <w:tr w:rsidR="00AC2C83" w:rsidRPr="00AC2C83" w:rsidTr="008E5F67">
        <w:trPr>
          <w:trHeight w:val="915"/>
        </w:trPr>
        <w:tc>
          <w:tcPr>
            <w:tcW w:w="5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районного методич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единения психологов и психол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и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професси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сообщества кураторов по работе с одаренн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и выс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комотив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школьник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05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гическое сопр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вождение одаре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и родит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AC2C83" w:rsidRPr="00AC2C83" w:rsidTr="008E5F67">
        <w:trPr>
          <w:trHeight w:val="525"/>
        </w:trPr>
        <w:tc>
          <w:tcPr>
            <w:tcW w:w="53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450"/>
        </w:trPr>
        <w:tc>
          <w:tcPr>
            <w:tcW w:w="14400" w:type="dxa"/>
            <w:gridSpan w:val="21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6.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</w:t>
            </w:r>
          </w:p>
        </w:tc>
      </w:tr>
      <w:tr w:rsidR="00AC2C83" w:rsidRPr="00AC2C83" w:rsidTr="008E5F67">
        <w:trPr>
          <w:trHeight w:val="1515"/>
        </w:trPr>
        <w:tc>
          <w:tcPr>
            <w:tcW w:w="5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од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лайн 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ференциях, диспутах, предметных олимпиадах</w:t>
            </w:r>
          </w:p>
        </w:tc>
        <w:tc>
          <w:tcPr>
            <w:tcW w:w="105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учащихся, подгото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к 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говой го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школ района</w:t>
            </w:r>
          </w:p>
        </w:tc>
      </w:tr>
      <w:tr w:rsidR="00AC2C83" w:rsidRPr="00AC2C83" w:rsidTr="008E5F67">
        <w:trPr>
          <w:trHeight w:val="720"/>
        </w:trPr>
        <w:tc>
          <w:tcPr>
            <w:tcW w:w="14400" w:type="dxa"/>
            <w:gridSpan w:val="21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7. Способствовать привлечению преподавательского состава высших учебных заведений Красноярского края для о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AC2C83" w:rsidRPr="00AC2C83" w:rsidTr="008E5F67">
        <w:trPr>
          <w:trHeight w:val="1695"/>
        </w:trPr>
        <w:tc>
          <w:tcPr>
            <w:tcW w:w="5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летних профил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смен, интенси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выездных семинаров, научно-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ференций </w:t>
            </w:r>
          </w:p>
        </w:tc>
        <w:tc>
          <w:tcPr>
            <w:tcW w:w="105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0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429"/>
        </w:trPr>
        <w:tc>
          <w:tcPr>
            <w:tcW w:w="2121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 по по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5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1 660,20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590"/>
        </w:trPr>
        <w:tc>
          <w:tcPr>
            <w:tcW w:w="53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1 660,20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AC2C83" w:rsidSect="00462584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62-п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Подпрограмма 4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1. Паспорт подпрограммы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8"/>
        <w:gridCol w:w="6521"/>
      </w:tblGrid>
      <w:tr w:rsidR="00AC2C83" w:rsidRPr="00AC2C83" w:rsidTr="008E5F67">
        <w:tc>
          <w:tcPr>
            <w:tcW w:w="1703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97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ков»</w:t>
            </w:r>
          </w:p>
        </w:tc>
      </w:tr>
      <w:tr w:rsidR="00AC2C83" w:rsidRPr="00AC2C83" w:rsidTr="008E5F67">
        <w:tc>
          <w:tcPr>
            <w:tcW w:w="1703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которой реализуется подпрограмма</w:t>
            </w:r>
          </w:p>
        </w:tc>
        <w:tc>
          <w:tcPr>
            <w:tcW w:w="3297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AC2C83" w:rsidRPr="00AC2C83" w:rsidTr="008E5F67">
        <w:tc>
          <w:tcPr>
            <w:tcW w:w="1703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3297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AC2C83" w:rsidRPr="00AC2C83" w:rsidTr="008E5F67">
        <w:tc>
          <w:tcPr>
            <w:tcW w:w="1703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97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AC2C83" w:rsidRPr="00AC2C83" w:rsidTr="008E5F67">
        <w:tc>
          <w:tcPr>
            <w:tcW w:w="1703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297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школьников в летний период, детей дошкол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возраста круглогодично.</w:t>
            </w:r>
          </w:p>
        </w:tc>
      </w:tr>
      <w:tr w:rsidR="00AC2C83" w:rsidRPr="00AC2C83" w:rsidTr="008E5F67">
        <w:tc>
          <w:tcPr>
            <w:tcW w:w="1703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297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отдыха детей, их оздоровления и занятости;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с дневным пребыванием детей на 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 образовательных учреждений района; 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оздоровительные лагеря;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в социально опасном положении, в приорите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 порядке;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отдых детей в стационарном палаточном лагере.</w:t>
            </w:r>
          </w:p>
        </w:tc>
      </w:tr>
      <w:tr w:rsidR="00AC2C83" w:rsidRPr="00AC2C83" w:rsidTr="008E5F67">
        <w:tc>
          <w:tcPr>
            <w:tcW w:w="1703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казатели подпрограммы </w:t>
            </w:r>
          </w:p>
        </w:tc>
        <w:tc>
          <w:tcPr>
            <w:tcW w:w="3297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оздоровленных детей школьного возраста, включенных в различные формы отдыха, в общем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детей школьного возраста;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ежегодный охват отдыхом и оздоровлением детей в 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лагерях с дневным пребыванием детей;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ежегодный охват подростков в возрасте 14-18 лет, устроенных на временную занятость в общем числе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подростков района.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индикаторов подпрограммы прив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дён в приложении № 1 к настоящей подпрограмме.</w:t>
            </w:r>
          </w:p>
        </w:tc>
      </w:tr>
      <w:tr w:rsidR="00AC2C83" w:rsidRPr="00AC2C83" w:rsidTr="008E5F67">
        <w:tc>
          <w:tcPr>
            <w:tcW w:w="1703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297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2C83" w:rsidRPr="00AC2C83" w:rsidTr="008E5F67">
        <w:tc>
          <w:tcPr>
            <w:tcW w:w="1703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 подпрогра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97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65 214,3 тыс. рублей, в том числе, по годам: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5 663,2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6 896,4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8 400,4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8 687,5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8 687,5 тыс. рублей.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46 249,0 тыс. руб.,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2 472,4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4 651,7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5 300,9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6 632,1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6 872,8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6 872,8 тыс. рублей.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18 965,3 тыс. ру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том числе по годам: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1 011,5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1 595,5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1 768,3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1 814,7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1 814,7 тыс. рублей.</w:t>
            </w:r>
          </w:p>
        </w:tc>
      </w:tr>
      <w:tr w:rsidR="00AC2C83" w:rsidRPr="00AC2C83" w:rsidTr="008E5F67">
        <w:tc>
          <w:tcPr>
            <w:tcW w:w="1703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 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 исполнением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97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Оставшиеся без внимания 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них.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г. № 8-3618 "Об обеспечении прав детей на отдых, оздоровление и занятость в Красноярском крае".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рабочие места для подростков, находящихся в социально опа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обеспечить отдых детей в стационарном палаточном лагере.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подпрограммных мероприятий пройдет для детей школьного во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2020, 2021,2022, 2023 2024, 2025-2030 годов, а детей дошкольного возраста круглогодично в дошкольных учреждениях. 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2014-2030 годы без деления на этапы. 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Выделение финансовых средств на реализацию мероприятий данной задачи подпрограммы не требуется.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 данной подпрограммы предусматриваются средства краевого и районного бюджетов на оплату или софинансирование родителями сто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мости набора продуктов питания. Расходы осуществляются на основании заключе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расходы осуществляются на основании заключенного соглашения админ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осуществление покупки путевок в загородные оздоровительные лагеря пр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изводится в рамках действующего законодательства о закупках.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задачи «Обеспечить отдых детей в стационарном палаточном лагере» средства из районного бюджета расходуются на ГСМ, </w:t>
      </w:r>
      <w:r w:rsidRPr="00AC2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оплату контракта и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обеспечение медицинским сотрудником в период функционирования стационарного палаточного лагеря.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2C83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AC2C83">
        <w:rPr>
          <w:rFonts w:ascii="Arial" w:eastAsia="Times New Roman" w:hAnsi="Arial" w:cs="Arial"/>
          <w:sz w:val="24"/>
          <w:szCs w:val="24"/>
        </w:rPr>
        <w:t>а</w:t>
      </w:r>
      <w:r w:rsidRPr="00AC2C83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AC2C83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AC2C83">
        <w:rPr>
          <w:rFonts w:ascii="Arial" w:eastAsia="Times New Roman" w:hAnsi="Arial" w:cs="Arial"/>
          <w:sz w:val="24"/>
          <w:szCs w:val="24"/>
        </w:rPr>
        <w:t>л</w:t>
      </w:r>
      <w:r w:rsidRPr="00AC2C83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на и финансовое управление администрации Ермаковского района ежеквартально не позднее 10 числа второго месяца, следующего за отчетным.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за отчетным. 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AC2C83" w:rsidRPr="00AC2C83" w:rsidRDefault="00AC2C83" w:rsidP="00AC2C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65 214,3 тыс. рублей, в том числе, по годам: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2021 год – 5 663,2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2022 год – 6 896,4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2023 год – 8 400,4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2024 год – 8 687,5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2025 год – 8 687,5 тыс. рублей.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46 249,0 тыс. руб.,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 годам: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3 116,2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2021 год – 4 651,7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2022 год – 5 300,9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2023 год – 6 632,1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2024 год – 6 872,8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2025 год – 6 872,8 тыс. рублей.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18 965,3 тыс. рублей, в том числе по г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2019 год – 2 277,6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2021 год – 1 011,5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2022 год – 1 595,5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2023 год – 1 768,3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2024 год – 1 814,7 тыс. рублей;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2025 год – 1 814,7 тыс. рублей.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C2C83" w:rsidRPr="00AC2C83" w:rsidSect="00AC2C83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62-п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48"/>
        <w:gridCol w:w="1074"/>
        <w:gridCol w:w="595"/>
        <w:gridCol w:w="643"/>
        <w:gridCol w:w="643"/>
        <w:gridCol w:w="644"/>
        <w:gridCol w:w="644"/>
        <w:gridCol w:w="644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AC2C83" w:rsidRPr="00AC2C83" w:rsidTr="008E5F67">
        <w:trPr>
          <w:trHeight w:val="510"/>
        </w:trPr>
        <w:tc>
          <w:tcPr>
            <w:tcW w:w="119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65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AC2C83" w:rsidRPr="00AC2C83" w:rsidTr="008E5F67">
        <w:trPr>
          <w:trHeight w:val="510"/>
        </w:trPr>
        <w:tc>
          <w:tcPr>
            <w:tcW w:w="119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510"/>
        </w:trPr>
        <w:tc>
          <w:tcPr>
            <w:tcW w:w="119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795"/>
        </w:trPr>
        <w:tc>
          <w:tcPr>
            <w:tcW w:w="5000" w:type="pct"/>
            <w:gridSpan w:val="18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круглогодично.</w:t>
            </w:r>
          </w:p>
        </w:tc>
      </w:tr>
      <w:tr w:rsidR="00AC2C83" w:rsidRPr="00AC2C83" w:rsidTr="008E5F67">
        <w:trPr>
          <w:trHeight w:val="660"/>
        </w:trPr>
        <w:tc>
          <w:tcPr>
            <w:tcW w:w="5000" w:type="pct"/>
            <w:gridSpan w:val="18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1 Обеспечить информационно - методическое сопровождение отдыха детей, их оздоровления и занятости</w:t>
            </w:r>
          </w:p>
        </w:tc>
      </w:tr>
      <w:tr w:rsidR="00AC2C83" w:rsidRPr="00AC2C83" w:rsidTr="008E5F67">
        <w:trPr>
          <w:trHeight w:val="1178"/>
        </w:trPr>
        <w:tc>
          <w:tcPr>
            <w:tcW w:w="11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9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школьного возраста, включенных в различные формы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в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возраста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1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1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AC2C83" w:rsidRPr="00AC2C83" w:rsidTr="008E5F67">
        <w:trPr>
          <w:trHeight w:val="825"/>
        </w:trPr>
        <w:tc>
          <w:tcPr>
            <w:tcW w:w="11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29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 и озд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ровлением детей в оздоров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1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2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1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AC2C83" w:rsidRPr="00AC2C83" w:rsidTr="008E5F67">
        <w:trPr>
          <w:trHeight w:val="840"/>
        </w:trPr>
        <w:tc>
          <w:tcPr>
            <w:tcW w:w="11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9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в возрасте 14-18 лет, устроенных на време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зан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тость в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числе подростков района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1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1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AC2C83" w:rsidRPr="00AC2C83" w:rsidTr="008E5F67">
        <w:trPr>
          <w:trHeight w:val="743"/>
        </w:trPr>
        <w:tc>
          <w:tcPr>
            <w:tcW w:w="11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9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26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AC2C83" w:rsidRPr="00AC2C83" w:rsidTr="008E5F67">
        <w:trPr>
          <w:trHeight w:val="1118"/>
        </w:trPr>
        <w:tc>
          <w:tcPr>
            <w:tcW w:w="11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озд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(с учетом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вкл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ченных в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фо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отдыха, трудовые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ряды 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шеклассн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2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12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2301</w:t>
            </w:r>
          </w:p>
        </w:tc>
        <w:tc>
          <w:tcPr>
            <w:tcW w:w="21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2302</w:t>
            </w:r>
          </w:p>
        </w:tc>
      </w:tr>
    </w:tbl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AC2C83" w:rsidRPr="00AC2C83" w:rsidSect="002C26B6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62-п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1273"/>
        <w:gridCol w:w="991"/>
        <w:gridCol w:w="489"/>
        <w:gridCol w:w="450"/>
        <w:gridCol w:w="802"/>
        <w:gridCol w:w="392"/>
        <w:gridCol w:w="539"/>
        <w:gridCol w:w="597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711"/>
        <w:gridCol w:w="1348"/>
      </w:tblGrid>
      <w:tr w:rsidR="00AC2C83" w:rsidRPr="00AC2C83" w:rsidTr="008E5F67">
        <w:tc>
          <w:tcPr>
            <w:tcW w:w="168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5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813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018" w:type="dxa"/>
            <w:gridSpan w:val="4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09" w:type="dxa"/>
            <w:gridSpan w:val="13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AC2C83" w:rsidRPr="00AC2C83" w:rsidTr="008E5F67">
        <w:tc>
          <w:tcPr>
            <w:tcW w:w="168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8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8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8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8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4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8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8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8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81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18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66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c>
          <w:tcPr>
            <w:tcW w:w="9699" w:type="dxa"/>
            <w:gridSpan w:val="21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возраста круглогодично</w:t>
            </w:r>
          </w:p>
        </w:tc>
      </w:tr>
      <w:tr w:rsidR="00AC2C83" w:rsidRPr="00AC2C83" w:rsidTr="008E5F67">
        <w:tc>
          <w:tcPr>
            <w:tcW w:w="9699" w:type="dxa"/>
            <w:gridSpan w:val="21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1. Обеспечить информационно-методическое сопровождение отдыха детей, их оздоровления и занятости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работы межв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низации отдыха,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товка норм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тивно-правовой базы летнего отдыха.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Работа комиссии по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на безво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террит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межв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по вопр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детей, руков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оздор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района) 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руков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загоро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оздор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лаг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рей не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менее 2 семин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еж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эффе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тивности деятел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оздор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наход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U13"/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ниторинг деятел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с дневным пребыв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лагерей, наход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на, др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гих форм отдыха,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 и подрос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0"/>
          </w:p>
        </w:tc>
      </w:tr>
      <w:tr w:rsidR="00AC2C83" w:rsidRPr="00AC2C83" w:rsidTr="008E5F67">
        <w:tc>
          <w:tcPr>
            <w:tcW w:w="9699" w:type="dxa"/>
            <w:gridSpan w:val="21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Задача 2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 круглогодично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740,90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1481,40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862,30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158,30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1930,90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229,90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459,80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тов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бюджета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века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бюджета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бюджета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3787,50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бюджета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3 811,1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4 822,4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4 822,4 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13455,90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озд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516,10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526,10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5698,60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школьное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фрукты и соки еж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озд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1962,30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школьное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лучают фрукты и соки еж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досуга детей в лагерях с дне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 по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лагеря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во время летнего сезона должны реализ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лагерей с дневным пребыв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детей 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во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в стаци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нарном палато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гере.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1854,30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стаци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нарном палато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на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дохнут 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района в 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 человек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детей 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в стаци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нарном палато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гере.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447,0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1451,40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стаци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нарном палато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на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дохнут 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района в 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 человек</w:t>
            </w:r>
          </w:p>
        </w:tc>
      </w:tr>
      <w:tr w:rsidR="00AC2C83" w:rsidRPr="00AC2C83" w:rsidTr="008E5F67">
        <w:tc>
          <w:tcPr>
            <w:tcW w:w="9699" w:type="dxa"/>
            <w:gridSpan w:val="21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3. Обеспечить выделение бесплатных путевок в загородные оздоровительные лагеря детям, находящимся в трудной жизненной ситуации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и негос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районн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мости путевок для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геря за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счет районн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6340093970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ленных детей – 65 чел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пальные загоро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районн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219,60 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309,60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363,90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44 чел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ванные на 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районн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622,60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383,50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383,50 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1389,60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44 чел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дыха,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 в краевые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1 427,2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2 281,2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5888,40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2 686,3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1 708,6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1 708,6 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6103,50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персон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в 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выпо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функций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ми)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орг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внебю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жетными фондами 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3 047,2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2 874,9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6047,40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персон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в 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выпо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функций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ми)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орг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внебю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жетными фондами 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134,8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134,8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134,8 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404,40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сации стоим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в санато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но-курор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цинских показ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расп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террит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проезда к месту лечения (отдыха) и обра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сл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чае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тения ими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и оплаты проезда, тыс. рублей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076490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18,9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177,3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144,8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в санато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но-курор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цинских показ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расп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террит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рии края, проезда к месту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лечения (отдыха) и обра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сл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чае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и оплаты проезда, тыс. рублей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207,0 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36442,10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доставки детей из мал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отдыха и обратно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 детей к месту отдыха и обратно (65 чел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лагеря)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доставки детей из мал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ченных семей к месту отдыха и обратно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9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44,5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134,50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 детей к месту отдыха и обратно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(65 чел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лагеря)</w:t>
            </w:r>
          </w:p>
        </w:tc>
      </w:tr>
      <w:tr w:rsidR="00AC2C83" w:rsidRPr="00AC2C83" w:rsidTr="008E5F67">
        <w:tc>
          <w:tcPr>
            <w:tcW w:w="9699" w:type="dxa"/>
            <w:gridSpan w:val="21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Задача 4. Обеспечить рабочие места для подростков в приоритетном пордке, находящихся в социальноопасном положении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иных ме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тран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фертов органам местного сам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на орг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низацию труд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нолетних 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управление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не менее 120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3 494,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50 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3 629,0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4 255,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4 287,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70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5 165,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5 393,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654,1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5 663,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6 896,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8 400,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8 687,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8 687,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65 214,3 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c>
          <w:tcPr>
            <w:tcW w:w="16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5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81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3 494,5 </w:t>
            </w:r>
          </w:p>
        </w:tc>
        <w:tc>
          <w:tcPr>
            <w:tcW w:w="359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3 629,0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4 255,1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4 287,7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5 165,1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5 663,2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6 896,4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8 400,4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8 687,5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8 687,5 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65 214,3 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C2C83" w:rsidRPr="00AC2C83" w:rsidRDefault="00AC2C83" w:rsidP="00AC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AC2C83" w:rsidSect="002C26B6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17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62-п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AC2C83" w:rsidRPr="00AC2C83" w:rsidRDefault="00AC2C83" w:rsidP="00AC2C83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kern w:val="32"/>
          <w:sz w:val="24"/>
          <w:szCs w:val="24"/>
          <w:lang w:eastAsia="ru-RU"/>
        </w:rPr>
        <w:t>Подпрограмма 5</w:t>
      </w:r>
    </w:p>
    <w:p w:rsidR="00AC2C83" w:rsidRPr="00AC2C83" w:rsidRDefault="00AC2C83" w:rsidP="00AC2C83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«Обеспечение реализации муниципальной программы и прочие мероприятия» </w:t>
      </w:r>
    </w:p>
    <w:p w:rsidR="00AC2C83" w:rsidRPr="00AC2C83" w:rsidRDefault="00AC2C83" w:rsidP="00AC2C83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подпрограммы</w:t>
      </w:r>
    </w:p>
    <w:p w:rsidR="00AC2C83" w:rsidRPr="00AC2C83" w:rsidRDefault="00AC2C83" w:rsidP="00AC2C83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AC2C83" w:rsidRPr="00AC2C83" w:rsidTr="008E5F67">
        <w:trPr>
          <w:trHeight w:val="104"/>
        </w:trPr>
        <w:tc>
          <w:tcPr>
            <w:tcW w:w="1818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AC2C83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AC2C83" w:rsidRPr="00AC2C83" w:rsidTr="008E5F67">
        <w:trPr>
          <w:trHeight w:val="104"/>
        </w:trPr>
        <w:tc>
          <w:tcPr>
            <w:tcW w:w="1818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AC2C83" w:rsidRPr="00AC2C83" w:rsidTr="008E5F67">
        <w:trPr>
          <w:trHeight w:val="104"/>
        </w:trPr>
        <w:tc>
          <w:tcPr>
            <w:tcW w:w="1818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AC2C83" w:rsidRPr="00AC2C83" w:rsidTr="008E5F67">
        <w:trPr>
          <w:trHeight w:val="104"/>
        </w:trPr>
        <w:tc>
          <w:tcPr>
            <w:tcW w:w="1818" w:type="pct"/>
          </w:tcPr>
          <w:p w:rsidR="00AC2C83" w:rsidRPr="00AC2C83" w:rsidRDefault="00AC2C83" w:rsidP="00AC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AC2C83" w:rsidRPr="00AC2C83" w:rsidRDefault="00AC2C83" w:rsidP="00AC2C83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AC2C83" w:rsidRPr="00AC2C83" w:rsidTr="008E5F67">
        <w:trPr>
          <w:trHeight w:val="104"/>
        </w:trPr>
        <w:tc>
          <w:tcPr>
            <w:tcW w:w="1818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AC2C83" w:rsidRPr="00AC2C83" w:rsidRDefault="00AC2C83" w:rsidP="00AC2C83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AC2C83" w:rsidRPr="00AC2C83" w:rsidTr="008E5F67">
        <w:trPr>
          <w:trHeight w:val="104"/>
        </w:trPr>
        <w:tc>
          <w:tcPr>
            <w:tcW w:w="1818" w:type="pct"/>
            <w:shd w:val="clear" w:color="auto" w:fill="auto"/>
          </w:tcPr>
          <w:p w:rsidR="00AC2C83" w:rsidRPr="00AC2C83" w:rsidRDefault="00AC2C83" w:rsidP="00AC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AC2C83" w:rsidRPr="00AC2C83" w:rsidRDefault="00AC2C83" w:rsidP="00AC2C8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Исполнение утвержденных бюджетных ассигн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ваний составит 100% к 2023 году.</w:t>
            </w:r>
          </w:p>
          <w:p w:rsidR="00AC2C83" w:rsidRPr="00AC2C83" w:rsidRDefault="00AC2C83" w:rsidP="00AC2C8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Исполнение муниципального задания муниц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пальными бюджетными, казенными учреждениями составит не менее 100% к 2023 году. </w:t>
            </w:r>
          </w:p>
          <w:p w:rsidR="00AC2C83" w:rsidRPr="00AC2C83" w:rsidRDefault="00AC2C83" w:rsidP="00AC2C8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Муниципальным казенным учреждением «Це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трализованная бухгалтерия образования по вед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нию учета в сфере образования» составит не менее 100 % к 2023 году. </w:t>
            </w:r>
          </w:p>
        </w:tc>
      </w:tr>
      <w:tr w:rsidR="00AC2C83" w:rsidRPr="00AC2C83" w:rsidTr="008E5F67">
        <w:trPr>
          <w:trHeight w:val="104"/>
        </w:trPr>
        <w:tc>
          <w:tcPr>
            <w:tcW w:w="1818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AC2C83" w:rsidRPr="00AC2C83" w:rsidTr="008E5F67">
        <w:trPr>
          <w:trHeight w:val="2132"/>
        </w:trPr>
        <w:tc>
          <w:tcPr>
            <w:tcW w:w="1818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331 290,6 тыс. рублей, в том числе: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25 183,2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32 267,5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 – 29 624,8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34 658,2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37 579,0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31 923,2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31 923,2 тыс. рублей.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3 988,4 тыс. рублей, в т. ч. по годам: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0,00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0,00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0,00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рублей.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0,00 тыс. рублей.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44 805,0 тыс. рублей, в т. ч. по годам: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3 720,6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7 390,8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5 941,4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4 341,3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4 341,3 тыс. рублей.</w:t>
            </w:r>
          </w:p>
        </w:tc>
      </w:tr>
      <w:tr w:rsidR="00AC2C83" w:rsidRPr="00AC2C83" w:rsidTr="008E5F67">
        <w:trPr>
          <w:trHeight w:val="1266"/>
        </w:trPr>
        <w:tc>
          <w:tcPr>
            <w:tcW w:w="1818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</w:tcPr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282 497,1 тыс. рублей, в т. ч. по годам: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22 981,1 тыс. рублей;</w:t>
            </w:r>
          </w:p>
          <w:p w:rsidR="00AC2C83" w:rsidRPr="00AC2C83" w:rsidRDefault="00AC2C83" w:rsidP="00AC2C8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25 904,2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27 267,4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31 637,6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27 581,9 тыс. рублей;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27 581,9 тыс. рублей.</w:t>
            </w:r>
          </w:p>
        </w:tc>
      </w:tr>
      <w:tr w:rsidR="00AC2C83" w:rsidRPr="00AC2C83" w:rsidTr="008E5F67">
        <w:trPr>
          <w:trHeight w:val="181"/>
        </w:trPr>
        <w:tc>
          <w:tcPr>
            <w:tcW w:w="1818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организации ко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3182" w:type="pct"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образования администрации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управление администрации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энерго- и трудозатрат, концентрации материальных ресурсов.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AC2C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выявление и учет детей-сирот и детей, оставшихся без п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проводит обследование и готовит заключение об условиях жизни и восп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мощи государства;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ждение, обеспечивает последующий контроль за условиями их содержания, во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питания и образования независимо от формы устройства детей;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ленные законодательством;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ка;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ную семью;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- проводит работу по профилактике социального сиротства, жестокого о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ращения с детьми;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контроль за действиями опекунов и попечителей, управл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ющих имуществом подопечных;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чению их жилой площадью в случаях, предусмотренных законодательством;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участвует в принудительном исполнении судебных решений,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;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развития муниципальной системы образования;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обеспечение контроля за целевым использованием бюджетных средств подведомственными муниципальными учреждениями;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2014-2030 годы без деления на этапы.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AC2C83">
        <w:rPr>
          <w:rFonts w:ascii="Arial" w:eastAsia="Calibri" w:hAnsi="Arial" w:cs="Arial"/>
          <w:sz w:val="24"/>
          <w:szCs w:val="24"/>
        </w:rPr>
        <w:t>д</w:t>
      </w:r>
      <w:r w:rsidRPr="00AC2C83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AC2C83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лицом, обладает обособленным им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 учета в сфере образования» (далее – Учреждение).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Контроль за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Главным распорядителем бюджетных средств на реализацию данных 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AC2C83">
        <w:rPr>
          <w:rFonts w:ascii="Arial" w:eastAsia="Calibri" w:hAnsi="Arial" w:cs="Arial"/>
          <w:sz w:val="24"/>
          <w:szCs w:val="24"/>
        </w:rPr>
        <w:t>о</w:t>
      </w:r>
      <w:r w:rsidRPr="00AC2C83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AC2C83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за отчетным.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условием эффективности программы является успешное выполнение </w:t>
      </w:r>
      <w:r w:rsidRPr="00AC2C83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AC2C83">
        <w:rPr>
          <w:rFonts w:ascii="Arial" w:eastAsia="Calibri" w:hAnsi="Arial" w:cs="Arial"/>
          <w:sz w:val="24"/>
          <w:szCs w:val="24"/>
        </w:rPr>
        <w:t>о</w:t>
      </w:r>
      <w:r w:rsidRPr="00AC2C83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повышение эффективности управления отраслью и использования мун</w:t>
      </w:r>
      <w:r w:rsidRPr="00AC2C83">
        <w:rPr>
          <w:rFonts w:ascii="Arial" w:eastAsia="Calibri" w:hAnsi="Arial" w:cs="Arial"/>
          <w:sz w:val="24"/>
          <w:szCs w:val="24"/>
        </w:rPr>
        <w:t>и</w:t>
      </w:r>
      <w:r w:rsidRPr="00AC2C83">
        <w:rPr>
          <w:rFonts w:ascii="Arial" w:eastAsia="Calibri" w:hAnsi="Arial" w:cs="Arial"/>
          <w:sz w:val="24"/>
          <w:szCs w:val="24"/>
        </w:rPr>
        <w:t xml:space="preserve">ципального имущества в части вопросов реализации программы,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AC2C83">
        <w:rPr>
          <w:rFonts w:ascii="Arial" w:eastAsia="Calibri" w:hAnsi="Arial" w:cs="Arial"/>
          <w:sz w:val="24"/>
          <w:szCs w:val="24"/>
        </w:rPr>
        <w:t>ь</w:t>
      </w:r>
      <w:r w:rsidRPr="00AC2C83">
        <w:rPr>
          <w:rFonts w:ascii="Arial" w:eastAsia="Calibri" w:hAnsi="Arial" w:cs="Arial"/>
          <w:sz w:val="24"/>
          <w:szCs w:val="24"/>
        </w:rPr>
        <w:t xml:space="preserve">ствами установленного образца; 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ра, госпожнадзора и госэнергонадзора, а также проведение анализа проделанной в этом направлении работы;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обеспечение своевременной подготовки отчетных материалов в вышест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контроль за выполнением подрядными организациями работ по капитал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331 290,6 тыс. рублей, в том числе: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2020 год – 32 267,5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2021 год – 29 624,8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2022 год – 34 658,2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2023 год – 37 579,0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2024 год – 31 923,2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2025 год – 31 923,2 тыс. рублей.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3 988,4 тыс. рублей, в т. ч. по годам: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2014 год – 0,00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2015 год – 0,00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0,00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2025 год – 0,00 тыс. рублей.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44 805,0 тыс. рублей, в т. ч. по годам: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2021 год – 3 720,6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2022 год – 7 390,8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2023 год – 5 941,4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2024 год – 4 341,3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2025 год – 4 341,3 тыс. рублей.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282 497,1 тыс. рублей, в т. ч. по годам: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2020 год – 22 981,1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2021 год – 25 904,2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2022 год – 27 267,4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2023 год – 31 637,6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2024 год – 27 581,9 тыс. рублей;</w:t>
      </w: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2025 год – 27 581,9 тыс. рублей.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AC2C83" w:rsidRPr="00AC2C83" w:rsidSect="00C7798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C2C83" w:rsidRPr="00AC2C83" w:rsidRDefault="00AC2C83" w:rsidP="00AC2C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18</w:t>
      </w:r>
    </w:p>
    <w:p w:rsidR="00AC2C83" w:rsidRPr="00AC2C83" w:rsidRDefault="00AC2C83" w:rsidP="00AC2C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C2C83" w:rsidRPr="00AC2C83" w:rsidRDefault="00AC2C83" w:rsidP="00AC2C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C2C83" w:rsidRPr="00AC2C83" w:rsidRDefault="00AC2C83" w:rsidP="00AC2C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62-п</w:t>
      </w:r>
    </w:p>
    <w:p w:rsidR="00AC2C83" w:rsidRPr="00AC2C83" w:rsidRDefault="00AC2C83" w:rsidP="00AC2C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AC2C83" w:rsidRPr="00AC2C83" w:rsidRDefault="00AC2C83" w:rsidP="00AC2C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AC2C83" w:rsidRPr="00AC2C83" w:rsidRDefault="00AC2C83" w:rsidP="00AC2C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41"/>
        <w:gridCol w:w="1118"/>
        <w:gridCol w:w="1500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75"/>
      </w:tblGrid>
      <w:tr w:rsidR="00AC2C83" w:rsidRPr="00AC2C83" w:rsidTr="008E5F67">
        <w:trPr>
          <w:trHeight w:val="645"/>
        </w:trPr>
        <w:tc>
          <w:tcPr>
            <w:tcW w:w="157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8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54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37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3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7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0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AC2C83" w:rsidRPr="00AC2C83" w:rsidTr="008E5F67">
        <w:trPr>
          <w:trHeight w:val="1332"/>
        </w:trPr>
        <w:tc>
          <w:tcPr>
            <w:tcW w:w="5000" w:type="pct"/>
            <w:gridSpan w:val="19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AC2C83" w:rsidRPr="00AC2C83" w:rsidTr="008E5F67">
        <w:trPr>
          <w:trHeight w:val="1005"/>
        </w:trPr>
        <w:tc>
          <w:tcPr>
            <w:tcW w:w="157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утвержденных бюджетных 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сигнований </w:t>
            </w:r>
          </w:p>
        </w:tc>
        <w:tc>
          <w:tcPr>
            <w:tcW w:w="254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7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четность </w:t>
            </w:r>
          </w:p>
        </w:tc>
        <w:tc>
          <w:tcPr>
            <w:tcW w:w="23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AC2C83" w:rsidRPr="00AC2C83" w:rsidTr="008E5F67">
        <w:trPr>
          <w:trHeight w:val="900"/>
        </w:trPr>
        <w:tc>
          <w:tcPr>
            <w:tcW w:w="15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сроченной кр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диторской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долженности</w:t>
            </w:r>
          </w:p>
        </w:tc>
        <w:tc>
          <w:tcPr>
            <w:tcW w:w="254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37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четность </w:t>
            </w:r>
          </w:p>
        </w:tc>
        <w:tc>
          <w:tcPr>
            <w:tcW w:w="23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C2C83" w:rsidRPr="00AC2C83" w:rsidTr="008E5F67">
        <w:trPr>
          <w:trHeight w:val="1403"/>
        </w:trPr>
        <w:tc>
          <w:tcPr>
            <w:tcW w:w="15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задания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ждением "Це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трализованная бухгалтерия по ведению учета в сфере образ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вания".</w:t>
            </w:r>
          </w:p>
        </w:tc>
        <w:tc>
          <w:tcPr>
            <w:tcW w:w="254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7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четность </w:t>
            </w:r>
          </w:p>
        </w:tc>
        <w:tc>
          <w:tcPr>
            <w:tcW w:w="23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AC2C83" w:rsidRPr="00AC2C83" w:rsidTr="008E5F67">
        <w:trPr>
          <w:trHeight w:val="1185"/>
        </w:trPr>
        <w:tc>
          <w:tcPr>
            <w:tcW w:w="15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38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общего числа общеобразов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254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7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ческая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235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AC2C83" w:rsidRPr="00AC2C83" w:rsidSect="00511B0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C2C83" w:rsidRPr="00AC2C83" w:rsidRDefault="00AC2C83" w:rsidP="00AC2C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19</w:t>
      </w:r>
    </w:p>
    <w:p w:rsidR="00AC2C83" w:rsidRPr="00AC2C83" w:rsidRDefault="00AC2C83" w:rsidP="00AC2C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C2C83" w:rsidRPr="00AC2C83" w:rsidRDefault="00AC2C83" w:rsidP="00AC2C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C2C83" w:rsidRPr="00AC2C83" w:rsidRDefault="00AC2C83" w:rsidP="00AC2C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62-п</w:t>
      </w:r>
    </w:p>
    <w:p w:rsidR="00AC2C83" w:rsidRPr="00AC2C83" w:rsidRDefault="00AC2C83" w:rsidP="00AC2C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AC2C83" w:rsidRPr="00AC2C83" w:rsidRDefault="00AC2C83" w:rsidP="00AC2C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AC2C83" w:rsidRPr="00AC2C83" w:rsidRDefault="00AC2C83" w:rsidP="00AC2C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AC2C83" w:rsidRPr="00AC2C83" w:rsidRDefault="00AC2C83" w:rsidP="00AC2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17"/>
        <w:gridCol w:w="1030"/>
        <w:gridCol w:w="506"/>
        <w:gridCol w:w="466"/>
        <w:gridCol w:w="872"/>
        <w:gridCol w:w="404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92"/>
        <w:gridCol w:w="1273"/>
      </w:tblGrid>
      <w:tr w:rsidR="00AC2C83" w:rsidRPr="00AC2C83" w:rsidTr="008E5F67">
        <w:trPr>
          <w:trHeight w:val="315"/>
        </w:trPr>
        <w:tc>
          <w:tcPr>
            <w:tcW w:w="52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248" w:type="dxa"/>
            <w:gridSpan w:val="4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12" w:type="dxa"/>
            <w:gridSpan w:val="13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AC2C83" w:rsidRPr="00AC2C83" w:rsidTr="008E5F67">
        <w:trPr>
          <w:trHeight w:val="1170"/>
        </w:trPr>
        <w:tc>
          <w:tcPr>
            <w:tcW w:w="52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273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375"/>
        </w:trPr>
        <w:tc>
          <w:tcPr>
            <w:tcW w:w="14400" w:type="dxa"/>
            <w:gridSpan w:val="21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AC2C83" w:rsidRPr="00AC2C83" w:rsidTr="008E5F67">
        <w:trPr>
          <w:trHeight w:val="315"/>
        </w:trPr>
        <w:tc>
          <w:tcPr>
            <w:tcW w:w="14400" w:type="dxa"/>
            <w:gridSpan w:val="21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учреждений, 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AC2C83" w:rsidRPr="00AC2C83" w:rsidTr="008E5F67">
        <w:trPr>
          <w:trHeight w:val="735"/>
        </w:trPr>
        <w:tc>
          <w:tcPr>
            <w:tcW w:w="52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самоуправл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5 229,50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4 046,80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4 136,70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3 922,40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3 784,70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4 300,89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4 042,10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4 960,90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5 601,70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5 868,00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5 348,70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5 348,70</w:t>
            </w:r>
          </w:p>
        </w:tc>
        <w:tc>
          <w:tcPr>
            <w:tcW w:w="592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56 591,09</w:t>
            </w:r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вопросов реализ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AC2C8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AC2C83" w:rsidRPr="00AC2C83" w:rsidTr="008E5F67">
        <w:trPr>
          <w:trHeight w:val="420"/>
        </w:trPr>
        <w:tc>
          <w:tcPr>
            <w:tcW w:w="52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852"/>
        </w:trPr>
        <w:tc>
          <w:tcPr>
            <w:tcW w:w="52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3 064,50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2 831,00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2 944,40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2 742,60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2 760,30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3 247,60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2 874,50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4 412,40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4 685,30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4 033,90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4 033,90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41 500,40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915"/>
        </w:trPr>
        <w:tc>
          <w:tcPr>
            <w:tcW w:w="52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1 091,80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1 192,00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1 174,80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1 021,30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1 049,19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1 085,90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1 147,00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1 167,80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1 311,90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1 311,90</w:t>
            </w:r>
          </w:p>
        </w:tc>
        <w:tc>
          <w:tcPr>
            <w:tcW w:w="592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14 869,09</w:t>
            </w:r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Pr="00AC2C8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вопросов реализ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пускники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ждений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AC2C83" w:rsidRPr="00AC2C83" w:rsidTr="008E5F67">
        <w:trPr>
          <w:trHeight w:val="758"/>
        </w:trPr>
        <w:tc>
          <w:tcPr>
            <w:tcW w:w="52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398"/>
        </w:trPr>
        <w:tc>
          <w:tcPr>
            <w:tcW w:w="52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398"/>
        </w:trPr>
        <w:tc>
          <w:tcPr>
            <w:tcW w:w="52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900"/>
        </w:trPr>
        <w:tc>
          <w:tcPr>
            <w:tcW w:w="52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900"/>
        </w:trPr>
        <w:tc>
          <w:tcPr>
            <w:tcW w:w="52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1 248,60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1 287,20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1 117,60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1 616,50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1 473,70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1 534,30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1 920,50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1 423,70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1 423,70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17 682,40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600"/>
        </w:trPr>
        <w:tc>
          <w:tcPr>
            <w:tcW w:w="52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несовершенн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1 240,20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1 263,60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2 083,00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3 067,40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3 445,00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3 720,60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4 156,20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5 010,20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4 341,30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4 341,30</w:t>
            </w:r>
          </w:p>
        </w:tc>
        <w:tc>
          <w:tcPr>
            <w:tcW w:w="592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35 229,00</w:t>
            </w:r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AC2C83" w:rsidRPr="00AC2C83" w:rsidTr="008E5F67">
        <w:trPr>
          <w:trHeight w:val="323"/>
        </w:trPr>
        <w:tc>
          <w:tcPr>
            <w:tcW w:w="52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2C83" w:rsidRPr="00AC2C83" w:rsidTr="008E5F67">
        <w:trPr>
          <w:trHeight w:val="852"/>
        </w:trPr>
        <w:tc>
          <w:tcPr>
            <w:tcW w:w="52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ниципальных)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1 452,40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2 173,90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2 543,90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2 783,50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3 219,10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3 776,70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3 205,60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3 205,60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25 824,50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600"/>
        </w:trPr>
        <w:tc>
          <w:tcPr>
            <w:tcW w:w="52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1 233,50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9 403,50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540"/>
        </w:trPr>
        <w:tc>
          <w:tcPr>
            <w:tcW w:w="52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292"/>
        </w:trPr>
        <w:tc>
          <w:tcPr>
            <w:tcW w:w="52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организации , средствами контроля, обеспечива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ректируемую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регистрацию информации о скорости, маршруте дв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(тахографами)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329"/>
        </w:trPr>
        <w:tc>
          <w:tcPr>
            <w:tcW w:w="52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организации , средствами контроля, обеспечива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жиме труда и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 водит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(тахографами)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129"/>
        </w:trPr>
        <w:tc>
          <w:tcPr>
            <w:tcW w:w="52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11 701,70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13 724,40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14 845,90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15 112,20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14 903,90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14 301,60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19 469,50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20 131,30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23 849,10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20 809,50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20 809,50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206 938,60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40 учр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ведения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AC2C83" w:rsidRPr="00AC2C83" w:rsidTr="008E5F67">
        <w:trPr>
          <w:trHeight w:val="998"/>
        </w:trPr>
        <w:tc>
          <w:tcPr>
            <w:tcW w:w="52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10 494,60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12 192,70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13 261,40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13 398,70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13 211,50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12 685,91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15 570,03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17 651,10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18 865,70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21 572,70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18 911,20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18 911,20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186 726,74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908"/>
        </w:trPr>
        <w:tc>
          <w:tcPr>
            <w:tcW w:w="52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1 528,10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1 584,50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1 710,70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1 676,70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1 614,09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1 701,97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1 816,90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1 260,40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2 276,40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1 881,20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1 881,20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20 139,26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908"/>
        </w:trPr>
        <w:tc>
          <w:tcPr>
            <w:tcW w:w="52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72,60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249"/>
        </w:trPr>
        <w:tc>
          <w:tcPr>
            <w:tcW w:w="52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283"/>
        </w:trPr>
        <w:tc>
          <w:tcPr>
            <w:tcW w:w="52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ботной платы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043"/>
        </w:trPr>
        <w:tc>
          <w:tcPr>
            <w:tcW w:w="52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291,40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733,60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160"/>
        </w:trPr>
        <w:tc>
          <w:tcPr>
            <w:tcW w:w="52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зательств, св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занных с ув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с 1 июня 2022 года региональных выплат, 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тия"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043"/>
        </w:trPr>
        <w:tc>
          <w:tcPr>
            <w:tcW w:w="52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86,70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41,30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61,60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762,70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1 507,30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918"/>
        </w:trPr>
        <w:tc>
          <w:tcPr>
            <w:tcW w:w="52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специалистам, персональные выплаты, уст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навливаемые с учетом опыта работы при наличии ученой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степени, поче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звания, нагрудного зн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358"/>
        </w:trPr>
        <w:tc>
          <w:tcPr>
            <w:tcW w:w="52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работников бюджетной сферы края, которым пре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2 668,20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2 673,00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232"/>
        </w:trPr>
        <w:tc>
          <w:tcPr>
            <w:tcW w:w="52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зательств, св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занных с ув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с 1 июня 2022 года региональных выплат, 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208,90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208,90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298"/>
        </w:trPr>
        <w:tc>
          <w:tcPr>
            <w:tcW w:w="52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платы работников бюджетной сферы края,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которым пре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2C83" w:rsidRPr="00AC2C83" w:rsidTr="008E5F67">
        <w:trPr>
          <w:trHeight w:val="2040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обеспечение безопасного участия детей в дорожном дв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472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размеров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по администрации Ермаковского района, 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980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183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243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обеспечение безопасного участия детей в дорожном дв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479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размеров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Красноярского края, в рамках подпрограммы "Обеспечение реализации муниципальной программы и прочие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образования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района»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479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увеличением региональных выплат и (или) выплат, 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138,71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479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увеличением региональных выплат и (или) выплат, 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печивающих уровень зар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479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ярского края за исключением заработной платы отдел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увеличением региональных выплат и (или) выплат, 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(минимального размера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479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ществляется в соответствии с указами През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увеличением региональных выплат и (или) выплат, 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программы и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832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 и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программы и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820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 и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303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1 октября 2020 года размеров оплаты труда отдельным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в рамках подпрограммы "Развитие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образования Ермаковского района"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558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01 июня 2020 года размеров оплаты труда отдельным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580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01 июня 2020 года размеров оплаты труда отдельным 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«Развитие образования»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292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разовательной среды в общ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сиональных образовател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подпрограммы "Обеспечение реализации муниципальной программы и прочие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"развитие образования Ермаковского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4 240,80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4 240,80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292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2292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609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маковского 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609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пенсация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ональные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 в рамках подпрограммы "Обеспечение реализации муниципальной программы и прочие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образования Ермаковского района"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693,40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693,40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609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пенсация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ональные 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 в рамках подпрограммы "Обеспечение реализации муниципальной программы и прочие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образования Ермаковского района"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114,10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1609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017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пенсация ра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опл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Красноярского края, в рамках подпрограммы "Обеспечение реализации муниципальной программы и прочие мер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63500М7240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123,70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123,70</w:t>
            </w:r>
          </w:p>
        </w:tc>
        <w:tc>
          <w:tcPr>
            <w:tcW w:w="1273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2C83" w:rsidRPr="00AC2C83" w:rsidTr="008E5F67">
        <w:trPr>
          <w:trHeight w:val="600"/>
        </w:trPr>
        <w:tc>
          <w:tcPr>
            <w:tcW w:w="2537" w:type="dxa"/>
            <w:gridSpan w:val="2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6" w:type="dxa"/>
            <w:vMerge w:val="restart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6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" w:type="dxa"/>
            <w:shd w:val="clear" w:color="auto" w:fill="auto"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20 311,7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20 635,7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21 598,8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21 927,2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23 657,8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25 183,1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32 267,5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29 624,7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34 658,0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37 579,0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31 923,2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31 923,2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331 28</w:t>
            </w:r>
            <w:r w:rsidRPr="00AC2C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9,90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C2C83" w:rsidRPr="00AC2C83" w:rsidTr="008E5F67">
        <w:trPr>
          <w:trHeight w:val="518"/>
        </w:trPr>
        <w:tc>
          <w:tcPr>
            <w:tcW w:w="52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20 311,7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20 635,70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21 598,80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21 927,2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23 657,80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25 183,10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32 267,50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29 624,70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34 658,00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37 579,00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331 289,90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AC2C83" w:rsidRPr="00AC2C83" w:rsidRDefault="00AC2C83" w:rsidP="00AC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C2C83" w:rsidRPr="00AC2C83" w:rsidRDefault="00AC2C83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AC2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C8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3272F2" w:rsidRPr="00AC2C83" w:rsidRDefault="003272F2" w:rsidP="00AC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_GoBack"/>
      <w:bookmarkEnd w:id="1"/>
    </w:p>
    <w:sectPr w:rsidR="003272F2" w:rsidRPr="00AC2C83" w:rsidSect="00511B0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1C" w:rsidRDefault="00516C1C">
      <w:pPr>
        <w:spacing w:after="0" w:line="240" w:lineRule="auto"/>
      </w:pPr>
      <w:r>
        <w:separator/>
      </w:r>
    </w:p>
  </w:endnote>
  <w:endnote w:type="continuationSeparator" w:id="0">
    <w:p w:rsidR="00516C1C" w:rsidRDefault="0051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83" w:rsidRDefault="00AC2C83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AC2C83" w:rsidRDefault="00AC2C83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83" w:rsidRDefault="00AC2C83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1C" w:rsidRDefault="00516C1C">
      <w:pPr>
        <w:spacing w:after="0" w:line="240" w:lineRule="auto"/>
      </w:pPr>
      <w:r>
        <w:separator/>
      </w:r>
    </w:p>
  </w:footnote>
  <w:footnote w:type="continuationSeparator" w:id="0">
    <w:p w:rsidR="00516C1C" w:rsidRDefault="0051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35" w:rsidRPr="00F04135" w:rsidRDefault="005B5935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83" w:rsidRDefault="00AC2C83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C2C83" w:rsidRDefault="00AC2C83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83" w:rsidRDefault="00AC2C83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83" w:rsidRDefault="00AC2C83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83" w:rsidRPr="00F04135" w:rsidRDefault="00AC2C83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10492"/>
    <w:rsid w:val="00021EB9"/>
    <w:rsid w:val="00033150"/>
    <w:rsid w:val="00050961"/>
    <w:rsid w:val="0005568A"/>
    <w:rsid w:val="00056CF2"/>
    <w:rsid w:val="000A7A44"/>
    <w:rsid w:val="000B44A5"/>
    <w:rsid w:val="000C2760"/>
    <w:rsid w:val="000C6ADC"/>
    <w:rsid w:val="000C7E73"/>
    <w:rsid w:val="000F5B1F"/>
    <w:rsid w:val="000F64EE"/>
    <w:rsid w:val="00101BE2"/>
    <w:rsid w:val="0010628B"/>
    <w:rsid w:val="00110F01"/>
    <w:rsid w:val="00111BCF"/>
    <w:rsid w:val="001167A1"/>
    <w:rsid w:val="00122938"/>
    <w:rsid w:val="001245BE"/>
    <w:rsid w:val="001363F3"/>
    <w:rsid w:val="00144D65"/>
    <w:rsid w:val="00147F8A"/>
    <w:rsid w:val="00152E72"/>
    <w:rsid w:val="0015480E"/>
    <w:rsid w:val="00157CDF"/>
    <w:rsid w:val="0016687D"/>
    <w:rsid w:val="00195AC5"/>
    <w:rsid w:val="00196CD3"/>
    <w:rsid w:val="001970EF"/>
    <w:rsid w:val="001A0372"/>
    <w:rsid w:val="001A378C"/>
    <w:rsid w:val="001A5543"/>
    <w:rsid w:val="001B5B94"/>
    <w:rsid w:val="001C26D0"/>
    <w:rsid w:val="001C4D8E"/>
    <w:rsid w:val="001F3823"/>
    <w:rsid w:val="00202EB0"/>
    <w:rsid w:val="00207A76"/>
    <w:rsid w:val="00214AAC"/>
    <w:rsid w:val="0022799A"/>
    <w:rsid w:val="00236A94"/>
    <w:rsid w:val="00256CBB"/>
    <w:rsid w:val="002574CA"/>
    <w:rsid w:val="00260464"/>
    <w:rsid w:val="00263B59"/>
    <w:rsid w:val="0027790E"/>
    <w:rsid w:val="00280240"/>
    <w:rsid w:val="002A31F5"/>
    <w:rsid w:val="002B5B0F"/>
    <w:rsid w:val="002B7DD7"/>
    <w:rsid w:val="002C3D0F"/>
    <w:rsid w:val="002D1AB4"/>
    <w:rsid w:val="002D775C"/>
    <w:rsid w:val="002F1E1E"/>
    <w:rsid w:val="002F4350"/>
    <w:rsid w:val="003070DB"/>
    <w:rsid w:val="00317E99"/>
    <w:rsid w:val="003216D1"/>
    <w:rsid w:val="0032277C"/>
    <w:rsid w:val="003230E3"/>
    <w:rsid w:val="003265EF"/>
    <w:rsid w:val="003272F2"/>
    <w:rsid w:val="00333490"/>
    <w:rsid w:val="00340359"/>
    <w:rsid w:val="00350C44"/>
    <w:rsid w:val="00356967"/>
    <w:rsid w:val="00366B7A"/>
    <w:rsid w:val="003670FD"/>
    <w:rsid w:val="00397563"/>
    <w:rsid w:val="003C385B"/>
    <w:rsid w:val="003D0656"/>
    <w:rsid w:val="003E15C8"/>
    <w:rsid w:val="003E2C59"/>
    <w:rsid w:val="00406806"/>
    <w:rsid w:val="00412ACE"/>
    <w:rsid w:val="004173B6"/>
    <w:rsid w:val="0043016B"/>
    <w:rsid w:val="0046251D"/>
    <w:rsid w:val="004A2BCA"/>
    <w:rsid w:val="004A5BB7"/>
    <w:rsid w:val="004B584C"/>
    <w:rsid w:val="004C0673"/>
    <w:rsid w:val="004C1153"/>
    <w:rsid w:val="004C1781"/>
    <w:rsid w:val="004D20B2"/>
    <w:rsid w:val="004F09CF"/>
    <w:rsid w:val="005011D7"/>
    <w:rsid w:val="00516C1C"/>
    <w:rsid w:val="005427F7"/>
    <w:rsid w:val="0054587C"/>
    <w:rsid w:val="00581D8D"/>
    <w:rsid w:val="00585F9B"/>
    <w:rsid w:val="005B09ED"/>
    <w:rsid w:val="005B5935"/>
    <w:rsid w:val="005E439E"/>
    <w:rsid w:val="005F30A9"/>
    <w:rsid w:val="005F4F6D"/>
    <w:rsid w:val="00603873"/>
    <w:rsid w:val="00607145"/>
    <w:rsid w:val="00614377"/>
    <w:rsid w:val="00622E09"/>
    <w:rsid w:val="00643788"/>
    <w:rsid w:val="0064556B"/>
    <w:rsid w:val="00646B0B"/>
    <w:rsid w:val="00652ADE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D2479"/>
    <w:rsid w:val="006E35FD"/>
    <w:rsid w:val="006F04E2"/>
    <w:rsid w:val="0070392C"/>
    <w:rsid w:val="00713788"/>
    <w:rsid w:val="00714D91"/>
    <w:rsid w:val="00722A06"/>
    <w:rsid w:val="00741CDA"/>
    <w:rsid w:val="00751481"/>
    <w:rsid w:val="00763997"/>
    <w:rsid w:val="007A75B3"/>
    <w:rsid w:val="007B6722"/>
    <w:rsid w:val="007D1F10"/>
    <w:rsid w:val="007E1BCD"/>
    <w:rsid w:val="00800B66"/>
    <w:rsid w:val="0081269C"/>
    <w:rsid w:val="008157DC"/>
    <w:rsid w:val="00826B0B"/>
    <w:rsid w:val="00841A5D"/>
    <w:rsid w:val="008478F6"/>
    <w:rsid w:val="00862136"/>
    <w:rsid w:val="00866EEF"/>
    <w:rsid w:val="0087073E"/>
    <w:rsid w:val="00870A65"/>
    <w:rsid w:val="00871F1A"/>
    <w:rsid w:val="008746AA"/>
    <w:rsid w:val="00896C52"/>
    <w:rsid w:val="008A61AD"/>
    <w:rsid w:val="008B188A"/>
    <w:rsid w:val="008B2AC1"/>
    <w:rsid w:val="008C10E5"/>
    <w:rsid w:val="008E1F96"/>
    <w:rsid w:val="008F0DE0"/>
    <w:rsid w:val="00902805"/>
    <w:rsid w:val="00903282"/>
    <w:rsid w:val="009325C9"/>
    <w:rsid w:val="009362C0"/>
    <w:rsid w:val="009379D8"/>
    <w:rsid w:val="0094038C"/>
    <w:rsid w:val="00960C34"/>
    <w:rsid w:val="00975B48"/>
    <w:rsid w:val="009E69E1"/>
    <w:rsid w:val="009F3D8B"/>
    <w:rsid w:val="00A0066A"/>
    <w:rsid w:val="00A060A1"/>
    <w:rsid w:val="00A13387"/>
    <w:rsid w:val="00A64CC9"/>
    <w:rsid w:val="00A6778F"/>
    <w:rsid w:val="00A76641"/>
    <w:rsid w:val="00A8093B"/>
    <w:rsid w:val="00A8578C"/>
    <w:rsid w:val="00AA45CD"/>
    <w:rsid w:val="00AB1223"/>
    <w:rsid w:val="00AB1EBE"/>
    <w:rsid w:val="00AC2C83"/>
    <w:rsid w:val="00AD7F16"/>
    <w:rsid w:val="00AE5C3E"/>
    <w:rsid w:val="00AF71A7"/>
    <w:rsid w:val="00B010B1"/>
    <w:rsid w:val="00B01464"/>
    <w:rsid w:val="00B070C5"/>
    <w:rsid w:val="00B2233D"/>
    <w:rsid w:val="00B22C01"/>
    <w:rsid w:val="00B62B6A"/>
    <w:rsid w:val="00B70A19"/>
    <w:rsid w:val="00B85569"/>
    <w:rsid w:val="00B86B27"/>
    <w:rsid w:val="00B911A6"/>
    <w:rsid w:val="00B94657"/>
    <w:rsid w:val="00BB0390"/>
    <w:rsid w:val="00BB1F6B"/>
    <w:rsid w:val="00BC7D9A"/>
    <w:rsid w:val="00BF0166"/>
    <w:rsid w:val="00C0173B"/>
    <w:rsid w:val="00C10AE8"/>
    <w:rsid w:val="00C45FAC"/>
    <w:rsid w:val="00C5131E"/>
    <w:rsid w:val="00C5207F"/>
    <w:rsid w:val="00C5705A"/>
    <w:rsid w:val="00C63F06"/>
    <w:rsid w:val="00C90CAC"/>
    <w:rsid w:val="00C90E62"/>
    <w:rsid w:val="00C96BFD"/>
    <w:rsid w:val="00CA065E"/>
    <w:rsid w:val="00CA1E55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45DB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44A6C"/>
    <w:rsid w:val="00E71D88"/>
    <w:rsid w:val="00E936EF"/>
    <w:rsid w:val="00EB5DA1"/>
    <w:rsid w:val="00EB6748"/>
    <w:rsid w:val="00EC5402"/>
    <w:rsid w:val="00ED2AE9"/>
    <w:rsid w:val="00ED3F10"/>
    <w:rsid w:val="00EF44C6"/>
    <w:rsid w:val="00F012AF"/>
    <w:rsid w:val="00F02C3F"/>
    <w:rsid w:val="00F043D0"/>
    <w:rsid w:val="00F11776"/>
    <w:rsid w:val="00F16B24"/>
    <w:rsid w:val="00F20872"/>
    <w:rsid w:val="00F34A85"/>
    <w:rsid w:val="00F37C2A"/>
    <w:rsid w:val="00F446E7"/>
    <w:rsid w:val="00F84EA3"/>
    <w:rsid w:val="00FA18DE"/>
    <w:rsid w:val="00FD2113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2C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C8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C8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C8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C8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C83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uiPriority w:val="22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C2C8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AC2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AC2C8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C2C8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AC2C8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AC2C8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AC2C83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AC2C83"/>
  </w:style>
  <w:style w:type="table" w:customStyle="1" w:styleId="32">
    <w:name w:val="Сетка таблицы3"/>
    <w:basedOn w:val="a1"/>
    <w:next w:val="a7"/>
    <w:rsid w:val="00AC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Subtle Reference"/>
    <w:uiPriority w:val="31"/>
    <w:qFormat/>
    <w:rsid w:val="00AC2C83"/>
    <w:rPr>
      <w:sz w:val="24"/>
      <w:szCs w:val="24"/>
      <w:u w:val="single"/>
    </w:rPr>
  </w:style>
  <w:style w:type="paragraph" w:styleId="afff">
    <w:name w:val="Subtitle"/>
    <w:basedOn w:val="a"/>
    <w:next w:val="a"/>
    <w:link w:val="afff0"/>
    <w:uiPriority w:val="11"/>
    <w:qFormat/>
    <w:rsid w:val="00AC2C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0">
    <w:name w:val="Подзаголовок Знак"/>
    <w:basedOn w:val="a0"/>
    <w:link w:val="afff"/>
    <w:uiPriority w:val="11"/>
    <w:rsid w:val="00AC2C8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1">
    <w:name w:val="Emphasis"/>
    <w:uiPriority w:val="20"/>
    <w:qFormat/>
    <w:rsid w:val="00AC2C83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AC2C8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AC2C83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2">
    <w:name w:val="Intense Quote"/>
    <w:basedOn w:val="a"/>
    <w:next w:val="a"/>
    <w:link w:val="afff3"/>
    <w:uiPriority w:val="30"/>
    <w:qFormat/>
    <w:rsid w:val="00AC2C8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f3">
    <w:name w:val="Выделенная цитата Знак"/>
    <w:basedOn w:val="a0"/>
    <w:link w:val="afff2"/>
    <w:uiPriority w:val="30"/>
    <w:rsid w:val="00AC2C83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f4">
    <w:name w:val="Subtle Emphasis"/>
    <w:uiPriority w:val="19"/>
    <w:qFormat/>
    <w:rsid w:val="00AC2C83"/>
    <w:rPr>
      <w:i/>
      <w:color w:val="5A5A5A"/>
    </w:rPr>
  </w:style>
  <w:style w:type="character" w:styleId="afff5">
    <w:name w:val="Intense Emphasis"/>
    <w:uiPriority w:val="21"/>
    <w:qFormat/>
    <w:rsid w:val="00AC2C83"/>
    <w:rPr>
      <w:b/>
      <w:i/>
      <w:sz w:val="24"/>
      <w:szCs w:val="24"/>
      <w:u w:val="single"/>
    </w:rPr>
  </w:style>
  <w:style w:type="character" w:styleId="afff6">
    <w:name w:val="Intense Reference"/>
    <w:uiPriority w:val="32"/>
    <w:qFormat/>
    <w:rsid w:val="00AC2C83"/>
    <w:rPr>
      <w:b/>
      <w:sz w:val="24"/>
      <w:u w:val="single"/>
    </w:rPr>
  </w:style>
  <w:style w:type="character" w:styleId="afff7">
    <w:name w:val="Book Title"/>
    <w:uiPriority w:val="33"/>
    <w:qFormat/>
    <w:rsid w:val="00AC2C83"/>
    <w:rPr>
      <w:rFonts w:ascii="Cambria" w:eastAsia="Times New Roman" w:hAnsi="Cambria"/>
      <w:b/>
      <w:i/>
      <w:sz w:val="24"/>
      <w:szCs w:val="24"/>
    </w:rPr>
  </w:style>
  <w:style w:type="paragraph" w:styleId="afff8">
    <w:name w:val="TOC Heading"/>
    <w:basedOn w:val="1"/>
    <w:next w:val="a"/>
    <w:uiPriority w:val="39"/>
    <w:semiHidden/>
    <w:unhideWhenUsed/>
    <w:qFormat/>
    <w:rsid w:val="00AC2C83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41">
    <w:name w:val="Нет списка4"/>
    <w:next w:val="a2"/>
    <w:uiPriority w:val="99"/>
    <w:semiHidden/>
    <w:unhideWhenUsed/>
    <w:rsid w:val="00AC2C83"/>
  </w:style>
  <w:style w:type="table" w:customStyle="1" w:styleId="42">
    <w:name w:val="Сетка таблицы4"/>
    <w:basedOn w:val="a1"/>
    <w:next w:val="a7"/>
    <w:rsid w:val="00AC2C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AC2C83"/>
  </w:style>
  <w:style w:type="table" w:customStyle="1" w:styleId="52">
    <w:name w:val="Сетка таблицы5"/>
    <w:basedOn w:val="a1"/>
    <w:next w:val="a7"/>
    <w:uiPriority w:val="59"/>
    <w:rsid w:val="00AC2C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C2C83"/>
  </w:style>
  <w:style w:type="paragraph" w:customStyle="1" w:styleId="ConsNonformat">
    <w:name w:val="ConsNonformat"/>
    <w:rsid w:val="00AC2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C2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C2C83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AC2C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AC2C8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2">
    <w:name w:val="Сетка таблицы6"/>
    <w:basedOn w:val="a1"/>
    <w:next w:val="a7"/>
    <w:rsid w:val="00AC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AC2C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AC2C8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AC2C8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AC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AC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AC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Знак Знак"/>
    <w:basedOn w:val="a"/>
    <w:uiPriority w:val="99"/>
    <w:rsid w:val="00AC2C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">
    <w:name w:val="Знак Знак8"/>
    <w:basedOn w:val="a"/>
    <w:rsid w:val="00AC2C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1">
    <w:name w:val="Нет списка7"/>
    <w:next w:val="a2"/>
    <w:uiPriority w:val="99"/>
    <w:semiHidden/>
    <w:unhideWhenUsed/>
    <w:rsid w:val="00AC2C83"/>
  </w:style>
  <w:style w:type="paragraph" w:styleId="afffa">
    <w:name w:val="List"/>
    <w:basedOn w:val="a8"/>
    <w:uiPriority w:val="99"/>
    <w:rsid w:val="00AC2C83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b">
    <w:name w:val="caption"/>
    <w:basedOn w:val="a"/>
    <w:uiPriority w:val="99"/>
    <w:qFormat/>
    <w:rsid w:val="00AC2C83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AC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AC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AC2C83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AC2C83"/>
    <w:rPr>
      <w:rFonts w:ascii="OpenSymbol" w:eastAsia="Times New Roman"/>
    </w:rPr>
  </w:style>
  <w:style w:type="table" w:customStyle="1" w:styleId="72">
    <w:name w:val="Сетка таблицы7"/>
    <w:basedOn w:val="a1"/>
    <w:next w:val="a7"/>
    <w:uiPriority w:val="99"/>
    <w:rsid w:val="00AC2C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C2C83"/>
  </w:style>
  <w:style w:type="numbering" w:customStyle="1" w:styleId="82">
    <w:name w:val="Нет списка8"/>
    <w:next w:val="a2"/>
    <w:uiPriority w:val="99"/>
    <w:semiHidden/>
    <w:unhideWhenUsed/>
    <w:rsid w:val="00AC2C83"/>
  </w:style>
  <w:style w:type="table" w:customStyle="1" w:styleId="83">
    <w:name w:val="Сетка таблицы8"/>
    <w:basedOn w:val="a1"/>
    <w:next w:val="a7"/>
    <w:uiPriority w:val="59"/>
    <w:rsid w:val="00AC2C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Знак2"/>
    <w:basedOn w:val="a"/>
    <w:rsid w:val="00AC2C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2C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C8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C8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C8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C8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C83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uiPriority w:val="22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C2C8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AC2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AC2C8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C2C8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AC2C8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AC2C8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AC2C83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AC2C83"/>
  </w:style>
  <w:style w:type="table" w:customStyle="1" w:styleId="32">
    <w:name w:val="Сетка таблицы3"/>
    <w:basedOn w:val="a1"/>
    <w:next w:val="a7"/>
    <w:rsid w:val="00AC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Subtle Reference"/>
    <w:uiPriority w:val="31"/>
    <w:qFormat/>
    <w:rsid w:val="00AC2C83"/>
    <w:rPr>
      <w:sz w:val="24"/>
      <w:szCs w:val="24"/>
      <w:u w:val="single"/>
    </w:rPr>
  </w:style>
  <w:style w:type="paragraph" w:styleId="afff">
    <w:name w:val="Subtitle"/>
    <w:basedOn w:val="a"/>
    <w:next w:val="a"/>
    <w:link w:val="afff0"/>
    <w:uiPriority w:val="11"/>
    <w:qFormat/>
    <w:rsid w:val="00AC2C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0">
    <w:name w:val="Подзаголовок Знак"/>
    <w:basedOn w:val="a0"/>
    <w:link w:val="afff"/>
    <w:uiPriority w:val="11"/>
    <w:rsid w:val="00AC2C8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1">
    <w:name w:val="Emphasis"/>
    <w:uiPriority w:val="20"/>
    <w:qFormat/>
    <w:rsid w:val="00AC2C83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AC2C8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AC2C83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2">
    <w:name w:val="Intense Quote"/>
    <w:basedOn w:val="a"/>
    <w:next w:val="a"/>
    <w:link w:val="afff3"/>
    <w:uiPriority w:val="30"/>
    <w:qFormat/>
    <w:rsid w:val="00AC2C8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f3">
    <w:name w:val="Выделенная цитата Знак"/>
    <w:basedOn w:val="a0"/>
    <w:link w:val="afff2"/>
    <w:uiPriority w:val="30"/>
    <w:rsid w:val="00AC2C83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f4">
    <w:name w:val="Subtle Emphasis"/>
    <w:uiPriority w:val="19"/>
    <w:qFormat/>
    <w:rsid w:val="00AC2C83"/>
    <w:rPr>
      <w:i/>
      <w:color w:val="5A5A5A"/>
    </w:rPr>
  </w:style>
  <w:style w:type="character" w:styleId="afff5">
    <w:name w:val="Intense Emphasis"/>
    <w:uiPriority w:val="21"/>
    <w:qFormat/>
    <w:rsid w:val="00AC2C83"/>
    <w:rPr>
      <w:b/>
      <w:i/>
      <w:sz w:val="24"/>
      <w:szCs w:val="24"/>
      <w:u w:val="single"/>
    </w:rPr>
  </w:style>
  <w:style w:type="character" w:styleId="afff6">
    <w:name w:val="Intense Reference"/>
    <w:uiPriority w:val="32"/>
    <w:qFormat/>
    <w:rsid w:val="00AC2C83"/>
    <w:rPr>
      <w:b/>
      <w:sz w:val="24"/>
      <w:u w:val="single"/>
    </w:rPr>
  </w:style>
  <w:style w:type="character" w:styleId="afff7">
    <w:name w:val="Book Title"/>
    <w:uiPriority w:val="33"/>
    <w:qFormat/>
    <w:rsid w:val="00AC2C83"/>
    <w:rPr>
      <w:rFonts w:ascii="Cambria" w:eastAsia="Times New Roman" w:hAnsi="Cambria"/>
      <w:b/>
      <w:i/>
      <w:sz w:val="24"/>
      <w:szCs w:val="24"/>
    </w:rPr>
  </w:style>
  <w:style w:type="paragraph" w:styleId="afff8">
    <w:name w:val="TOC Heading"/>
    <w:basedOn w:val="1"/>
    <w:next w:val="a"/>
    <w:uiPriority w:val="39"/>
    <w:semiHidden/>
    <w:unhideWhenUsed/>
    <w:qFormat/>
    <w:rsid w:val="00AC2C83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41">
    <w:name w:val="Нет списка4"/>
    <w:next w:val="a2"/>
    <w:uiPriority w:val="99"/>
    <w:semiHidden/>
    <w:unhideWhenUsed/>
    <w:rsid w:val="00AC2C83"/>
  </w:style>
  <w:style w:type="table" w:customStyle="1" w:styleId="42">
    <w:name w:val="Сетка таблицы4"/>
    <w:basedOn w:val="a1"/>
    <w:next w:val="a7"/>
    <w:rsid w:val="00AC2C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AC2C83"/>
  </w:style>
  <w:style w:type="table" w:customStyle="1" w:styleId="52">
    <w:name w:val="Сетка таблицы5"/>
    <w:basedOn w:val="a1"/>
    <w:next w:val="a7"/>
    <w:uiPriority w:val="59"/>
    <w:rsid w:val="00AC2C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C2C83"/>
  </w:style>
  <w:style w:type="paragraph" w:customStyle="1" w:styleId="ConsNonformat">
    <w:name w:val="ConsNonformat"/>
    <w:rsid w:val="00AC2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C2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C2C83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AC2C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AC2C8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2">
    <w:name w:val="Сетка таблицы6"/>
    <w:basedOn w:val="a1"/>
    <w:next w:val="a7"/>
    <w:rsid w:val="00AC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AC2C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AC2C8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AC2C8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AC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AC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AC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Знак Знак"/>
    <w:basedOn w:val="a"/>
    <w:uiPriority w:val="99"/>
    <w:rsid w:val="00AC2C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">
    <w:name w:val="Знак Знак8"/>
    <w:basedOn w:val="a"/>
    <w:rsid w:val="00AC2C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1">
    <w:name w:val="Нет списка7"/>
    <w:next w:val="a2"/>
    <w:uiPriority w:val="99"/>
    <w:semiHidden/>
    <w:unhideWhenUsed/>
    <w:rsid w:val="00AC2C83"/>
  </w:style>
  <w:style w:type="paragraph" w:styleId="afffa">
    <w:name w:val="List"/>
    <w:basedOn w:val="a8"/>
    <w:uiPriority w:val="99"/>
    <w:rsid w:val="00AC2C83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b">
    <w:name w:val="caption"/>
    <w:basedOn w:val="a"/>
    <w:uiPriority w:val="99"/>
    <w:qFormat/>
    <w:rsid w:val="00AC2C83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AC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AC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AC2C83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AC2C83"/>
    <w:rPr>
      <w:rFonts w:ascii="OpenSymbol" w:eastAsia="Times New Roman"/>
    </w:rPr>
  </w:style>
  <w:style w:type="table" w:customStyle="1" w:styleId="72">
    <w:name w:val="Сетка таблицы7"/>
    <w:basedOn w:val="a1"/>
    <w:next w:val="a7"/>
    <w:uiPriority w:val="99"/>
    <w:rsid w:val="00AC2C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C2C83"/>
  </w:style>
  <w:style w:type="numbering" w:customStyle="1" w:styleId="82">
    <w:name w:val="Нет списка8"/>
    <w:next w:val="a2"/>
    <w:uiPriority w:val="99"/>
    <w:semiHidden/>
    <w:unhideWhenUsed/>
    <w:rsid w:val="00AC2C83"/>
  </w:style>
  <w:style w:type="table" w:customStyle="1" w:styleId="83">
    <w:name w:val="Сетка таблицы8"/>
    <w:basedOn w:val="a1"/>
    <w:next w:val="a7"/>
    <w:uiPriority w:val="59"/>
    <w:rsid w:val="00AC2C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Знак2"/>
    <w:basedOn w:val="a"/>
    <w:rsid w:val="00AC2C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6F2E-FB7C-473D-9799-1271C504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368</Pages>
  <Words>46653</Words>
  <Characters>265924</Characters>
  <Application>Microsoft Office Word</Application>
  <DocSecurity>0</DocSecurity>
  <Lines>2216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2024-02-07T07:28:00Z</cp:lastPrinted>
  <dcterms:created xsi:type="dcterms:W3CDTF">2024-02-26T06:19:00Z</dcterms:created>
  <dcterms:modified xsi:type="dcterms:W3CDTF">2024-02-27T09:03:00Z</dcterms:modified>
</cp:coreProperties>
</file>