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85364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2C07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2C0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07" w:rsidRPr="00E43BCF" w:rsidRDefault="00592C07" w:rsidP="00592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BCF">
        <w:rPr>
          <w:rFonts w:ascii="Times New Roman" w:hAnsi="Times New Roman" w:cs="Times New Roman"/>
          <w:b/>
          <w:sz w:val="24"/>
          <w:szCs w:val="24"/>
        </w:rPr>
        <w:t>Госкомпании закупили у малого бизнеса Красноярского края товары и услуги на рекордные 103 млрд рублей в 2023 году</w:t>
      </w:r>
    </w:p>
    <w:p w:rsidR="00592C07" w:rsidRPr="00E43BCF" w:rsidRDefault="00592C07" w:rsidP="00592C0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92C07" w:rsidRPr="00E43BCF" w:rsidRDefault="00592C07" w:rsidP="00592C0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3BCF">
        <w:rPr>
          <w:rFonts w:ascii="Times New Roman" w:hAnsi="Times New Roman" w:cs="Times New Roman"/>
          <w:sz w:val="24"/>
          <w:szCs w:val="24"/>
        </w:rPr>
        <w:t>Более 103 млрд рублей составил объём закупок крупнейших заказчиков у МСП Красноярского края по итогам 2023 года. Это рекордное значение с момента введения обязательной квоты на закупки у малого и среднего бизнеса (ее соблюдение контролируют Корпорация МСП и регионы). Прирост объёма закупок у МСП к 2022 году составил 23%.</w:t>
      </w:r>
    </w:p>
    <w:p w:rsidR="00592C07" w:rsidRPr="00E43BCF" w:rsidRDefault="00592C07" w:rsidP="00592C0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3BCF">
        <w:rPr>
          <w:rFonts w:ascii="Times New Roman" w:hAnsi="Times New Roman" w:cs="Times New Roman"/>
          <w:i/>
          <w:sz w:val="24"/>
          <w:szCs w:val="24"/>
        </w:rPr>
        <w:t>«Развитие системы закупок и обеспечение участия в них МСП-поставщиков – одна из важнейших мер господдержки, реализуемых в рамках профильного нацпроекта. Объём поставляемых малыми и средними предприятиями товаров и услуг по 223-ФЗ последовательно растёт. По итогам 2023 года был обновлен рекорд за все время действия квоты на закупки у МСП. Их общая сумма достигла почти 8 трлн рублей. Одновременно решается задача увеличения числа предпринимателей, использующих закупки в качестве одного из рынков сбыта. За год их число выросло до 213 тысяч», – подчеркнул Андрей Белоусов.</w:t>
      </w:r>
    </w:p>
    <w:p w:rsidR="00592C07" w:rsidRPr="00E43BCF" w:rsidRDefault="00592C07" w:rsidP="00592C0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3BCF">
        <w:rPr>
          <w:rFonts w:ascii="Times New Roman" w:hAnsi="Times New Roman" w:cs="Times New Roman"/>
          <w:i/>
          <w:sz w:val="24"/>
          <w:szCs w:val="24"/>
        </w:rPr>
        <w:t>«Четыре из пяти договоров крупнейших заказчиков в 2023 году было заключено с МСП-поставщиками. Сформировался тренд на активизацию закупок производственной продукции у малого и среднего бизнеса. Госкомпании активно занимаются импортозамещением, чтобы не зависеть от европейских и американских поставщиков оборудования и деталей к ним. Так, в общем объёме закупок у МСП заняла продукция производственного назначения», – сообщил генеральный директор Корпорации МСП Александр Исаевич.</w:t>
      </w:r>
    </w:p>
    <w:p w:rsidR="00592C07" w:rsidRPr="00E43BCF" w:rsidRDefault="00592C07" w:rsidP="00592C0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3BCF">
        <w:rPr>
          <w:rFonts w:ascii="Times New Roman" w:hAnsi="Times New Roman" w:cs="Times New Roman"/>
          <w:sz w:val="24"/>
          <w:szCs w:val="24"/>
        </w:rPr>
        <w:t xml:space="preserve">Компаниями-лидерами среди крупнейших заказчиков по объёму закупок у малого и среднего бизнеса стали РЖД, «Аэрофлот», «Ростелеком», «Россети». </w:t>
      </w:r>
    </w:p>
    <w:p w:rsidR="00592C07" w:rsidRPr="00E43BCF" w:rsidRDefault="00592C07" w:rsidP="00592C0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3BCF">
        <w:rPr>
          <w:rFonts w:ascii="Times New Roman" w:hAnsi="Times New Roman" w:cs="Times New Roman"/>
          <w:sz w:val="24"/>
          <w:szCs w:val="24"/>
        </w:rPr>
        <w:t>Наибольшие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43BCF">
        <w:rPr>
          <w:rFonts w:ascii="Times New Roman" w:hAnsi="Times New Roman" w:cs="Times New Roman"/>
          <w:sz w:val="24"/>
          <w:szCs w:val="24"/>
        </w:rPr>
        <w:t xml:space="preserve">мы закупок пришлись на продукцию обрабатывающих производств, сооружения и строительные работы, связанные с научной, инженерно-технической и профессиональной деятельностью услуги. </w:t>
      </w:r>
    </w:p>
    <w:p w:rsidR="00592C07" w:rsidRPr="00592C07" w:rsidRDefault="00592C07" w:rsidP="00592C0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C07">
        <w:rPr>
          <w:rFonts w:ascii="Times New Roman" w:hAnsi="Times New Roman" w:cs="Times New Roman"/>
          <w:i/>
          <w:sz w:val="24"/>
          <w:szCs w:val="24"/>
        </w:rPr>
        <w:t xml:space="preserve">«Малый и средний бизнес может поучаствовать в закупках по 223-ФЗ на Цифровой платформе МСП.РФ. Пользователи платформы могут сделать все необходимое в одном месте: от поиска подходящих торгов, подготовки и подачи заявок до заключения договоров и получения защиты при нарушении прав МСП-поставщиков. Участвуя в закупках </w:t>
      </w:r>
      <w:r w:rsidRPr="00E43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бизнес получает возможность выйти на стабильный и объ</w:t>
      </w:r>
      <w:r w:rsidRPr="00592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E43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мный рынок сбыта своей продукции. Помимо обеспечения непосредственно участия в закупках, </w:t>
      </w:r>
      <w:r w:rsidRPr="00592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цифровой платформе предприниматели и самозанятые могут</w:t>
      </w:r>
      <w:r w:rsidRPr="00E43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получить отве</w:t>
      </w:r>
      <w:bookmarkStart w:id="0" w:name="_GoBack"/>
      <w:bookmarkEnd w:id="0"/>
      <w:r w:rsidRPr="00E43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на вопросы по торгам. В их числе наиболее популярные: где искать закупки малого </w:t>
      </w:r>
      <w:r w:rsidR="0085364C" w:rsidRPr="00E43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</w:t>
      </w:r>
      <w:r w:rsidR="00853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ъ</w:t>
      </w:r>
      <w:r w:rsidR="0085364C" w:rsidRPr="00E43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ёма</w:t>
      </w:r>
      <w:r w:rsidRPr="00E43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как стать поставщиком крупнейших заказчиков, как получить помощь в сфере закупок и где пройти обучение и р</w:t>
      </w:r>
      <w:r w:rsidRPr="00592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асширить знания в сфере закупок», </w:t>
      </w:r>
      <w:r w:rsidRPr="00E43BCF">
        <w:rPr>
          <w:rFonts w:ascii="Times New Roman" w:hAnsi="Times New Roman" w:cs="Times New Roman"/>
          <w:i/>
          <w:sz w:val="24"/>
          <w:szCs w:val="24"/>
        </w:rPr>
        <w:t>–</w:t>
      </w:r>
      <w:r w:rsidRPr="00592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говорит Роман Мартынов, заместитель руководителя агентства развития малого и среднего предпринимательства Красноярского края.</w:t>
      </w:r>
    </w:p>
    <w:p w:rsidR="00592C07" w:rsidRPr="00E43BCF" w:rsidRDefault="00592C07" w:rsidP="00592C0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цифровая платформа МСП.РФ </w:t>
      </w:r>
      <w:r w:rsidRPr="00E4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Корпорацией МСП совместно с Минэкономразвития при участии бизнеса для предоставления доступа ко всем необходимым сервисам и мерам поддержки в одном месте. Цифровая платформа </w:t>
      </w:r>
      <w:r w:rsidRPr="00E43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развивается в соответствии с нацпроектом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«Малое и среднее предпринимательство»</w:t>
      </w:r>
      <w:r w:rsidRPr="00E4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инициировал Президент и</w:t>
      </w:r>
      <w:r w:rsidRPr="00E4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курирует первый вице-премьер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E2" w:rsidRDefault="00CA72E2" w:rsidP="00800905">
      <w:pPr>
        <w:spacing w:after="0" w:line="240" w:lineRule="auto"/>
      </w:pPr>
      <w:r>
        <w:separator/>
      </w:r>
    </w:p>
  </w:endnote>
  <w:endnote w:type="continuationSeparator" w:id="0">
    <w:p w:rsidR="00CA72E2" w:rsidRDefault="00CA72E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E2" w:rsidRDefault="00CA72E2" w:rsidP="00800905">
      <w:pPr>
        <w:spacing w:after="0" w:line="240" w:lineRule="auto"/>
      </w:pPr>
      <w:r>
        <w:separator/>
      </w:r>
    </w:p>
  </w:footnote>
  <w:footnote w:type="continuationSeparator" w:id="0">
    <w:p w:rsidR="00CA72E2" w:rsidRDefault="00CA72E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92C07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5364C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CA2FC3"/>
    <w:rsid w:val="00CA72E2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2C0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2024-02-16T08:46:00Z</dcterms:created>
  <dcterms:modified xsi:type="dcterms:W3CDTF">2024-02-20T02:19:00Z</dcterms:modified>
</cp:coreProperties>
</file>