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23AA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A9" w:rsidRDefault="00423AA9" w:rsidP="00423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23AA9">
        <w:rPr>
          <w:rFonts w:ascii="Times New Roman" w:hAnsi="Times New Roman" w:cs="Times New Roman"/>
          <w:b/>
          <w:bCs/>
          <w:sz w:val="24"/>
          <w:szCs w:val="24"/>
        </w:rPr>
        <w:t>Для предпринимателей Красноярского края расширили финансовую поддержку</w:t>
      </w:r>
    </w:p>
    <w:bookmarkEnd w:id="0"/>
    <w:p w:rsidR="00423AA9" w:rsidRPr="00423AA9" w:rsidRDefault="00423AA9" w:rsidP="00423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A9" w:rsidRPr="00423AA9" w:rsidRDefault="00423AA9" w:rsidP="00423AA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3AA9">
        <w:rPr>
          <w:rFonts w:ascii="Times New Roman" w:hAnsi="Times New Roman" w:cs="Times New Roman"/>
          <w:sz w:val="24"/>
          <w:szCs w:val="24"/>
        </w:rPr>
        <w:t>В центре «</w:t>
      </w:r>
      <w:r>
        <w:rPr>
          <w:rFonts w:ascii="Times New Roman" w:hAnsi="Times New Roman" w:cs="Times New Roman"/>
          <w:sz w:val="24"/>
          <w:szCs w:val="24"/>
        </w:rPr>
        <w:t xml:space="preserve">Мой бизнес» Красноярского края </w:t>
      </w:r>
      <w:r w:rsidRPr="00423AA9">
        <w:rPr>
          <w:rFonts w:ascii="Times New Roman" w:hAnsi="Times New Roman" w:cs="Times New Roman"/>
          <w:sz w:val="24"/>
          <w:szCs w:val="24"/>
        </w:rPr>
        <w:t xml:space="preserve">пересмотрели условия предоставления льготных микрозаймов, также в перечне финансовых продуктов появились микрозаймы «Приоритет» и «Лесной». </w:t>
      </w:r>
    </w:p>
    <w:p w:rsidR="00423AA9" w:rsidRPr="00423AA9" w:rsidRDefault="00423AA9" w:rsidP="00423AA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3AA9">
        <w:rPr>
          <w:rFonts w:ascii="Times New Roman" w:hAnsi="Times New Roman" w:cs="Times New Roman"/>
          <w:sz w:val="24"/>
          <w:szCs w:val="24"/>
        </w:rPr>
        <w:t xml:space="preserve">Микрозаём «Лесной» предоставляется бизнесу, который занимается обработкой и переработкой древесины. Максимальная сумма займа – 5 млн рублей, процентная ставка фиксирована – 8% годовых. </w:t>
      </w:r>
    </w:p>
    <w:p w:rsidR="00423AA9" w:rsidRPr="00423AA9" w:rsidRDefault="00423AA9" w:rsidP="00423AA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3AA9">
        <w:rPr>
          <w:rFonts w:ascii="Times New Roman" w:hAnsi="Times New Roman" w:cs="Times New Roman"/>
          <w:sz w:val="24"/>
          <w:szCs w:val="24"/>
        </w:rPr>
        <w:t xml:space="preserve">Микрозаём «Приоритет» выдается предпринимателям, реализующим приоритетные проекты, например, женщинам, экспортёрам, резидентам (индустриального или промышленного) парка, молодым предпринимателям до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423AA9">
        <w:rPr>
          <w:rFonts w:ascii="Times New Roman" w:hAnsi="Times New Roman" w:cs="Times New Roman"/>
          <w:sz w:val="24"/>
          <w:szCs w:val="24"/>
        </w:rPr>
        <w:t xml:space="preserve"> лет и предпринимателям старше 55 лет. Максимальная сумма займа – 5 млн рублей, процентная ставка от 8% (половина от ключевой ставки ЦБ) до 10% годовых.</w:t>
      </w:r>
    </w:p>
    <w:p w:rsidR="00423AA9" w:rsidRPr="00423AA9" w:rsidRDefault="00423AA9" w:rsidP="00423AA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AA9">
        <w:rPr>
          <w:rFonts w:ascii="Times New Roman" w:hAnsi="Times New Roman" w:cs="Times New Roman"/>
          <w:i/>
          <w:iCs/>
          <w:sz w:val="24"/>
          <w:szCs w:val="24"/>
        </w:rPr>
        <w:t xml:space="preserve"> «В ближайшее время мы расширим этот перечень продуктом, разработанным специально для предпринимателей-участников СВО, сделав льготную финансовую поддержку ещё более доступной. Кроме того, мы по-прежнему выда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23AA9">
        <w:rPr>
          <w:rFonts w:ascii="Times New Roman" w:hAnsi="Times New Roman" w:cs="Times New Roman"/>
          <w:i/>
          <w:iCs/>
          <w:sz w:val="24"/>
          <w:szCs w:val="24"/>
        </w:rPr>
        <w:t xml:space="preserve">м займы для самозанятых и начинающих предпринимателей, а также по паспорту «Стандарт».  Как и для всех наших продуктов, срок, на который можно получить заём до 36 месяцев. Процентные ставки варьируются от 8% (половина от ключевой) до 13%. В некоторых случаях мы не требуем залог, к примеру, если самозанятый берёт заём на сумму до 100 тыс. рублей. Микрофинансовые продукты центра «Мой бизнес» - традиционно одна из самых популярных мер поддержки. В прошлом году было выдано 315 микрозаймов на общую сумму 717 млн рублей», </w:t>
      </w:r>
      <w:r w:rsidRPr="00423AA9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3AA9">
        <w:rPr>
          <w:rFonts w:ascii="Times New Roman" w:hAnsi="Times New Roman" w:cs="Times New Roman"/>
          <w:i/>
          <w:iCs/>
          <w:sz w:val="24"/>
          <w:szCs w:val="24"/>
        </w:rPr>
        <w:t xml:space="preserve">рассказывает </w:t>
      </w:r>
      <w:r w:rsidRPr="00423AA9">
        <w:rPr>
          <w:rFonts w:ascii="Times New Roman" w:hAnsi="Times New Roman" w:cs="Times New Roman"/>
          <w:bCs/>
          <w:i/>
          <w:iCs/>
          <w:sz w:val="24"/>
          <w:szCs w:val="24"/>
        </w:rPr>
        <w:t>исполняющий обязанности руководителя центра «Мой бизнес» Красноярского края Александр Звездов.</w:t>
      </w:r>
      <w:r w:rsidRPr="00423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23AA9" w:rsidRPr="00423AA9" w:rsidRDefault="00423AA9" w:rsidP="00423AA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3AA9">
        <w:rPr>
          <w:rFonts w:ascii="Times New Roman" w:hAnsi="Times New Roman" w:cs="Times New Roman"/>
          <w:sz w:val="24"/>
          <w:szCs w:val="24"/>
        </w:rPr>
        <w:t xml:space="preserve">Например, предпринимательница Марианна Матвеева получила в центре «Мой бизнес» 400 тыс. рублей на открытие современной барахолки «Дом странных вещей», где продаются изделия </w:t>
      </w:r>
      <w:r w:rsidRPr="00423AA9">
        <w:rPr>
          <w:rFonts w:ascii="Times New Roman" w:hAnsi="Times New Roman" w:cs="Times New Roman"/>
          <w:sz w:val="24"/>
          <w:szCs w:val="24"/>
        </w:rPr>
        <w:t>ручной работы</w:t>
      </w:r>
      <w:r w:rsidRPr="00423AA9">
        <w:rPr>
          <w:rFonts w:ascii="Times New Roman" w:hAnsi="Times New Roman" w:cs="Times New Roman"/>
          <w:sz w:val="24"/>
          <w:szCs w:val="24"/>
        </w:rPr>
        <w:t xml:space="preserve">. Марианна с детства занималась различными видами рукоделия, со временем пришла идея превратить хобби в бизнес. </w:t>
      </w:r>
    </w:p>
    <w:p w:rsidR="00423AA9" w:rsidRPr="00423AA9" w:rsidRDefault="00423AA9" w:rsidP="00423AA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AA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23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 узнала об интересном формате магазинов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423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полка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аренду. Любой желающий может в магазине арендовать полку и выставить свои изделия на продажу. Это относительно новый для Красноярска формат, в очередь на полки мастера ждали месяцами. Собственно, после нескольких месяцев тщетного ожидания мне и пришла мысль самой открыть подробный магазин и помогать местным мастерам. Я знала, что нужно делать для правильного функционирования и для развития торговой точки, но не хватало знаний именно о тонкостях открытия и ведения бизнеса.</w:t>
      </w:r>
    </w:p>
    <w:p w:rsidR="00423AA9" w:rsidRPr="00423AA9" w:rsidRDefault="00423AA9" w:rsidP="00423AA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центре «Мой бизнес» я проконсультировалась о мерах помощи при открытии своего дела, узнала и о бесплатном обучении основам предпринимательства. В процессе обучения мне помогли написать бизнес-план, рассказали об основных тонкостях разных видов предприятий, зарядили мотивацией и отличным настроением.</w:t>
      </w:r>
      <w:r w:rsidRPr="00423AA9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 Ч</w:t>
      </w:r>
      <w:r w:rsidRPr="00423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ерез некоторое время после обучения я зарегистрировала ИП и подала заявку на заём», </w:t>
      </w:r>
      <w:r w:rsidRPr="00423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423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делится Марианна Матвеева. </w:t>
      </w:r>
    </w:p>
    <w:p w:rsidR="00423AA9" w:rsidRPr="00423AA9" w:rsidRDefault="00423AA9" w:rsidP="00423AA9">
      <w:pPr>
        <w:pStyle w:val="im-mess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23AA9">
        <w:rPr>
          <w:color w:val="000000"/>
        </w:rPr>
        <w:t xml:space="preserve">В ближайших планах у предпринимательницы </w:t>
      </w:r>
      <w:r w:rsidRPr="00423AA9">
        <w:rPr>
          <w:color w:val="000000"/>
        </w:rPr>
        <w:t>–</w:t>
      </w:r>
      <w:r w:rsidRPr="00423AA9">
        <w:rPr>
          <w:color w:val="000000"/>
        </w:rPr>
        <w:t xml:space="preserve"> закупка дополнительных стеллажей, оформление интерьера в фирменном стиле, продвижение магазина с помощью рекламы на телевидении и радио. В перспективе </w:t>
      </w:r>
      <w:r w:rsidRPr="00423AA9">
        <w:rPr>
          <w:color w:val="000000"/>
        </w:rPr>
        <w:t>–</w:t>
      </w:r>
      <w:r w:rsidRPr="00423AA9">
        <w:rPr>
          <w:color w:val="000000"/>
        </w:rPr>
        <w:t xml:space="preserve"> открытие новых точек в Красноярске и в других городах.</w:t>
      </w:r>
    </w:p>
    <w:p w:rsidR="00423AA9" w:rsidRPr="00423AA9" w:rsidRDefault="00423AA9" w:rsidP="00423AA9">
      <w:pPr>
        <w:pStyle w:val="im-mess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color w:val="000000"/>
          <w:kern w:val="2"/>
          <w:lang w:eastAsia="en-US"/>
        </w:rPr>
      </w:pPr>
      <w:r w:rsidRPr="00423AA9">
        <w:rPr>
          <w:color w:val="000000"/>
        </w:rPr>
        <w:t xml:space="preserve">Узнать подробные условия, проконсультироваться и оставить заявку на заём можно в региональном центре «Мой бизнес» по телефону </w:t>
      </w:r>
      <w:r w:rsidRPr="00423AA9">
        <w:rPr>
          <w:bCs/>
          <w:color w:val="000000"/>
        </w:rPr>
        <w:t>8-800-234-0-124.</w:t>
      </w:r>
      <w:r w:rsidRPr="00423AA9">
        <w:rPr>
          <w:color w:val="000000"/>
        </w:rPr>
        <w:t xml:space="preserve"> </w:t>
      </w:r>
      <w:r w:rsidRPr="00423AA9">
        <w:rPr>
          <w:rFonts w:eastAsiaTheme="minorHAnsi"/>
          <w:color w:val="000000"/>
          <w:kern w:val="2"/>
          <w:lang w:eastAsia="en-US"/>
        </w:rPr>
        <w:t xml:space="preserve">Кроме того, предприниматели могут оформить заявку онлайн через цифровую платформу </w:t>
      </w:r>
      <w:hyperlink r:id="rId9" w:history="1">
        <w:r w:rsidRPr="00423AA9">
          <w:rPr>
            <w:rStyle w:val="a4"/>
            <w:rFonts w:eastAsiaTheme="minorHAnsi"/>
            <w:kern w:val="2"/>
            <w:lang w:eastAsia="en-US"/>
          </w:rPr>
          <w:t>МСП.РФ</w:t>
        </w:r>
      </w:hyperlink>
      <w:r w:rsidRPr="00423AA9">
        <w:rPr>
          <w:rFonts w:eastAsiaTheme="minorHAnsi"/>
          <w:color w:val="000000"/>
          <w:kern w:val="2"/>
          <w:lang w:eastAsia="en-US"/>
        </w:rPr>
        <w:t>. Платформа, как и центры «Мой бизнес», работает по нацпроекту «Малое и среднее предпринимательство», которое инициировал Президент Путин и курирует первый вице-премьер Андрей Белоусов.</w:t>
      </w:r>
    </w:p>
    <w:p w:rsidR="00423AA9" w:rsidRPr="00423AA9" w:rsidRDefault="00423AA9" w:rsidP="00423AA9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423AA9" w:rsidRPr="00423AA9" w:rsidRDefault="00423AA9" w:rsidP="00423AA9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423AA9" w:rsidRPr="00423AA9" w:rsidRDefault="00423AA9" w:rsidP="00423AA9">
      <w:pPr>
        <w:pStyle w:val="a3"/>
        <w:spacing w:before="0" w:beforeAutospacing="0" w:after="0" w:afterAutospacing="0"/>
        <w:ind w:firstLine="680"/>
        <w:jc w:val="both"/>
        <w:rPr>
          <w:rFonts w:eastAsiaTheme="minorHAnsi"/>
          <w:i/>
          <w:color w:val="000000"/>
          <w:kern w:val="2"/>
          <w:lang w:eastAsia="en-US"/>
        </w:rPr>
      </w:pPr>
      <w:r w:rsidRPr="00423AA9">
        <w:rPr>
          <w:rFonts w:eastAsiaTheme="minorHAnsi"/>
          <w:i/>
          <w:color w:val="000000"/>
          <w:kern w:val="2"/>
          <w:lang w:eastAsia="en-US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края; +7 (391) 205-44-32 (доб. 043), пресс-служба центра «Мой бизнес».</w:t>
      </w:r>
    </w:p>
    <w:p w:rsidR="00423AA9" w:rsidRPr="00F6345C" w:rsidRDefault="00423AA9" w:rsidP="00423AA9">
      <w:pPr>
        <w:jc w:val="both"/>
        <w:rPr>
          <w:rFonts w:ascii="Arial" w:hAnsi="Arial" w:cs="Arial"/>
          <w:sz w:val="24"/>
          <w:szCs w:val="24"/>
        </w:rPr>
      </w:pP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23AA9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C27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42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2024-02-01T04:42:00Z</dcterms:created>
  <dcterms:modified xsi:type="dcterms:W3CDTF">2024-02-01T04:42:00Z</dcterms:modified>
</cp:coreProperties>
</file>