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EB" w:rsidRPr="00141BEB" w:rsidRDefault="00141BEB" w:rsidP="00141B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141BEB" w:rsidRPr="00F94185" w:rsidRDefault="00AC669A" w:rsidP="00AC669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141BEB" w:rsidRPr="00F94185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F94185" w:rsidRDefault="00141BEB" w:rsidP="00AC66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85">
        <w:rPr>
          <w:rFonts w:ascii="Times New Roman" w:hAnsi="Times New Roman" w:cs="Times New Roman"/>
          <w:b/>
          <w:sz w:val="28"/>
          <w:szCs w:val="28"/>
        </w:rPr>
        <w:t xml:space="preserve">об организации системы внутреннего обеспечения соответствия </w:t>
      </w:r>
      <w:r w:rsidR="00BF1C8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F94185">
        <w:rPr>
          <w:rFonts w:ascii="Times New Roman" w:hAnsi="Times New Roman" w:cs="Times New Roman"/>
          <w:b/>
          <w:sz w:val="28"/>
          <w:szCs w:val="28"/>
        </w:rPr>
        <w:t>требованиям антимонопольного законодательства в администрации</w:t>
      </w:r>
    </w:p>
    <w:p w:rsidR="00141BEB" w:rsidRPr="00F94185" w:rsidRDefault="00954CBA" w:rsidP="00AC66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85">
        <w:rPr>
          <w:rFonts w:ascii="Times New Roman" w:hAnsi="Times New Roman" w:cs="Times New Roman"/>
          <w:b/>
          <w:sz w:val="28"/>
          <w:szCs w:val="28"/>
        </w:rPr>
        <w:t>Ермаковского</w:t>
      </w:r>
      <w:r w:rsidR="00141BEB" w:rsidRPr="00F94185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F94185">
        <w:rPr>
          <w:rFonts w:ascii="Times New Roman" w:hAnsi="Times New Roman" w:cs="Times New Roman"/>
          <w:b/>
          <w:sz w:val="28"/>
          <w:szCs w:val="28"/>
        </w:rPr>
        <w:t>за 202</w:t>
      </w:r>
      <w:r w:rsidR="004D3537">
        <w:rPr>
          <w:rFonts w:ascii="Times New Roman" w:hAnsi="Times New Roman" w:cs="Times New Roman"/>
          <w:b/>
          <w:sz w:val="28"/>
          <w:szCs w:val="28"/>
        </w:rPr>
        <w:t>3</w:t>
      </w:r>
    </w:p>
    <w:p w:rsidR="00F94185" w:rsidRDefault="00F94185" w:rsidP="00AC669A">
      <w:pPr>
        <w:pStyle w:val="aa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66E" w:rsidRDefault="009A666E" w:rsidP="009A666E">
      <w:pPr>
        <w:pStyle w:val="aa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9418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1.  </w:t>
      </w:r>
      <w:r w:rsidRPr="009A666E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9A666E" w:rsidRPr="009A666E" w:rsidRDefault="009A666E" w:rsidP="009A666E">
      <w:pPr>
        <w:pStyle w:val="aa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7F37EE" w:rsidRPr="009A666E" w:rsidRDefault="009A666E" w:rsidP="009A66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proofErr w:type="gramStart"/>
      <w:r w:rsidR="00AF4A27" w:rsidRPr="00733AB1">
        <w:rPr>
          <w:rFonts w:ascii="Times New Roman" w:hAnsi="Times New Roman" w:cs="Times New Roman"/>
          <w:sz w:val="24"/>
        </w:rPr>
        <w:t>Во исполнение</w:t>
      </w:r>
      <w:r w:rsidR="005F016D" w:rsidRPr="00733AB1">
        <w:rPr>
          <w:rFonts w:ascii="Times New Roman" w:hAnsi="Times New Roman" w:cs="Times New Roman"/>
          <w:sz w:val="24"/>
        </w:rPr>
        <w:t xml:space="preserve"> Указа Президента Р</w:t>
      </w:r>
      <w:r w:rsidR="00EB0AA9" w:rsidRPr="00733AB1">
        <w:rPr>
          <w:rFonts w:ascii="Times New Roman" w:hAnsi="Times New Roman" w:cs="Times New Roman"/>
          <w:sz w:val="24"/>
        </w:rPr>
        <w:t xml:space="preserve">оссийской </w:t>
      </w:r>
      <w:r w:rsidR="005F016D" w:rsidRPr="00733AB1">
        <w:rPr>
          <w:rFonts w:ascii="Times New Roman" w:hAnsi="Times New Roman" w:cs="Times New Roman"/>
          <w:sz w:val="24"/>
        </w:rPr>
        <w:t>Ф</w:t>
      </w:r>
      <w:r w:rsidR="00EB0AA9" w:rsidRPr="00733AB1">
        <w:rPr>
          <w:rFonts w:ascii="Times New Roman" w:hAnsi="Times New Roman" w:cs="Times New Roman"/>
          <w:sz w:val="24"/>
        </w:rPr>
        <w:t>едерации</w:t>
      </w:r>
      <w:r w:rsidR="005F016D" w:rsidRPr="00733AB1">
        <w:rPr>
          <w:rFonts w:ascii="Times New Roman" w:hAnsi="Times New Roman" w:cs="Times New Roman"/>
          <w:sz w:val="24"/>
        </w:rPr>
        <w:t xml:space="preserve"> от 21 декабря 2017 г.</w:t>
      </w:r>
      <w:r w:rsidR="00EB0AA9" w:rsidRPr="00733AB1">
        <w:rPr>
          <w:rFonts w:ascii="Times New Roman" w:hAnsi="Times New Roman" w:cs="Times New Roman"/>
          <w:sz w:val="24"/>
        </w:rPr>
        <w:t xml:space="preserve"> </w:t>
      </w:r>
      <w:r w:rsidR="005F016D" w:rsidRPr="00733AB1">
        <w:rPr>
          <w:rFonts w:ascii="Times New Roman" w:hAnsi="Times New Roman" w:cs="Times New Roman"/>
          <w:sz w:val="24"/>
        </w:rPr>
        <w:t xml:space="preserve">№ 618 </w:t>
      </w:r>
      <w:r w:rsidRPr="00733AB1">
        <w:rPr>
          <w:rFonts w:ascii="Times New Roman" w:hAnsi="Times New Roman" w:cs="Times New Roman"/>
          <w:sz w:val="24"/>
        </w:rPr>
        <w:t xml:space="preserve">                     </w:t>
      </w:r>
      <w:r w:rsidR="005F016D" w:rsidRPr="00733AB1">
        <w:rPr>
          <w:rFonts w:ascii="Times New Roman" w:hAnsi="Times New Roman" w:cs="Times New Roman"/>
          <w:sz w:val="24"/>
        </w:rPr>
        <w:t>«Об основных направлениях государственной политики по развитию конкуренции»</w:t>
      </w:r>
      <w:r w:rsidR="00EB0AA9" w:rsidRPr="00733AB1">
        <w:rPr>
          <w:rFonts w:ascii="Times New Roman" w:hAnsi="Times New Roman" w:cs="Times New Roman"/>
          <w:sz w:val="24"/>
        </w:rPr>
        <w:t>, Федерал</w:t>
      </w:r>
      <w:r w:rsidR="00EB0AA9" w:rsidRPr="00733AB1">
        <w:rPr>
          <w:rFonts w:ascii="Times New Roman" w:hAnsi="Times New Roman" w:cs="Times New Roman"/>
          <w:sz w:val="24"/>
        </w:rPr>
        <w:t>ь</w:t>
      </w:r>
      <w:r w:rsidR="00EB0AA9" w:rsidRPr="00733AB1">
        <w:rPr>
          <w:rFonts w:ascii="Times New Roman" w:hAnsi="Times New Roman" w:cs="Times New Roman"/>
          <w:sz w:val="24"/>
        </w:rPr>
        <w:t>ного закона от 26 июля 2006 № 135-ФЗ» О защите  конкуренции», а также  в соответствии с распоряжением Правительства Российской Федерации от 18 октября 2018 года № 2258-р</w:t>
      </w:r>
      <w:r w:rsidR="002423C4">
        <w:rPr>
          <w:rFonts w:ascii="Times New Roman" w:hAnsi="Times New Roman" w:cs="Times New Roman"/>
          <w:sz w:val="24"/>
        </w:rPr>
        <w:t xml:space="preserve">                      </w:t>
      </w:r>
      <w:r w:rsidR="00EB0AA9" w:rsidRPr="00733AB1">
        <w:rPr>
          <w:rFonts w:ascii="Times New Roman" w:hAnsi="Times New Roman" w:cs="Times New Roman"/>
          <w:sz w:val="24"/>
        </w:rPr>
        <w:t xml:space="preserve"> «Об утверждении </w:t>
      </w:r>
      <w:r w:rsidRPr="00733AB1">
        <w:rPr>
          <w:rFonts w:ascii="Times New Roman" w:hAnsi="Times New Roman" w:cs="Times New Roman"/>
          <w:sz w:val="24"/>
        </w:rPr>
        <w:t>М</w:t>
      </w:r>
      <w:r w:rsidR="00EB0AA9" w:rsidRPr="00733AB1">
        <w:rPr>
          <w:rFonts w:ascii="Times New Roman" w:hAnsi="Times New Roman" w:cs="Times New Roman"/>
          <w:sz w:val="24"/>
        </w:rPr>
        <w:t>етодических рекомендаций по созданию и организации федеральными о</w:t>
      </w:r>
      <w:r w:rsidR="00EB0AA9" w:rsidRPr="00733AB1">
        <w:rPr>
          <w:rFonts w:ascii="Times New Roman" w:hAnsi="Times New Roman" w:cs="Times New Roman"/>
          <w:sz w:val="24"/>
        </w:rPr>
        <w:t>р</w:t>
      </w:r>
      <w:r w:rsidR="00EB0AA9" w:rsidRPr="00733AB1">
        <w:rPr>
          <w:rFonts w:ascii="Times New Roman" w:hAnsi="Times New Roman" w:cs="Times New Roman"/>
          <w:sz w:val="24"/>
        </w:rPr>
        <w:t>ганами исполнительной власти системы внутреннего обеспечения</w:t>
      </w:r>
      <w:proofErr w:type="gramEnd"/>
      <w:r w:rsidR="00EB0AA9" w:rsidRPr="00733AB1">
        <w:rPr>
          <w:rFonts w:ascii="Times New Roman" w:hAnsi="Times New Roman" w:cs="Times New Roman"/>
          <w:sz w:val="24"/>
        </w:rPr>
        <w:t xml:space="preserve"> </w:t>
      </w:r>
      <w:proofErr w:type="gramStart"/>
      <w:r w:rsidR="00EB0AA9" w:rsidRPr="00733AB1">
        <w:rPr>
          <w:rFonts w:ascii="Times New Roman" w:hAnsi="Times New Roman" w:cs="Times New Roman"/>
          <w:sz w:val="24"/>
        </w:rPr>
        <w:t>соответствия требованиям антимонопольного законодательства,</w:t>
      </w:r>
      <w:r w:rsidR="005F016D" w:rsidRPr="00733AB1">
        <w:rPr>
          <w:rFonts w:ascii="Times New Roman" w:hAnsi="Times New Roman" w:cs="Times New Roman"/>
          <w:sz w:val="24"/>
        </w:rPr>
        <w:t xml:space="preserve"> администрацией </w:t>
      </w:r>
      <w:r w:rsidR="00954CBA" w:rsidRPr="00733AB1">
        <w:rPr>
          <w:rFonts w:ascii="Times New Roman" w:hAnsi="Times New Roman" w:cs="Times New Roman"/>
          <w:sz w:val="24"/>
        </w:rPr>
        <w:t>Ермаковского</w:t>
      </w:r>
      <w:r w:rsidR="005F016D" w:rsidRPr="00733AB1">
        <w:rPr>
          <w:rFonts w:ascii="Times New Roman" w:hAnsi="Times New Roman" w:cs="Times New Roman"/>
          <w:sz w:val="24"/>
        </w:rPr>
        <w:t xml:space="preserve"> района принято</w:t>
      </w:r>
      <w:r w:rsidR="002423C4">
        <w:rPr>
          <w:rFonts w:ascii="Times New Roman" w:hAnsi="Times New Roman" w:cs="Times New Roman"/>
          <w:sz w:val="24"/>
        </w:rPr>
        <w:t xml:space="preserve"> постано</w:t>
      </w:r>
      <w:r w:rsidR="002423C4">
        <w:rPr>
          <w:rFonts w:ascii="Times New Roman" w:hAnsi="Times New Roman" w:cs="Times New Roman"/>
          <w:sz w:val="24"/>
        </w:rPr>
        <w:t>в</w:t>
      </w:r>
      <w:r w:rsidR="002423C4">
        <w:rPr>
          <w:rFonts w:ascii="Times New Roman" w:hAnsi="Times New Roman" w:cs="Times New Roman"/>
          <w:sz w:val="24"/>
        </w:rPr>
        <w:t>ление</w:t>
      </w:r>
      <w:r w:rsidR="00881764">
        <w:rPr>
          <w:rFonts w:ascii="Times New Roman" w:hAnsi="Times New Roman" w:cs="Times New Roman"/>
          <w:sz w:val="24"/>
        </w:rPr>
        <w:t xml:space="preserve"> администрации </w:t>
      </w:r>
      <w:r w:rsidR="00881764" w:rsidRPr="00180FCA">
        <w:rPr>
          <w:rFonts w:ascii="Times New Roman" w:hAnsi="Times New Roman" w:cs="Times New Roman"/>
          <w:sz w:val="24"/>
        </w:rPr>
        <w:t xml:space="preserve">№ </w:t>
      </w:r>
      <w:r w:rsidR="00180FCA" w:rsidRPr="00180FCA">
        <w:rPr>
          <w:rFonts w:ascii="Times New Roman" w:hAnsi="Times New Roman" w:cs="Times New Roman"/>
          <w:sz w:val="24"/>
        </w:rPr>
        <w:t>930</w:t>
      </w:r>
      <w:r w:rsidR="00881764" w:rsidRPr="00180FCA">
        <w:rPr>
          <w:rFonts w:ascii="Times New Roman" w:hAnsi="Times New Roman" w:cs="Times New Roman"/>
          <w:sz w:val="24"/>
        </w:rPr>
        <w:t xml:space="preserve">-п от </w:t>
      </w:r>
      <w:r w:rsidR="00180FCA" w:rsidRPr="00180FCA">
        <w:rPr>
          <w:rFonts w:ascii="Times New Roman" w:hAnsi="Times New Roman" w:cs="Times New Roman"/>
          <w:sz w:val="24"/>
        </w:rPr>
        <w:t>20.11.2023</w:t>
      </w:r>
      <w:r w:rsidR="00881764" w:rsidRPr="00180FCA">
        <w:rPr>
          <w:rFonts w:ascii="Times New Roman" w:hAnsi="Times New Roman" w:cs="Times New Roman"/>
          <w:sz w:val="24"/>
        </w:rPr>
        <w:t xml:space="preserve"> года </w:t>
      </w:r>
      <w:r w:rsidR="002423C4" w:rsidRPr="002423C4">
        <w:rPr>
          <w:rFonts w:ascii="Times New Roman" w:hAnsi="Times New Roman" w:cs="Times New Roman"/>
          <w:sz w:val="24"/>
          <w:szCs w:val="24"/>
        </w:rPr>
        <w:t>«</w:t>
      </w:r>
      <w:r w:rsidR="002423C4" w:rsidRPr="002423C4">
        <w:rPr>
          <w:rFonts w:ascii="Times New Roman" w:hAnsi="Times New Roman" w:cs="Times New Roman"/>
          <w:sz w:val="24"/>
          <w:szCs w:val="24"/>
          <w:shd w:val="clear" w:color="auto" w:fill="FFFFFF"/>
        </w:rPr>
        <w:t>О внесении изменений в постановление а</w:t>
      </w:r>
      <w:r w:rsidR="002423C4" w:rsidRPr="002423C4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2423C4" w:rsidRPr="002423C4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министрации Ермаковского района №</w:t>
      </w:r>
      <w:r w:rsidR="008817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23C4" w:rsidRPr="002423C4">
        <w:rPr>
          <w:rFonts w:ascii="Times New Roman" w:hAnsi="Times New Roman" w:cs="Times New Roman"/>
          <w:sz w:val="24"/>
          <w:szCs w:val="24"/>
          <w:shd w:val="clear" w:color="auto" w:fill="FFFFFF"/>
        </w:rPr>
        <w:t>724-п от 30.10.2020</w:t>
      </w:r>
      <w:r w:rsidR="00BF1C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23C4" w:rsidRPr="002423C4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BF1C86">
        <w:rPr>
          <w:rFonts w:ascii="Times New Roman" w:hAnsi="Times New Roman" w:cs="Times New Roman"/>
          <w:sz w:val="24"/>
          <w:szCs w:val="24"/>
          <w:shd w:val="clear" w:color="auto" w:fill="FFFFFF"/>
        </w:rPr>
        <w:t>ода</w:t>
      </w:r>
      <w:r w:rsidR="002423C4" w:rsidRPr="002423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 организации в администр</w:t>
      </w:r>
      <w:r w:rsidR="002423C4" w:rsidRPr="002423C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2423C4" w:rsidRPr="002423C4">
        <w:rPr>
          <w:rFonts w:ascii="Times New Roman" w:hAnsi="Times New Roman" w:cs="Times New Roman"/>
          <w:sz w:val="24"/>
          <w:szCs w:val="24"/>
          <w:shd w:val="clear" w:color="auto" w:fill="FFFFFF"/>
        </w:rPr>
        <w:t>ции Ермаковского района Красноярского края системы внутреннего обеспечения соответствия требованиям антимонопольного законодательства (антимонопольный комплаенс</w:t>
      </w:r>
      <w:r w:rsidR="0088176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5F016D" w:rsidRPr="009A666E">
        <w:rPr>
          <w:rFonts w:ascii="Times New Roman" w:hAnsi="Times New Roman" w:cs="Times New Roman"/>
          <w:sz w:val="24"/>
        </w:rPr>
        <w:t>, которым утверждено Положение</w:t>
      </w:r>
      <w:r w:rsidR="00222E47" w:rsidRPr="009A666E">
        <w:rPr>
          <w:rFonts w:ascii="Times New Roman" w:hAnsi="Times New Roman" w:cs="Times New Roman"/>
          <w:sz w:val="24"/>
        </w:rPr>
        <w:t>м</w:t>
      </w:r>
      <w:r w:rsidR="00881764">
        <w:rPr>
          <w:rFonts w:ascii="Times New Roman" w:hAnsi="Times New Roman" w:cs="Times New Roman"/>
          <w:sz w:val="24"/>
        </w:rPr>
        <w:t xml:space="preserve"> </w:t>
      </w:r>
      <w:r w:rsidR="0090321F" w:rsidRPr="009A666E">
        <w:rPr>
          <w:rFonts w:ascii="Times New Roman" w:hAnsi="Times New Roman" w:cs="Times New Roman"/>
          <w:sz w:val="24"/>
        </w:rPr>
        <w:t>«</w:t>
      </w:r>
      <w:r w:rsidR="00954CBA" w:rsidRPr="009A666E">
        <w:rPr>
          <w:rFonts w:ascii="Times New Roman" w:hAnsi="Times New Roman" w:cs="Times New Roman"/>
          <w:sz w:val="24"/>
        </w:rPr>
        <w:t xml:space="preserve">Об организации в администрации Ермаковского района </w:t>
      </w:r>
      <w:r w:rsidR="004D3537">
        <w:rPr>
          <w:rFonts w:ascii="Times New Roman" w:hAnsi="Times New Roman" w:cs="Times New Roman"/>
          <w:sz w:val="24"/>
        </w:rPr>
        <w:t xml:space="preserve">                           </w:t>
      </w:r>
      <w:r w:rsidR="00954CBA" w:rsidRPr="009A666E">
        <w:rPr>
          <w:rFonts w:ascii="Times New Roman" w:hAnsi="Times New Roman" w:cs="Times New Roman"/>
          <w:sz w:val="24"/>
        </w:rPr>
        <w:t>Красн</w:t>
      </w:r>
      <w:r w:rsidR="00954CBA" w:rsidRPr="009A666E">
        <w:rPr>
          <w:rFonts w:ascii="Times New Roman" w:hAnsi="Times New Roman" w:cs="Times New Roman"/>
          <w:sz w:val="24"/>
        </w:rPr>
        <w:t>о</w:t>
      </w:r>
      <w:r w:rsidR="00954CBA" w:rsidRPr="009A666E">
        <w:rPr>
          <w:rFonts w:ascii="Times New Roman" w:hAnsi="Times New Roman" w:cs="Times New Roman"/>
          <w:sz w:val="24"/>
        </w:rPr>
        <w:t>ярского края</w:t>
      </w:r>
      <w:r w:rsidR="00881764">
        <w:rPr>
          <w:rFonts w:ascii="Times New Roman" w:hAnsi="Times New Roman" w:cs="Times New Roman"/>
          <w:sz w:val="24"/>
        </w:rPr>
        <w:t xml:space="preserve"> </w:t>
      </w:r>
      <w:r w:rsidR="00954CBA" w:rsidRPr="009A666E">
        <w:rPr>
          <w:rFonts w:ascii="Times New Roman" w:hAnsi="Times New Roman" w:cs="Times New Roman"/>
          <w:sz w:val="24"/>
        </w:rPr>
        <w:t xml:space="preserve">системы внутреннего обеспечения соответствия требованиям </w:t>
      </w:r>
      <w:r w:rsidR="004D3537">
        <w:rPr>
          <w:rFonts w:ascii="Times New Roman" w:hAnsi="Times New Roman" w:cs="Times New Roman"/>
          <w:sz w:val="24"/>
        </w:rPr>
        <w:t xml:space="preserve">                           </w:t>
      </w:r>
      <w:r w:rsidR="00954CBA" w:rsidRPr="009A666E">
        <w:rPr>
          <w:rFonts w:ascii="Times New Roman" w:hAnsi="Times New Roman" w:cs="Times New Roman"/>
          <w:sz w:val="24"/>
        </w:rPr>
        <w:t>антимонопольного</w:t>
      </w:r>
      <w:proofErr w:type="gramEnd"/>
      <w:r w:rsidR="00954CBA" w:rsidRPr="009A666E">
        <w:rPr>
          <w:rFonts w:ascii="Times New Roman" w:hAnsi="Times New Roman" w:cs="Times New Roman"/>
          <w:sz w:val="24"/>
        </w:rPr>
        <w:t xml:space="preserve"> законодательства (антимонопольный </w:t>
      </w:r>
      <w:proofErr w:type="spellStart"/>
      <w:r w:rsidR="00954CBA" w:rsidRPr="009A666E">
        <w:rPr>
          <w:rFonts w:ascii="Times New Roman" w:hAnsi="Times New Roman" w:cs="Times New Roman"/>
          <w:sz w:val="24"/>
        </w:rPr>
        <w:t>комплаенс</w:t>
      </w:r>
      <w:proofErr w:type="spellEnd"/>
      <w:r w:rsidR="00954CBA" w:rsidRPr="009A666E">
        <w:rPr>
          <w:rFonts w:ascii="Times New Roman" w:hAnsi="Times New Roman" w:cs="Times New Roman"/>
          <w:sz w:val="24"/>
        </w:rPr>
        <w:t>)</w:t>
      </w:r>
      <w:r w:rsidR="0090321F" w:rsidRPr="009A666E">
        <w:rPr>
          <w:rFonts w:ascii="Times New Roman" w:hAnsi="Times New Roman" w:cs="Times New Roman"/>
          <w:sz w:val="24"/>
        </w:rPr>
        <w:t>»</w:t>
      </w:r>
      <w:r w:rsidR="00EB0AA9" w:rsidRPr="009A666E">
        <w:rPr>
          <w:rFonts w:ascii="Times New Roman" w:hAnsi="Times New Roman" w:cs="Times New Roman"/>
          <w:sz w:val="24"/>
        </w:rPr>
        <w:t xml:space="preserve"> </w:t>
      </w:r>
      <w:r w:rsidR="005F016D" w:rsidRPr="009A666E">
        <w:rPr>
          <w:rFonts w:ascii="Times New Roman" w:hAnsi="Times New Roman" w:cs="Times New Roman"/>
          <w:sz w:val="24"/>
        </w:rPr>
        <w:t>(</w:t>
      </w:r>
      <w:r w:rsidR="00222E47" w:rsidRPr="009A666E">
        <w:rPr>
          <w:rFonts w:ascii="Times New Roman" w:hAnsi="Times New Roman" w:cs="Times New Roman"/>
          <w:sz w:val="24"/>
        </w:rPr>
        <w:t>далее – Положение</w:t>
      </w:r>
      <w:r w:rsidR="00954CBA" w:rsidRPr="009A666E">
        <w:rPr>
          <w:rFonts w:ascii="Times New Roman" w:hAnsi="Times New Roman" w:cs="Times New Roman"/>
          <w:sz w:val="24"/>
        </w:rPr>
        <w:t xml:space="preserve">), утвержден состав комиссии по оценке эффективности функционирования </w:t>
      </w:r>
      <w:r w:rsidR="00EB0AA9" w:rsidRPr="009A666E">
        <w:rPr>
          <w:rFonts w:ascii="Times New Roman" w:hAnsi="Times New Roman" w:cs="Times New Roman"/>
          <w:sz w:val="24"/>
        </w:rPr>
        <w:t>антимонопольного комплаенса, утверждена методика расчета ключевых показателей эффективности функцион</w:t>
      </w:r>
      <w:r w:rsidR="00EB0AA9" w:rsidRPr="009A666E">
        <w:rPr>
          <w:rFonts w:ascii="Times New Roman" w:hAnsi="Times New Roman" w:cs="Times New Roman"/>
          <w:sz w:val="24"/>
        </w:rPr>
        <w:t>и</w:t>
      </w:r>
      <w:r w:rsidR="00EB0AA9" w:rsidRPr="009A666E">
        <w:rPr>
          <w:rFonts w:ascii="Times New Roman" w:hAnsi="Times New Roman" w:cs="Times New Roman"/>
          <w:sz w:val="24"/>
        </w:rPr>
        <w:t xml:space="preserve">рования в администрации Ермаковского района системы внутреннего обеспечения </w:t>
      </w:r>
      <w:r w:rsidR="004D3537">
        <w:rPr>
          <w:rFonts w:ascii="Times New Roman" w:hAnsi="Times New Roman" w:cs="Times New Roman"/>
          <w:sz w:val="24"/>
        </w:rPr>
        <w:t xml:space="preserve">                       </w:t>
      </w:r>
      <w:r w:rsidR="00EB0AA9" w:rsidRPr="009A666E">
        <w:rPr>
          <w:rFonts w:ascii="Times New Roman" w:hAnsi="Times New Roman" w:cs="Times New Roman"/>
          <w:sz w:val="24"/>
        </w:rPr>
        <w:t>соответствия требован</w:t>
      </w:r>
      <w:r w:rsidR="00EB0AA9" w:rsidRPr="009A666E">
        <w:rPr>
          <w:rFonts w:ascii="Times New Roman" w:hAnsi="Times New Roman" w:cs="Times New Roman"/>
          <w:sz w:val="24"/>
        </w:rPr>
        <w:t>и</w:t>
      </w:r>
      <w:r w:rsidR="00EB0AA9" w:rsidRPr="009A666E">
        <w:rPr>
          <w:rFonts w:ascii="Times New Roman" w:hAnsi="Times New Roman" w:cs="Times New Roman"/>
          <w:sz w:val="24"/>
        </w:rPr>
        <w:t xml:space="preserve">ям антимонопольного законодательства. </w:t>
      </w:r>
    </w:p>
    <w:p w:rsidR="007C4530" w:rsidRDefault="009A666E" w:rsidP="009A66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7C4530" w:rsidRPr="004A78C9">
        <w:rPr>
          <w:rFonts w:ascii="Times New Roman" w:hAnsi="Times New Roman" w:cs="Times New Roman"/>
          <w:sz w:val="24"/>
        </w:rPr>
        <w:t xml:space="preserve">Функции уполномоченного подразделения </w:t>
      </w:r>
      <w:r w:rsidR="007C4530">
        <w:rPr>
          <w:rFonts w:ascii="Times New Roman" w:hAnsi="Times New Roman" w:cs="Times New Roman"/>
          <w:sz w:val="24"/>
        </w:rPr>
        <w:t>связанные с</w:t>
      </w:r>
      <w:r w:rsidR="007C4530" w:rsidRPr="004A78C9">
        <w:rPr>
          <w:rFonts w:ascii="Times New Roman" w:hAnsi="Times New Roman" w:cs="Times New Roman"/>
          <w:sz w:val="24"/>
        </w:rPr>
        <w:t xml:space="preserve"> организацие</w:t>
      </w:r>
      <w:r w:rsidR="007C4530">
        <w:rPr>
          <w:rFonts w:ascii="Times New Roman" w:hAnsi="Times New Roman" w:cs="Times New Roman"/>
          <w:sz w:val="24"/>
        </w:rPr>
        <w:t>й и функциониров</w:t>
      </w:r>
      <w:r w:rsidR="007C4530">
        <w:rPr>
          <w:rFonts w:ascii="Times New Roman" w:hAnsi="Times New Roman" w:cs="Times New Roman"/>
          <w:sz w:val="24"/>
        </w:rPr>
        <w:t>а</w:t>
      </w:r>
      <w:r w:rsidR="007C4530">
        <w:rPr>
          <w:rFonts w:ascii="Times New Roman" w:hAnsi="Times New Roman" w:cs="Times New Roman"/>
          <w:sz w:val="24"/>
        </w:rPr>
        <w:t>нием</w:t>
      </w:r>
      <w:r w:rsidR="007C4530" w:rsidRPr="004A78C9">
        <w:rPr>
          <w:rFonts w:ascii="Times New Roman" w:hAnsi="Times New Roman" w:cs="Times New Roman"/>
          <w:sz w:val="24"/>
        </w:rPr>
        <w:t xml:space="preserve"> антимонопольного комплаенса</w:t>
      </w:r>
      <w:r w:rsidR="007C4530">
        <w:rPr>
          <w:rFonts w:ascii="Times New Roman" w:hAnsi="Times New Roman" w:cs="Times New Roman"/>
          <w:sz w:val="24"/>
        </w:rPr>
        <w:t xml:space="preserve"> в администрации Ермаковского района Красноярского края,  распределились </w:t>
      </w:r>
      <w:r w:rsidR="007C4530" w:rsidRPr="004A78C9">
        <w:rPr>
          <w:rFonts w:ascii="Times New Roman" w:hAnsi="Times New Roman" w:cs="Times New Roman"/>
          <w:sz w:val="24"/>
        </w:rPr>
        <w:t xml:space="preserve"> между </w:t>
      </w:r>
      <w:r w:rsidR="007C4530">
        <w:rPr>
          <w:rFonts w:ascii="Times New Roman" w:hAnsi="Times New Roman" w:cs="Times New Roman"/>
          <w:sz w:val="24"/>
        </w:rPr>
        <w:t>отделом планирования и экономического развития администр</w:t>
      </w:r>
      <w:r w:rsidR="007C4530">
        <w:rPr>
          <w:rFonts w:ascii="Times New Roman" w:hAnsi="Times New Roman" w:cs="Times New Roman"/>
          <w:sz w:val="24"/>
        </w:rPr>
        <w:t>а</w:t>
      </w:r>
      <w:r w:rsidR="007C4530">
        <w:rPr>
          <w:rFonts w:ascii="Times New Roman" w:hAnsi="Times New Roman" w:cs="Times New Roman"/>
          <w:sz w:val="24"/>
        </w:rPr>
        <w:t>ции Ермаковского района, главным специалистом по правовым вопросам администрации</w:t>
      </w:r>
      <w:r w:rsidR="004D3537">
        <w:rPr>
          <w:rFonts w:ascii="Times New Roman" w:hAnsi="Times New Roman" w:cs="Times New Roman"/>
          <w:sz w:val="24"/>
        </w:rPr>
        <w:t xml:space="preserve">            </w:t>
      </w:r>
      <w:r w:rsidR="007C4530">
        <w:rPr>
          <w:rFonts w:ascii="Times New Roman" w:hAnsi="Times New Roman" w:cs="Times New Roman"/>
          <w:sz w:val="24"/>
        </w:rPr>
        <w:t xml:space="preserve"> Ермаковского района  и главным специалистом  по муниципальному заказу и проведению зак</w:t>
      </w:r>
      <w:r w:rsidR="007C4530">
        <w:rPr>
          <w:rFonts w:ascii="Times New Roman" w:hAnsi="Times New Roman" w:cs="Times New Roman"/>
          <w:sz w:val="24"/>
        </w:rPr>
        <w:t>у</w:t>
      </w:r>
      <w:r w:rsidR="007C4530">
        <w:rPr>
          <w:rFonts w:ascii="Times New Roman" w:hAnsi="Times New Roman" w:cs="Times New Roman"/>
          <w:sz w:val="24"/>
        </w:rPr>
        <w:t>пок администрации Ермаковского района</w:t>
      </w:r>
      <w:r w:rsidR="007C4530" w:rsidRPr="004A78C9">
        <w:rPr>
          <w:rFonts w:ascii="Times New Roman" w:hAnsi="Times New Roman" w:cs="Times New Roman"/>
          <w:sz w:val="24"/>
        </w:rPr>
        <w:t xml:space="preserve">. </w:t>
      </w:r>
    </w:p>
    <w:p w:rsidR="009A666E" w:rsidRDefault="009A666E" w:rsidP="007C4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A666E" w:rsidRDefault="009A666E" w:rsidP="009A66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 w:rsidRPr="009A666E">
        <w:rPr>
          <w:rFonts w:ascii="Times New Roman" w:hAnsi="Times New Roman" w:cs="Times New Roman"/>
          <w:b/>
          <w:sz w:val="24"/>
        </w:rPr>
        <w:t>Информация о проведении выявления и оценки нарушения  антимонопольного законодательства</w:t>
      </w:r>
    </w:p>
    <w:p w:rsidR="00F94185" w:rsidRDefault="00F94185" w:rsidP="009A66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9A666E" w:rsidRDefault="009A666E" w:rsidP="009A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180FCA">
        <w:rPr>
          <w:rFonts w:ascii="Times New Roman" w:hAnsi="Times New Roman" w:cs="Times New Roman"/>
          <w:sz w:val="24"/>
        </w:rPr>
        <w:t xml:space="preserve">Согласно утвержденному постановлению администрации Ермаковского района   </w:t>
      </w:r>
      <w:bookmarkStart w:id="0" w:name="_GoBack"/>
      <w:bookmarkEnd w:id="0"/>
      <w:r w:rsidRPr="00180FCA">
        <w:rPr>
          <w:rFonts w:ascii="Times New Roman" w:hAnsi="Times New Roman" w:cs="Times New Roman"/>
          <w:color w:val="FF0000"/>
          <w:sz w:val="24"/>
          <w:highlight w:val="yellow"/>
        </w:rPr>
        <w:t xml:space="preserve">                  </w:t>
      </w:r>
      <w:r w:rsidR="00180FCA" w:rsidRPr="00180FCA">
        <w:rPr>
          <w:rFonts w:ascii="Times New Roman" w:hAnsi="Times New Roman" w:cs="Times New Roman"/>
          <w:sz w:val="24"/>
        </w:rPr>
        <w:t xml:space="preserve">№ 930-п от 20.11.2023 года </w:t>
      </w:r>
      <w:r w:rsidR="00A152EA" w:rsidRPr="002423C4">
        <w:rPr>
          <w:rFonts w:ascii="Times New Roman" w:hAnsi="Times New Roman" w:cs="Times New Roman"/>
          <w:sz w:val="24"/>
          <w:szCs w:val="24"/>
        </w:rPr>
        <w:t>«</w:t>
      </w:r>
      <w:r w:rsidR="00A152EA" w:rsidRPr="002423C4">
        <w:rPr>
          <w:rFonts w:ascii="Times New Roman" w:hAnsi="Times New Roman" w:cs="Times New Roman"/>
          <w:sz w:val="24"/>
          <w:szCs w:val="24"/>
          <w:shd w:val="clear" w:color="auto" w:fill="FFFFFF"/>
        </w:rPr>
        <w:t>О внесении изменений в постановление администрации Ермако</w:t>
      </w:r>
      <w:r w:rsidR="00A152EA" w:rsidRPr="002423C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A152EA" w:rsidRPr="002423C4">
        <w:rPr>
          <w:rFonts w:ascii="Times New Roman" w:hAnsi="Times New Roman" w:cs="Times New Roman"/>
          <w:sz w:val="24"/>
          <w:szCs w:val="24"/>
          <w:shd w:val="clear" w:color="auto" w:fill="FFFFFF"/>
        </w:rPr>
        <w:t>ского района №</w:t>
      </w:r>
      <w:r w:rsidR="00A15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52EA" w:rsidRPr="002423C4">
        <w:rPr>
          <w:rFonts w:ascii="Times New Roman" w:hAnsi="Times New Roman" w:cs="Times New Roman"/>
          <w:sz w:val="24"/>
          <w:szCs w:val="24"/>
          <w:shd w:val="clear" w:color="auto" w:fill="FFFFFF"/>
        </w:rPr>
        <w:t>724-п от 30.10.2020</w:t>
      </w:r>
      <w:r w:rsidR="00A15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52EA" w:rsidRPr="002423C4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A152EA">
        <w:rPr>
          <w:rFonts w:ascii="Times New Roman" w:hAnsi="Times New Roman" w:cs="Times New Roman"/>
          <w:sz w:val="24"/>
          <w:szCs w:val="24"/>
          <w:shd w:val="clear" w:color="auto" w:fill="FFFFFF"/>
        </w:rPr>
        <w:t>ода</w:t>
      </w:r>
      <w:r w:rsidR="00A152EA" w:rsidRPr="002423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33AB1">
        <w:rPr>
          <w:rFonts w:ascii="Times New Roman" w:hAnsi="Times New Roman" w:cs="Times New Roman"/>
          <w:sz w:val="24"/>
        </w:rPr>
        <w:t>«Об</w:t>
      </w:r>
      <w:r w:rsidRPr="009A66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организации  в администрации Ермаковского района системы внутреннего обеспечения соответствия требованиям антимонопольного зак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нодательства (антимонопольный комплаенс), которым утверждено положение «Об организации в администрации Ермаковского района  системы внутреннего обеспечения соответствия треб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ваниям  антимонопольного законодательства поставлены следующие задачи:</w:t>
      </w:r>
      <w:proofErr w:type="gramEnd"/>
    </w:p>
    <w:p w:rsidR="009A666E" w:rsidRDefault="009A666E" w:rsidP="009A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выявление нарушений антимонопольного законодательства в деятельности админ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страции Ермаковского района;</w:t>
      </w:r>
    </w:p>
    <w:p w:rsidR="009A666E" w:rsidRDefault="009A666E" w:rsidP="009A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анализ нормативных правовых актов администрации Ермаковского района, в которых возможно нарушение антимонопольного законодательства;</w:t>
      </w:r>
    </w:p>
    <w:p w:rsidR="009A666E" w:rsidRDefault="009A666E" w:rsidP="009A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анализ  проектов нормативных правовых актов администрации Ермаковского района, в которых возможно нарушение антимонопольного законодательства</w:t>
      </w:r>
    </w:p>
    <w:p w:rsidR="009A666E" w:rsidRPr="009A666E" w:rsidRDefault="009A666E" w:rsidP="009A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мониторинг и анализ практики  применения администрацией Ермаковского района а</w:t>
      </w: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тимонопольного законодательства.</w:t>
      </w:r>
      <w:r w:rsidRPr="009A666E">
        <w:rPr>
          <w:rFonts w:ascii="Times New Roman" w:hAnsi="Times New Roman" w:cs="Times New Roman"/>
          <w:sz w:val="24"/>
        </w:rPr>
        <w:t xml:space="preserve"> </w:t>
      </w:r>
    </w:p>
    <w:p w:rsidR="009A666E" w:rsidRDefault="009A666E" w:rsidP="009A66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AC669A" w:rsidRDefault="00AC669A" w:rsidP="009A66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AC669A" w:rsidRDefault="00AC669A" w:rsidP="009A66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AC669A" w:rsidRDefault="00AC669A" w:rsidP="009A66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9A666E" w:rsidRPr="007260E3" w:rsidRDefault="009A666E" w:rsidP="009A66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7260E3">
        <w:rPr>
          <w:rFonts w:ascii="Times New Roman" w:hAnsi="Times New Roman" w:cs="Times New Roman"/>
          <w:b/>
          <w:sz w:val="24"/>
        </w:rPr>
        <w:t xml:space="preserve">3. Анализ </w:t>
      </w:r>
      <w:r w:rsidR="00AC669A">
        <w:rPr>
          <w:rFonts w:ascii="Times New Roman" w:hAnsi="Times New Roman" w:cs="Times New Roman"/>
          <w:b/>
          <w:sz w:val="24"/>
        </w:rPr>
        <w:t xml:space="preserve"> </w:t>
      </w:r>
      <w:r w:rsidRPr="007260E3">
        <w:rPr>
          <w:rFonts w:ascii="Times New Roman" w:hAnsi="Times New Roman" w:cs="Times New Roman"/>
          <w:b/>
          <w:sz w:val="24"/>
        </w:rPr>
        <w:t>выявленных нарушений антимонопольного законодательства в деятел</w:t>
      </w:r>
      <w:r w:rsidRPr="007260E3">
        <w:rPr>
          <w:rFonts w:ascii="Times New Roman" w:hAnsi="Times New Roman" w:cs="Times New Roman"/>
          <w:b/>
          <w:sz w:val="24"/>
        </w:rPr>
        <w:t>ь</w:t>
      </w:r>
      <w:r w:rsidRPr="007260E3">
        <w:rPr>
          <w:rFonts w:ascii="Times New Roman" w:hAnsi="Times New Roman" w:cs="Times New Roman"/>
          <w:b/>
          <w:sz w:val="24"/>
        </w:rPr>
        <w:t>ности администрации Ермаковского района за 3 года, предшествующих текущему году,</w:t>
      </w:r>
      <w:r w:rsidR="007260E3">
        <w:rPr>
          <w:rFonts w:ascii="Times New Roman" w:hAnsi="Times New Roman" w:cs="Times New Roman"/>
          <w:b/>
          <w:sz w:val="24"/>
        </w:rPr>
        <w:t xml:space="preserve">             </w:t>
      </w:r>
      <w:r w:rsidRPr="007260E3">
        <w:rPr>
          <w:rFonts w:ascii="Times New Roman" w:hAnsi="Times New Roman" w:cs="Times New Roman"/>
          <w:b/>
          <w:sz w:val="24"/>
        </w:rPr>
        <w:t xml:space="preserve"> и за текущий год (наличие предостережений, предупреждений, штрафов, жалоб, возбу</w:t>
      </w:r>
      <w:r w:rsidRPr="007260E3">
        <w:rPr>
          <w:rFonts w:ascii="Times New Roman" w:hAnsi="Times New Roman" w:cs="Times New Roman"/>
          <w:b/>
          <w:sz w:val="24"/>
        </w:rPr>
        <w:t>ж</w:t>
      </w:r>
      <w:r w:rsidRPr="007260E3">
        <w:rPr>
          <w:rFonts w:ascii="Times New Roman" w:hAnsi="Times New Roman" w:cs="Times New Roman"/>
          <w:b/>
          <w:sz w:val="24"/>
        </w:rPr>
        <w:t>дённых дел  о нарушениях  антимонопольного законодательства)</w:t>
      </w:r>
    </w:p>
    <w:p w:rsidR="009A666E" w:rsidRPr="007260E3" w:rsidRDefault="009A666E" w:rsidP="009A66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D46466" w:rsidRPr="008A71B4" w:rsidRDefault="00D46466" w:rsidP="00D4646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4"/>
          <w:u w:val="none"/>
        </w:rPr>
      </w:pPr>
      <w:r>
        <w:rPr>
          <w:rFonts w:ascii="Times New Roman" w:hAnsi="Times New Roman" w:cs="Times New Roman"/>
          <w:sz w:val="24"/>
        </w:rPr>
        <w:t>В ходе анализа выявляемых в период</w:t>
      </w:r>
      <w:r w:rsidR="00016921">
        <w:rPr>
          <w:rFonts w:ascii="Times New Roman" w:hAnsi="Times New Roman" w:cs="Times New Roman"/>
          <w:sz w:val="24"/>
        </w:rPr>
        <w:t xml:space="preserve"> (</w:t>
      </w:r>
      <w:r w:rsidR="00D24973">
        <w:rPr>
          <w:rFonts w:ascii="Times New Roman" w:hAnsi="Times New Roman" w:cs="Times New Roman"/>
          <w:sz w:val="24"/>
        </w:rPr>
        <w:t>202</w:t>
      </w:r>
      <w:r w:rsidR="00593229">
        <w:rPr>
          <w:rFonts w:ascii="Times New Roman" w:hAnsi="Times New Roman" w:cs="Times New Roman"/>
          <w:sz w:val="24"/>
        </w:rPr>
        <w:t>1</w:t>
      </w:r>
      <w:r w:rsidR="00733AB1">
        <w:rPr>
          <w:rFonts w:ascii="Times New Roman" w:hAnsi="Times New Roman" w:cs="Times New Roman"/>
          <w:sz w:val="24"/>
        </w:rPr>
        <w:t>,202</w:t>
      </w:r>
      <w:r w:rsidR="00593229">
        <w:rPr>
          <w:rFonts w:ascii="Times New Roman" w:hAnsi="Times New Roman" w:cs="Times New Roman"/>
          <w:sz w:val="24"/>
        </w:rPr>
        <w:t>2</w:t>
      </w:r>
      <w:r w:rsidR="00016921">
        <w:rPr>
          <w:rFonts w:ascii="Times New Roman" w:hAnsi="Times New Roman" w:cs="Times New Roman"/>
          <w:sz w:val="24"/>
        </w:rPr>
        <w:t>,202</w:t>
      </w:r>
      <w:r w:rsidR="00593229">
        <w:rPr>
          <w:rFonts w:ascii="Times New Roman" w:hAnsi="Times New Roman" w:cs="Times New Roman"/>
          <w:sz w:val="24"/>
        </w:rPr>
        <w:t>3</w:t>
      </w:r>
      <w:r w:rsidR="0001692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годов нарушений антимонопол</w:t>
      </w:r>
      <w:r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>ного законодательства, допущенных администрацией Ермаковского</w:t>
      </w:r>
      <w:r w:rsidRPr="000C4AEA">
        <w:rPr>
          <w:rFonts w:ascii="Times New Roman" w:hAnsi="Times New Roman" w:cs="Times New Roman"/>
          <w:sz w:val="24"/>
        </w:rPr>
        <w:t xml:space="preserve"> района </w:t>
      </w:r>
      <w:r>
        <w:rPr>
          <w:rFonts w:ascii="Times New Roman" w:hAnsi="Times New Roman" w:cs="Times New Roman"/>
          <w:sz w:val="24"/>
        </w:rPr>
        <w:t>установлено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7260E3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>следующее:</w:t>
      </w:r>
    </w:p>
    <w:p w:rsidR="000E5008" w:rsidRDefault="003E3E82" w:rsidP="00960A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D46466" w:rsidRPr="008A71B4">
        <w:rPr>
          <w:rFonts w:ascii="Times New Roman" w:hAnsi="Times New Roman" w:cs="Times New Roman"/>
          <w:sz w:val="24"/>
        </w:rPr>
        <w:t xml:space="preserve">В анализируемом периоде </w:t>
      </w:r>
      <w:r w:rsidR="00016921">
        <w:rPr>
          <w:rFonts w:ascii="Times New Roman" w:hAnsi="Times New Roman" w:cs="Times New Roman"/>
          <w:sz w:val="24"/>
        </w:rPr>
        <w:t>202</w:t>
      </w:r>
      <w:r w:rsidR="00593229">
        <w:rPr>
          <w:rFonts w:ascii="Times New Roman" w:hAnsi="Times New Roman" w:cs="Times New Roman"/>
          <w:sz w:val="24"/>
        </w:rPr>
        <w:t>1</w:t>
      </w:r>
      <w:r w:rsidR="00D46466" w:rsidRPr="008A71B4">
        <w:rPr>
          <w:rFonts w:ascii="Times New Roman" w:hAnsi="Times New Roman" w:cs="Times New Roman"/>
          <w:sz w:val="24"/>
        </w:rPr>
        <w:t>-20</w:t>
      </w:r>
      <w:r w:rsidR="000E5008">
        <w:rPr>
          <w:rFonts w:ascii="Times New Roman" w:hAnsi="Times New Roman" w:cs="Times New Roman"/>
          <w:sz w:val="24"/>
        </w:rPr>
        <w:t>2</w:t>
      </w:r>
      <w:r w:rsidR="00593229">
        <w:rPr>
          <w:rFonts w:ascii="Times New Roman" w:hAnsi="Times New Roman" w:cs="Times New Roman"/>
          <w:sz w:val="24"/>
        </w:rPr>
        <w:t>3</w:t>
      </w:r>
      <w:r w:rsidR="00D46466" w:rsidRPr="008A71B4">
        <w:rPr>
          <w:rFonts w:ascii="Times New Roman" w:hAnsi="Times New Roman" w:cs="Times New Roman"/>
          <w:sz w:val="24"/>
        </w:rPr>
        <w:t>гг.</w:t>
      </w:r>
      <w:r w:rsidR="00960A5C">
        <w:rPr>
          <w:rFonts w:ascii="Times New Roman" w:hAnsi="Times New Roman" w:cs="Times New Roman"/>
          <w:sz w:val="24"/>
        </w:rPr>
        <w:t>,</w:t>
      </w:r>
      <w:r w:rsidR="00AC669A">
        <w:rPr>
          <w:rFonts w:ascii="Times New Roman" w:hAnsi="Times New Roman" w:cs="Times New Roman"/>
          <w:sz w:val="24"/>
        </w:rPr>
        <w:t xml:space="preserve"> </w:t>
      </w:r>
      <w:r w:rsidR="00D46466" w:rsidRPr="008A71B4">
        <w:rPr>
          <w:rFonts w:ascii="Times New Roman" w:hAnsi="Times New Roman" w:cs="Times New Roman"/>
          <w:sz w:val="24"/>
        </w:rPr>
        <w:t>администрации Ермаковского рай</w:t>
      </w:r>
      <w:r w:rsidR="00AC669A">
        <w:rPr>
          <w:rFonts w:ascii="Times New Roman" w:hAnsi="Times New Roman" w:cs="Times New Roman"/>
          <w:sz w:val="24"/>
        </w:rPr>
        <w:t xml:space="preserve">она </w:t>
      </w:r>
      <w:r w:rsidR="00593229">
        <w:rPr>
          <w:rFonts w:ascii="Times New Roman" w:hAnsi="Times New Roman" w:cs="Times New Roman"/>
          <w:sz w:val="24"/>
        </w:rPr>
        <w:t xml:space="preserve"> не выдано   ни одного </w:t>
      </w:r>
      <w:r w:rsidR="00AC669A">
        <w:rPr>
          <w:rFonts w:ascii="Times New Roman" w:hAnsi="Times New Roman" w:cs="Times New Roman"/>
          <w:sz w:val="24"/>
        </w:rPr>
        <w:t xml:space="preserve">нарушения и предписания </w:t>
      </w:r>
      <w:r w:rsidR="00D46466" w:rsidRPr="008A71B4">
        <w:rPr>
          <w:rFonts w:ascii="Times New Roman" w:hAnsi="Times New Roman" w:cs="Times New Roman"/>
          <w:sz w:val="24"/>
        </w:rPr>
        <w:t>Управлением Федерал</w:t>
      </w:r>
      <w:r w:rsidR="00D46466" w:rsidRPr="008A71B4">
        <w:rPr>
          <w:rFonts w:ascii="Times New Roman" w:hAnsi="Times New Roman" w:cs="Times New Roman"/>
          <w:sz w:val="24"/>
        </w:rPr>
        <w:t>ь</w:t>
      </w:r>
      <w:r w:rsidR="00D46466" w:rsidRPr="008A71B4">
        <w:rPr>
          <w:rFonts w:ascii="Times New Roman" w:hAnsi="Times New Roman" w:cs="Times New Roman"/>
          <w:sz w:val="24"/>
        </w:rPr>
        <w:t xml:space="preserve">ной антимонопольной службы по Красноярскому краю нарушений </w:t>
      </w:r>
      <w:r w:rsidR="00733AB1">
        <w:rPr>
          <w:rFonts w:ascii="Times New Roman" w:hAnsi="Times New Roman" w:cs="Times New Roman"/>
          <w:sz w:val="24"/>
        </w:rPr>
        <w:t>т</w:t>
      </w:r>
      <w:r w:rsidR="00D46466" w:rsidRPr="008A71B4">
        <w:rPr>
          <w:rFonts w:ascii="Times New Roman" w:hAnsi="Times New Roman" w:cs="Times New Roman"/>
          <w:sz w:val="24"/>
        </w:rPr>
        <w:t>ребований Федерального зак</w:t>
      </w:r>
      <w:r w:rsidR="00D46466" w:rsidRPr="008A71B4">
        <w:rPr>
          <w:rFonts w:ascii="Times New Roman" w:hAnsi="Times New Roman" w:cs="Times New Roman"/>
          <w:sz w:val="24"/>
        </w:rPr>
        <w:t>о</w:t>
      </w:r>
      <w:r w:rsidR="00D46466" w:rsidRPr="008A71B4">
        <w:rPr>
          <w:rFonts w:ascii="Times New Roman" w:hAnsi="Times New Roman" w:cs="Times New Roman"/>
          <w:sz w:val="24"/>
        </w:rPr>
        <w:t xml:space="preserve">на от 26.07.2006 №135-ФЗ </w:t>
      </w:r>
      <w:r w:rsidR="00AC669A">
        <w:rPr>
          <w:rFonts w:ascii="Times New Roman" w:hAnsi="Times New Roman" w:cs="Times New Roman"/>
          <w:sz w:val="24"/>
        </w:rPr>
        <w:t xml:space="preserve">                                    </w:t>
      </w:r>
      <w:r w:rsidR="00D46466" w:rsidRPr="008A71B4">
        <w:rPr>
          <w:rFonts w:ascii="Times New Roman" w:hAnsi="Times New Roman" w:cs="Times New Roman"/>
          <w:sz w:val="24"/>
        </w:rPr>
        <w:t>«О защите конкуренции»</w:t>
      </w:r>
      <w:r w:rsidR="002423C4">
        <w:rPr>
          <w:rFonts w:ascii="Times New Roman" w:hAnsi="Times New Roman" w:cs="Times New Roman"/>
          <w:sz w:val="24"/>
        </w:rPr>
        <w:t>.</w:t>
      </w:r>
    </w:p>
    <w:p w:rsidR="000E5008" w:rsidRPr="00A520D8" w:rsidRDefault="000E5008" w:rsidP="00960A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20D8">
        <w:rPr>
          <w:rFonts w:ascii="Times New Roman" w:hAnsi="Times New Roman" w:cs="Times New Roman"/>
          <w:sz w:val="24"/>
        </w:rPr>
        <w:t xml:space="preserve"> В 202</w:t>
      </w:r>
      <w:r w:rsidR="00593229">
        <w:rPr>
          <w:rFonts w:ascii="Times New Roman" w:hAnsi="Times New Roman" w:cs="Times New Roman"/>
          <w:sz w:val="24"/>
        </w:rPr>
        <w:t>1</w:t>
      </w:r>
      <w:r w:rsidRPr="00A520D8">
        <w:rPr>
          <w:rFonts w:ascii="Times New Roman" w:hAnsi="Times New Roman" w:cs="Times New Roman"/>
          <w:sz w:val="24"/>
        </w:rPr>
        <w:t xml:space="preserve"> </w:t>
      </w:r>
      <w:r w:rsidR="00EB4DC1" w:rsidRPr="00A520D8">
        <w:rPr>
          <w:rFonts w:ascii="Times New Roman" w:hAnsi="Times New Roman" w:cs="Times New Roman"/>
          <w:sz w:val="24"/>
        </w:rPr>
        <w:t xml:space="preserve">году </w:t>
      </w:r>
      <w:r w:rsidR="00593229">
        <w:rPr>
          <w:rFonts w:ascii="Times New Roman" w:hAnsi="Times New Roman" w:cs="Times New Roman"/>
          <w:sz w:val="24"/>
        </w:rPr>
        <w:t>– нарушений не выявлено.</w:t>
      </w:r>
    </w:p>
    <w:p w:rsidR="00733AB1" w:rsidRDefault="00733AB1" w:rsidP="00960A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20D8">
        <w:rPr>
          <w:rFonts w:ascii="Times New Roman" w:hAnsi="Times New Roman" w:cs="Times New Roman"/>
          <w:sz w:val="24"/>
        </w:rPr>
        <w:t xml:space="preserve"> В 202</w:t>
      </w:r>
      <w:r w:rsidR="00593229">
        <w:rPr>
          <w:rFonts w:ascii="Times New Roman" w:hAnsi="Times New Roman" w:cs="Times New Roman"/>
          <w:sz w:val="24"/>
        </w:rPr>
        <w:t>2</w:t>
      </w:r>
      <w:r w:rsidRPr="00A520D8">
        <w:rPr>
          <w:rFonts w:ascii="Times New Roman" w:hAnsi="Times New Roman" w:cs="Times New Roman"/>
          <w:sz w:val="24"/>
        </w:rPr>
        <w:t xml:space="preserve">  году </w:t>
      </w:r>
      <w:r w:rsidR="00C8127A" w:rsidRPr="00A520D8">
        <w:rPr>
          <w:rFonts w:ascii="Times New Roman" w:hAnsi="Times New Roman" w:cs="Times New Roman"/>
          <w:sz w:val="24"/>
        </w:rPr>
        <w:t>– нарушений  не выявлено.</w:t>
      </w:r>
    </w:p>
    <w:p w:rsidR="00400BA5" w:rsidRPr="00F94185" w:rsidRDefault="00593229" w:rsidP="00960A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2023</w:t>
      </w:r>
      <w:r w:rsidR="00400BA5">
        <w:rPr>
          <w:rFonts w:ascii="Times New Roman" w:hAnsi="Times New Roman" w:cs="Times New Roman"/>
          <w:sz w:val="24"/>
        </w:rPr>
        <w:t xml:space="preserve">  году </w:t>
      </w:r>
      <w:r w:rsidR="002423C4">
        <w:rPr>
          <w:rFonts w:ascii="Times New Roman" w:hAnsi="Times New Roman" w:cs="Times New Roman"/>
          <w:sz w:val="24"/>
        </w:rPr>
        <w:t>–</w:t>
      </w:r>
      <w:r w:rsidR="00400BA5">
        <w:rPr>
          <w:rFonts w:ascii="Times New Roman" w:hAnsi="Times New Roman" w:cs="Times New Roman"/>
          <w:sz w:val="24"/>
        </w:rPr>
        <w:t xml:space="preserve"> </w:t>
      </w:r>
      <w:r w:rsidR="002423C4">
        <w:rPr>
          <w:rFonts w:ascii="Times New Roman" w:hAnsi="Times New Roman" w:cs="Times New Roman"/>
          <w:sz w:val="24"/>
        </w:rPr>
        <w:t>нарушений не выявлено.</w:t>
      </w:r>
    </w:p>
    <w:p w:rsidR="00F94185" w:rsidRDefault="00F94185" w:rsidP="00D46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D46466" w:rsidRDefault="00D46466" w:rsidP="00D46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46466">
        <w:rPr>
          <w:rFonts w:ascii="Times New Roman" w:hAnsi="Times New Roman" w:cs="Times New Roman"/>
          <w:b/>
          <w:sz w:val="24"/>
        </w:rPr>
        <w:t xml:space="preserve">4. Анализ нормативных правовых актов администрации Ермаковского района </w:t>
      </w:r>
    </w:p>
    <w:p w:rsidR="00F94185" w:rsidRDefault="00F94185" w:rsidP="00D464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D46466" w:rsidRPr="00D46466" w:rsidRDefault="00400BA5" w:rsidP="00400BA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D46466" w:rsidRPr="00D46466">
        <w:rPr>
          <w:rFonts w:ascii="Times New Roman" w:hAnsi="Times New Roman" w:cs="Times New Roman"/>
          <w:sz w:val="24"/>
        </w:rPr>
        <w:t>В рамках реализации данного мероприятия администрацией Ермаковского района разраб</w:t>
      </w:r>
      <w:r w:rsidR="00D46466" w:rsidRPr="00D46466">
        <w:rPr>
          <w:rFonts w:ascii="Times New Roman" w:hAnsi="Times New Roman" w:cs="Times New Roman"/>
          <w:sz w:val="24"/>
        </w:rPr>
        <w:t>а</w:t>
      </w:r>
      <w:r w:rsidR="00D46466" w:rsidRPr="00D46466">
        <w:rPr>
          <w:rFonts w:ascii="Times New Roman" w:hAnsi="Times New Roman" w:cs="Times New Roman"/>
          <w:sz w:val="24"/>
        </w:rPr>
        <w:t>тывается переч</w:t>
      </w:r>
      <w:r w:rsidR="00D46466">
        <w:rPr>
          <w:rFonts w:ascii="Times New Roman" w:hAnsi="Times New Roman" w:cs="Times New Roman"/>
          <w:sz w:val="24"/>
        </w:rPr>
        <w:t xml:space="preserve">ень нормативных правовых актов, с целью недопущения нарушений, замечания  учитываются при проведении правовой </w:t>
      </w:r>
      <w:proofErr w:type="gramStart"/>
      <w:r w:rsidR="00D46466">
        <w:rPr>
          <w:rFonts w:ascii="Times New Roman" w:hAnsi="Times New Roman" w:cs="Times New Roman"/>
          <w:sz w:val="24"/>
        </w:rPr>
        <w:t>экспертизы проектов правовых актов администрации Ермаковского района</w:t>
      </w:r>
      <w:proofErr w:type="gramEnd"/>
      <w:r w:rsidR="00007382">
        <w:rPr>
          <w:rFonts w:ascii="Times New Roman" w:hAnsi="Times New Roman" w:cs="Times New Roman"/>
          <w:sz w:val="24"/>
        </w:rPr>
        <w:t>.</w:t>
      </w:r>
      <w:r w:rsidR="00D46466">
        <w:rPr>
          <w:rFonts w:ascii="Times New Roman" w:hAnsi="Times New Roman" w:cs="Times New Roman"/>
          <w:sz w:val="24"/>
        </w:rPr>
        <w:t xml:space="preserve"> </w:t>
      </w:r>
      <w:r w:rsidR="00007382">
        <w:rPr>
          <w:rFonts w:ascii="Times New Roman" w:hAnsi="Times New Roman" w:cs="Times New Roman"/>
          <w:sz w:val="24"/>
        </w:rPr>
        <w:t>Перечень нормативных правовых документов</w:t>
      </w:r>
      <w:r w:rsidR="000073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7382" w:rsidRPr="00AC66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 на официальном сайте Администрации  Ермаковского района</w:t>
      </w:r>
      <w:r w:rsidR="00007382" w:rsidRPr="000073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7382" w:rsidRPr="00007382">
        <w:rPr>
          <w:rFonts w:ascii="Times New Roman" w:eastAsia="Times New Roman" w:hAnsi="Times New Roman" w:cs="Times New Roman"/>
          <w:b/>
          <w:lang w:eastAsia="ru-RU"/>
        </w:rPr>
        <w:t>(</w:t>
      </w:r>
      <w:hyperlink r:id="rId7" w:history="1">
        <w:r w:rsidR="00007382" w:rsidRPr="00007382">
          <w:rPr>
            <w:rFonts w:ascii="Times New Roman" w:eastAsia="Calibri" w:hAnsi="Times New Roman" w:cs="Times New Roman"/>
            <w:b/>
            <w:color w:val="0000FF"/>
            <w:u w:val="single"/>
          </w:rPr>
          <w:t>http://adminerm.ru</w:t>
        </w:r>
      </w:hyperlink>
      <w:r w:rsidR="00007382" w:rsidRPr="00007382">
        <w:rPr>
          <w:rFonts w:ascii="Times New Roman" w:eastAsia="Calibri" w:hAnsi="Times New Roman" w:cs="Times New Roman"/>
          <w:b/>
        </w:rPr>
        <w:t>).</w:t>
      </w:r>
    </w:p>
    <w:p w:rsidR="00F94185" w:rsidRDefault="00F94185" w:rsidP="000073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007382" w:rsidRDefault="00007382" w:rsidP="000073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 Анализ проектов  нормативных правовых  актов администрации Ермаковского района</w:t>
      </w:r>
    </w:p>
    <w:p w:rsidR="00007382" w:rsidRPr="00007382" w:rsidRDefault="00593229" w:rsidP="005932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007382" w:rsidRPr="00007382">
        <w:rPr>
          <w:rFonts w:ascii="Times New Roman" w:hAnsi="Times New Roman" w:cs="Times New Roman"/>
          <w:sz w:val="24"/>
        </w:rPr>
        <w:t xml:space="preserve">Анализ проектов  нормативных правовых актов администрации Ермаковского района  на предмет соответствия требованиям антимонопольного законодательства </w:t>
      </w:r>
      <w:r w:rsidR="00007382">
        <w:rPr>
          <w:rFonts w:ascii="Times New Roman" w:hAnsi="Times New Roman" w:cs="Times New Roman"/>
          <w:sz w:val="24"/>
        </w:rPr>
        <w:t xml:space="preserve"> осуществляется </w:t>
      </w:r>
      <w:r w:rsidR="000A064C">
        <w:rPr>
          <w:rFonts w:ascii="Times New Roman" w:hAnsi="Times New Roman" w:cs="Times New Roman"/>
          <w:sz w:val="24"/>
        </w:rPr>
        <w:t xml:space="preserve">  главным специалистом по правовым вопросам администрации Ермаковского района, </w:t>
      </w:r>
      <w:r>
        <w:rPr>
          <w:rFonts w:ascii="Times New Roman" w:hAnsi="Times New Roman" w:cs="Times New Roman"/>
          <w:sz w:val="24"/>
        </w:rPr>
        <w:t xml:space="preserve">                      </w:t>
      </w:r>
      <w:r w:rsidR="000A064C">
        <w:rPr>
          <w:rFonts w:ascii="Times New Roman" w:hAnsi="Times New Roman" w:cs="Times New Roman"/>
          <w:sz w:val="24"/>
        </w:rPr>
        <w:t xml:space="preserve">при проведении  правовой и антикоррупционной </w:t>
      </w:r>
      <w:proofErr w:type="gramStart"/>
      <w:r w:rsidR="000A064C">
        <w:rPr>
          <w:rFonts w:ascii="Times New Roman" w:hAnsi="Times New Roman" w:cs="Times New Roman"/>
          <w:sz w:val="24"/>
        </w:rPr>
        <w:t>экспертиз проектов, поступивших на соглас</w:t>
      </w:r>
      <w:r w:rsidR="000A064C">
        <w:rPr>
          <w:rFonts w:ascii="Times New Roman" w:hAnsi="Times New Roman" w:cs="Times New Roman"/>
          <w:sz w:val="24"/>
        </w:rPr>
        <w:t>о</w:t>
      </w:r>
      <w:r w:rsidR="000A064C">
        <w:rPr>
          <w:rFonts w:ascii="Times New Roman" w:hAnsi="Times New Roman" w:cs="Times New Roman"/>
          <w:sz w:val="24"/>
        </w:rPr>
        <w:t>вание в 202</w:t>
      </w:r>
      <w:r>
        <w:rPr>
          <w:rFonts w:ascii="Times New Roman" w:hAnsi="Times New Roman" w:cs="Times New Roman"/>
          <w:sz w:val="24"/>
        </w:rPr>
        <w:t>3</w:t>
      </w:r>
      <w:r w:rsidR="000A064C">
        <w:rPr>
          <w:rFonts w:ascii="Times New Roman" w:hAnsi="Times New Roman" w:cs="Times New Roman"/>
          <w:sz w:val="24"/>
        </w:rPr>
        <w:t xml:space="preserve"> году риски нарушения антимонопольного законодательства не выявлены</w:t>
      </w:r>
      <w:proofErr w:type="gramEnd"/>
      <w:r w:rsidR="000A064C">
        <w:rPr>
          <w:rFonts w:ascii="Times New Roman" w:hAnsi="Times New Roman" w:cs="Times New Roman"/>
          <w:sz w:val="24"/>
        </w:rPr>
        <w:t xml:space="preserve">. </w:t>
      </w:r>
    </w:p>
    <w:p w:rsidR="00007382" w:rsidRDefault="00007382" w:rsidP="000073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0A064C" w:rsidRDefault="000A064C" w:rsidP="000073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6. Мониторинг и анализ практики применения администрации Ермаковского </w:t>
      </w:r>
      <w:r w:rsidR="007260E3">
        <w:rPr>
          <w:rFonts w:ascii="Times New Roman" w:hAnsi="Times New Roman" w:cs="Times New Roman"/>
          <w:b/>
          <w:sz w:val="24"/>
        </w:rPr>
        <w:t xml:space="preserve">            </w:t>
      </w:r>
      <w:r>
        <w:rPr>
          <w:rFonts w:ascii="Times New Roman" w:hAnsi="Times New Roman" w:cs="Times New Roman"/>
          <w:b/>
          <w:sz w:val="24"/>
        </w:rPr>
        <w:t xml:space="preserve">района антимонопольного законодательства </w:t>
      </w:r>
    </w:p>
    <w:p w:rsidR="000A064C" w:rsidRDefault="000A064C" w:rsidP="000A0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260E3" w:rsidRDefault="00960A5C" w:rsidP="00960A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7260E3">
        <w:rPr>
          <w:rFonts w:ascii="Times New Roman" w:hAnsi="Times New Roman" w:cs="Times New Roman"/>
          <w:sz w:val="24"/>
        </w:rPr>
        <w:t xml:space="preserve">     Мониторинг и анализ практики применения администрацией Ермаковского района  ант</w:t>
      </w:r>
      <w:r w:rsidR="007260E3">
        <w:rPr>
          <w:rFonts w:ascii="Times New Roman" w:hAnsi="Times New Roman" w:cs="Times New Roman"/>
          <w:sz w:val="24"/>
        </w:rPr>
        <w:t>и</w:t>
      </w:r>
      <w:r w:rsidR="007260E3">
        <w:rPr>
          <w:rFonts w:ascii="Times New Roman" w:hAnsi="Times New Roman" w:cs="Times New Roman"/>
          <w:sz w:val="24"/>
        </w:rPr>
        <w:t xml:space="preserve">монопольного законодательства осуществляется главным специалистом по правовым вопросам администрации  Ермаковского района. </w:t>
      </w:r>
    </w:p>
    <w:p w:rsidR="000A064C" w:rsidRPr="000A064C" w:rsidRDefault="007260E3" w:rsidP="00960A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960A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</w:t>
      </w:r>
      <w:r w:rsidR="000A064C" w:rsidRPr="000A064C">
        <w:rPr>
          <w:rFonts w:ascii="Times New Roman" w:hAnsi="Times New Roman" w:cs="Times New Roman"/>
          <w:sz w:val="24"/>
        </w:rPr>
        <w:t>Ситуаций конфликтов интересов в деятельности служащих администрации Ермаковского района в 202</w:t>
      </w:r>
      <w:r w:rsidR="00593229">
        <w:rPr>
          <w:rFonts w:ascii="Times New Roman" w:hAnsi="Times New Roman" w:cs="Times New Roman"/>
          <w:sz w:val="24"/>
        </w:rPr>
        <w:t>3</w:t>
      </w:r>
      <w:r w:rsidR="000A064C" w:rsidRPr="000A064C">
        <w:rPr>
          <w:rFonts w:ascii="Times New Roman" w:hAnsi="Times New Roman" w:cs="Times New Roman"/>
          <w:sz w:val="24"/>
        </w:rPr>
        <w:t xml:space="preserve"> году в сфере функционирования антимонопольного комплаенса в администрации Ермаковского района не выявлено, служебных проверок не проводилось.</w:t>
      </w:r>
    </w:p>
    <w:p w:rsidR="000A064C" w:rsidRDefault="000A064C" w:rsidP="000A0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60A5C" w:rsidRDefault="00960A5C" w:rsidP="00960A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960A5C">
        <w:rPr>
          <w:rFonts w:ascii="Times New Roman" w:hAnsi="Times New Roman" w:cs="Times New Roman"/>
          <w:b/>
          <w:sz w:val="24"/>
        </w:rPr>
        <w:t xml:space="preserve">7. </w:t>
      </w:r>
      <w:r w:rsidR="007260E3">
        <w:rPr>
          <w:rFonts w:ascii="Times New Roman" w:hAnsi="Times New Roman" w:cs="Times New Roman"/>
          <w:b/>
          <w:sz w:val="24"/>
        </w:rPr>
        <w:t xml:space="preserve"> </w:t>
      </w:r>
      <w:r w:rsidRPr="00960A5C">
        <w:rPr>
          <w:rFonts w:ascii="Times New Roman" w:hAnsi="Times New Roman" w:cs="Times New Roman"/>
          <w:b/>
          <w:sz w:val="24"/>
        </w:rPr>
        <w:t>Информация о достижении ключевых показателей эффективности  функцион</w:t>
      </w:r>
      <w:r w:rsidRPr="00960A5C">
        <w:rPr>
          <w:rFonts w:ascii="Times New Roman" w:hAnsi="Times New Roman" w:cs="Times New Roman"/>
          <w:b/>
          <w:sz w:val="24"/>
        </w:rPr>
        <w:t>и</w:t>
      </w:r>
      <w:r w:rsidRPr="00960A5C">
        <w:rPr>
          <w:rFonts w:ascii="Times New Roman" w:hAnsi="Times New Roman" w:cs="Times New Roman"/>
          <w:b/>
          <w:sz w:val="24"/>
        </w:rPr>
        <w:t>рования антимонопольного комплаенса в администрации Ермаковского района</w:t>
      </w:r>
    </w:p>
    <w:p w:rsidR="007260E3" w:rsidRPr="00960A5C" w:rsidRDefault="007260E3" w:rsidP="00960A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7260E3" w:rsidRPr="00A73B5C" w:rsidRDefault="00960A5C" w:rsidP="00726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1C86">
        <w:rPr>
          <w:rFonts w:ascii="Times New Roman" w:hAnsi="Times New Roman" w:cs="Times New Roman"/>
          <w:sz w:val="24"/>
          <w:szCs w:val="24"/>
        </w:rPr>
        <w:t xml:space="preserve">С целью  достижения ключевых показателей </w:t>
      </w:r>
      <w:r w:rsidR="007260E3" w:rsidRPr="00BF1C86">
        <w:rPr>
          <w:rFonts w:ascii="Times New Roman" w:hAnsi="Times New Roman" w:cs="Times New Roman"/>
          <w:sz w:val="24"/>
          <w:szCs w:val="24"/>
        </w:rPr>
        <w:t xml:space="preserve"> функционирования антимонопольного              законодательства в администрации Ермаковского района </w:t>
      </w:r>
      <w:hyperlink r:id="rId8" w:history="1">
        <w:r w:rsidR="007260E3" w:rsidRPr="00BF1C8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распоряжением администрации</w:t>
        </w:r>
        <w:r w:rsidR="00733AB1" w:rsidRPr="00BF1C8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                </w:t>
        </w:r>
        <w:r w:rsidR="007260E3" w:rsidRPr="00BF1C8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Ермаковского района от </w:t>
        </w:r>
      </w:hyperlink>
      <w:r w:rsidR="002423C4" w:rsidRPr="00BF1C86">
        <w:rPr>
          <w:rFonts w:ascii="Times New Roman" w:hAnsi="Times New Roman" w:cs="Times New Roman"/>
          <w:sz w:val="24"/>
          <w:szCs w:val="24"/>
        </w:rPr>
        <w:t>2</w:t>
      </w:r>
      <w:r w:rsidR="00593229">
        <w:rPr>
          <w:rFonts w:ascii="Times New Roman" w:hAnsi="Times New Roman" w:cs="Times New Roman"/>
          <w:sz w:val="24"/>
          <w:szCs w:val="24"/>
        </w:rPr>
        <w:t>9</w:t>
      </w:r>
      <w:r w:rsidR="002423C4" w:rsidRPr="00BF1C86">
        <w:rPr>
          <w:rFonts w:ascii="Times New Roman" w:hAnsi="Times New Roman" w:cs="Times New Roman"/>
          <w:sz w:val="24"/>
          <w:szCs w:val="24"/>
        </w:rPr>
        <w:t>.1</w:t>
      </w:r>
      <w:r w:rsidR="00593229">
        <w:rPr>
          <w:rFonts w:ascii="Times New Roman" w:hAnsi="Times New Roman" w:cs="Times New Roman"/>
          <w:sz w:val="24"/>
          <w:szCs w:val="24"/>
        </w:rPr>
        <w:t>1</w:t>
      </w:r>
      <w:r w:rsidR="002423C4" w:rsidRPr="00BF1C86">
        <w:rPr>
          <w:rFonts w:ascii="Times New Roman" w:hAnsi="Times New Roman" w:cs="Times New Roman"/>
          <w:sz w:val="24"/>
          <w:szCs w:val="24"/>
        </w:rPr>
        <w:t>.202</w:t>
      </w:r>
      <w:r w:rsidR="00593229">
        <w:rPr>
          <w:rFonts w:ascii="Times New Roman" w:hAnsi="Times New Roman" w:cs="Times New Roman"/>
          <w:sz w:val="24"/>
          <w:szCs w:val="24"/>
        </w:rPr>
        <w:t>2</w:t>
      </w:r>
      <w:r w:rsidR="007260E3" w:rsidRPr="00BF1C86">
        <w:rPr>
          <w:rFonts w:ascii="Times New Roman" w:hAnsi="Times New Roman" w:cs="Times New Roman"/>
          <w:sz w:val="24"/>
          <w:szCs w:val="24"/>
        </w:rPr>
        <w:t xml:space="preserve"> № </w:t>
      </w:r>
      <w:r w:rsidR="00593229">
        <w:rPr>
          <w:rFonts w:ascii="Times New Roman" w:hAnsi="Times New Roman" w:cs="Times New Roman"/>
          <w:sz w:val="24"/>
          <w:szCs w:val="24"/>
        </w:rPr>
        <w:t>290</w:t>
      </w:r>
      <w:r w:rsidR="002423C4" w:rsidRPr="00BF1C86">
        <w:rPr>
          <w:rFonts w:ascii="Times New Roman" w:hAnsi="Times New Roman" w:cs="Times New Roman"/>
          <w:sz w:val="24"/>
          <w:szCs w:val="24"/>
        </w:rPr>
        <w:t>-р</w:t>
      </w:r>
      <w:r w:rsidR="007260E3" w:rsidRPr="00BF1C86">
        <w:rPr>
          <w:rFonts w:ascii="Times New Roman" w:hAnsi="Times New Roman" w:cs="Times New Roman"/>
          <w:sz w:val="24"/>
          <w:szCs w:val="24"/>
        </w:rPr>
        <w:t xml:space="preserve"> «Об утверждении карты рисков нарушения ант</w:t>
      </w:r>
      <w:r w:rsidR="007260E3" w:rsidRPr="00BF1C86">
        <w:rPr>
          <w:rFonts w:ascii="Times New Roman" w:hAnsi="Times New Roman" w:cs="Times New Roman"/>
          <w:sz w:val="24"/>
          <w:szCs w:val="24"/>
        </w:rPr>
        <w:t>и</w:t>
      </w:r>
      <w:r w:rsidR="007260E3" w:rsidRPr="00BF1C86">
        <w:rPr>
          <w:rFonts w:ascii="Times New Roman" w:hAnsi="Times New Roman" w:cs="Times New Roman"/>
          <w:sz w:val="24"/>
          <w:szCs w:val="24"/>
        </w:rPr>
        <w:t>монопольного законодательства, Плана мероприятий («дорожная карта») по снижению рисков нарушения антимонопольного законодательства на 202</w:t>
      </w:r>
      <w:r w:rsidR="00593229">
        <w:rPr>
          <w:rFonts w:ascii="Times New Roman" w:hAnsi="Times New Roman" w:cs="Times New Roman"/>
          <w:sz w:val="24"/>
          <w:szCs w:val="24"/>
        </w:rPr>
        <w:t>3</w:t>
      </w:r>
      <w:r w:rsidR="007260E3" w:rsidRPr="00BF1C86">
        <w:rPr>
          <w:rFonts w:ascii="Times New Roman" w:hAnsi="Times New Roman" w:cs="Times New Roman"/>
          <w:sz w:val="24"/>
          <w:szCs w:val="24"/>
        </w:rPr>
        <w:t xml:space="preserve"> год», утверждена карта рисков нар</w:t>
      </w:r>
      <w:r w:rsidR="007260E3" w:rsidRPr="00BF1C86">
        <w:rPr>
          <w:rFonts w:ascii="Times New Roman" w:hAnsi="Times New Roman" w:cs="Times New Roman"/>
          <w:sz w:val="24"/>
          <w:szCs w:val="24"/>
        </w:rPr>
        <w:t>у</w:t>
      </w:r>
      <w:r w:rsidR="007260E3" w:rsidRPr="00BF1C86">
        <w:rPr>
          <w:rFonts w:ascii="Times New Roman" w:hAnsi="Times New Roman" w:cs="Times New Roman"/>
          <w:sz w:val="24"/>
          <w:szCs w:val="24"/>
        </w:rPr>
        <w:t>шения антимонопольного законодательства утвержден План мероприятий (дорожная карта) по снижению рисков нарушения  антимонопольного законодательства на  202</w:t>
      </w:r>
      <w:r w:rsidR="00593229">
        <w:rPr>
          <w:rFonts w:ascii="Times New Roman" w:hAnsi="Times New Roman" w:cs="Times New Roman"/>
          <w:sz w:val="24"/>
          <w:szCs w:val="24"/>
        </w:rPr>
        <w:t>3</w:t>
      </w:r>
      <w:r w:rsidR="007260E3" w:rsidRPr="00BF1C86">
        <w:rPr>
          <w:rFonts w:ascii="Times New Roman" w:hAnsi="Times New Roman" w:cs="Times New Roman"/>
          <w:sz w:val="24"/>
          <w:szCs w:val="24"/>
        </w:rPr>
        <w:t xml:space="preserve"> год.</w:t>
      </w:r>
      <w:proofErr w:type="gramEnd"/>
      <w:r w:rsidR="007260E3" w:rsidRPr="00BF1C86">
        <w:rPr>
          <w:rFonts w:ascii="Times New Roman" w:hAnsi="Times New Roman" w:cs="Times New Roman"/>
          <w:sz w:val="24"/>
        </w:rPr>
        <w:t xml:space="preserve"> </w:t>
      </w:r>
      <w:r w:rsidR="00593229">
        <w:rPr>
          <w:rFonts w:ascii="Times New Roman" w:hAnsi="Times New Roman" w:cs="Times New Roman"/>
          <w:sz w:val="24"/>
        </w:rPr>
        <w:t xml:space="preserve">                                   </w:t>
      </w:r>
      <w:r w:rsidR="007260E3" w:rsidRPr="00BF1C86">
        <w:rPr>
          <w:rFonts w:ascii="Times New Roman" w:hAnsi="Times New Roman" w:cs="Times New Roman"/>
          <w:sz w:val="24"/>
        </w:rPr>
        <w:lastRenderedPageBreak/>
        <w:t xml:space="preserve">В администрации Ермаковского района ведется  работа в рамках  утвержденного плана </w:t>
      </w:r>
      <w:r w:rsidR="00593229">
        <w:rPr>
          <w:rFonts w:ascii="Times New Roman" w:hAnsi="Times New Roman" w:cs="Times New Roman"/>
          <w:sz w:val="24"/>
        </w:rPr>
        <w:t xml:space="preserve">                    </w:t>
      </w:r>
      <w:r w:rsidR="007260E3" w:rsidRPr="00BF1C86">
        <w:rPr>
          <w:rFonts w:ascii="Times New Roman" w:hAnsi="Times New Roman" w:cs="Times New Roman"/>
          <w:sz w:val="24"/>
        </w:rPr>
        <w:t xml:space="preserve">мероприятий </w:t>
      </w:r>
      <w:r w:rsidR="007260E3" w:rsidRPr="00BF1C86">
        <w:rPr>
          <w:rFonts w:ascii="Times New Roman" w:hAnsi="Times New Roman" w:cs="Times New Roman"/>
          <w:sz w:val="24"/>
          <w:szCs w:val="24"/>
        </w:rPr>
        <w:t>(«дорожная карта») по снижению рисков нарушения антимонопольного законод</w:t>
      </w:r>
      <w:r w:rsidR="007260E3" w:rsidRPr="00BF1C86">
        <w:rPr>
          <w:rFonts w:ascii="Times New Roman" w:hAnsi="Times New Roman" w:cs="Times New Roman"/>
          <w:sz w:val="24"/>
          <w:szCs w:val="24"/>
        </w:rPr>
        <w:t>а</w:t>
      </w:r>
      <w:r w:rsidR="007260E3" w:rsidRPr="00BF1C86">
        <w:rPr>
          <w:rFonts w:ascii="Times New Roman" w:hAnsi="Times New Roman" w:cs="Times New Roman"/>
          <w:sz w:val="24"/>
          <w:szCs w:val="24"/>
        </w:rPr>
        <w:t>тельства на 202</w:t>
      </w:r>
      <w:r w:rsidR="00593229">
        <w:rPr>
          <w:rFonts w:ascii="Times New Roman" w:hAnsi="Times New Roman" w:cs="Times New Roman"/>
          <w:sz w:val="24"/>
          <w:szCs w:val="24"/>
        </w:rPr>
        <w:t>3</w:t>
      </w:r>
      <w:r w:rsidR="007260E3" w:rsidRPr="00BF1C86">
        <w:rPr>
          <w:rFonts w:ascii="Times New Roman" w:hAnsi="Times New Roman" w:cs="Times New Roman"/>
          <w:sz w:val="24"/>
          <w:szCs w:val="24"/>
        </w:rPr>
        <w:t xml:space="preserve"> год,</w:t>
      </w:r>
      <w:r w:rsidR="002423C4" w:rsidRPr="00BF1C86">
        <w:rPr>
          <w:rFonts w:ascii="Times New Roman" w:hAnsi="Times New Roman" w:cs="Times New Roman"/>
          <w:sz w:val="24"/>
          <w:szCs w:val="24"/>
        </w:rPr>
        <w:t xml:space="preserve"> </w:t>
      </w:r>
      <w:r w:rsidR="007260E3" w:rsidRPr="00BF1C86">
        <w:rPr>
          <w:rFonts w:ascii="Times New Roman" w:hAnsi="Times New Roman" w:cs="Times New Roman"/>
          <w:sz w:val="24"/>
          <w:szCs w:val="24"/>
        </w:rPr>
        <w:t>обновляется ежегодно.</w:t>
      </w:r>
    </w:p>
    <w:sectPr w:rsidR="007260E3" w:rsidRPr="00A73B5C" w:rsidSect="0064370A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22FE2B5C"/>
    <w:multiLevelType w:val="hybridMultilevel"/>
    <w:tmpl w:val="E9C6CDB8"/>
    <w:lvl w:ilvl="0" w:tplc="B34CE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742AA7"/>
    <w:multiLevelType w:val="hybridMultilevel"/>
    <w:tmpl w:val="FBC43A9A"/>
    <w:lvl w:ilvl="0" w:tplc="B1DAAFD4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677D6594"/>
    <w:multiLevelType w:val="hybridMultilevel"/>
    <w:tmpl w:val="6E1A6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562649"/>
    <w:multiLevelType w:val="hybridMultilevel"/>
    <w:tmpl w:val="038428F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40"/>
    <w:rsid w:val="00004AD3"/>
    <w:rsid w:val="00007382"/>
    <w:rsid w:val="00016921"/>
    <w:rsid w:val="00020AAC"/>
    <w:rsid w:val="00021897"/>
    <w:rsid w:val="000371A8"/>
    <w:rsid w:val="00066EBB"/>
    <w:rsid w:val="000A064C"/>
    <w:rsid w:val="000B1A67"/>
    <w:rsid w:val="000C4AEA"/>
    <w:rsid w:val="000E48D2"/>
    <w:rsid w:val="000E5008"/>
    <w:rsid w:val="001060A2"/>
    <w:rsid w:val="00111B7E"/>
    <w:rsid w:val="00133FF4"/>
    <w:rsid w:val="00137BC5"/>
    <w:rsid w:val="00141BEB"/>
    <w:rsid w:val="00167A74"/>
    <w:rsid w:val="00180FCA"/>
    <w:rsid w:val="00182FF0"/>
    <w:rsid w:val="001A7827"/>
    <w:rsid w:val="0021646C"/>
    <w:rsid w:val="002223CC"/>
    <w:rsid w:val="00222E47"/>
    <w:rsid w:val="002423C4"/>
    <w:rsid w:val="002B5026"/>
    <w:rsid w:val="002D2092"/>
    <w:rsid w:val="0030552B"/>
    <w:rsid w:val="00317421"/>
    <w:rsid w:val="00342345"/>
    <w:rsid w:val="00355E66"/>
    <w:rsid w:val="00396A93"/>
    <w:rsid w:val="003B673C"/>
    <w:rsid w:val="003C51F2"/>
    <w:rsid w:val="003E3E82"/>
    <w:rsid w:val="003E5CC8"/>
    <w:rsid w:val="00400BA5"/>
    <w:rsid w:val="004133A6"/>
    <w:rsid w:val="004A78C9"/>
    <w:rsid w:val="004D3537"/>
    <w:rsid w:val="0051122C"/>
    <w:rsid w:val="00593229"/>
    <w:rsid w:val="005D6D4B"/>
    <w:rsid w:val="005E5068"/>
    <w:rsid w:val="005F016D"/>
    <w:rsid w:val="00642BF7"/>
    <w:rsid w:val="0064370A"/>
    <w:rsid w:val="00690068"/>
    <w:rsid w:val="006D6C89"/>
    <w:rsid w:val="007260E3"/>
    <w:rsid w:val="00727901"/>
    <w:rsid w:val="007312CE"/>
    <w:rsid w:val="00733AB1"/>
    <w:rsid w:val="007678E9"/>
    <w:rsid w:val="007C4530"/>
    <w:rsid w:val="007F37EE"/>
    <w:rsid w:val="008225D0"/>
    <w:rsid w:val="00881764"/>
    <w:rsid w:val="00883F93"/>
    <w:rsid w:val="008A71B4"/>
    <w:rsid w:val="008D6758"/>
    <w:rsid w:val="0090321F"/>
    <w:rsid w:val="009279F9"/>
    <w:rsid w:val="009368C2"/>
    <w:rsid w:val="00954CBA"/>
    <w:rsid w:val="00960A5C"/>
    <w:rsid w:val="009A666E"/>
    <w:rsid w:val="009B2EEE"/>
    <w:rsid w:val="009C2907"/>
    <w:rsid w:val="009D3B0F"/>
    <w:rsid w:val="00A152EA"/>
    <w:rsid w:val="00A520D8"/>
    <w:rsid w:val="00A54840"/>
    <w:rsid w:val="00A73B5C"/>
    <w:rsid w:val="00AC669A"/>
    <w:rsid w:val="00AE4047"/>
    <w:rsid w:val="00AF4A27"/>
    <w:rsid w:val="00B105A9"/>
    <w:rsid w:val="00B148D7"/>
    <w:rsid w:val="00B46D1E"/>
    <w:rsid w:val="00B57BDC"/>
    <w:rsid w:val="00BC6A74"/>
    <w:rsid w:val="00BE6696"/>
    <w:rsid w:val="00BE6855"/>
    <w:rsid w:val="00BF1C86"/>
    <w:rsid w:val="00BF6478"/>
    <w:rsid w:val="00C71C58"/>
    <w:rsid w:val="00C73618"/>
    <w:rsid w:val="00C76754"/>
    <w:rsid w:val="00C8013E"/>
    <w:rsid w:val="00C8127A"/>
    <w:rsid w:val="00CF61AE"/>
    <w:rsid w:val="00D24973"/>
    <w:rsid w:val="00D46466"/>
    <w:rsid w:val="00D76D33"/>
    <w:rsid w:val="00DA1AA7"/>
    <w:rsid w:val="00DF2829"/>
    <w:rsid w:val="00E04F58"/>
    <w:rsid w:val="00E5259E"/>
    <w:rsid w:val="00EA1C1B"/>
    <w:rsid w:val="00EB0AA9"/>
    <w:rsid w:val="00EB4DC1"/>
    <w:rsid w:val="00F01EB2"/>
    <w:rsid w:val="00F2174E"/>
    <w:rsid w:val="00F312AF"/>
    <w:rsid w:val="00F6013F"/>
    <w:rsid w:val="00F74750"/>
    <w:rsid w:val="00F94185"/>
    <w:rsid w:val="00FF13A8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1AA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1AA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4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1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46C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0B1A67"/>
    <w:pPr>
      <w:numPr>
        <w:ilvl w:val="8"/>
      </w:numPr>
      <w:tabs>
        <w:tab w:val="num" w:pos="4408"/>
      </w:tabs>
      <w:spacing w:after="160" w:line="240" w:lineRule="exact"/>
      <w:ind w:left="4408" w:hanging="216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"/>
    <w:basedOn w:val="a"/>
    <w:rsid w:val="00AE4047"/>
    <w:pPr>
      <w:numPr>
        <w:ilvl w:val="8"/>
      </w:numPr>
      <w:tabs>
        <w:tab w:val="num" w:pos="4408"/>
      </w:tabs>
      <w:spacing w:after="160" w:line="240" w:lineRule="exact"/>
      <w:ind w:left="4408" w:hanging="216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E04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iceouttxt">
    <w:name w:val="iceouttxt"/>
    <w:basedOn w:val="a0"/>
    <w:rsid w:val="003B673C"/>
  </w:style>
  <w:style w:type="paragraph" w:styleId="aa">
    <w:name w:val="List Paragraph"/>
    <w:basedOn w:val="a"/>
    <w:uiPriority w:val="34"/>
    <w:qFormat/>
    <w:rsid w:val="009A666E"/>
    <w:pPr>
      <w:ind w:left="720"/>
      <w:contextualSpacing/>
    </w:pPr>
  </w:style>
  <w:style w:type="paragraph" w:customStyle="1" w:styleId="11">
    <w:name w:val="1"/>
    <w:basedOn w:val="a"/>
    <w:rsid w:val="003E3E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"/>
    <w:basedOn w:val="a"/>
    <w:rsid w:val="003E3E82"/>
    <w:pPr>
      <w:numPr>
        <w:ilvl w:val="8"/>
      </w:numPr>
      <w:tabs>
        <w:tab w:val="num" w:pos="4408"/>
      </w:tabs>
      <w:spacing w:after="160" w:line="240" w:lineRule="exact"/>
      <w:ind w:left="4408" w:hanging="216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"/>
    <w:basedOn w:val="a"/>
    <w:rsid w:val="00883F93"/>
    <w:pPr>
      <w:numPr>
        <w:ilvl w:val="8"/>
      </w:numPr>
      <w:tabs>
        <w:tab w:val="num" w:pos="4408"/>
      </w:tabs>
      <w:spacing w:after="160" w:line="240" w:lineRule="exact"/>
      <w:ind w:left="4408" w:hanging="2160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1AA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1AA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4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1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46C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0B1A67"/>
    <w:pPr>
      <w:numPr>
        <w:ilvl w:val="8"/>
      </w:numPr>
      <w:tabs>
        <w:tab w:val="num" w:pos="4408"/>
      </w:tabs>
      <w:spacing w:after="160" w:line="240" w:lineRule="exact"/>
      <w:ind w:left="4408" w:hanging="216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"/>
    <w:basedOn w:val="a"/>
    <w:rsid w:val="00AE4047"/>
    <w:pPr>
      <w:numPr>
        <w:ilvl w:val="8"/>
      </w:numPr>
      <w:tabs>
        <w:tab w:val="num" w:pos="4408"/>
      </w:tabs>
      <w:spacing w:after="160" w:line="240" w:lineRule="exact"/>
      <w:ind w:left="4408" w:hanging="216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E04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iceouttxt">
    <w:name w:val="iceouttxt"/>
    <w:basedOn w:val="a0"/>
    <w:rsid w:val="003B673C"/>
  </w:style>
  <w:style w:type="paragraph" w:styleId="aa">
    <w:name w:val="List Paragraph"/>
    <w:basedOn w:val="a"/>
    <w:uiPriority w:val="34"/>
    <w:qFormat/>
    <w:rsid w:val="009A666E"/>
    <w:pPr>
      <w:ind w:left="720"/>
      <w:contextualSpacing/>
    </w:pPr>
  </w:style>
  <w:style w:type="paragraph" w:customStyle="1" w:styleId="11">
    <w:name w:val="1"/>
    <w:basedOn w:val="a"/>
    <w:rsid w:val="003E3E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"/>
    <w:basedOn w:val="a"/>
    <w:rsid w:val="003E3E82"/>
    <w:pPr>
      <w:numPr>
        <w:ilvl w:val="8"/>
      </w:numPr>
      <w:tabs>
        <w:tab w:val="num" w:pos="4408"/>
      </w:tabs>
      <w:spacing w:after="160" w:line="240" w:lineRule="exact"/>
      <w:ind w:left="4408" w:hanging="216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"/>
    <w:basedOn w:val="a"/>
    <w:rsid w:val="00883F93"/>
    <w:pPr>
      <w:numPr>
        <w:ilvl w:val="8"/>
      </w:numPr>
      <w:tabs>
        <w:tab w:val="num" w:pos="4408"/>
      </w:tabs>
      <w:spacing w:after="160" w:line="240" w:lineRule="exact"/>
      <w:ind w:left="4408" w:hanging="2160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shir-rn.ru/administration/antimonopolnyiy_komplaen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adminer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95870-9773-4A62-9B15-F034459D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314-2</cp:lastModifiedBy>
  <cp:revision>4</cp:revision>
  <cp:lastPrinted>2023-11-23T03:31:00Z</cp:lastPrinted>
  <dcterms:created xsi:type="dcterms:W3CDTF">2023-11-23T03:14:00Z</dcterms:created>
  <dcterms:modified xsi:type="dcterms:W3CDTF">2023-11-23T03:31:00Z</dcterms:modified>
</cp:coreProperties>
</file>