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9D742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5" w:rsidRPr="009D7425" w:rsidRDefault="009D7425" w:rsidP="009D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7425">
        <w:rPr>
          <w:rFonts w:ascii="Times New Roman" w:hAnsi="Times New Roman" w:cs="Times New Roman"/>
          <w:b/>
          <w:sz w:val="24"/>
          <w:szCs w:val="24"/>
        </w:rPr>
        <w:t>На Цифровой платформе МСП.РФ обновилась «Экспресс-проверка компетенций»</w:t>
      </w:r>
    </w:p>
    <w:bookmarkEnd w:id="0"/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sz w:val="24"/>
          <w:szCs w:val="24"/>
        </w:rPr>
        <w:t xml:space="preserve">На Цифровой платформе МСП.РФ полностью обновили сервис «Экспресс-проверка компетенций». </w:t>
      </w:r>
      <w:r>
        <w:rPr>
          <w:rFonts w:ascii="Times New Roman" w:hAnsi="Times New Roman" w:cs="Times New Roman"/>
          <w:sz w:val="24"/>
          <w:szCs w:val="24"/>
        </w:rPr>
        <w:t>Теперь п</w:t>
      </w:r>
      <w:r w:rsidRPr="009D7425">
        <w:rPr>
          <w:rFonts w:ascii="Times New Roman" w:hAnsi="Times New Roman" w:cs="Times New Roman"/>
          <w:sz w:val="24"/>
          <w:szCs w:val="24"/>
        </w:rPr>
        <w:t xml:space="preserve">ользователь может пройти тестирование из 45 вопросов, чтобы оценить уровень профессиональных и личностных компетенций и получить рекомендации по обучению. </w:t>
      </w: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sz w:val="24"/>
          <w:szCs w:val="24"/>
        </w:rPr>
        <w:t>Всего за 15 минут предприниматель узнает свои сильные и слабые стороны в 15 сферах, в том числе в бухгалтерии, финансах, менеджменте, маркетинге и юридических вопросах, а также сможет оценить свои лидерс</w:t>
      </w:r>
      <w:r>
        <w:rPr>
          <w:rFonts w:ascii="Times New Roman" w:hAnsi="Times New Roman" w:cs="Times New Roman"/>
          <w:sz w:val="24"/>
          <w:szCs w:val="24"/>
        </w:rPr>
        <w:t>кие качества</w:t>
      </w:r>
      <w:r w:rsidRPr="009D7425">
        <w:rPr>
          <w:rFonts w:ascii="Times New Roman" w:hAnsi="Times New Roman" w:cs="Times New Roman"/>
          <w:sz w:val="24"/>
          <w:szCs w:val="24"/>
        </w:rPr>
        <w:t>,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7425">
        <w:rPr>
          <w:rFonts w:ascii="Times New Roman" w:hAnsi="Times New Roman" w:cs="Times New Roman"/>
          <w:sz w:val="24"/>
          <w:szCs w:val="24"/>
        </w:rPr>
        <w:t xml:space="preserve"> критическое мышление. </w:t>
      </w: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sz w:val="24"/>
          <w:szCs w:val="24"/>
        </w:rPr>
        <w:t>По итогам теста Цифровая платформа даст персональные рекомендации и подберёт обучающие материалы, чтобы подтянуть знания в «провисающих» сферах. В подборку включаются онлайн-мероприятия и видеолекции, которые можно изучить в любое удобное время, а проверочные вопросы помогут понять усвоение материала.</w:t>
      </w: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425">
        <w:rPr>
          <w:rFonts w:ascii="Times New Roman" w:hAnsi="Times New Roman" w:cs="Times New Roman"/>
          <w:i/>
          <w:sz w:val="24"/>
          <w:szCs w:val="24"/>
        </w:rPr>
        <w:t xml:space="preserve">«Высокие предпринимательские навыки и </w:t>
      </w:r>
      <w:r>
        <w:rPr>
          <w:rFonts w:ascii="Times New Roman" w:hAnsi="Times New Roman" w:cs="Times New Roman"/>
          <w:i/>
          <w:sz w:val="24"/>
          <w:szCs w:val="24"/>
        </w:rPr>
        <w:t>личностные качества</w:t>
      </w:r>
      <w:r w:rsidRPr="009D7425">
        <w:rPr>
          <w:rFonts w:ascii="Times New Roman" w:hAnsi="Times New Roman" w:cs="Times New Roman"/>
          <w:i/>
          <w:sz w:val="24"/>
          <w:szCs w:val="24"/>
        </w:rPr>
        <w:t xml:space="preserve"> необходимы для успешного </w:t>
      </w:r>
      <w:r>
        <w:rPr>
          <w:rFonts w:ascii="Times New Roman" w:hAnsi="Times New Roman" w:cs="Times New Roman"/>
          <w:i/>
          <w:sz w:val="24"/>
          <w:szCs w:val="24"/>
        </w:rPr>
        <w:t>ведения</w:t>
      </w:r>
      <w:r w:rsidRPr="009D7425">
        <w:rPr>
          <w:rFonts w:ascii="Times New Roman" w:hAnsi="Times New Roman" w:cs="Times New Roman"/>
          <w:i/>
          <w:sz w:val="24"/>
          <w:szCs w:val="24"/>
        </w:rPr>
        <w:t xml:space="preserve"> бизнеса. Благодаря сервису «Экспресс-проверка компетенций» предприниматели смогут научиться вести бизнес, соблюдая нормативно-правовые требования, избегать ошибок, которые допускает большинство предпринимателей. Кроме того, благодаря сервису предприниматели могут узнать, как работать с партнёрами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425">
        <w:rPr>
          <w:rFonts w:ascii="Times New Roman" w:hAnsi="Times New Roman" w:cs="Times New Roman"/>
          <w:i/>
          <w:sz w:val="24"/>
          <w:szCs w:val="24"/>
        </w:rPr>
        <w:t xml:space="preserve">и клиентами и понимать их, расширять связи и достигать соглашений, продавать свою идею, вдохновлять и мотивировать и многое другое», </w:t>
      </w:r>
      <w:r w:rsidRPr="009D74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D7425">
        <w:rPr>
          <w:rFonts w:ascii="Times New Roman" w:hAnsi="Times New Roman" w:cs="Times New Roman"/>
          <w:i/>
          <w:sz w:val="24"/>
          <w:szCs w:val="24"/>
        </w:rPr>
        <w:t>говорит Роман Мартынов, заместитель руководителя агентства развития малого и среднего предпринимательства Красноярского края.</w:t>
      </w: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sz w:val="24"/>
          <w:szCs w:val="24"/>
        </w:rPr>
        <w:t>Кроме того, каждый пользователь МСП.РФ может отслеживать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425">
        <w:rPr>
          <w:rFonts w:ascii="Times New Roman" w:hAnsi="Times New Roman" w:cs="Times New Roman"/>
          <w:sz w:val="24"/>
          <w:szCs w:val="24"/>
        </w:rPr>
        <w:t xml:space="preserve">рост компетенций. Он будет отображаться в интерактивном формате на «паутинке» в «Потенциале развития». </w:t>
      </w:r>
    </w:p>
    <w:p w:rsidR="009D7425" w:rsidRPr="009D7425" w:rsidRDefault="009D7425" w:rsidP="009D74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7425">
        <w:rPr>
          <w:rFonts w:ascii="Times New Roman" w:hAnsi="Times New Roman" w:cs="Times New Roman"/>
          <w:sz w:val="24"/>
          <w:szCs w:val="24"/>
        </w:rPr>
        <w:t xml:space="preserve">Напомним, Цифровая платформа </w:t>
      </w:r>
      <w:hyperlink r:id="rId9" w:tgtFrame="_blank" w:history="1">
        <w:r w:rsidRPr="009D7425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9D7425">
        <w:rPr>
          <w:rFonts w:ascii="Times New Roman" w:hAnsi="Times New Roman" w:cs="Times New Roman"/>
          <w:sz w:val="24"/>
          <w:szCs w:val="24"/>
        </w:rPr>
        <w:t xml:space="preserve"> создана для поддержки малого и среднего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425">
        <w:rPr>
          <w:rFonts w:ascii="Times New Roman" w:hAnsi="Times New Roman" w:cs="Times New Roman"/>
          <w:sz w:val="24"/>
          <w:szCs w:val="24"/>
        </w:rPr>
        <w:t xml:space="preserve">и развивается в рамках нацпроекта «Малое и среднее предпринимательство». Его реализацию курирует первый заместитель Председателя Правительства РФ Андрей Белоусов. Раздел «Экспресс-проверка компетенций» был запущен в 2022 году и уже позволил более 60 тыс. пользователям оценить свои предпринимательские компетенции, а также получить персональную подборку контента на МСП.РФ. 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25" w:rsidRPr="00124C40" w:rsidRDefault="009D7425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D7425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C81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g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2023-11-14T07:45:00Z</dcterms:created>
  <dcterms:modified xsi:type="dcterms:W3CDTF">2023-11-14T07:45:00Z</dcterms:modified>
</cp:coreProperties>
</file>