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C86049" w:rsidRDefault="00C86049" w:rsidP="00C86049">
      <w:pPr>
        <w:jc w:val="center"/>
        <w:rPr>
          <w:rFonts w:ascii="Arial" w:hAnsi="Arial" w:cs="Arial"/>
          <w:b/>
          <w:bCs/>
          <w:lang w:val="ru-RU" w:eastAsia="ru-RU"/>
        </w:rPr>
      </w:pPr>
      <w:r w:rsidRPr="00C86049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C86049" w:rsidRPr="00C86049" w:rsidRDefault="00C86049" w:rsidP="00C86049">
      <w:pPr>
        <w:jc w:val="center"/>
        <w:rPr>
          <w:rFonts w:ascii="Arial" w:hAnsi="Arial" w:cs="Arial"/>
          <w:b/>
          <w:bCs/>
          <w:lang w:val="ru-RU" w:eastAsia="ru-RU"/>
        </w:rPr>
      </w:pPr>
      <w:r w:rsidRPr="00C86049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C86049" w:rsidRPr="00C86049" w:rsidRDefault="00C86049" w:rsidP="00C86049">
      <w:pPr>
        <w:jc w:val="center"/>
        <w:rPr>
          <w:rFonts w:ascii="Arial" w:hAnsi="Arial" w:cs="Arial"/>
          <w:b/>
          <w:bCs/>
          <w:lang w:val="ru-RU" w:eastAsia="ru-RU"/>
        </w:rPr>
      </w:pPr>
      <w:r w:rsidRPr="00C86049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C86049" w:rsidRPr="00C86049" w:rsidRDefault="00C86049" w:rsidP="00C86049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C86049" w:rsidRPr="00C86049" w:rsidRDefault="00C86049" w:rsidP="00C86049">
      <w:pPr>
        <w:jc w:val="center"/>
        <w:rPr>
          <w:rFonts w:ascii="Arial" w:hAnsi="Arial" w:cs="Arial"/>
          <w:b/>
          <w:bCs/>
          <w:lang w:val="ru-RU" w:eastAsia="ru-RU"/>
        </w:rPr>
      </w:pPr>
      <w:r w:rsidRPr="00C86049">
        <w:rPr>
          <w:rFonts w:ascii="Arial" w:hAnsi="Arial" w:cs="Arial"/>
          <w:b/>
          <w:bCs/>
          <w:lang w:val="ru-RU" w:eastAsia="ru-RU"/>
        </w:rPr>
        <w:t>РЕШЕНИЕ</w:t>
      </w:r>
    </w:p>
    <w:p w:rsidR="00C86049" w:rsidRPr="00C86049" w:rsidRDefault="00C86049" w:rsidP="00C86049">
      <w:pPr>
        <w:rPr>
          <w:rFonts w:ascii="Arial" w:hAnsi="Arial" w:cs="Arial"/>
          <w:bCs/>
          <w:lang w:val="ru-RU" w:eastAsia="ru-RU"/>
        </w:rPr>
      </w:pPr>
      <w:r w:rsidRPr="00C86049">
        <w:rPr>
          <w:rFonts w:ascii="Arial" w:hAnsi="Arial" w:cs="Arial"/>
          <w:bCs/>
          <w:lang w:val="ru-RU" w:eastAsia="ru-RU"/>
        </w:rPr>
        <w:t>«23» июня 2023 года                                                                                     № 33-19</w:t>
      </w:r>
      <w:r>
        <w:rPr>
          <w:rFonts w:ascii="Arial" w:hAnsi="Arial" w:cs="Arial"/>
          <w:bCs/>
          <w:lang w:val="ru-RU" w:eastAsia="ru-RU"/>
        </w:rPr>
        <w:t>6</w:t>
      </w:r>
      <w:r w:rsidRPr="00C86049">
        <w:rPr>
          <w:rFonts w:ascii="Arial" w:hAnsi="Arial" w:cs="Arial"/>
          <w:bCs/>
          <w:lang w:val="ru-RU" w:eastAsia="ru-RU"/>
        </w:rPr>
        <w:t>в</w:t>
      </w:r>
    </w:p>
    <w:p w:rsidR="00C86049" w:rsidRPr="00C86049" w:rsidRDefault="00C86049" w:rsidP="00C86049">
      <w:pPr>
        <w:jc w:val="both"/>
        <w:rPr>
          <w:rFonts w:ascii="Arial" w:hAnsi="Arial" w:cs="Arial"/>
          <w:b/>
          <w:color w:val="333333"/>
          <w:lang w:val="ru-RU" w:eastAsia="ru-RU"/>
        </w:rPr>
      </w:pPr>
    </w:p>
    <w:p w:rsidR="00C86049" w:rsidRDefault="006C0BDB" w:rsidP="00C8604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C86049">
        <w:rPr>
          <w:rFonts w:ascii="Arial" w:hAnsi="Arial" w:cs="Arial"/>
          <w:lang w:val="ru-RU"/>
        </w:rPr>
        <w:t>а</w:t>
      </w:r>
      <w:r w:rsidRPr="00C86049">
        <w:rPr>
          <w:rFonts w:ascii="Arial" w:hAnsi="Arial" w:cs="Arial"/>
          <w:lang w:val="ru-RU"/>
        </w:rPr>
        <w:t xml:space="preserve">тов от </w:t>
      </w:r>
      <w:r w:rsidR="00AB42E6" w:rsidRPr="00C86049">
        <w:rPr>
          <w:rFonts w:ascii="Arial" w:hAnsi="Arial" w:cs="Arial"/>
          <w:lang w:val="ru-RU"/>
        </w:rPr>
        <w:t>1</w:t>
      </w:r>
      <w:r w:rsidR="00B1350E" w:rsidRPr="00C86049">
        <w:rPr>
          <w:rFonts w:ascii="Arial" w:hAnsi="Arial" w:cs="Arial"/>
          <w:lang w:val="ru-RU"/>
        </w:rPr>
        <w:t>6</w:t>
      </w:r>
      <w:r w:rsidRPr="00C86049">
        <w:rPr>
          <w:rFonts w:ascii="Arial" w:hAnsi="Arial" w:cs="Arial"/>
          <w:lang w:val="ru-RU"/>
        </w:rPr>
        <w:t>.1</w:t>
      </w:r>
      <w:r w:rsidR="003636FA" w:rsidRPr="00C86049">
        <w:rPr>
          <w:rFonts w:ascii="Arial" w:hAnsi="Arial" w:cs="Arial"/>
          <w:lang w:val="ru-RU"/>
        </w:rPr>
        <w:t>2</w:t>
      </w:r>
      <w:r w:rsidRPr="00C86049">
        <w:rPr>
          <w:rFonts w:ascii="Arial" w:hAnsi="Arial" w:cs="Arial"/>
          <w:lang w:val="ru-RU"/>
        </w:rPr>
        <w:t>.20</w:t>
      </w:r>
      <w:r w:rsidR="00236A40" w:rsidRPr="00C86049">
        <w:rPr>
          <w:rFonts w:ascii="Arial" w:hAnsi="Arial" w:cs="Arial"/>
          <w:lang w:val="ru-RU"/>
        </w:rPr>
        <w:t>2</w:t>
      </w:r>
      <w:r w:rsidR="00B1350E" w:rsidRPr="00C86049">
        <w:rPr>
          <w:rFonts w:ascii="Arial" w:hAnsi="Arial" w:cs="Arial"/>
          <w:lang w:val="ru-RU"/>
        </w:rPr>
        <w:t>2</w:t>
      </w:r>
      <w:r w:rsidR="00C86049">
        <w:rPr>
          <w:rFonts w:ascii="Arial" w:hAnsi="Arial" w:cs="Arial"/>
          <w:lang w:val="ru-RU"/>
        </w:rPr>
        <w:t xml:space="preserve"> г.</w:t>
      </w:r>
      <w:r w:rsidR="00C86049" w:rsidRPr="00C86049">
        <w:rPr>
          <w:rFonts w:ascii="Arial" w:hAnsi="Arial" w:cs="Arial"/>
          <w:lang w:val="ru-RU"/>
        </w:rPr>
        <w:t xml:space="preserve"> </w:t>
      </w:r>
      <w:r w:rsidRPr="00C86049">
        <w:rPr>
          <w:rFonts w:ascii="Arial" w:hAnsi="Arial" w:cs="Arial"/>
          <w:lang w:val="ru-RU"/>
        </w:rPr>
        <w:t>№</w:t>
      </w:r>
      <w:r w:rsidR="00207F34" w:rsidRPr="00C86049">
        <w:rPr>
          <w:rFonts w:ascii="Arial" w:hAnsi="Arial" w:cs="Arial"/>
          <w:lang w:val="ru-RU"/>
        </w:rPr>
        <w:t xml:space="preserve"> </w:t>
      </w:r>
      <w:r w:rsidR="00B1350E" w:rsidRPr="00C86049">
        <w:rPr>
          <w:rFonts w:ascii="Arial" w:hAnsi="Arial" w:cs="Arial"/>
          <w:lang w:val="ru-RU"/>
        </w:rPr>
        <w:t>27</w:t>
      </w:r>
      <w:r w:rsidR="003060AD" w:rsidRPr="00C86049">
        <w:rPr>
          <w:rFonts w:ascii="Arial" w:hAnsi="Arial" w:cs="Arial"/>
          <w:lang w:val="ru-RU"/>
        </w:rPr>
        <w:t>-</w:t>
      </w:r>
      <w:r w:rsidR="00B1350E" w:rsidRPr="00C86049">
        <w:rPr>
          <w:rFonts w:ascii="Arial" w:hAnsi="Arial" w:cs="Arial"/>
          <w:lang w:val="ru-RU"/>
        </w:rPr>
        <w:t>149</w:t>
      </w:r>
      <w:r w:rsidRPr="00C86049">
        <w:rPr>
          <w:rFonts w:ascii="Arial" w:hAnsi="Arial" w:cs="Arial"/>
          <w:lang w:val="ru-RU"/>
        </w:rPr>
        <w:t>р «О районном бюджете</w:t>
      </w:r>
      <w:r w:rsidR="009014A7" w:rsidRPr="00C86049">
        <w:rPr>
          <w:rFonts w:ascii="Arial" w:hAnsi="Arial" w:cs="Arial"/>
          <w:lang w:val="ru-RU"/>
        </w:rPr>
        <w:t xml:space="preserve"> на 20</w:t>
      </w:r>
      <w:r w:rsidR="003636FA" w:rsidRPr="00C86049">
        <w:rPr>
          <w:rFonts w:ascii="Arial" w:hAnsi="Arial" w:cs="Arial"/>
          <w:lang w:val="ru-RU"/>
        </w:rPr>
        <w:t>2</w:t>
      </w:r>
      <w:r w:rsidR="00B1350E" w:rsidRPr="00C86049">
        <w:rPr>
          <w:rFonts w:ascii="Arial" w:hAnsi="Arial" w:cs="Arial"/>
          <w:lang w:val="ru-RU"/>
        </w:rPr>
        <w:t>3</w:t>
      </w:r>
      <w:r w:rsidR="002035A1" w:rsidRPr="00C86049">
        <w:rPr>
          <w:rFonts w:ascii="Arial" w:hAnsi="Arial" w:cs="Arial"/>
          <w:lang w:val="ru-RU"/>
        </w:rPr>
        <w:t xml:space="preserve"> год плановый пер</w:t>
      </w:r>
      <w:r w:rsidR="002035A1" w:rsidRPr="00C86049">
        <w:rPr>
          <w:rFonts w:ascii="Arial" w:hAnsi="Arial" w:cs="Arial"/>
          <w:lang w:val="ru-RU"/>
        </w:rPr>
        <w:t>и</w:t>
      </w:r>
      <w:r w:rsidR="002035A1" w:rsidRPr="00C86049">
        <w:rPr>
          <w:rFonts w:ascii="Arial" w:hAnsi="Arial" w:cs="Arial"/>
          <w:lang w:val="ru-RU"/>
        </w:rPr>
        <w:t>од 20</w:t>
      </w:r>
      <w:r w:rsidR="008C6161" w:rsidRPr="00C86049">
        <w:rPr>
          <w:rFonts w:ascii="Arial" w:hAnsi="Arial" w:cs="Arial"/>
          <w:lang w:val="ru-RU"/>
        </w:rPr>
        <w:t>2</w:t>
      </w:r>
      <w:r w:rsidR="00B1350E" w:rsidRPr="00C86049">
        <w:rPr>
          <w:rFonts w:ascii="Arial" w:hAnsi="Arial" w:cs="Arial"/>
          <w:lang w:val="ru-RU"/>
        </w:rPr>
        <w:t>4</w:t>
      </w:r>
      <w:r w:rsidR="009014A7" w:rsidRPr="00C86049">
        <w:rPr>
          <w:rFonts w:ascii="Arial" w:hAnsi="Arial" w:cs="Arial"/>
          <w:lang w:val="ru-RU"/>
        </w:rPr>
        <w:t>-20</w:t>
      </w:r>
      <w:r w:rsidR="003060AD" w:rsidRPr="00C86049">
        <w:rPr>
          <w:rFonts w:ascii="Arial" w:hAnsi="Arial" w:cs="Arial"/>
          <w:lang w:val="ru-RU"/>
        </w:rPr>
        <w:t>2</w:t>
      </w:r>
      <w:r w:rsidR="00B1350E" w:rsidRPr="00C86049">
        <w:rPr>
          <w:rFonts w:ascii="Arial" w:hAnsi="Arial" w:cs="Arial"/>
          <w:lang w:val="ru-RU"/>
        </w:rPr>
        <w:t>5</w:t>
      </w:r>
      <w:r w:rsidR="009014A7" w:rsidRPr="00C86049">
        <w:rPr>
          <w:rFonts w:ascii="Arial" w:hAnsi="Arial" w:cs="Arial"/>
          <w:lang w:val="ru-RU"/>
        </w:rPr>
        <w:t xml:space="preserve"> годов»</w:t>
      </w:r>
      <w:r w:rsidR="00A45464" w:rsidRPr="00C86049">
        <w:rPr>
          <w:rFonts w:ascii="Arial" w:hAnsi="Arial" w:cs="Arial"/>
          <w:lang w:val="ru-RU"/>
        </w:rPr>
        <w:t xml:space="preserve"> в редакции от 27.0</w:t>
      </w:r>
      <w:r w:rsidR="002B2288" w:rsidRPr="00C86049">
        <w:rPr>
          <w:rFonts w:ascii="Arial" w:hAnsi="Arial" w:cs="Arial"/>
          <w:lang w:val="ru-RU"/>
        </w:rPr>
        <w:t>1</w:t>
      </w:r>
      <w:r w:rsidR="00A45464" w:rsidRPr="00C86049">
        <w:rPr>
          <w:rFonts w:ascii="Arial" w:hAnsi="Arial" w:cs="Arial"/>
          <w:lang w:val="ru-RU"/>
        </w:rPr>
        <w:t>.2023</w:t>
      </w:r>
      <w:r w:rsidR="00C86049">
        <w:rPr>
          <w:rFonts w:ascii="Arial" w:hAnsi="Arial" w:cs="Arial"/>
          <w:lang w:val="ru-RU"/>
        </w:rPr>
        <w:t xml:space="preserve"> г.</w:t>
      </w:r>
      <w:r w:rsidR="00A45464" w:rsidRPr="00C86049">
        <w:rPr>
          <w:rFonts w:ascii="Arial" w:hAnsi="Arial" w:cs="Arial"/>
          <w:lang w:val="ru-RU"/>
        </w:rPr>
        <w:t xml:space="preserve"> №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2B2288" w:rsidRPr="00C86049">
        <w:rPr>
          <w:rFonts w:ascii="Arial" w:hAnsi="Arial" w:cs="Arial"/>
          <w:lang w:val="ru-RU"/>
        </w:rPr>
        <w:t>28-159р</w:t>
      </w:r>
      <w:r w:rsidR="00592CC8" w:rsidRPr="00C86049">
        <w:rPr>
          <w:rFonts w:ascii="Arial" w:hAnsi="Arial" w:cs="Arial"/>
          <w:lang w:val="ru-RU"/>
        </w:rPr>
        <w:t>, 24.03.2023</w:t>
      </w:r>
      <w:r w:rsidR="00C86049">
        <w:rPr>
          <w:rFonts w:ascii="Arial" w:hAnsi="Arial" w:cs="Arial"/>
          <w:lang w:val="ru-RU"/>
        </w:rPr>
        <w:t xml:space="preserve"> г.</w:t>
      </w:r>
      <w:r w:rsidR="00592CC8" w:rsidRPr="00C86049">
        <w:rPr>
          <w:rFonts w:ascii="Arial" w:hAnsi="Arial" w:cs="Arial"/>
          <w:lang w:val="ru-RU"/>
        </w:rPr>
        <w:t xml:space="preserve"> №</w:t>
      </w:r>
      <w:r w:rsidR="00C86049">
        <w:rPr>
          <w:rFonts w:ascii="Arial" w:hAnsi="Arial" w:cs="Arial"/>
          <w:lang w:val="ru-RU"/>
        </w:rPr>
        <w:t xml:space="preserve"> </w:t>
      </w:r>
      <w:r w:rsidR="00592CC8" w:rsidRPr="00C86049">
        <w:rPr>
          <w:rFonts w:ascii="Arial" w:hAnsi="Arial" w:cs="Arial"/>
          <w:lang w:val="ru-RU"/>
        </w:rPr>
        <w:t>29-168р</w:t>
      </w:r>
      <w:r w:rsidR="0005091D" w:rsidRPr="00C86049">
        <w:rPr>
          <w:rFonts w:ascii="Arial" w:hAnsi="Arial" w:cs="Arial"/>
          <w:lang w:val="ru-RU"/>
        </w:rPr>
        <w:t>, 04.04.2023</w:t>
      </w:r>
      <w:r w:rsidR="00C86049">
        <w:rPr>
          <w:rFonts w:ascii="Arial" w:hAnsi="Arial" w:cs="Arial"/>
          <w:lang w:val="ru-RU"/>
        </w:rPr>
        <w:t xml:space="preserve"> г.</w:t>
      </w:r>
      <w:r w:rsidR="0005091D" w:rsidRPr="00C86049">
        <w:rPr>
          <w:rFonts w:ascii="Arial" w:hAnsi="Arial" w:cs="Arial"/>
          <w:lang w:val="ru-RU"/>
        </w:rPr>
        <w:t xml:space="preserve"> № </w:t>
      </w:r>
      <w:r w:rsidR="00BC0921" w:rsidRPr="00C86049">
        <w:rPr>
          <w:rFonts w:ascii="Arial" w:hAnsi="Arial" w:cs="Arial"/>
          <w:lang w:val="ru-RU"/>
        </w:rPr>
        <w:t>30-175в</w:t>
      </w:r>
      <w:r w:rsidR="00340B1F" w:rsidRPr="00C86049">
        <w:rPr>
          <w:rFonts w:ascii="Arial" w:hAnsi="Arial" w:cs="Arial"/>
          <w:lang w:val="ru-RU"/>
        </w:rPr>
        <w:t>, 19.05.2023</w:t>
      </w:r>
      <w:r w:rsidR="00C86049">
        <w:rPr>
          <w:rFonts w:ascii="Arial" w:hAnsi="Arial" w:cs="Arial"/>
          <w:lang w:val="ru-RU"/>
        </w:rPr>
        <w:t xml:space="preserve"> г.</w:t>
      </w:r>
      <w:r w:rsidR="00340B1F" w:rsidRPr="00C86049">
        <w:rPr>
          <w:rFonts w:ascii="Arial" w:hAnsi="Arial" w:cs="Arial"/>
          <w:lang w:val="ru-RU"/>
        </w:rPr>
        <w:t xml:space="preserve"> №</w:t>
      </w:r>
      <w:r w:rsidR="00C86049">
        <w:rPr>
          <w:rFonts w:ascii="Arial" w:hAnsi="Arial" w:cs="Arial"/>
          <w:lang w:val="ru-RU"/>
        </w:rPr>
        <w:t xml:space="preserve"> </w:t>
      </w:r>
      <w:r w:rsidR="00340B1F" w:rsidRPr="00C86049">
        <w:rPr>
          <w:rFonts w:ascii="Arial" w:hAnsi="Arial" w:cs="Arial"/>
          <w:lang w:val="ru-RU"/>
        </w:rPr>
        <w:t>31-190р</w:t>
      </w:r>
      <w:r w:rsidR="0054737C" w:rsidRPr="00C86049">
        <w:rPr>
          <w:rFonts w:ascii="Arial" w:hAnsi="Arial" w:cs="Arial"/>
          <w:lang w:val="ru-RU"/>
        </w:rPr>
        <w:t>, 02.06.2023</w:t>
      </w:r>
      <w:r w:rsidR="00C86049">
        <w:rPr>
          <w:rFonts w:ascii="Arial" w:hAnsi="Arial" w:cs="Arial"/>
          <w:lang w:val="ru-RU"/>
        </w:rPr>
        <w:t xml:space="preserve"> г.</w:t>
      </w:r>
      <w:r w:rsidR="0054737C" w:rsidRPr="00C86049">
        <w:rPr>
          <w:rFonts w:ascii="Arial" w:hAnsi="Arial" w:cs="Arial"/>
          <w:lang w:val="ru-RU"/>
        </w:rPr>
        <w:t xml:space="preserve"> №</w:t>
      </w:r>
      <w:r w:rsidR="00C86049">
        <w:rPr>
          <w:rFonts w:ascii="Arial" w:hAnsi="Arial" w:cs="Arial"/>
          <w:lang w:val="ru-RU"/>
        </w:rPr>
        <w:t xml:space="preserve"> </w:t>
      </w:r>
      <w:r w:rsidR="006C24E9" w:rsidRPr="00C86049">
        <w:rPr>
          <w:rFonts w:ascii="Arial" w:hAnsi="Arial" w:cs="Arial"/>
          <w:lang w:val="ru-RU"/>
        </w:rPr>
        <w:t>32-194в</w:t>
      </w:r>
    </w:p>
    <w:p w:rsidR="00C86049" w:rsidRDefault="00C86049" w:rsidP="00C86049">
      <w:pPr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C86049" w:rsidRDefault="006C0BDB" w:rsidP="00C8604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C86049">
        <w:rPr>
          <w:rFonts w:ascii="Arial" w:hAnsi="Arial" w:cs="Arial"/>
          <w:lang w:val="ru-RU"/>
        </w:rPr>
        <w:t xml:space="preserve">от </w:t>
      </w:r>
      <w:r w:rsidR="00AB42E6" w:rsidRPr="00C86049">
        <w:rPr>
          <w:rFonts w:ascii="Arial" w:hAnsi="Arial" w:cs="Arial"/>
          <w:lang w:val="ru-RU"/>
        </w:rPr>
        <w:t>1</w:t>
      </w:r>
      <w:r w:rsidR="00B1350E" w:rsidRPr="00C86049">
        <w:rPr>
          <w:rFonts w:ascii="Arial" w:hAnsi="Arial" w:cs="Arial"/>
          <w:lang w:val="ru-RU"/>
        </w:rPr>
        <w:t>6</w:t>
      </w:r>
      <w:r w:rsidR="00AB42E6" w:rsidRPr="00C86049">
        <w:rPr>
          <w:rFonts w:ascii="Arial" w:hAnsi="Arial" w:cs="Arial"/>
          <w:lang w:val="ru-RU"/>
        </w:rPr>
        <w:t>.12.202</w:t>
      </w:r>
      <w:r w:rsidR="00B1350E" w:rsidRPr="00C86049">
        <w:rPr>
          <w:rFonts w:ascii="Arial" w:hAnsi="Arial" w:cs="Arial"/>
          <w:lang w:val="ru-RU"/>
        </w:rPr>
        <w:t>2</w:t>
      </w:r>
      <w:r w:rsidR="00C86049">
        <w:rPr>
          <w:rFonts w:ascii="Arial" w:hAnsi="Arial" w:cs="Arial"/>
          <w:lang w:val="ru-RU"/>
        </w:rPr>
        <w:t xml:space="preserve"> г.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AB42E6" w:rsidRPr="00C86049">
        <w:rPr>
          <w:rFonts w:ascii="Arial" w:hAnsi="Arial" w:cs="Arial"/>
          <w:lang w:val="ru-RU"/>
        </w:rPr>
        <w:t xml:space="preserve">№ </w:t>
      </w:r>
      <w:r w:rsidR="00B1350E" w:rsidRPr="00C86049">
        <w:rPr>
          <w:rFonts w:ascii="Arial" w:hAnsi="Arial" w:cs="Arial"/>
          <w:lang w:val="ru-RU"/>
        </w:rPr>
        <w:t>27</w:t>
      </w:r>
      <w:r w:rsidR="00AB42E6" w:rsidRPr="00C86049">
        <w:rPr>
          <w:rFonts w:ascii="Arial" w:hAnsi="Arial" w:cs="Arial"/>
          <w:lang w:val="ru-RU"/>
        </w:rPr>
        <w:t>-</w:t>
      </w:r>
      <w:r w:rsidR="00B1350E" w:rsidRPr="00C86049">
        <w:rPr>
          <w:rFonts w:ascii="Arial" w:hAnsi="Arial" w:cs="Arial"/>
          <w:lang w:val="ru-RU"/>
        </w:rPr>
        <w:t>149</w:t>
      </w:r>
      <w:r w:rsidR="00AB42E6" w:rsidRPr="00C86049">
        <w:rPr>
          <w:rFonts w:ascii="Arial" w:hAnsi="Arial" w:cs="Arial"/>
          <w:lang w:val="ru-RU"/>
        </w:rPr>
        <w:t>р «О районном бюджете на 202</w:t>
      </w:r>
      <w:r w:rsidR="00B1350E" w:rsidRPr="00C86049">
        <w:rPr>
          <w:rFonts w:ascii="Arial" w:hAnsi="Arial" w:cs="Arial"/>
          <w:lang w:val="ru-RU"/>
        </w:rPr>
        <w:t>3</w:t>
      </w:r>
      <w:r w:rsidR="00AB42E6" w:rsidRPr="00C86049">
        <w:rPr>
          <w:rFonts w:ascii="Arial" w:hAnsi="Arial" w:cs="Arial"/>
          <w:lang w:val="ru-RU"/>
        </w:rPr>
        <w:t xml:space="preserve"> год плановый период 202</w:t>
      </w:r>
      <w:r w:rsidR="00B1350E" w:rsidRPr="00C86049">
        <w:rPr>
          <w:rFonts w:ascii="Arial" w:hAnsi="Arial" w:cs="Arial"/>
          <w:lang w:val="ru-RU"/>
        </w:rPr>
        <w:t>4</w:t>
      </w:r>
      <w:r w:rsidR="00AB42E6" w:rsidRPr="00C86049">
        <w:rPr>
          <w:rFonts w:ascii="Arial" w:hAnsi="Arial" w:cs="Arial"/>
          <w:lang w:val="ru-RU"/>
        </w:rPr>
        <w:t>-202</w:t>
      </w:r>
      <w:r w:rsidR="00B1350E" w:rsidRPr="00C86049">
        <w:rPr>
          <w:rFonts w:ascii="Arial" w:hAnsi="Arial" w:cs="Arial"/>
          <w:lang w:val="ru-RU"/>
        </w:rPr>
        <w:t>5</w:t>
      </w:r>
      <w:r w:rsidR="00AB42E6" w:rsidRPr="00C86049">
        <w:rPr>
          <w:rFonts w:ascii="Arial" w:hAnsi="Arial" w:cs="Arial"/>
          <w:lang w:val="ru-RU"/>
        </w:rPr>
        <w:t xml:space="preserve"> годов»</w:t>
      </w:r>
      <w:r w:rsidR="00AE1454" w:rsidRPr="00C86049">
        <w:rPr>
          <w:rFonts w:ascii="Arial" w:hAnsi="Arial" w:cs="Arial"/>
          <w:lang w:val="ru-RU"/>
        </w:rPr>
        <w:t xml:space="preserve"> </w:t>
      </w:r>
      <w:r w:rsidR="002B2288" w:rsidRPr="00C86049">
        <w:rPr>
          <w:rFonts w:ascii="Arial" w:hAnsi="Arial" w:cs="Arial"/>
          <w:lang w:val="ru-RU"/>
        </w:rPr>
        <w:t>в редакции от 27.01.2023</w:t>
      </w:r>
      <w:r w:rsidR="00C86049">
        <w:rPr>
          <w:rFonts w:ascii="Arial" w:hAnsi="Arial" w:cs="Arial"/>
          <w:lang w:val="ru-RU"/>
        </w:rPr>
        <w:t xml:space="preserve"> г.</w:t>
      </w:r>
      <w:r w:rsidR="002B2288" w:rsidRPr="00C86049">
        <w:rPr>
          <w:rFonts w:ascii="Arial" w:hAnsi="Arial" w:cs="Arial"/>
          <w:lang w:val="ru-RU"/>
        </w:rPr>
        <w:t xml:space="preserve"> №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2B2288" w:rsidRPr="00C86049">
        <w:rPr>
          <w:rFonts w:ascii="Arial" w:hAnsi="Arial" w:cs="Arial"/>
          <w:lang w:val="ru-RU"/>
        </w:rPr>
        <w:t>28-159р</w:t>
      </w:r>
      <w:r w:rsidR="00592CC8" w:rsidRPr="00C86049">
        <w:rPr>
          <w:rFonts w:ascii="Arial" w:hAnsi="Arial" w:cs="Arial"/>
          <w:lang w:val="ru-RU"/>
        </w:rPr>
        <w:t>, 24.03.2023</w:t>
      </w:r>
      <w:r w:rsidR="00C86049">
        <w:rPr>
          <w:rFonts w:ascii="Arial" w:hAnsi="Arial" w:cs="Arial"/>
          <w:lang w:val="ru-RU"/>
        </w:rPr>
        <w:t xml:space="preserve"> г.</w:t>
      </w:r>
      <w:r w:rsidR="00592CC8" w:rsidRPr="00C86049">
        <w:rPr>
          <w:rFonts w:ascii="Arial" w:hAnsi="Arial" w:cs="Arial"/>
          <w:lang w:val="ru-RU"/>
        </w:rPr>
        <w:t xml:space="preserve"> №</w:t>
      </w:r>
      <w:r w:rsidR="00C86049">
        <w:rPr>
          <w:rFonts w:ascii="Arial" w:hAnsi="Arial" w:cs="Arial"/>
          <w:lang w:val="ru-RU"/>
        </w:rPr>
        <w:t xml:space="preserve"> </w:t>
      </w:r>
      <w:r w:rsidR="00592CC8" w:rsidRPr="00C86049">
        <w:rPr>
          <w:rFonts w:ascii="Arial" w:hAnsi="Arial" w:cs="Arial"/>
          <w:lang w:val="ru-RU"/>
        </w:rPr>
        <w:t>29-168р</w:t>
      </w:r>
      <w:r w:rsidR="00BC0921" w:rsidRPr="00C86049">
        <w:rPr>
          <w:rFonts w:ascii="Arial" w:hAnsi="Arial" w:cs="Arial"/>
          <w:lang w:val="ru-RU"/>
        </w:rPr>
        <w:t>, 04.04.2023</w:t>
      </w:r>
      <w:r w:rsidR="00C86049">
        <w:rPr>
          <w:rFonts w:ascii="Arial" w:hAnsi="Arial" w:cs="Arial"/>
          <w:lang w:val="ru-RU"/>
        </w:rPr>
        <w:t xml:space="preserve"> г.</w:t>
      </w:r>
      <w:r w:rsidR="00BC0921" w:rsidRPr="00C86049">
        <w:rPr>
          <w:rFonts w:ascii="Arial" w:hAnsi="Arial" w:cs="Arial"/>
          <w:lang w:val="ru-RU"/>
        </w:rPr>
        <w:t xml:space="preserve"> № 30-75в</w:t>
      </w:r>
      <w:r w:rsidR="00340B1F" w:rsidRPr="00C86049">
        <w:rPr>
          <w:rFonts w:ascii="Arial" w:hAnsi="Arial" w:cs="Arial"/>
          <w:lang w:val="ru-RU"/>
        </w:rPr>
        <w:t>, 19.05.2023</w:t>
      </w:r>
      <w:r w:rsidR="00C86049">
        <w:rPr>
          <w:rFonts w:ascii="Arial" w:hAnsi="Arial" w:cs="Arial"/>
          <w:lang w:val="ru-RU"/>
        </w:rPr>
        <w:t xml:space="preserve"> г.</w:t>
      </w:r>
      <w:r w:rsidR="00340B1F" w:rsidRPr="00C86049">
        <w:rPr>
          <w:rFonts w:ascii="Arial" w:hAnsi="Arial" w:cs="Arial"/>
          <w:lang w:val="ru-RU"/>
        </w:rPr>
        <w:t xml:space="preserve"> №</w:t>
      </w:r>
      <w:r w:rsidR="00C86049">
        <w:rPr>
          <w:rFonts w:ascii="Arial" w:hAnsi="Arial" w:cs="Arial"/>
          <w:lang w:val="ru-RU"/>
        </w:rPr>
        <w:t xml:space="preserve"> </w:t>
      </w:r>
      <w:r w:rsidR="00340B1F" w:rsidRPr="00C86049">
        <w:rPr>
          <w:rFonts w:ascii="Arial" w:hAnsi="Arial" w:cs="Arial"/>
          <w:lang w:val="ru-RU"/>
        </w:rPr>
        <w:t>31-190р</w:t>
      </w:r>
      <w:r w:rsidR="006C24E9" w:rsidRPr="00C86049">
        <w:rPr>
          <w:rFonts w:ascii="Arial" w:hAnsi="Arial" w:cs="Arial"/>
          <w:lang w:val="ru-RU"/>
        </w:rPr>
        <w:t>, 02.06.2023</w:t>
      </w:r>
      <w:r w:rsidR="00C86049">
        <w:rPr>
          <w:rFonts w:ascii="Arial" w:hAnsi="Arial" w:cs="Arial"/>
          <w:lang w:val="ru-RU"/>
        </w:rPr>
        <w:t xml:space="preserve"> г.</w:t>
      </w:r>
      <w:r w:rsidR="006C24E9" w:rsidRPr="00C86049">
        <w:rPr>
          <w:rFonts w:ascii="Arial" w:hAnsi="Arial" w:cs="Arial"/>
          <w:lang w:val="ru-RU"/>
        </w:rPr>
        <w:t xml:space="preserve"> №</w:t>
      </w:r>
      <w:r w:rsidR="00C86049">
        <w:rPr>
          <w:rFonts w:ascii="Arial" w:hAnsi="Arial" w:cs="Arial"/>
          <w:lang w:val="ru-RU"/>
        </w:rPr>
        <w:t xml:space="preserve"> </w:t>
      </w:r>
      <w:r w:rsidR="006C24E9" w:rsidRPr="00C86049">
        <w:rPr>
          <w:rFonts w:ascii="Arial" w:hAnsi="Arial" w:cs="Arial"/>
          <w:lang w:val="ru-RU"/>
        </w:rPr>
        <w:t>32-194в</w:t>
      </w:r>
    </w:p>
    <w:p w:rsidR="006C0BDB" w:rsidRPr="00C86049" w:rsidRDefault="006C0BDB" w:rsidP="00C8604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1.1. В пункте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9014A7" w:rsidRPr="00C86049">
        <w:rPr>
          <w:rFonts w:ascii="Arial" w:hAnsi="Arial" w:cs="Arial"/>
          <w:lang w:val="ru-RU"/>
        </w:rPr>
        <w:t>1</w:t>
      </w:r>
      <w:r w:rsidRPr="00C86049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C86049">
        <w:rPr>
          <w:rFonts w:ascii="Arial" w:hAnsi="Arial" w:cs="Arial"/>
          <w:lang w:val="ru-RU"/>
        </w:rPr>
        <w:t>на 20</w:t>
      </w:r>
      <w:r w:rsidR="003636FA" w:rsidRPr="00C86049">
        <w:rPr>
          <w:rFonts w:ascii="Arial" w:hAnsi="Arial" w:cs="Arial"/>
          <w:lang w:val="ru-RU"/>
        </w:rPr>
        <w:t>2</w:t>
      </w:r>
      <w:r w:rsidR="00B1350E" w:rsidRPr="00C86049">
        <w:rPr>
          <w:rFonts w:ascii="Arial" w:hAnsi="Arial" w:cs="Arial"/>
          <w:lang w:val="ru-RU"/>
        </w:rPr>
        <w:t>3</w:t>
      </w:r>
      <w:r w:rsidR="003836F4" w:rsidRPr="00C86049">
        <w:rPr>
          <w:rFonts w:ascii="Arial" w:hAnsi="Arial" w:cs="Arial"/>
          <w:lang w:val="ru-RU"/>
        </w:rPr>
        <w:t xml:space="preserve"> год и пл</w:t>
      </w:r>
      <w:r w:rsidR="003836F4" w:rsidRPr="00C86049">
        <w:rPr>
          <w:rFonts w:ascii="Arial" w:hAnsi="Arial" w:cs="Arial"/>
          <w:lang w:val="ru-RU"/>
        </w:rPr>
        <w:t>а</w:t>
      </w:r>
      <w:r w:rsidR="003836F4" w:rsidRPr="00C86049">
        <w:rPr>
          <w:rFonts w:ascii="Arial" w:hAnsi="Arial" w:cs="Arial"/>
          <w:lang w:val="ru-RU"/>
        </w:rPr>
        <w:t>новый период 20</w:t>
      </w:r>
      <w:r w:rsidR="008C6161" w:rsidRPr="00C86049">
        <w:rPr>
          <w:rFonts w:ascii="Arial" w:hAnsi="Arial" w:cs="Arial"/>
          <w:lang w:val="ru-RU"/>
        </w:rPr>
        <w:t>2</w:t>
      </w:r>
      <w:r w:rsidR="00B1350E" w:rsidRPr="00C86049">
        <w:rPr>
          <w:rFonts w:ascii="Arial" w:hAnsi="Arial" w:cs="Arial"/>
          <w:lang w:val="ru-RU"/>
        </w:rPr>
        <w:t>4</w:t>
      </w:r>
      <w:r w:rsidR="00533DFF" w:rsidRPr="00C86049">
        <w:rPr>
          <w:rFonts w:ascii="Arial" w:hAnsi="Arial" w:cs="Arial"/>
          <w:lang w:val="ru-RU"/>
        </w:rPr>
        <w:t>-20</w:t>
      </w:r>
      <w:r w:rsidR="003060AD" w:rsidRPr="00C86049">
        <w:rPr>
          <w:rFonts w:ascii="Arial" w:hAnsi="Arial" w:cs="Arial"/>
          <w:lang w:val="ru-RU"/>
        </w:rPr>
        <w:t>2</w:t>
      </w:r>
      <w:r w:rsidR="00B1350E" w:rsidRPr="00C86049">
        <w:rPr>
          <w:rFonts w:ascii="Arial" w:hAnsi="Arial" w:cs="Arial"/>
          <w:lang w:val="ru-RU"/>
        </w:rPr>
        <w:t>5</w:t>
      </w:r>
      <w:r w:rsidR="003836F4" w:rsidRPr="00C86049">
        <w:rPr>
          <w:rFonts w:ascii="Arial" w:hAnsi="Arial" w:cs="Arial"/>
          <w:lang w:val="ru-RU"/>
        </w:rPr>
        <w:t xml:space="preserve"> годов</w:t>
      </w:r>
      <w:r w:rsidRPr="00C86049">
        <w:rPr>
          <w:rFonts w:ascii="Arial" w:hAnsi="Arial" w:cs="Arial"/>
          <w:lang w:val="ru-RU"/>
        </w:rPr>
        <w:t>:</w:t>
      </w:r>
    </w:p>
    <w:p w:rsidR="006C0BDB" w:rsidRPr="00C86049" w:rsidRDefault="006C0BDB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в подпункте 1.2</w:t>
      </w:r>
      <w:r w:rsidR="00C86049" w:rsidRPr="00C86049">
        <w:rPr>
          <w:rFonts w:ascii="Arial" w:hAnsi="Arial" w:cs="Arial"/>
          <w:lang w:val="ru-RU"/>
        </w:rPr>
        <w:t xml:space="preserve"> </w:t>
      </w:r>
      <w:r w:rsidRPr="00C86049">
        <w:rPr>
          <w:rFonts w:ascii="Arial" w:hAnsi="Arial" w:cs="Arial"/>
          <w:lang w:val="ru-RU"/>
        </w:rPr>
        <w:t xml:space="preserve">цифры </w:t>
      </w:r>
      <w:r w:rsidR="009E17D2" w:rsidRPr="00C86049">
        <w:rPr>
          <w:rFonts w:ascii="Arial" w:hAnsi="Arial" w:cs="Arial"/>
          <w:lang w:val="ru-RU"/>
        </w:rPr>
        <w:t>«</w:t>
      </w:r>
      <w:r w:rsidR="00056484" w:rsidRPr="00C86049">
        <w:rPr>
          <w:rFonts w:ascii="Arial" w:hAnsi="Arial" w:cs="Arial"/>
          <w:lang w:val="ru-RU"/>
        </w:rPr>
        <w:t>1</w:t>
      </w:r>
      <w:r w:rsidR="00C86049">
        <w:rPr>
          <w:rFonts w:ascii="Arial" w:hAnsi="Arial" w:cs="Arial"/>
          <w:lang w:val="ru-RU"/>
        </w:rPr>
        <w:t xml:space="preserve"> 534 </w:t>
      </w:r>
      <w:r w:rsidR="00056484" w:rsidRPr="00C86049">
        <w:rPr>
          <w:rFonts w:ascii="Arial" w:hAnsi="Arial" w:cs="Arial"/>
          <w:lang w:val="ru-RU"/>
        </w:rPr>
        <w:t>480,4</w:t>
      </w:r>
      <w:r w:rsidR="009E17D2" w:rsidRPr="00C86049">
        <w:rPr>
          <w:rFonts w:ascii="Arial" w:hAnsi="Arial" w:cs="Arial"/>
          <w:lang w:val="ru-RU"/>
        </w:rPr>
        <w:t>»</w:t>
      </w:r>
      <w:r w:rsidR="002E51A4" w:rsidRPr="00C86049">
        <w:rPr>
          <w:rFonts w:ascii="Arial" w:hAnsi="Arial" w:cs="Arial"/>
          <w:lang w:val="ru-RU"/>
        </w:rPr>
        <w:t xml:space="preserve"> </w:t>
      </w:r>
      <w:r w:rsidRPr="00C86049">
        <w:rPr>
          <w:rFonts w:ascii="Arial" w:hAnsi="Arial" w:cs="Arial"/>
          <w:lang w:val="ru-RU"/>
        </w:rPr>
        <w:t>заменить цифрами</w:t>
      </w:r>
      <w:r w:rsidR="00C86049" w:rsidRPr="00C86049">
        <w:rPr>
          <w:rFonts w:ascii="Arial" w:hAnsi="Arial" w:cs="Arial"/>
          <w:lang w:val="ru-RU"/>
        </w:rPr>
        <w:t xml:space="preserve"> </w:t>
      </w:r>
      <w:r w:rsidRPr="00C86049">
        <w:rPr>
          <w:rFonts w:ascii="Arial" w:hAnsi="Arial" w:cs="Arial"/>
          <w:lang w:val="ru-RU"/>
        </w:rPr>
        <w:t>«</w:t>
      </w:r>
      <w:r w:rsidR="005810BF" w:rsidRPr="00C86049">
        <w:rPr>
          <w:rFonts w:ascii="Arial" w:hAnsi="Arial" w:cs="Arial"/>
          <w:lang w:val="ru-RU"/>
        </w:rPr>
        <w:t>1</w:t>
      </w:r>
      <w:r w:rsidR="00C86049">
        <w:rPr>
          <w:rFonts w:ascii="Arial" w:hAnsi="Arial" w:cs="Arial"/>
          <w:lang w:val="ru-RU"/>
        </w:rPr>
        <w:t xml:space="preserve"> </w:t>
      </w:r>
      <w:r w:rsidR="0005091D" w:rsidRPr="00C86049">
        <w:rPr>
          <w:rFonts w:ascii="Arial" w:hAnsi="Arial" w:cs="Arial"/>
          <w:lang w:val="ru-RU"/>
        </w:rPr>
        <w:t>5</w:t>
      </w:r>
      <w:r w:rsidR="00340B1F" w:rsidRPr="00C86049">
        <w:rPr>
          <w:rFonts w:ascii="Arial" w:hAnsi="Arial" w:cs="Arial"/>
          <w:lang w:val="ru-RU"/>
        </w:rPr>
        <w:t>3</w:t>
      </w:r>
      <w:r w:rsidR="00C86049">
        <w:rPr>
          <w:rFonts w:ascii="Arial" w:hAnsi="Arial" w:cs="Arial"/>
          <w:lang w:val="ru-RU"/>
        </w:rPr>
        <w:t xml:space="preserve">8 </w:t>
      </w:r>
      <w:r w:rsidR="00056484" w:rsidRPr="00C86049">
        <w:rPr>
          <w:rFonts w:ascii="Arial" w:hAnsi="Arial" w:cs="Arial"/>
          <w:lang w:val="ru-RU"/>
        </w:rPr>
        <w:t>889,2</w:t>
      </w:r>
      <w:r w:rsidR="00A1517D" w:rsidRPr="00C86049">
        <w:rPr>
          <w:rFonts w:ascii="Arial" w:hAnsi="Arial" w:cs="Arial"/>
          <w:lang w:val="ru-RU"/>
        </w:rPr>
        <w:t>»</w:t>
      </w:r>
      <w:r w:rsidR="00C86049">
        <w:rPr>
          <w:rFonts w:ascii="Arial" w:hAnsi="Arial" w:cs="Arial"/>
          <w:lang w:val="ru-RU"/>
        </w:rPr>
        <w:t>;</w:t>
      </w:r>
    </w:p>
    <w:p w:rsidR="006C24E9" w:rsidRPr="00C86049" w:rsidRDefault="006C24E9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в подпункте 1.3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C86049">
        <w:rPr>
          <w:rFonts w:ascii="Arial" w:hAnsi="Arial" w:cs="Arial"/>
          <w:lang w:val="ru-RU"/>
        </w:rPr>
        <w:t xml:space="preserve">цифры «37 </w:t>
      </w:r>
      <w:r w:rsidRPr="00C86049">
        <w:rPr>
          <w:rFonts w:ascii="Arial" w:hAnsi="Arial" w:cs="Arial"/>
          <w:lang w:val="ru-RU"/>
        </w:rPr>
        <w:t>304,2» заменить цифрами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C86049">
        <w:rPr>
          <w:rFonts w:ascii="Arial" w:hAnsi="Arial" w:cs="Arial"/>
          <w:lang w:val="ru-RU"/>
        </w:rPr>
        <w:t xml:space="preserve">«41 </w:t>
      </w:r>
      <w:r w:rsidRPr="00C86049">
        <w:rPr>
          <w:rFonts w:ascii="Arial" w:hAnsi="Arial" w:cs="Arial"/>
          <w:lang w:val="ru-RU"/>
        </w:rPr>
        <w:t>713,0»</w:t>
      </w:r>
      <w:r w:rsidR="00C86049">
        <w:rPr>
          <w:rFonts w:ascii="Arial" w:hAnsi="Arial" w:cs="Arial"/>
          <w:lang w:val="ru-RU"/>
        </w:rPr>
        <w:t>;</w:t>
      </w:r>
    </w:p>
    <w:p w:rsidR="00C86049" w:rsidRDefault="006C24E9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в подпункте 1.4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C86049">
        <w:rPr>
          <w:rFonts w:ascii="Arial" w:hAnsi="Arial" w:cs="Arial"/>
          <w:lang w:val="ru-RU"/>
        </w:rPr>
        <w:t xml:space="preserve">цифры «37 </w:t>
      </w:r>
      <w:r w:rsidRPr="00C86049">
        <w:rPr>
          <w:rFonts w:ascii="Arial" w:hAnsi="Arial" w:cs="Arial"/>
          <w:lang w:val="ru-RU"/>
        </w:rPr>
        <w:t>304,2» заменить цифрами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C86049">
        <w:rPr>
          <w:rFonts w:ascii="Arial" w:hAnsi="Arial" w:cs="Arial"/>
          <w:lang w:val="ru-RU"/>
        </w:rPr>
        <w:t xml:space="preserve">«41 </w:t>
      </w:r>
      <w:r w:rsidRPr="00C86049">
        <w:rPr>
          <w:rFonts w:ascii="Arial" w:hAnsi="Arial" w:cs="Arial"/>
          <w:lang w:val="ru-RU"/>
        </w:rPr>
        <w:t>713,0»</w:t>
      </w:r>
      <w:r w:rsidR="00C86049">
        <w:rPr>
          <w:rFonts w:ascii="Arial" w:hAnsi="Arial" w:cs="Arial"/>
          <w:lang w:val="ru-RU"/>
        </w:rPr>
        <w:t>.</w:t>
      </w:r>
    </w:p>
    <w:p w:rsidR="00C86049" w:rsidRDefault="008C6161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C86049">
        <w:rPr>
          <w:rFonts w:ascii="Arial" w:hAnsi="Arial" w:cs="Arial"/>
          <w:lang w:val="ru-RU"/>
        </w:rPr>
        <w:t>о</w:t>
      </w:r>
      <w:r w:rsidRPr="00C86049">
        <w:rPr>
          <w:rFonts w:ascii="Arial" w:hAnsi="Arial" w:cs="Arial"/>
          <w:lang w:val="ru-RU"/>
        </w:rPr>
        <w:t>вания дефиц</w:t>
      </w:r>
      <w:r w:rsidRPr="00C86049">
        <w:rPr>
          <w:rFonts w:ascii="Arial" w:hAnsi="Arial" w:cs="Arial"/>
          <w:lang w:val="ru-RU"/>
        </w:rPr>
        <w:t>и</w:t>
      </w:r>
      <w:r w:rsidRPr="00C86049">
        <w:rPr>
          <w:rFonts w:ascii="Arial" w:hAnsi="Arial" w:cs="Arial"/>
          <w:lang w:val="ru-RU"/>
        </w:rPr>
        <w:t>та районного бюджета на 20</w:t>
      </w:r>
      <w:r w:rsidR="00AF1731" w:rsidRPr="00C86049">
        <w:rPr>
          <w:rFonts w:ascii="Arial" w:hAnsi="Arial" w:cs="Arial"/>
          <w:lang w:val="ru-RU"/>
        </w:rPr>
        <w:t>2</w:t>
      </w:r>
      <w:r w:rsidR="00C52EE1" w:rsidRPr="00C86049">
        <w:rPr>
          <w:rFonts w:ascii="Arial" w:hAnsi="Arial" w:cs="Arial"/>
          <w:lang w:val="ru-RU"/>
        </w:rPr>
        <w:t>3</w:t>
      </w:r>
      <w:r w:rsidRPr="00C86049">
        <w:rPr>
          <w:rFonts w:ascii="Arial" w:hAnsi="Arial" w:cs="Arial"/>
          <w:lang w:val="ru-RU"/>
        </w:rPr>
        <w:t xml:space="preserve"> год</w:t>
      </w:r>
      <w:r w:rsidR="00AF1731" w:rsidRPr="00C86049">
        <w:rPr>
          <w:rFonts w:ascii="Arial" w:hAnsi="Arial" w:cs="Arial"/>
          <w:lang w:val="ru-RU"/>
        </w:rPr>
        <w:t xml:space="preserve"> и плановый период 202</w:t>
      </w:r>
      <w:r w:rsidR="00C52EE1" w:rsidRPr="00C86049">
        <w:rPr>
          <w:rFonts w:ascii="Arial" w:hAnsi="Arial" w:cs="Arial"/>
          <w:lang w:val="ru-RU"/>
        </w:rPr>
        <w:t>4</w:t>
      </w:r>
      <w:r w:rsidR="00AF1731" w:rsidRPr="00C86049">
        <w:rPr>
          <w:rFonts w:ascii="Arial" w:hAnsi="Arial" w:cs="Arial"/>
          <w:lang w:val="ru-RU"/>
        </w:rPr>
        <w:t>-202</w:t>
      </w:r>
      <w:r w:rsidR="00C52EE1" w:rsidRPr="00C86049">
        <w:rPr>
          <w:rFonts w:ascii="Arial" w:hAnsi="Arial" w:cs="Arial"/>
          <w:lang w:val="ru-RU"/>
        </w:rPr>
        <w:t>5</w:t>
      </w:r>
      <w:r w:rsidR="00AF1731" w:rsidRPr="00C86049">
        <w:rPr>
          <w:rFonts w:ascii="Arial" w:hAnsi="Arial" w:cs="Arial"/>
          <w:lang w:val="ru-RU"/>
        </w:rPr>
        <w:t xml:space="preserve"> годов</w:t>
      </w:r>
      <w:r w:rsidRPr="00C86049">
        <w:rPr>
          <w:rFonts w:ascii="Arial" w:hAnsi="Arial" w:cs="Arial"/>
          <w:lang w:val="ru-RU"/>
        </w:rPr>
        <w:t>» к решению, и</w:t>
      </w:r>
      <w:r w:rsidRPr="00C86049">
        <w:rPr>
          <w:rFonts w:ascii="Arial" w:hAnsi="Arial" w:cs="Arial"/>
          <w:lang w:val="ru-RU"/>
        </w:rPr>
        <w:t>з</w:t>
      </w:r>
      <w:r w:rsidRPr="00C86049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C86049" w:rsidRDefault="008C6161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1.</w:t>
      </w:r>
      <w:r w:rsidR="00E23B7F" w:rsidRPr="00C86049">
        <w:rPr>
          <w:rFonts w:ascii="Arial" w:hAnsi="Arial" w:cs="Arial"/>
          <w:lang w:val="ru-RU"/>
        </w:rPr>
        <w:t>3</w:t>
      </w:r>
      <w:r w:rsidRPr="00C86049">
        <w:rPr>
          <w:rFonts w:ascii="Arial" w:hAnsi="Arial" w:cs="Arial"/>
          <w:lang w:val="ru-RU"/>
        </w:rPr>
        <w:t>.</w:t>
      </w:r>
      <w:r w:rsidR="00AB42E6" w:rsidRPr="00C86049">
        <w:rPr>
          <w:rFonts w:ascii="Arial" w:hAnsi="Arial" w:cs="Arial"/>
          <w:lang w:val="ru-RU"/>
        </w:rPr>
        <w:t xml:space="preserve"> </w:t>
      </w:r>
      <w:r w:rsidR="00AF1731" w:rsidRPr="00C86049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C86049">
        <w:rPr>
          <w:rFonts w:ascii="Arial" w:hAnsi="Arial" w:cs="Arial"/>
          <w:lang w:val="ru-RU"/>
        </w:rPr>
        <w:t>2</w:t>
      </w:r>
      <w:r w:rsidRPr="00C86049">
        <w:rPr>
          <w:rFonts w:ascii="Arial" w:hAnsi="Arial" w:cs="Arial"/>
          <w:lang w:val="ru-RU"/>
        </w:rPr>
        <w:t xml:space="preserve"> «Доходы районного</w:t>
      </w:r>
      <w:r w:rsidR="00C86049" w:rsidRPr="00C86049">
        <w:rPr>
          <w:rFonts w:ascii="Arial" w:hAnsi="Arial" w:cs="Arial"/>
          <w:lang w:val="ru-RU"/>
        </w:rPr>
        <w:t xml:space="preserve"> </w:t>
      </w:r>
      <w:r w:rsidRPr="00C86049">
        <w:rPr>
          <w:rFonts w:ascii="Arial" w:hAnsi="Arial" w:cs="Arial"/>
          <w:lang w:val="ru-RU"/>
        </w:rPr>
        <w:t>бюджета на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AF1731" w:rsidRPr="00C86049">
        <w:rPr>
          <w:rFonts w:ascii="Arial" w:hAnsi="Arial" w:cs="Arial"/>
          <w:lang w:val="ru-RU"/>
        </w:rPr>
        <w:t>202</w:t>
      </w:r>
      <w:r w:rsidR="00C52EE1" w:rsidRPr="00C86049">
        <w:rPr>
          <w:rFonts w:ascii="Arial" w:hAnsi="Arial" w:cs="Arial"/>
          <w:lang w:val="ru-RU"/>
        </w:rPr>
        <w:t>3</w:t>
      </w:r>
      <w:r w:rsidR="00AF1731" w:rsidRPr="00C86049">
        <w:rPr>
          <w:rFonts w:ascii="Arial" w:hAnsi="Arial" w:cs="Arial"/>
          <w:lang w:val="ru-RU"/>
        </w:rPr>
        <w:t xml:space="preserve"> год и плановый период 202</w:t>
      </w:r>
      <w:r w:rsidR="00C52EE1" w:rsidRPr="00C86049">
        <w:rPr>
          <w:rFonts w:ascii="Arial" w:hAnsi="Arial" w:cs="Arial"/>
          <w:lang w:val="ru-RU"/>
        </w:rPr>
        <w:t>4</w:t>
      </w:r>
      <w:r w:rsidR="00AF1731" w:rsidRPr="00C86049">
        <w:rPr>
          <w:rFonts w:ascii="Arial" w:hAnsi="Arial" w:cs="Arial"/>
          <w:lang w:val="ru-RU"/>
        </w:rPr>
        <w:t>-202</w:t>
      </w:r>
      <w:r w:rsidR="00C52EE1" w:rsidRPr="00C86049">
        <w:rPr>
          <w:rFonts w:ascii="Arial" w:hAnsi="Arial" w:cs="Arial"/>
          <w:lang w:val="ru-RU"/>
        </w:rPr>
        <w:t>5</w:t>
      </w:r>
      <w:r w:rsidR="00AF1731" w:rsidRPr="00C86049">
        <w:rPr>
          <w:rFonts w:ascii="Arial" w:hAnsi="Arial" w:cs="Arial"/>
          <w:lang w:val="ru-RU"/>
        </w:rPr>
        <w:t xml:space="preserve"> годов</w:t>
      </w:r>
      <w:r w:rsidRPr="00C86049">
        <w:rPr>
          <w:rFonts w:ascii="Arial" w:hAnsi="Arial" w:cs="Arial"/>
          <w:lang w:val="ru-RU"/>
        </w:rPr>
        <w:t>» к решению, изложив его в редакции с</w:t>
      </w:r>
      <w:r w:rsidRPr="00C86049">
        <w:rPr>
          <w:rFonts w:ascii="Arial" w:hAnsi="Arial" w:cs="Arial"/>
          <w:lang w:val="ru-RU"/>
        </w:rPr>
        <w:t>о</w:t>
      </w:r>
      <w:r w:rsidRPr="00C86049">
        <w:rPr>
          <w:rFonts w:ascii="Arial" w:hAnsi="Arial" w:cs="Arial"/>
          <w:lang w:val="ru-RU"/>
        </w:rPr>
        <w:t xml:space="preserve">гласно приложению </w:t>
      </w:r>
      <w:r w:rsidR="00AB42E6" w:rsidRPr="00C86049">
        <w:rPr>
          <w:rFonts w:ascii="Arial" w:hAnsi="Arial" w:cs="Arial"/>
          <w:lang w:val="ru-RU"/>
        </w:rPr>
        <w:t>2</w:t>
      </w:r>
      <w:r w:rsidRPr="00C86049">
        <w:rPr>
          <w:rFonts w:ascii="Arial" w:hAnsi="Arial" w:cs="Arial"/>
          <w:lang w:val="ru-RU"/>
        </w:rPr>
        <w:t xml:space="preserve"> настоящего решения.</w:t>
      </w:r>
    </w:p>
    <w:p w:rsidR="00C86049" w:rsidRDefault="008C6161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1.</w:t>
      </w:r>
      <w:r w:rsidR="00C8798E" w:rsidRPr="00C86049">
        <w:rPr>
          <w:rFonts w:ascii="Arial" w:hAnsi="Arial" w:cs="Arial"/>
          <w:lang w:val="ru-RU"/>
        </w:rPr>
        <w:t>4</w:t>
      </w:r>
      <w:r w:rsidRPr="00C86049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C86049">
        <w:rPr>
          <w:rFonts w:ascii="Arial" w:hAnsi="Arial" w:cs="Arial"/>
          <w:lang w:val="ru-RU"/>
        </w:rPr>
        <w:t>3</w:t>
      </w:r>
      <w:r w:rsidRPr="00C86049">
        <w:rPr>
          <w:rFonts w:ascii="Arial" w:hAnsi="Arial" w:cs="Arial"/>
          <w:lang w:val="ru-RU"/>
        </w:rPr>
        <w:t xml:space="preserve"> «Распределение бюджетных асси</w:t>
      </w:r>
      <w:r w:rsidRPr="00C86049">
        <w:rPr>
          <w:rFonts w:ascii="Arial" w:hAnsi="Arial" w:cs="Arial"/>
          <w:lang w:val="ru-RU"/>
        </w:rPr>
        <w:t>г</w:t>
      </w:r>
      <w:r w:rsidRPr="00C86049">
        <w:rPr>
          <w:rFonts w:ascii="Arial" w:hAnsi="Arial" w:cs="Arial"/>
          <w:lang w:val="ru-RU"/>
        </w:rPr>
        <w:t>нований</w:t>
      </w:r>
      <w:r w:rsidR="00C86049" w:rsidRPr="00C86049">
        <w:rPr>
          <w:rFonts w:ascii="Arial" w:hAnsi="Arial" w:cs="Arial"/>
          <w:lang w:val="ru-RU"/>
        </w:rPr>
        <w:t xml:space="preserve"> </w:t>
      </w:r>
      <w:r w:rsidRPr="00C86049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C86049">
        <w:rPr>
          <w:rFonts w:ascii="Arial" w:hAnsi="Arial" w:cs="Arial"/>
          <w:lang w:val="ru-RU"/>
        </w:rPr>
        <w:t>й</w:t>
      </w:r>
      <w:r w:rsidRPr="00C86049">
        <w:rPr>
          <w:rFonts w:ascii="Arial" w:hAnsi="Arial" w:cs="Arial"/>
          <w:lang w:val="ru-RU"/>
        </w:rPr>
        <w:t>ской Федерации на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AF1731" w:rsidRPr="00C86049">
        <w:rPr>
          <w:rFonts w:ascii="Arial" w:hAnsi="Arial" w:cs="Arial"/>
          <w:lang w:val="ru-RU"/>
        </w:rPr>
        <w:t>202</w:t>
      </w:r>
      <w:r w:rsidR="00C52EE1" w:rsidRPr="00C86049">
        <w:rPr>
          <w:rFonts w:ascii="Arial" w:hAnsi="Arial" w:cs="Arial"/>
          <w:lang w:val="ru-RU"/>
        </w:rPr>
        <w:t>3</w:t>
      </w:r>
      <w:r w:rsidR="00AF1731" w:rsidRPr="00C86049">
        <w:rPr>
          <w:rFonts w:ascii="Arial" w:hAnsi="Arial" w:cs="Arial"/>
          <w:lang w:val="ru-RU"/>
        </w:rPr>
        <w:t xml:space="preserve"> год и плановый период 202</w:t>
      </w:r>
      <w:r w:rsidR="00C52EE1" w:rsidRPr="00C86049">
        <w:rPr>
          <w:rFonts w:ascii="Arial" w:hAnsi="Arial" w:cs="Arial"/>
          <w:lang w:val="ru-RU"/>
        </w:rPr>
        <w:t>4</w:t>
      </w:r>
      <w:r w:rsidR="00AF1731" w:rsidRPr="00C86049">
        <w:rPr>
          <w:rFonts w:ascii="Arial" w:hAnsi="Arial" w:cs="Arial"/>
          <w:lang w:val="ru-RU"/>
        </w:rPr>
        <w:t>-202</w:t>
      </w:r>
      <w:r w:rsidR="00C52EE1" w:rsidRPr="00C86049">
        <w:rPr>
          <w:rFonts w:ascii="Arial" w:hAnsi="Arial" w:cs="Arial"/>
          <w:lang w:val="ru-RU"/>
        </w:rPr>
        <w:t>5</w:t>
      </w:r>
      <w:r w:rsidR="00AF1731" w:rsidRPr="00C86049">
        <w:rPr>
          <w:rFonts w:ascii="Arial" w:hAnsi="Arial" w:cs="Arial"/>
          <w:lang w:val="ru-RU"/>
        </w:rPr>
        <w:t xml:space="preserve"> годов</w:t>
      </w:r>
      <w:r w:rsidRPr="00C86049">
        <w:rPr>
          <w:rFonts w:ascii="Arial" w:hAnsi="Arial" w:cs="Arial"/>
          <w:lang w:val="ru-RU"/>
        </w:rPr>
        <w:t>» к решению, и</w:t>
      </w:r>
      <w:r w:rsidRPr="00C86049">
        <w:rPr>
          <w:rFonts w:ascii="Arial" w:hAnsi="Arial" w:cs="Arial"/>
          <w:lang w:val="ru-RU"/>
        </w:rPr>
        <w:t>з</w:t>
      </w:r>
      <w:r w:rsidRPr="00C86049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C86049">
        <w:rPr>
          <w:rFonts w:ascii="Arial" w:hAnsi="Arial" w:cs="Arial"/>
          <w:lang w:val="ru-RU"/>
        </w:rPr>
        <w:t>3</w:t>
      </w:r>
      <w:r w:rsidRPr="00C86049">
        <w:rPr>
          <w:rFonts w:ascii="Arial" w:hAnsi="Arial" w:cs="Arial"/>
          <w:lang w:val="ru-RU"/>
        </w:rPr>
        <w:t xml:space="preserve"> настоящего решения.</w:t>
      </w:r>
    </w:p>
    <w:p w:rsidR="00C86049" w:rsidRDefault="008C6161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1.</w:t>
      </w:r>
      <w:r w:rsidR="00C8798E" w:rsidRPr="00C86049">
        <w:rPr>
          <w:rFonts w:ascii="Arial" w:hAnsi="Arial" w:cs="Arial"/>
          <w:lang w:val="ru-RU"/>
        </w:rPr>
        <w:t>5</w:t>
      </w:r>
      <w:r w:rsidRPr="00C86049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C86049">
        <w:rPr>
          <w:rFonts w:ascii="Arial" w:hAnsi="Arial" w:cs="Arial"/>
          <w:lang w:val="ru-RU"/>
        </w:rPr>
        <w:t>4</w:t>
      </w:r>
      <w:r w:rsidRPr="00C86049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C86049">
        <w:rPr>
          <w:rFonts w:ascii="Arial" w:hAnsi="Arial" w:cs="Arial"/>
          <w:lang w:val="ru-RU"/>
        </w:rPr>
        <w:t>д</w:t>
      </w:r>
      <w:r w:rsidRPr="00C86049">
        <w:rPr>
          <w:rFonts w:ascii="Arial" w:hAnsi="Arial" w:cs="Arial"/>
          <w:lang w:val="ru-RU"/>
        </w:rPr>
        <w:t xml:space="preserve">жета </w:t>
      </w:r>
      <w:r w:rsidR="00AF1731" w:rsidRPr="00C86049">
        <w:rPr>
          <w:rFonts w:ascii="Arial" w:hAnsi="Arial" w:cs="Arial"/>
          <w:lang w:val="ru-RU"/>
        </w:rPr>
        <w:t>на 202</w:t>
      </w:r>
      <w:r w:rsidR="00C52EE1" w:rsidRPr="00C86049">
        <w:rPr>
          <w:rFonts w:ascii="Arial" w:hAnsi="Arial" w:cs="Arial"/>
          <w:lang w:val="ru-RU"/>
        </w:rPr>
        <w:t>3</w:t>
      </w:r>
      <w:r w:rsidR="00AF1731" w:rsidRPr="00C86049">
        <w:rPr>
          <w:rFonts w:ascii="Arial" w:hAnsi="Arial" w:cs="Arial"/>
          <w:lang w:val="ru-RU"/>
        </w:rPr>
        <w:t xml:space="preserve"> год и плановый период 202</w:t>
      </w:r>
      <w:r w:rsidR="00C52EE1" w:rsidRPr="00C86049">
        <w:rPr>
          <w:rFonts w:ascii="Arial" w:hAnsi="Arial" w:cs="Arial"/>
          <w:lang w:val="ru-RU"/>
        </w:rPr>
        <w:t>4</w:t>
      </w:r>
      <w:r w:rsidR="00AF1731" w:rsidRPr="00C86049">
        <w:rPr>
          <w:rFonts w:ascii="Arial" w:hAnsi="Arial" w:cs="Arial"/>
          <w:lang w:val="ru-RU"/>
        </w:rPr>
        <w:t>-202</w:t>
      </w:r>
      <w:r w:rsidR="00C52EE1" w:rsidRPr="00C86049">
        <w:rPr>
          <w:rFonts w:ascii="Arial" w:hAnsi="Arial" w:cs="Arial"/>
          <w:lang w:val="ru-RU"/>
        </w:rPr>
        <w:t>5</w:t>
      </w:r>
      <w:r w:rsidR="00AF1731" w:rsidRPr="00C86049">
        <w:rPr>
          <w:rFonts w:ascii="Arial" w:hAnsi="Arial" w:cs="Arial"/>
          <w:lang w:val="ru-RU"/>
        </w:rPr>
        <w:t xml:space="preserve"> годов</w:t>
      </w:r>
      <w:r w:rsidRPr="00C86049">
        <w:rPr>
          <w:rFonts w:ascii="Arial" w:hAnsi="Arial" w:cs="Arial"/>
          <w:lang w:val="ru-RU"/>
        </w:rPr>
        <w:t>» к решению, изложив его в р</w:t>
      </w:r>
      <w:r w:rsidRPr="00C86049">
        <w:rPr>
          <w:rFonts w:ascii="Arial" w:hAnsi="Arial" w:cs="Arial"/>
          <w:lang w:val="ru-RU"/>
        </w:rPr>
        <w:t>е</w:t>
      </w:r>
      <w:r w:rsidRPr="00C86049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C86049">
        <w:rPr>
          <w:rFonts w:ascii="Arial" w:hAnsi="Arial" w:cs="Arial"/>
          <w:lang w:val="ru-RU"/>
        </w:rPr>
        <w:t>4</w:t>
      </w:r>
      <w:r w:rsidRPr="00C86049">
        <w:rPr>
          <w:rFonts w:ascii="Arial" w:hAnsi="Arial" w:cs="Arial"/>
          <w:lang w:val="ru-RU"/>
        </w:rPr>
        <w:t xml:space="preserve"> настоящего решения.</w:t>
      </w:r>
    </w:p>
    <w:p w:rsidR="00C86049" w:rsidRDefault="00150E9C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1.</w:t>
      </w:r>
      <w:r w:rsidR="00C8798E" w:rsidRPr="00C86049">
        <w:rPr>
          <w:rFonts w:ascii="Arial" w:hAnsi="Arial" w:cs="Arial"/>
          <w:lang w:val="ru-RU"/>
        </w:rPr>
        <w:t>6</w:t>
      </w:r>
      <w:r w:rsidRPr="00C86049">
        <w:rPr>
          <w:rFonts w:ascii="Arial" w:hAnsi="Arial" w:cs="Arial"/>
          <w:lang w:val="ru-RU"/>
        </w:rPr>
        <w:t>.</w:t>
      </w:r>
      <w:r w:rsidR="00AF1731" w:rsidRPr="00C86049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C86049">
        <w:rPr>
          <w:rFonts w:ascii="Arial" w:hAnsi="Arial" w:cs="Arial"/>
          <w:lang w:val="ru-RU"/>
        </w:rPr>
        <w:t>5</w:t>
      </w:r>
      <w:r w:rsidRPr="00C86049">
        <w:rPr>
          <w:rFonts w:ascii="Arial" w:hAnsi="Arial" w:cs="Arial"/>
          <w:lang w:val="ru-RU"/>
        </w:rPr>
        <w:t xml:space="preserve"> «Распределение бюджетных асси</w:t>
      </w:r>
      <w:r w:rsidRPr="00C86049">
        <w:rPr>
          <w:rFonts w:ascii="Arial" w:hAnsi="Arial" w:cs="Arial"/>
          <w:lang w:val="ru-RU"/>
        </w:rPr>
        <w:t>г</w:t>
      </w:r>
      <w:r w:rsidRPr="00C86049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C86049">
        <w:rPr>
          <w:rFonts w:ascii="Arial" w:hAnsi="Arial" w:cs="Arial"/>
          <w:lang w:val="ru-RU"/>
        </w:rPr>
        <w:t>м</w:t>
      </w:r>
      <w:r w:rsidRPr="00C86049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C86049">
        <w:rPr>
          <w:rFonts w:ascii="Arial" w:hAnsi="Arial" w:cs="Arial"/>
          <w:lang w:val="ru-RU"/>
        </w:rPr>
        <w:t>п</w:t>
      </w:r>
      <w:r w:rsidRPr="00C86049">
        <w:rPr>
          <w:rFonts w:ascii="Arial" w:hAnsi="Arial" w:cs="Arial"/>
          <w:lang w:val="ru-RU"/>
        </w:rPr>
        <w:t>пам и по</w:t>
      </w:r>
      <w:r w:rsidRPr="00C86049">
        <w:rPr>
          <w:rFonts w:ascii="Arial" w:hAnsi="Arial" w:cs="Arial"/>
          <w:lang w:val="ru-RU"/>
        </w:rPr>
        <w:t>д</w:t>
      </w:r>
      <w:r w:rsidRPr="00C86049">
        <w:rPr>
          <w:rFonts w:ascii="Arial" w:hAnsi="Arial" w:cs="Arial"/>
          <w:lang w:val="ru-RU"/>
        </w:rPr>
        <w:t xml:space="preserve">группам </w:t>
      </w:r>
      <w:proofErr w:type="gramStart"/>
      <w:r w:rsidRPr="00C86049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C86049">
        <w:rPr>
          <w:rFonts w:ascii="Arial" w:hAnsi="Arial" w:cs="Arial"/>
          <w:lang w:val="ru-RU"/>
        </w:rPr>
        <w:t xml:space="preserve"> </w:t>
      </w:r>
      <w:r w:rsidR="00AF1731" w:rsidRPr="00C86049">
        <w:rPr>
          <w:rFonts w:ascii="Arial" w:hAnsi="Arial" w:cs="Arial"/>
          <w:lang w:val="ru-RU"/>
        </w:rPr>
        <w:t>на 202</w:t>
      </w:r>
      <w:r w:rsidR="00C52EE1" w:rsidRPr="00C86049">
        <w:rPr>
          <w:rFonts w:ascii="Arial" w:hAnsi="Arial" w:cs="Arial"/>
          <w:lang w:val="ru-RU"/>
        </w:rPr>
        <w:t>3</w:t>
      </w:r>
      <w:r w:rsidR="00AF1731" w:rsidRPr="00C86049">
        <w:rPr>
          <w:rFonts w:ascii="Arial" w:hAnsi="Arial" w:cs="Arial"/>
          <w:lang w:val="ru-RU"/>
        </w:rPr>
        <w:t xml:space="preserve"> год и пл</w:t>
      </w:r>
      <w:r w:rsidR="00AF1731" w:rsidRPr="00C86049">
        <w:rPr>
          <w:rFonts w:ascii="Arial" w:hAnsi="Arial" w:cs="Arial"/>
          <w:lang w:val="ru-RU"/>
        </w:rPr>
        <w:t>а</w:t>
      </w:r>
      <w:r w:rsidR="00AF1731" w:rsidRPr="00C86049">
        <w:rPr>
          <w:rFonts w:ascii="Arial" w:hAnsi="Arial" w:cs="Arial"/>
          <w:lang w:val="ru-RU"/>
        </w:rPr>
        <w:t>новый период 202</w:t>
      </w:r>
      <w:r w:rsidR="00C52EE1" w:rsidRPr="00C86049">
        <w:rPr>
          <w:rFonts w:ascii="Arial" w:hAnsi="Arial" w:cs="Arial"/>
          <w:lang w:val="ru-RU"/>
        </w:rPr>
        <w:t>4</w:t>
      </w:r>
      <w:r w:rsidR="00AF1731" w:rsidRPr="00C86049">
        <w:rPr>
          <w:rFonts w:ascii="Arial" w:hAnsi="Arial" w:cs="Arial"/>
          <w:lang w:val="ru-RU"/>
        </w:rPr>
        <w:t>-202</w:t>
      </w:r>
      <w:r w:rsidR="00C52EE1" w:rsidRPr="00C86049">
        <w:rPr>
          <w:rFonts w:ascii="Arial" w:hAnsi="Arial" w:cs="Arial"/>
          <w:lang w:val="ru-RU"/>
        </w:rPr>
        <w:t>5</w:t>
      </w:r>
      <w:r w:rsidR="00AF1731" w:rsidRPr="00C86049">
        <w:rPr>
          <w:rFonts w:ascii="Arial" w:hAnsi="Arial" w:cs="Arial"/>
          <w:lang w:val="ru-RU"/>
        </w:rPr>
        <w:t xml:space="preserve"> годов</w:t>
      </w:r>
      <w:r w:rsidRPr="00C86049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C86049">
        <w:rPr>
          <w:rFonts w:ascii="Arial" w:hAnsi="Arial" w:cs="Arial"/>
          <w:lang w:val="ru-RU"/>
        </w:rPr>
        <w:t>5</w:t>
      </w:r>
      <w:r w:rsidRPr="00C86049">
        <w:rPr>
          <w:rFonts w:ascii="Arial" w:hAnsi="Arial" w:cs="Arial"/>
          <w:lang w:val="ru-RU"/>
        </w:rPr>
        <w:t xml:space="preserve"> настоящего решения.</w:t>
      </w:r>
    </w:p>
    <w:p w:rsidR="00C86049" w:rsidRDefault="00340B1F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2</w:t>
      </w:r>
      <w:r w:rsidR="009504FD" w:rsidRPr="00C86049">
        <w:rPr>
          <w:rFonts w:ascii="Arial" w:hAnsi="Arial" w:cs="Arial"/>
          <w:lang w:val="ru-RU"/>
        </w:rPr>
        <w:t xml:space="preserve">. </w:t>
      </w:r>
      <w:proofErr w:type="gramStart"/>
      <w:r w:rsidR="006C0BDB" w:rsidRPr="00C86049">
        <w:rPr>
          <w:rFonts w:ascii="Arial" w:hAnsi="Arial" w:cs="Arial"/>
          <w:lang w:val="ru-RU"/>
        </w:rPr>
        <w:t>Контроль за</w:t>
      </w:r>
      <w:proofErr w:type="gramEnd"/>
      <w:r w:rsidR="006C0BDB" w:rsidRPr="00C86049">
        <w:rPr>
          <w:rFonts w:ascii="Arial" w:hAnsi="Arial" w:cs="Arial"/>
          <w:lang w:val="ru-RU"/>
        </w:rPr>
        <w:t xml:space="preserve"> </w:t>
      </w:r>
      <w:r w:rsidR="00292C01" w:rsidRPr="00C86049">
        <w:rPr>
          <w:rFonts w:ascii="Arial" w:hAnsi="Arial" w:cs="Arial"/>
          <w:lang w:val="ru-RU"/>
        </w:rPr>
        <w:t>исполне</w:t>
      </w:r>
      <w:r w:rsidR="006C0BDB" w:rsidRPr="00C86049">
        <w:rPr>
          <w:rFonts w:ascii="Arial" w:hAnsi="Arial" w:cs="Arial"/>
          <w:lang w:val="ru-RU"/>
        </w:rPr>
        <w:t>нием решения возложить на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6C0BDB" w:rsidRPr="00C86049">
        <w:rPr>
          <w:rFonts w:ascii="Arial" w:hAnsi="Arial" w:cs="Arial"/>
          <w:lang w:val="ru-RU"/>
        </w:rPr>
        <w:t>комисси</w:t>
      </w:r>
      <w:r w:rsidR="006507F5" w:rsidRPr="00C86049">
        <w:rPr>
          <w:rFonts w:ascii="Arial" w:hAnsi="Arial" w:cs="Arial"/>
          <w:lang w:val="ru-RU"/>
        </w:rPr>
        <w:t>ю</w:t>
      </w:r>
      <w:r w:rsidR="006C0BDB" w:rsidRPr="00C86049">
        <w:rPr>
          <w:rFonts w:ascii="Arial" w:hAnsi="Arial" w:cs="Arial"/>
          <w:lang w:val="ru-RU"/>
        </w:rPr>
        <w:t xml:space="preserve"> по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6C0BDB" w:rsidRPr="00C86049">
        <w:rPr>
          <w:rFonts w:ascii="Arial" w:hAnsi="Arial" w:cs="Arial"/>
          <w:lang w:val="ru-RU"/>
        </w:rPr>
        <w:t>бюджету</w:t>
      </w:r>
      <w:r w:rsidR="00057BF3" w:rsidRPr="00C86049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C86049">
        <w:rPr>
          <w:rFonts w:ascii="Arial" w:hAnsi="Arial" w:cs="Arial"/>
          <w:lang w:val="ru-RU"/>
        </w:rPr>
        <w:t>.</w:t>
      </w:r>
    </w:p>
    <w:p w:rsidR="00765975" w:rsidRPr="00C86049" w:rsidRDefault="00340B1F" w:rsidP="00C86049">
      <w:pPr>
        <w:ind w:firstLine="708"/>
        <w:jc w:val="both"/>
        <w:rPr>
          <w:rFonts w:ascii="Arial" w:hAnsi="Arial" w:cs="Arial"/>
          <w:lang w:val="ru-RU"/>
        </w:rPr>
      </w:pPr>
      <w:r w:rsidRPr="00C86049">
        <w:rPr>
          <w:rFonts w:ascii="Arial" w:hAnsi="Arial" w:cs="Arial"/>
          <w:lang w:val="ru-RU"/>
        </w:rPr>
        <w:t>3</w:t>
      </w:r>
      <w:r w:rsidR="00765975" w:rsidRPr="00C86049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C86049" w:rsidRPr="00C86049">
        <w:rPr>
          <w:rFonts w:ascii="Arial" w:hAnsi="Arial" w:cs="Arial"/>
          <w:lang w:val="ru-RU"/>
        </w:rPr>
        <w:t xml:space="preserve"> </w:t>
      </w:r>
      <w:r w:rsidR="00765975" w:rsidRPr="00C86049">
        <w:rPr>
          <w:rFonts w:ascii="Arial" w:hAnsi="Arial" w:cs="Arial"/>
          <w:lang w:val="ru-RU"/>
        </w:rPr>
        <w:t>(обнарод</w:t>
      </w:r>
      <w:r w:rsidR="00765975" w:rsidRPr="00C86049">
        <w:rPr>
          <w:rFonts w:ascii="Arial" w:hAnsi="Arial" w:cs="Arial"/>
          <w:lang w:val="ru-RU"/>
        </w:rPr>
        <w:t>о</w:t>
      </w:r>
      <w:r w:rsidR="00765975" w:rsidRPr="00C86049">
        <w:rPr>
          <w:rFonts w:ascii="Arial" w:hAnsi="Arial" w:cs="Arial"/>
          <w:lang w:val="ru-RU"/>
        </w:rPr>
        <w:t>вания).</w:t>
      </w:r>
    </w:p>
    <w:p w:rsidR="006C0BDB" w:rsidRPr="00C86049" w:rsidRDefault="006C0BDB" w:rsidP="00C86049">
      <w:pPr>
        <w:ind w:firstLine="708"/>
        <w:jc w:val="both"/>
        <w:rPr>
          <w:rFonts w:ascii="Arial" w:hAnsi="Arial" w:cs="Arial"/>
          <w:lang w:val="ru-RU"/>
        </w:rPr>
      </w:pPr>
    </w:p>
    <w:p w:rsidR="00C86049" w:rsidRPr="00C86049" w:rsidRDefault="00C86049" w:rsidP="00C86049">
      <w:pPr>
        <w:jc w:val="both"/>
        <w:rPr>
          <w:rFonts w:ascii="Arial" w:hAnsi="Arial" w:cs="Arial"/>
          <w:lang w:val="ru-RU" w:eastAsia="ru-RU"/>
        </w:rPr>
      </w:pPr>
      <w:r w:rsidRPr="00C86049">
        <w:rPr>
          <w:rFonts w:ascii="Arial" w:hAnsi="Arial" w:cs="Arial"/>
          <w:lang w:val="ru-RU" w:eastAsia="ru-RU"/>
        </w:rPr>
        <w:t>Председатель Ермаковского районного</w:t>
      </w:r>
    </w:p>
    <w:p w:rsidR="00C86049" w:rsidRPr="00C86049" w:rsidRDefault="00C86049" w:rsidP="00C86049">
      <w:pPr>
        <w:jc w:val="both"/>
        <w:rPr>
          <w:rFonts w:ascii="Arial" w:hAnsi="Arial" w:cs="Arial"/>
          <w:lang w:val="ru-RU" w:eastAsia="ru-RU"/>
        </w:rPr>
      </w:pPr>
      <w:r w:rsidRPr="00C86049">
        <w:rPr>
          <w:rFonts w:ascii="Arial" w:hAnsi="Arial" w:cs="Arial"/>
          <w:lang w:val="ru-RU" w:eastAsia="ru-RU"/>
        </w:rPr>
        <w:t>Совета депутатов                                                                                       В.И. Форсель</w:t>
      </w:r>
    </w:p>
    <w:p w:rsidR="00C86049" w:rsidRPr="00C86049" w:rsidRDefault="00C86049" w:rsidP="00C86049">
      <w:pPr>
        <w:jc w:val="both"/>
        <w:rPr>
          <w:rFonts w:ascii="Arial" w:hAnsi="Arial" w:cs="Arial"/>
          <w:lang w:val="ru-RU" w:eastAsia="ru-RU"/>
        </w:rPr>
      </w:pPr>
    </w:p>
    <w:p w:rsidR="00C86049" w:rsidRPr="00F336AD" w:rsidRDefault="00C86049" w:rsidP="00C86049">
      <w:pPr>
        <w:jc w:val="both"/>
        <w:rPr>
          <w:rFonts w:ascii="Arial" w:hAnsi="Arial" w:cs="Arial"/>
          <w:lang w:val="ru-RU" w:eastAsia="ru-RU"/>
        </w:rPr>
      </w:pPr>
      <w:r w:rsidRPr="00F336AD">
        <w:rPr>
          <w:rFonts w:ascii="Arial" w:hAnsi="Arial" w:cs="Arial"/>
          <w:lang w:val="ru-RU" w:eastAsia="ru-RU"/>
        </w:rPr>
        <w:t>Глава района                                                                                           М.А. Виговский</w:t>
      </w:r>
    </w:p>
    <w:p w:rsidR="00C86049" w:rsidRPr="00F336AD" w:rsidRDefault="00C86049" w:rsidP="00C86049">
      <w:pPr>
        <w:jc w:val="both"/>
        <w:rPr>
          <w:rFonts w:ascii="Arial" w:eastAsia="Calibri" w:hAnsi="Arial" w:cs="Arial"/>
          <w:lang w:val="ru-RU"/>
        </w:rPr>
      </w:pPr>
    </w:p>
    <w:p w:rsidR="00C86049" w:rsidRPr="00F336AD" w:rsidRDefault="00C86049" w:rsidP="00C86049">
      <w:pPr>
        <w:rPr>
          <w:rFonts w:ascii="Arial" w:hAnsi="Arial" w:cs="Arial"/>
          <w:lang w:val="ru-RU" w:eastAsia="ru-RU"/>
        </w:rPr>
        <w:sectPr w:rsidR="00C86049" w:rsidRPr="00F336AD">
          <w:pgSz w:w="11906" w:h="16838"/>
          <w:pgMar w:top="1134" w:right="850" w:bottom="1134" w:left="1701" w:header="708" w:footer="708" w:gutter="0"/>
          <w:cols w:space="720"/>
        </w:sectPr>
      </w:pPr>
    </w:p>
    <w:p w:rsidR="00F336AD" w:rsidRP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lastRenderedPageBreak/>
        <w:t>Приложение № 1</w:t>
      </w:r>
    </w:p>
    <w:p w:rsidR="00F336AD" w:rsidRP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к решению Ермаковского районного</w:t>
      </w:r>
    </w:p>
    <w:p w:rsidR="00F336AD" w:rsidRP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Совета депутатов</w:t>
      </w: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от «23» июня 2023 г. № 33-19</w:t>
      </w:r>
      <w:r>
        <w:rPr>
          <w:rFonts w:ascii="Arial" w:hAnsi="Arial" w:cs="Arial"/>
          <w:lang w:val="ru-RU"/>
        </w:rPr>
        <w:t>6</w:t>
      </w:r>
      <w:r w:rsidRPr="00F336AD">
        <w:rPr>
          <w:rFonts w:ascii="Arial" w:hAnsi="Arial" w:cs="Arial"/>
          <w:lang w:val="ru-RU"/>
        </w:rPr>
        <w:t>в</w:t>
      </w:r>
    </w:p>
    <w:p w:rsidR="00F336AD" w:rsidRP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Приложение № 1</w:t>
      </w:r>
    </w:p>
    <w:p w:rsidR="00F336AD" w:rsidRP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к решению Ермаковского районного</w:t>
      </w:r>
    </w:p>
    <w:p w:rsidR="00F336AD" w:rsidRP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Совета депутатов</w:t>
      </w:r>
    </w:p>
    <w:p w:rsidR="00F336AD" w:rsidRP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F336AD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F336AD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F336AD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F336AD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49р</w:t>
      </w:r>
    </w:p>
    <w:p w:rsidR="00F336AD" w:rsidRPr="00F336AD" w:rsidRDefault="00F336AD" w:rsidP="00F336AD">
      <w:pPr>
        <w:jc w:val="both"/>
        <w:rPr>
          <w:rFonts w:ascii="Arial" w:hAnsi="Arial" w:cs="Arial"/>
          <w:lang w:val="ru-RU"/>
        </w:rPr>
      </w:pPr>
    </w:p>
    <w:p w:rsidR="00C67936" w:rsidRDefault="00F336AD" w:rsidP="00F336A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Pr="00F336AD">
        <w:rPr>
          <w:rFonts w:ascii="Arial" w:hAnsi="Arial" w:cs="Arial"/>
          <w:lang w:val="ru-RU"/>
        </w:rPr>
        <w:t>сточники внутреннего финансирования дефицита районного бюджета на 2023 год и плановый период 2024 - 2025 годы</w:t>
      </w:r>
    </w:p>
    <w:p w:rsidR="00F336AD" w:rsidRDefault="00F336AD" w:rsidP="00F336AD">
      <w:pPr>
        <w:jc w:val="both"/>
        <w:rPr>
          <w:rFonts w:ascii="Arial" w:hAnsi="Arial" w:cs="Arial"/>
          <w:lang w:val="ru-RU"/>
        </w:rPr>
      </w:pP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F336AD" w:rsidRPr="00F336AD" w:rsidTr="00F336A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Сумма 2023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Сумма 2024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Сумма 2025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15 908,8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15 908,8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19 524,4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19 524,4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Изменение остатков средств на счетах по уч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41 713,0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-1 497 176,2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-1 497 176,2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-1 497 176,2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-1 497 176,2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1 538 889,2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1 538 889,2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1 538 889,2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F336AD" w:rsidRPr="00F336AD" w:rsidTr="00F336AD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</w:rPr>
            </w:pPr>
            <w:r w:rsidRPr="00F336A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1 538 889,2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F336AD" w:rsidRPr="00F336AD" w:rsidTr="00F336AD">
        <w:tc>
          <w:tcPr>
            <w:tcW w:w="3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41 713,0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336AD" w:rsidRDefault="00F336AD" w:rsidP="00F336AD">
      <w:pPr>
        <w:jc w:val="both"/>
        <w:rPr>
          <w:rFonts w:ascii="Arial" w:hAnsi="Arial" w:cs="Arial"/>
          <w:lang w:val="ru-RU"/>
        </w:rPr>
        <w:sectPr w:rsidR="00F336AD" w:rsidSect="00C860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от «23» июня 2023 г. № 33-19</w:t>
      </w:r>
      <w:r>
        <w:rPr>
          <w:rFonts w:ascii="Arial" w:hAnsi="Arial" w:cs="Arial"/>
          <w:lang w:val="ru-RU"/>
        </w:rPr>
        <w:t>6</w:t>
      </w:r>
      <w:r w:rsidRPr="00F336AD">
        <w:rPr>
          <w:rFonts w:ascii="Arial" w:hAnsi="Arial" w:cs="Arial"/>
          <w:lang w:val="ru-RU"/>
        </w:rPr>
        <w:t>в</w:t>
      </w: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 w:rsidRPr="00F336AD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F336AD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F336AD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F336AD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F336AD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49р</w:t>
      </w:r>
    </w:p>
    <w:p w:rsidR="00F336AD" w:rsidRPr="00F336AD" w:rsidRDefault="00F336AD" w:rsidP="00F336AD">
      <w:pPr>
        <w:jc w:val="both"/>
        <w:rPr>
          <w:rFonts w:ascii="Arial" w:hAnsi="Arial" w:cs="Arial"/>
          <w:lang w:val="ru-RU"/>
        </w:rPr>
      </w:pPr>
    </w:p>
    <w:p w:rsidR="00F336AD" w:rsidRDefault="00F336AD" w:rsidP="00F336A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F336AD">
        <w:rPr>
          <w:rFonts w:ascii="Arial" w:hAnsi="Arial" w:cs="Arial"/>
          <w:lang w:val="ru-RU"/>
        </w:rPr>
        <w:t>оходы районного бюджета на 2023 год и плановый период 2024-2025 годов</w:t>
      </w:r>
    </w:p>
    <w:p w:rsidR="00F336AD" w:rsidRDefault="00F336AD" w:rsidP="00F336AD">
      <w:pPr>
        <w:jc w:val="both"/>
        <w:rPr>
          <w:rFonts w:ascii="Arial" w:hAnsi="Arial" w:cs="Arial"/>
          <w:lang w:val="ru-RU"/>
        </w:rPr>
      </w:pPr>
    </w:p>
    <w:p w:rsidR="00F336AD" w:rsidRDefault="00F336AD" w:rsidP="00F336AD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"/>
        <w:gridCol w:w="716"/>
        <w:gridCol w:w="421"/>
        <w:gridCol w:w="560"/>
        <w:gridCol w:w="563"/>
        <w:gridCol w:w="421"/>
        <w:gridCol w:w="418"/>
        <w:gridCol w:w="421"/>
        <w:gridCol w:w="716"/>
        <w:gridCol w:w="7748"/>
        <w:gridCol w:w="722"/>
        <w:gridCol w:w="722"/>
        <w:gridCol w:w="702"/>
      </w:tblGrid>
      <w:tr w:rsidR="006F3917" w:rsidRPr="00F336AD" w:rsidTr="006F3917">
        <w:trPr>
          <w:trHeight w:val="21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№ строки</w:t>
            </w:r>
          </w:p>
        </w:tc>
        <w:tc>
          <w:tcPr>
            <w:tcW w:w="14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Доходы районного бюджета 2023 года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Доходы районного бюджета 2024 года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Доходы районного бюджета 2025 года</w:t>
            </w:r>
          </w:p>
        </w:tc>
      </w:tr>
      <w:tr w:rsidR="006F3917" w:rsidRPr="00F336AD" w:rsidTr="006F3917">
        <w:trPr>
          <w:trHeight w:val="2760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группы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статьи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</w:p>
        </w:tc>
      </w:tr>
      <w:tr w:rsidR="006F3917" w:rsidRPr="00F336AD" w:rsidTr="006F3917">
        <w:trPr>
          <w:trHeight w:val="2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6F3917">
            <w:pPr>
              <w:jc w:val="center"/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111 521,9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116 349,2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121 805,8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67 919,9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71 244,0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74 149,6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332,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348,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362,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ной системы Российской Федерации по соотве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332,8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</w:t>
            </w:r>
            <w:r w:rsidRPr="00F336AD">
              <w:rPr>
                <w:rFonts w:ascii="Arial" w:hAnsi="Arial" w:cs="Arial"/>
                <w:lang w:val="ru-RU"/>
              </w:rPr>
              <w:t>к</w:t>
            </w:r>
            <w:r w:rsidRPr="00F336AD">
              <w:rPr>
                <w:rFonts w:ascii="Arial" w:hAnsi="Arial" w:cs="Arial"/>
                <w:lang w:val="ru-RU"/>
              </w:rPr>
              <w:t>тов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332,8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348,8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362,7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67 587,1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70 895,2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73 786,9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ствии со статьями 227, 227.1 и 228 Налогового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67 127,1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70 411,8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73 268,1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ванными в качестве индивидуальных предпринимателей, нотар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усов, занимающихся частной практикой, адвокатов, учредивших адвокатские кабинеты, и других лиц, занимающихся частной пра</w:t>
            </w:r>
            <w:r w:rsidRPr="00F336AD">
              <w:rPr>
                <w:rFonts w:ascii="Arial" w:hAnsi="Arial" w:cs="Arial"/>
                <w:lang w:val="ru-RU"/>
              </w:rPr>
              <w:t>к</w:t>
            </w:r>
            <w:r w:rsidRPr="00F336AD">
              <w:rPr>
                <w:rFonts w:ascii="Arial" w:hAnsi="Arial" w:cs="Arial"/>
                <w:lang w:val="ru-RU"/>
              </w:rPr>
              <w:t>тикой в соответствии со статьей 227 Налогового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57,0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65,0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скими лицами в соответствии со статьей 228 Налогового к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декса Ро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420,0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  <w:r w:rsidRPr="00F336A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вых платежей с доходов, полученных физическими лицами, явл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ющимися иностранными гражданами, осуществляющими труд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вую деятельность по найму на основании патента в соо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1,9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прев</w:t>
            </w:r>
            <w:r w:rsidRPr="00F336AD">
              <w:rPr>
                <w:rFonts w:ascii="Arial" w:hAnsi="Arial" w:cs="Arial"/>
                <w:lang w:val="ru-RU"/>
              </w:rPr>
              <w:t>ы</w:t>
            </w:r>
            <w:r w:rsidRPr="00F336AD">
              <w:rPr>
                <w:rFonts w:ascii="Arial" w:hAnsi="Arial" w:cs="Arial"/>
                <w:lang w:val="ru-RU"/>
              </w:rPr>
              <w:t>шающей 650 000 рублей, относящейся к части налоговой базы, превышающей 5 000 000 рублей (за исключением налога на дох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ды физических лиц с сумм прибыли контролируемой иностра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ной компании, в том числе фиксированной прибыли контролир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емой иностранной компании)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1,9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мым на территории Российской Фед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ренцированных нормативов отчислений в местные бюджеты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109,5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231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ном бюджете в целях формирования доро</w:t>
            </w:r>
            <w:r w:rsidRPr="00F336AD">
              <w:rPr>
                <w:rFonts w:ascii="Arial" w:hAnsi="Arial" w:cs="Arial"/>
                <w:lang w:val="ru-RU"/>
              </w:rPr>
              <w:t>ж</w:t>
            </w:r>
            <w:r w:rsidRPr="00F336AD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96,9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103,2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109,5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ренцированных нормативов отчислений в местные бюджеты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241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ном бюджете в целях формирования доро</w:t>
            </w:r>
            <w:r w:rsidRPr="00F336AD">
              <w:rPr>
                <w:rFonts w:ascii="Arial" w:hAnsi="Arial" w:cs="Arial"/>
                <w:lang w:val="ru-RU"/>
              </w:rPr>
              <w:t>ж</w:t>
            </w:r>
            <w:r w:rsidRPr="00F336AD">
              <w:rPr>
                <w:rFonts w:ascii="Arial" w:hAnsi="Arial" w:cs="Arial"/>
                <w:lang w:val="ru-RU"/>
              </w:rPr>
              <w:t>ных фондов субъектов Ро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0,7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132,2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ты (по нормативам, установленным Федеральным законом о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деральном бюджете в целях формирования дорожных фондов субъектов Российской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119,8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125,9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132,2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ренцированных нормативов отчислений в местные бюджеты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-12,8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-13,5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261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ном бюджете в целях формирования доро</w:t>
            </w:r>
            <w:r w:rsidRPr="00F336AD">
              <w:rPr>
                <w:rFonts w:ascii="Arial" w:hAnsi="Arial" w:cs="Arial"/>
                <w:lang w:val="ru-RU"/>
              </w:rPr>
              <w:t>ж</w:t>
            </w:r>
            <w:r w:rsidRPr="00F336AD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-12,8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-13,5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-13,5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25 100,9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24 766,4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25 544,3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стемы налог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21 610,9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21 106,0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21 728,9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 объе</w:t>
            </w:r>
            <w:r w:rsidRPr="00F336AD">
              <w:rPr>
                <w:rFonts w:ascii="Arial" w:hAnsi="Arial" w:cs="Arial"/>
                <w:lang w:val="ru-RU"/>
              </w:rPr>
              <w:t>к</w:t>
            </w:r>
            <w:r w:rsidRPr="00F336AD">
              <w:rPr>
                <w:rFonts w:ascii="Arial" w:hAnsi="Arial" w:cs="Arial"/>
                <w:lang w:val="ru-RU"/>
              </w:rPr>
              <w:t>та налогообложения доходы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13 099,5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13 698,2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14 313,7</w:t>
            </w:r>
          </w:p>
        </w:tc>
      </w:tr>
      <w:tr w:rsidR="006F3917" w:rsidRPr="00F336AD" w:rsidTr="006F3917">
        <w:trPr>
          <w:trHeight w:val="79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 объекта налогообложения доходы, уменьшенные на величину расходов (в том числе минимальный налог, зачисляемый в бю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жеты субъектов Российской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8 511,4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7 407,8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7 415,2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ятел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7,4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тельн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7,4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447,8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475,0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502,9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447,8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475,0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502,9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</w:t>
            </w:r>
            <w:r w:rsidRPr="00F336AD"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F336AD">
              <w:rPr>
                <w:rFonts w:ascii="Arial" w:hAnsi="Arial" w:cs="Arial"/>
                <w:b/>
                <w:bCs/>
                <w:color w:val="000000"/>
                <w:lang w:val="ru-RU"/>
              </w:rPr>
              <w:t>стемы налог</w:t>
            </w:r>
            <w:r w:rsidRPr="00F336AD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F336AD">
              <w:rPr>
                <w:rFonts w:ascii="Arial" w:hAnsi="Arial" w:cs="Arial"/>
                <w:b/>
                <w:bCs/>
                <w:color w:val="000000"/>
                <w:lang w:val="ru-RU"/>
              </w:rPr>
              <w:t>обложения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3 032,4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3 178,0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3 305,1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</w:t>
            </w:r>
            <w:r w:rsidRPr="00F336A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</w:t>
            </w:r>
            <w:r w:rsidRPr="00F336AD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0</w:t>
            </w:r>
            <w:r w:rsidRPr="00F336A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0</w:t>
            </w:r>
            <w:r w:rsidRPr="00F336A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color w:val="000000"/>
                <w:lang w:val="ru-RU"/>
              </w:rPr>
            </w:pPr>
            <w:r w:rsidRPr="00F336AD">
              <w:rPr>
                <w:rFonts w:ascii="Arial" w:hAnsi="Arial" w:cs="Arial"/>
                <w:color w:val="000000"/>
                <w:lang w:val="ru-RU"/>
              </w:rPr>
              <w:t xml:space="preserve">Налог, взимаемый в связи с применением патентной системы </w:t>
            </w:r>
            <w:r w:rsidRPr="00F336AD">
              <w:rPr>
                <w:rFonts w:ascii="Arial" w:hAnsi="Arial" w:cs="Arial"/>
                <w:color w:val="000000"/>
                <w:lang w:val="ru-RU"/>
              </w:rPr>
              <w:lastRenderedPageBreak/>
              <w:t>налогообложения, зачисляемый в бюджеты муниципальных рай</w:t>
            </w:r>
            <w:r w:rsidRPr="00F336AD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336AD">
              <w:rPr>
                <w:rFonts w:ascii="Arial" w:hAnsi="Arial" w:cs="Arial"/>
                <w:color w:val="000000"/>
                <w:lang w:val="ru-RU"/>
              </w:rPr>
              <w:t>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 xml:space="preserve">3 </w:t>
            </w:r>
            <w:r w:rsidRPr="00F336AD">
              <w:rPr>
                <w:rFonts w:ascii="Arial" w:hAnsi="Arial" w:cs="Arial"/>
              </w:rPr>
              <w:lastRenderedPageBreak/>
              <w:t>032,4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 xml:space="preserve">3 </w:t>
            </w:r>
            <w:r w:rsidRPr="00F336AD">
              <w:rPr>
                <w:rFonts w:ascii="Arial" w:hAnsi="Arial" w:cs="Arial"/>
              </w:rPr>
              <w:lastRenderedPageBreak/>
              <w:t>178,0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 xml:space="preserve">3 </w:t>
            </w:r>
            <w:r w:rsidRPr="00F336AD">
              <w:rPr>
                <w:rFonts w:ascii="Arial" w:hAnsi="Arial" w:cs="Arial"/>
              </w:rPr>
              <w:lastRenderedPageBreak/>
              <w:t>305,1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6F3917" w:rsidRPr="00F336AD" w:rsidTr="006F3917">
        <w:trPr>
          <w:trHeight w:val="5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дах общей юрисдикции, мировыми судьями (за исключением Верхо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ного Суда Ро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3 159,1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3 310,7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3 443,2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ГОСЯ В ГОСУДАРСТВЕННОЙ И МУНИЦИПАЛЬНОЙ СО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12 314,9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13 869,1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15 386,7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ниципального имущества (за исключением имущества бю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жетных и автономных учреждений, а также имущества гос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дарственных и муниципальных унитарных предпри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тий, в том числе казенных)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10 663,9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11 965,7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13 234,1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государственная собственность на которые не разгр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договоров аре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территорий муниципальных районов, а также сре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мельных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ков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6 658,9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территорий муниципальных районов, а также сре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(Григорье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территорий муниципальных районов, а также сре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(Ермако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1 409,9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1 500,0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1 657,3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территорий муниципальных районов, а также сре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(Жебла</w:t>
            </w:r>
            <w:r w:rsidRPr="00F336AD">
              <w:rPr>
                <w:rFonts w:ascii="Arial" w:hAnsi="Arial" w:cs="Arial"/>
                <w:lang w:val="ru-RU"/>
              </w:rPr>
              <w:t>х</w:t>
            </w:r>
            <w:r w:rsidRPr="00F336AD">
              <w:rPr>
                <w:rFonts w:ascii="Arial" w:hAnsi="Arial" w:cs="Arial"/>
                <w:lang w:val="ru-RU"/>
              </w:rPr>
              <w:t>тинский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F336AD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55,0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66,0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ков (Мигнинский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(Нижнесу</w:t>
            </w:r>
            <w:r w:rsidRPr="00F336AD">
              <w:rPr>
                <w:rFonts w:ascii="Arial" w:hAnsi="Arial" w:cs="Arial"/>
                <w:lang w:val="ru-RU"/>
              </w:rPr>
              <w:t>э</w:t>
            </w:r>
            <w:r w:rsidRPr="00F336AD">
              <w:rPr>
                <w:rFonts w:ascii="Arial" w:hAnsi="Arial" w:cs="Arial"/>
                <w:lang w:val="ru-RU"/>
              </w:rPr>
              <w:t>тукский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610,0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690,0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730,0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(Новопо</w:t>
            </w:r>
            <w:r w:rsidRPr="00F336AD">
              <w:rPr>
                <w:rFonts w:ascii="Arial" w:hAnsi="Arial" w:cs="Arial"/>
                <w:lang w:val="ru-RU"/>
              </w:rPr>
              <w:t>л</w:t>
            </w:r>
            <w:r w:rsidRPr="00F336AD">
              <w:rPr>
                <w:rFonts w:ascii="Arial" w:hAnsi="Arial" w:cs="Arial"/>
                <w:lang w:val="ru-RU"/>
              </w:rPr>
              <w:t>тавский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(Ойский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470,0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500,0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(Разъе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женский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67,0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85,0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(Семенн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660,0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690,0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 xml:space="preserve">рий муниципальных районов, а также средства от 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(Арада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570,0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641,2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730,0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(Салби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85,0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92,0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сельских поселений и межс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ленных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(Танзыбе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1 490,0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1 650,0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1 750,0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ки,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мельных участков (Вер</w:t>
            </w:r>
            <w:r w:rsidRPr="00F336AD">
              <w:rPr>
                <w:rFonts w:ascii="Arial" w:hAnsi="Arial" w:cs="Arial"/>
                <w:lang w:val="ru-RU"/>
              </w:rPr>
              <w:t>х</w:t>
            </w:r>
            <w:r w:rsidRPr="00F336AD">
              <w:rPr>
                <w:rFonts w:ascii="Arial" w:hAnsi="Arial" w:cs="Arial"/>
                <w:lang w:val="ru-RU"/>
              </w:rPr>
              <w:t>неусинский сельсовет)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620,0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710,0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750,0</w:t>
            </w:r>
          </w:p>
        </w:tc>
      </w:tr>
      <w:tr w:rsidR="006F3917" w:rsidRPr="00F336AD" w:rsidTr="006F3917">
        <w:trPr>
          <w:trHeight w:val="7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занных земельных участков (за исключением земельных участков бюджетных и автоно</w:t>
            </w:r>
            <w:r w:rsidRPr="00F336AD">
              <w:rPr>
                <w:rFonts w:ascii="Arial" w:hAnsi="Arial" w:cs="Arial"/>
                <w:lang w:val="ru-RU"/>
              </w:rPr>
              <w:t>м</w:t>
            </w:r>
            <w:r w:rsidRPr="00F336AD">
              <w:rPr>
                <w:rFonts w:ascii="Arial" w:hAnsi="Arial" w:cs="Arial"/>
                <w:lang w:val="ru-RU"/>
              </w:rPr>
              <w:t>ных учреждений)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4 005,0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4 654,0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5 296,8</w:t>
            </w:r>
          </w:p>
        </w:tc>
      </w:tr>
      <w:tr w:rsidR="006F3917" w:rsidRPr="00F336AD" w:rsidTr="006F3917">
        <w:trPr>
          <w:trHeight w:val="94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дящиеся в собственности муниципальных районов (за исключен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ем земельных участков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4 005,0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4 654,0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5 296,8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 xml:space="preserve">дарственную </w:t>
            </w:r>
            <w:r w:rsidRPr="00F336AD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1 651,0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1 903,4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2 152,6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075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районов (за исключением земельных участков)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1 651,0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1 903,4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2 152,6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048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74,6</w:t>
            </w:r>
          </w:p>
        </w:tc>
      </w:tr>
      <w:tr w:rsidR="006F3917" w:rsidRPr="00F336AD" w:rsidTr="006F3917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048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048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048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041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ТРАТ ГОСУДАРСТВА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130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1 295,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1 358,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1 412,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ных в связи с эксплуатацией имущества муниципальных районов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54,3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56,9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59,1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1 241,5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1 301,1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1 353,1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НЫХ АКТ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6F3917" w:rsidRPr="00F336AD" w:rsidTr="006F3917">
        <w:trPr>
          <w:trHeight w:val="5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ударстве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6F3917" w:rsidRPr="00F336AD" w:rsidTr="006F3917">
        <w:trPr>
          <w:trHeight w:val="63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рай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рай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нов (Ермаковский сельсовет)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481,4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504,5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524,6</w:t>
            </w:r>
          </w:p>
        </w:tc>
      </w:tr>
      <w:tr w:rsidR="006F3917" w:rsidRPr="00F336AD" w:rsidTr="006F3917">
        <w:trPr>
          <w:trHeight w:val="5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мельных участков бюджетных и автономных учреждений)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земельных участков муниципальных бюджетных и автономных учрежд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3,6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 об административных правонарушениях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6F3917" w:rsidRPr="00F336AD" w:rsidTr="006F3917">
        <w:trPr>
          <w:trHeight w:val="8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6F3917" w:rsidRPr="00F336AD" w:rsidTr="006F3917">
        <w:trPr>
          <w:trHeight w:val="8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права граждан, налагаемые мировыми 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права граждан, налагаемые мировыми 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9,2</w:t>
            </w:r>
          </w:p>
        </w:tc>
      </w:tr>
      <w:tr w:rsidR="006F3917" w:rsidRPr="00F336AD" w:rsidTr="006F3917">
        <w:trPr>
          <w:trHeight w:val="7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права граждан, налагаемые мировыми 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55,2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57,4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59,4</w:t>
            </w:r>
          </w:p>
        </w:tc>
      </w:tr>
      <w:tr w:rsidR="006F3917" w:rsidRPr="00F336AD" w:rsidTr="006F3917">
        <w:trPr>
          <w:trHeight w:val="64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  <w:r w:rsidRPr="00F336A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здор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 xml:space="preserve">вье, 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санитарно-эпидемиологическое благополучие населения и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ственную нра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ственность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77,8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здор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ственную нравственность, налагаемые мировыми судьями, к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здор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ственную нравственность, налагаемые мировыми судьями, к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3,9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здор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ственную нравственность, налагаемые мировыми судьями, к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77,2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80,3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070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охраны со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073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охраны со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073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охраны со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0,5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073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охраны со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14,1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связи и инфо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мации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связи и инфо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связи и инфо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17,1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предприним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тельской деятельности и деятельности саморегулируемых орг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низаций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предприним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тельской деятельности и деятельности саморегулируемых орг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низаций, налагаемые мировыми судьями, коми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предприним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тельской деятельности и деятельности саморегулируемых орг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низаций, налагаемые мировыми судьями, коми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43,0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46,5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финансов, нал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гов и сборов, страхования, рынка ценных бумаг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6F3917" w:rsidRPr="00F336AD" w:rsidTr="006F3917">
        <w:trPr>
          <w:trHeight w:val="129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финансов, нал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в области финансов, нал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25,6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ной власти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государственной власти, налагаемые мировыми судьями, коми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сиями по делам несовершеннолетних и з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государственной власти, налагаемые мировыми судьями, коми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сиями по делам несовершеннолетних и з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2,1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2,3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против порядка управл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против порядка управл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вершеннолетних и защ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 против порядка управл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вершеннолетних и защ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438,9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456,5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474,8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ственный порядок и общественную безопасность, налагаемые мировыми судьями, комиссиями по делам нес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административные правонарушения, посягающие на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ственный порядок и общественную безопасность, налагаемые мировыми судьями, комиссиями по делам нес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4,1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  <w:r w:rsidRPr="00F336A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20</w:t>
            </w:r>
            <w:r w:rsidRPr="00F336A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  <w:r w:rsidRPr="00F336A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 xml:space="preserve">ской Федерации об административных правонарушениях, 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за административные правонарушения, посягающие на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ственный порядок и общественную безопасность, налагаемые мировыми судьями, комиссиями по делам нес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86,8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93,9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98,4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106,4</w:t>
            </w:r>
          </w:p>
        </w:tc>
      </w:tr>
      <w:tr w:rsidR="006F3917" w:rsidRPr="00F336AD" w:rsidTr="006F3917">
        <w:trPr>
          <w:trHeight w:val="63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ниципального района (за исключением имущества, закрепленного за муниципальными бюджетными (автономными) учреждениями, унитарными предпр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ятиями)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6F3917" w:rsidRPr="00F336AD" w:rsidTr="006F3917">
        <w:trPr>
          <w:trHeight w:val="6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ниципального района (за исключением имущества, закрепленного за муниципальными бюджетными (автономными) учреждениями, унитарными предпр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ятиями)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71,5</w:t>
            </w:r>
          </w:p>
        </w:tc>
      </w:tr>
      <w:tr w:rsidR="006F3917" w:rsidRPr="00F336AD" w:rsidTr="006F3917">
        <w:trPr>
          <w:trHeight w:val="70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да, подлежащие зачислению в бюджеты бюджетной системы Ро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сийской Федерации по нормат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вам, действовавшим в 2019 году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32,3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34,9</w:t>
            </w:r>
          </w:p>
        </w:tc>
      </w:tr>
      <w:tr w:rsidR="006F3917" w:rsidRPr="00F336AD" w:rsidTr="006F3917">
        <w:trPr>
          <w:trHeight w:val="66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да, подлежащие зачислению в бюджет муниципального 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ния по нормативам, действова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0,3</w:t>
            </w:r>
          </w:p>
        </w:tc>
      </w:tr>
      <w:tr w:rsidR="006F3917" w:rsidRPr="00F336AD" w:rsidTr="006F3917">
        <w:trPr>
          <w:trHeight w:val="66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да, подлежащие зачислению в бюджет муниципального 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ния по нормативам, действова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32,0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34,6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1 385 654,3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1 109 852,7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1 108 635,3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</w:t>
            </w:r>
            <w:r w:rsidRPr="00F336A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ЖЕТНОЙ СИСТЕМЫ РОССИЙСКОЙ ФЕДЕРАЦИИ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 xml:space="preserve">1 358 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297,8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 xml:space="preserve">1 109 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852,7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lastRenderedPageBreak/>
              <w:t xml:space="preserve">1 108 </w:t>
            </w:r>
            <w:r w:rsidRPr="00F336AD">
              <w:rPr>
                <w:rFonts w:ascii="Arial" w:hAnsi="Arial" w:cs="Arial"/>
                <w:b/>
                <w:bCs/>
              </w:rPr>
              <w:lastRenderedPageBreak/>
              <w:t>635,3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543 385,8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466 115,6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466 115,6</w:t>
            </w:r>
          </w:p>
        </w:tc>
      </w:tr>
      <w:tr w:rsidR="006F3917" w:rsidRPr="00F336AD" w:rsidTr="006F3917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452 963,3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398 087,3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398 087,3</w:t>
            </w:r>
          </w:p>
        </w:tc>
      </w:tr>
      <w:tr w:rsidR="006F3917" w:rsidRPr="00F336AD" w:rsidTr="006F3917">
        <w:trPr>
          <w:trHeight w:val="31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274 380,2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219 504,2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219 504,2</w:t>
            </w:r>
          </w:p>
        </w:tc>
      </w:tr>
      <w:tr w:rsidR="006F3917" w:rsidRPr="00F336AD" w:rsidTr="006F3917">
        <w:trPr>
          <w:trHeight w:val="40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рова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ности бюджетов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178 583,1</w:t>
            </w:r>
          </w:p>
        </w:tc>
      </w:tr>
      <w:tr w:rsidR="006F3917" w:rsidRPr="00F336AD" w:rsidTr="006F3917">
        <w:trPr>
          <w:trHeight w:val="45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нию сбалансированности бюджетов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178 583,1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178 583,1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178 583,1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90 422,5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68 028,3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68 028,3</w:t>
            </w:r>
          </w:p>
        </w:tc>
      </w:tr>
      <w:tr w:rsidR="006F3917" w:rsidRPr="00F336AD" w:rsidTr="006F3917">
        <w:trPr>
          <w:trHeight w:val="36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68 028,3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68 028,3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68 028,3</w:t>
            </w:r>
          </w:p>
        </w:tc>
      </w:tr>
      <w:tr w:rsidR="006F3917" w:rsidRPr="00F336AD" w:rsidTr="006F3917">
        <w:trPr>
          <w:trHeight w:val="36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2724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</w:t>
            </w:r>
            <w:r w:rsidRPr="00F336AD">
              <w:rPr>
                <w:rFonts w:ascii="Arial" w:hAnsi="Arial" w:cs="Arial"/>
                <w:lang w:val="ru-RU"/>
              </w:rPr>
              <w:t>ч</w:t>
            </w:r>
            <w:r w:rsidRPr="00F336AD">
              <w:rPr>
                <w:rFonts w:ascii="Arial" w:hAnsi="Arial" w:cs="Arial"/>
                <w:lang w:val="ru-RU"/>
              </w:rPr>
              <w:t>ную компенсацию расходов на повышение оплаты труда отдел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 по министерству финансов Красноярского края в рамках н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программных расходов отдельных органов исполнительной вл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22 394,2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5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рации (ме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бюджетные субсидии)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70 132,7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23 553,6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19 627,1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Обновление материально-технической базы для организации учебно-исследовательской, научно-практической, творческой де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тельности, занятий физической культурой и спортом в 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тельных организациях в рамках подпрограммы «Развитие 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3 417,1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дованием, средствами обучения и воспитания общеобразов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тельную деятельность по адаптированным основным общеобр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зовательным программам, в рамках подпрограммы «Развитие дошкольного, общего и дополнительного образования»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ственной программы Красноярского края «Разв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тие образования»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4 200,0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4 200,0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ное общее образование в государственных и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разовательных орг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низациях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12 968,0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12 968,0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13 212,7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ление социальных выплат молодым семьям на приобретение (строительство) жилья в рамках подпрограммы «Улучшение ж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лищных условий отдел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ных категорий граждан» государственной программы Красноярского края «Создание условий для обеспеч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ния доступным и комфортным жильем граждан»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839,0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801,1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829,6</w:t>
            </w:r>
          </w:p>
        </w:tc>
      </w:tr>
      <w:tr w:rsidR="006F3917" w:rsidRPr="00F336AD" w:rsidTr="006F3917">
        <w:trPr>
          <w:trHeight w:val="39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519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ственную поддержку отрасли культуры (модернизация библиотек в части компле</w:t>
            </w:r>
            <w:r w:rsidRPr="00F336AD">
              <w:rPr>
                <w:rFonts w:ascii="Arial" w:hAnsi="Arial" w:cs="Arial"/>
                <w:lang w:val="ru-RU"/>
              </w:rPr>
              <w:t>к</w:t>
            </w:r>
            <w:r w:rsidRPr="00F336AD">
              <w:rPr>
                <w:rFonts w:ascii="Arial" w:hAnsi="Arial" w:cs="Arial"/>
                <w:lang w:val="ru-RU"/>
              </w:rPr>
              <w:t>тования книжных фондов)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8 689,4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244,9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245,2</w:t>
            </w:r>
          </w:p>
        </w:tc>
      </w:tr>
      <w:tr w:rsidR="006F3917" w:rsidRPr="00F336AD" w:rsidTr="006F3917">
        <w:trPr>
          <w:trHeight w:val="52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 xml:space="preserve">тий по модернизации школьных систем образования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12 500,7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27 518,5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27 518,5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6F3917" w:rsidRPr="00F336AD" w:rsidTr="006F3917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образовательных организаций, в том числе осуществляющих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разовательную деятельность по адаптированным основным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щеобразовательным программам, в рамках подпрограммы «Ра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вания»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1 487,2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3917" w:rsidRPr="00F336AD" w:rsidTr="006F3917">
        <w:trPr>
          <w:trHeight w:val="114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муниципальных программ, подпрограмм, направленных на реал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зацию мероприятий в сфере укрепления межнационального и межконфессионального согласия, в рамках подпрограммы «Обе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мер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«Укрепление единства российской нации и этнокультурное разв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тие народов Красноярского края»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145,1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края на частичное ф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нансирование (возмещение) расходов на содержание единых 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журно-диспетчерских служб муниципальных образований Красн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ярского края в рамках подпрограммы «Предупреждение, спас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ние, помощь населению в чрезвычайных ситуациях»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ственной программы Красноярского края «Защита от чрезвыча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ных ситуаций природного и техногенного характ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 и обеспечение безопасности населения»)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51,0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7437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модерниз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цию и укрепление материально-технической базы муниципальных физкультурно-спортивных организаций и муниципальных образ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вательных о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ганизаций, осуществляющих деятельность в области физической кул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туры и спорта, в рамках подпрограммы «Развитие массовой физической культуры и спорта» государственной 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5 000,0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7454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стемы патриотического воспитания в рамках деятельности мун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ципальных молодежных центров в рамках подпрограммы «Патр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отическое воспитание молодежи» государственной программы Красноярского края «Мол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 xml:space="preserve">дежь Красноярского края в </w:t>
            </w:r>
            <w:r w:rsidRPr="00F336AD">
              <w:rPr>
                <w:rFonts w:ascii="Arial" w:hAnsi="Arial" w:cs="Arial"/>
              </w:rPr>
              <w:t>XXI</w:t>
            </w:r>
            <w:r w:rsidRPr="00F336A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2 200,0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поддержку деятельн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сти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в социальную практику» государственной программы Красноярского края «Мол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 xml:space="preserve">дежь Красноярского края в </w:t>
            </w:r>
            <w:r w:rsidRPr="00F336AD">
              <w:rPr>
                <w:rFonts w:ascii="Arial" w:hAnsi="Arial" w:cs="Arial"/>
              </w:rPr>
              <w:t>XXI</w:t>
            </w:r>
            <w:r w:rsidRPr="00F336AD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514,8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377,5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377,5</w:t>
            </w:r>
          </w:p>
        </w:tc>
      </w:tr>
      <w:tr w:rsidR="006F3917" w:rsidRPr="00F336AD" w:rsidTr="006F3917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7476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ретение специального оборудования, сырья и расходных матер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алов для муниципальных домов ремесел и муниципальных клу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ных формирований по ремеслам, а также на обеспечение их уч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стия в региональных,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ральных, международных фестивалях (мероприятиях), выставках, ярмарках, смотрах, конкурсах по х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дожественным народным ремеслам в рамках подпрограммы «Поддер</w:t>
            </w:r>
            <w:r w:rsidRPr="00F336AD">
              <w:rPr>
                <w:rFonts w:ascii="Arial" w:hAnsi="Arial" w:cs="Arial"/>
                <w:lang w:val="ru-RU"/>
              </w:rPr>
              <w:t>ж</w:t>
            </w:r>
            <w:r w:rsidRPr="00F336AD">
              <w:rPr>
                <w:rFonts w:ascii="Arial" w:hAnsi="Arial" w:cs="Arial"/>
                <w:lang w:val="ru-RU"/>
              </w:rPr>
              <w:t>ка искусства и народного творчества» государственной программы Красноярского края «Развитие культуры и т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ризма»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7482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</w:t>
            </w:r>
            <w:r w:rsidRPr="00F336AD">
              <w:rPr>
                <w:rFonts w:ascii="Arial" w:hAnsi="Arial" w:cs="Arial"/>
                <w:lang w:val="ru-RU"/>
              </w:rPr>
              <w:t>к</w:t>
            </w:r>
            <w:r w:rsidRPr="00F336AD">
              <w:rPr>
                <w:rFonts w:ascii="Arial" w:hAnsi="Arial" w:cs="Arial"/>
                <w:lang w:val="ru-RU"/>
              </w:rPr>
              <w:t>тивов) на по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держку творческих фестивалей и конкурсов, в том числе для детей и молодежи, в рамках подпрограммы «Поддер</w:t>
            </w:r>
            <w:r w:rsidRPr="00F336AD">
              <w:rPr>
                <w:rFonts w:ascii="Arial" w:hAnsi="Arial" w:cs="Arial"/>
                <w:lang w:val="ru-RU"/>
              </w:rPr>
              <w:t>ж</w:t>
            </w:r>
            <w:r w:rsidRPr="00F336AD">
              <w:rPr>
                <w:rFonts w:ascii="Arial" w:hAnsi="Arial" w:cs="Arial"/>
                <w:lang w:val="ru-RU"/>
              </w:rPr>
              <w:t>ка искусства и народного творчества» государственной програ</w:t>
            </w:r>
            <w:r w:rsidRPr="00F336AD">
              <w:rPr>
                <w:rFonts w:ascii="Arial" w:hAnsi="Arial" w:cs="Arial"/>
                <w:lang w:val="ru-RU"/>
              </w:rPr>
              <w:t>м</w:t>
            </w:r>
            <w:r w:rsidRPr="00F336AD">
              <w:rPr>
                <w:rFonts w:ascii="Arial" w:hAnsi="Arial" w:cs="Arial"/>
                <w:lang w:val="ru-RU"/>
              </w:rPr>
              <w:t>мы Красноярского края «Развитие культуры и туризма»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229,0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комплектование кни</w:t>
            </w:r>
            <w:r w:rsidRPr="00F336AD">
              <w:rPr>
                <w:rFonts w:ascii="Arial" w:hAnsi="Arial" w:cs="Arial"/>
                <w:lang w:val="ru-RU"/>
              </w:rPr>
              <w:t>ж</w:t>
            </w:r>
            <w:r w:rsidRPr="00F336AD">
              <w:rPr>
                <w:rFonts w:ascii="Arial" w:hAnsi="Arial" w:cs="Arial"/>
                <w:lang w:val="ru-RU"/>
              </w:rPr>
              <w:t>ных фондов библиотек муниципальных образований Красноярск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го края в рамках подпрограммы «Обеспечение реализации гос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дарственной программы и прочие меропри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«Развитие культуры и туризма»)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281,4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281,4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281,4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описаний местоположения границ населенных пунктов и террит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риальных зон по Красноярскому краю в рамках подпрограммы «Стимулирование ж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лищного строительства» государственной программы Красноярского края «Создание условий для обеспеч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ния доступным и комфортным жильем граждан»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37,6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7559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дение мероприятий по обеспечению антитеррористической з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щищенности объектов образования в рамках подпрограммы «Развитие дошкольного, общего и допо</w:t>
            </w:r>
            <w:r w:rsidRPr="00F336AD">
              <w:rPr>
                <w:rFonts w:ascii="Arial" w:hAnsi="Arial" w:cs="Arial"/>
                <w:lang w:val="ru-RU"/>
              </w:rPr>
              <w:t>л</w:t>
            </w:r>
            <w:r w:rsidRPr="00F336AD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Красноярского края «Развитие обр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2 922,9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там муниципальных образований на проведение работ в общеобразов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тельных организациях с целью приведения зданий и сооружений в соо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ветствие требованиям надзорных органов, в рамках подпрограммы «Развитие дошкольного, общего и допо</w:t>
            </w:r>
            <w:r w:rsidRPr="00F336AD">
              <w:rPr>
                <w:rFonts w:ascii="Arial" w:hAnsi="Arial" w:cs="Arial"/>
                <w:lang w:val="ru-RU"/>
              </w:rPr>
              <w:t>л</w:t>
            </w:r>
            <w:r w:rsidRPr="00F336AD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4 595,0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3 676,0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3 676,0</w:t>
            </w:r>
          </w:p>
        </w:tc>
      </w:tr>
      <w:tr w:rsidR="006F3917" w:rsidRPr="00F336AD" w:rsidTr="006F3917">
        <w:trPr>
          <w:trHeight w:val="8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7607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реализацию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программ развития субъектов малого и среднего пре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принимательства в рамках подпрограммы "Развитие субъектов малого и среднего предпринимательства" государственной 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граммы Красноярского края "Развитие малого и среднего пре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принимательства и инновационной деятел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ности")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1 004,7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1 004,7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1 004,7</w:t>
            </w:r>
          </w:p>
        </w:tc>
      </w:tr>
      <w:tr w:rsidR="006F3917" w:rsidRPr="00F336AD" w:rsidTr="006F3917">
        <w:trPr>
          <w:trHeight w:val="8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7668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зацию муниципальных программ развития субъектов малого и среднего предпринимательства в целях предоставления грант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вой поддержки на начало ведения предпринимательской де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тельности в рамках подпрограммы "Развитие суб</w:t>
            </w:r>
            <w:r w:rsidRPr="00F336AD">
              <w:rPr>
                <w:rFonts w:ascii="Arial" w:hAnsi="Arial" w:cs="Arial"/>
                <w:lang w:val="ru-RU"/>
              </w:rPr>
              <w:t>ъ</w:t>
            </w:r>
            <w:r w:rsidRPr="00F336AD">
              <w:rPr>
                <w:rFonts w:ascii="Arial" w:hAnsi="Arial" w:cs="Arial"/>
                <w:lang w:val="ru-RU"/>
              </w:rPr>
              <w:t>ектов малого и среднего предпринимательства" государственной программы Красноярского края "Развитие малого и среднего предприним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тельства и и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новационной деятельности"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1 425,0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8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7840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ление (возмещение) расходов, направленных на развитие и п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вышение качества работы муниципальных учреждений, пред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ставление новых мун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ципальных услуг, повышение их качества, в рамках подпрограммы «Поддержка внедрения стандартов пред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ставления (оказания)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услуг и повышения качества жизни населения» государственной программы Красноярского края «Содействие развитию местного с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моуправления»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7 424,8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34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597 645,0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557 423,3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564 685,8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149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чий субъектов Российской Федерации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592 076,0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  <w:r w:rsidRPr="00F336A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ваемых полномочий субъектов Российской Федерации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592 076,0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6F3917" w:rsidRPr="00F336AD" w:rsidTr="006F3917">
        <w:trPr>
          <w:trHeight w:val="11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образований на организ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цию и осуществление деятельности по опеке и попечительству в отн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шении совершенноле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ал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ных услуг» государственной программы Красноярского края «Развитие системы социальной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поддержки гра</w:t>
            </w:r>
            <w:r w:rsidRPr="00F336AD">
              <w:rPr>
                <w:rFonts w:ascii="Arial" w:hAnsi="Arial" w:cs="Arial"/>
                <w:lang w:val="ru-RU"/>
              </w:rPr>
              <w:t>ж</w:t>
            </w:r>
            <w:r w:rsidRPr="00F336AD">
              <w:rPr>
                <w:rFonts w:ascii="Arial" w:hAnsi="Arial" w:cs="Arial"/>
                <w:lang w:val="ru-RU"/>
              </w:rPr>
              <w:t>дан»)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1 306,9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1 306,9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1 306,9</w:t>
            </w:r>
          </w:p>
        </w:tc>
      </w:tr>
      <w:tr w:rsidR="006F3917" w:rsidRPr="00F336AD" w:rsidTr="006F3917">
        <w:trPr>
          <w:trHeight w:val="193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ципальных образований на обеспечение государственных гарантий реализации прав на получение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доступного и бесплатного дошкольного образования в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дошкольных образовательных организациях, наход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щихся на территории края, общедоступного и бесплатного 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школьного образования в муниципальных общеобраз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вательных организациях, находящихся на территории края, в части обесп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чения деятельности администр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работников обр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зовательных программ в соответствии с федеральными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витие образования»)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46 916,0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45 831,7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45 831,7</w:t>
            </w:r>
          </w:p>
        </w:tc>
      </w:tr>
      <w:tr w:rsidR="006F3917" w:rsidRPr="00F336AD" w:rsidTr="006F3917">
        <w:trPr>
          <w:trHeight w:val="19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ципальных образований на обеспечение государственных гарантий реализации прав на получение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доступного и бесплатного начального общего, основного общего, среднего общего образования в муниципальных общеобразов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чение дополнительного образования детей в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щеобразовател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обеспечения 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и иных кат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горий работников образовательных организаций, участв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ющих в реализации общеобразовательных программ в соответствии с федеральными государственными образовательными стандарт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68 062,9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67 373,7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67 373,7</w:t>
            </w:r>
          </w:p>
        </w:tc>
      </w:tr>
      <w:tr w:rsidR="006F3917" w:rsidRPr="00F336AD" w:rsidTr="006F3917">
        <w:trPr>
          <w:trHeight w:val="11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территориальных согл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шений и контроля за их выполнением (в соо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ки и регионального развития Красноярского края в рамках непр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граммных расходов отдельных органов испо</w:t>
            </w:r>
            <w:r w:rsidRPr="00F336AD">
              <w:rPr>
                <w:rFonts w:ascii="Arial" w:hAnsi="Arial" w:cs="Arial"/>
                <w:lang w:val="ru-RU"/>
              </w:rPr>
              <w:t>л</w:t>
            </w:r>
            <w:r w:rsidRPr="00F336AD">
              <w:rPr>
                <w:rFonts w:ascii="Arial" w:hAnsi="Arial" w:cs="Arial"/>
                <w:lang w:val="ru-RU"/>
              </w:rPr>
              <w:t>нительной власти)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50,2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50,2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50,2</w:t>
            </w:r>
          </w:p>
        </w:tc>
      </w:tr>
      <w:tr w:rsidR="006F3917" w:rsidRPr="00F336AD" w:rsidTr="006F3917">
        <w:trPr>
          <w:trHeight w:val="88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жетам муниципальных образований на выполнение государственных полномочий по созданию и обеспечению де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тельности административных комиссий (в соо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ветствии с Законом края от 23 апреля 2009 года № 8-3170) в рамках непр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108,7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108,7</w:t>
            </w:r>
          </w:p>
        </w:tc>
      </w:tr>
      <w:tr w:rsidR="006F3917" w:rsidRPr="00F336AD" w:rsidTr="006F3917">
        <w:trPr>
          <w:trHeight w:val="13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районов и муниципальных округов края на выполнение отдельных государственных полн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мочий по решению вопросов поддержки сельскох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зяйственного производства (в соответствии с Законом края от 27 декабря 2005 года № 17-4397) в рамках подпрограммы «Обеспечение реализ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ственной программы Красноярского края «Развитие сельского х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зяйства и регулирование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рынков сельскохозяйственной проду</w:t>
            </w:r>
            <w:r w:rsidRPr="00F336AD">
              <w:rPr>
                <w:rFonts w:ascii="Arial" w:hAnsi="Arial" w:cs="Arial"/>
                <w:lang w:val="ru-RU"/>
              </w:rPr>
              <w:t>к</w:t>
            </w:r>
            <w:r w:rsidRPr="00F336AD">
              <w:rPr>
                <w:rFonts w:ascii="Arial" w:hAnsi="Arial" w:cs="Arial"/>
                <w:lang w:val="ru-RU"/>
              </w:rPr>
              <w:t>ции, сырья и продовольствия»)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4 389,1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4 389,1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4 389,1</w:t>
            </w:r>
          </w:p>
        </w:tc>
      </w:tr>
      <w:tr w:rsidR="006F3917" w:rsidRPr="00F336AD" w:rsidTr="006F3917">
        <w:trPr>
          <w:trHeight w:val="121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образований края на выполн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ние отдельных государственных полномочий по организации м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роприятий при осуществлении деятельности по обращению с ж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вотными без владельцев (в соответствии с Законом края от 13 июня 2013 года № 4-1402) в рамках подпрограммы «Охрана пр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родных комплексов и объектов» государственной программы Красноярского края «Охрана окружающей среды, воспроизво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ство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722,7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404,2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404,2</w:t>
            </w:r>
          </w:p>
        </w:tc>
      </w:tr>
      <w:tr w:rsidR="006F3917" w:rsidRPr="00F336AD" w:rsidTr="006F3917">
        <w:trPr>
          <w:trHeight w:val="11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ных органам местного самоуправления Красноярского края (в 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ответствии с Законом края от 21 декабря 2010 года № 11-5564), в рамках подпрограммы «Развитие архивного дела» государстве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ной программы Красноярского края «Развитие культуры и тури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ма»)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133,9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133,9</w:t>
            </w:r>
          </w:p>
        </w:tc>
      </w:tr>
      <w:tr w:rsidR="006F3917" w:rsidRPr="00F336AD" w:rsidTr="006F3917">
        <w:trPr>
          <w:trHeight w:val="11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ном края от 20 декабря 2007 года № 4-1089) в рамках подпр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 применения семейных форм воспитания» государстве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ной программы Красноярского края «Развитие 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4 884,0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4 341,3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4 341,3</w:t>
            </w:r>
          </w:p>
        </w:tc>
      </w:tr>
      <w:tr w:rsidR="006F3917" w:rsidRPr="00F336AD" w:rsidTr="006F3917">
        <w:trPr>
          <w:trHeight w:val="160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7554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шимися без попечения родителей, а также за детьми с туберк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лезной интоксикацией, обучающимися в муниципальных образ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вательных организациях, реализующих образовательную 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грамму дошкольного образования, без взимания родительской платы (в соответствии с Законом края от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336AD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771,0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771,0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771,0</w:t>
            </w:r>
          </w:p>
        </w:tc>
      </w:tr>
      <w:tr w:rsidR="006F3917" w:rsidRPr="00F336AD" w:rsidTr="006F3917">
        <w:trPr>
          <w:trHeight w:val="178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7564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ципальных образований на обеспечение государственных гарантий реализации прав на получение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доступного и бесплатного начального общего, основного общего, среднего общего образования в муниципальных общеобразов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чение дополнительного образования детей в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щеобразовател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деятельности администрати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</w:t>
            </w:r>
            <w:r w:rsidRPr="00F336AD">
              <w:rPr>
                <w:rFonts w:ascii="Arial" w:hAnsi="Arial" w:cs="Arial"/>
                <w:lang w:val="ru-RU"/>
              </w:rPr>
              <w:t>ю</w:t>
            </w:r>
            <w:r w:rsidRPr="00F336AD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282 263,4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273 025,2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273 025,2</w:t>
            </w:r>
          </w:p>
        </w:tc>
      </w:tr>
      <w:tr w:rsidR="006F3917" w:rsidRPr="00F336AD" w:rsidTr="006F3917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жетам муниципальных образований на обеспечение бесплатным пит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 xml:space="preserve">нием обучающихся в муниципальных и частных 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общеобразовательных организациях по имеющим государстве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ную аккредитацию основным общеобразовательным 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граммам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20 175,7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19 958,8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19 958,8</w:t>
            </w:r>
          </w:p>
        </w:tc>
      </w:tr>
      <w:tr w:rsidR="006F3917" w:rsidRPr="00F336AD" w:rsidTr="006F3917">
        <w:trPr>
          <w:trHeight w:val="13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ря 2014 года № 7-2839) в рамках подпрограммы «Обесп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чение доступности платы граждан в условиях развития жилищных отн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шений» государственной программы Красноярского края «Р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ства и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повышение энергетич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ской эффективности»)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5 744,0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5 744,0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5 744,0</w:t>
            </w:r>
          </w:p>
        </w:tc>
      </w:tr>
      <w:tr w:rsidR="006F3917" w:rsidRPr="00F336AD" w:rsidTr="006F3917">
        <w:trPr>
          <w:trHeight w:val="138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7577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жетам муниципальных образований на компенсацию выпадающих дох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дов энергоснабжающих организаций, связанных с применением государственных регулир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емых цен (тарифов) на электрическую энергию, вырабатываемую дизельными электр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станциями на территории Кра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ноярского края для населения (в соответствии с Законом края от 20 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кабря 2012 года № 3-963), в рамках подпрограммы «Энергоэффективность и развитие энерг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тики» государственной программы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336AD">
              <w:rPr>
                <w:rFonts w:ascii="Arial" w:hAnsi="Arial" w:cs="Arial"/>
                <w:lang w:val="ru-RU"/>
              </w:rPr>
              <w:t>Красноярского края «Рефо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мирование и модернизация жилищно-коммунального х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зяйства и повышение энергетической эффективн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9 302,1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8 714,7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8 714,7</w:t>
            </w:r>
          </w:p>
        </w:tc>
      </w:tr>
      <w:tr w:rsidR="006F3917" w:rsidRPr="00F336AD" w:rsidTr="006F3917">
        <w:trPr>
          <w:trHeight w:val="153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7587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жетам муниципальных образований на обеспечение жилыми помещениями детей-сирот и детей, оставшихся без поп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родителей, лиц, которые относились к кат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 xml:space="preserve">гории 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лей, и достигли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 в рамках подпрограммы «Улу</w:t>
            </w:r>
            <w:r w:rsidRPr="00F336AD">
              <w:rPr>
                <w:rFonts w:ascii="Arial" w:hAnsi="Arial" w:cs="Arial"/>
                <w:lang w:val="ru-RU"/>
              </w:rPr>
              <w:t>ч</w:t>
            </w:r>
            <w:r w:rsidRPr="00F336AD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дарственной программы Красноярского края «С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здание условий для обеспечения доступным и комфортным жильем граждан»)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28 664,1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17 914,2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25 080,0</w:t>
            </w:r>
          </w:p>
        </w:tc>
      </w:tr>
      <w:tr w:rsidR="006F3917" w:rsidRPr="00F336AD" w:rsidTr="006F3917">
        <w:trPr>
          <w:trHeight w:val="198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ципальных образований на обеспечение государственных гарантий реализации прав на получение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доступного и бесплатного дошкольного образования в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дошкольных образовательных организациях, наход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щихся на территории края, общедоступного и бесплатного 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школьного образования в муниципальных общеобраз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вательных организациях, находящихся на территории края, за исключ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ударственными образовательными стандартами, в рамках по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80 430,1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69 455,3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69 455,3</w:t>
            </w:r>
          </w:p>
        </w:tc>
      </w:tr>
      <w:tr w:rsidR="006F3917" w:rsidRPr="00F336AD" w:rsidTr="006F3917">
        <w:trPr>
          <w:trHeight w:val="135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7601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районов на реализацию гос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дарственных полн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мочий по расчету и предоставлению дотаций на выравнивание бюджетной обеспеченности поселений, вход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щих в состав муниципального района края (в соответствии с З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коном края от 29 ноября 2005 года № 16-4081), в рамках подпр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граммы «Создание условий для эффективного и ответственного управления муниципальными финансами, повышения устойчив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сти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бюджетов муниципальных образований» государственной 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программы Красноярского края «Управление государственными фина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сами»)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29 315,4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23 452,3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23 452,3</w:t>
            </w:r>
          </w:p>
        </w:tc>
      </w:tr>
      <w:tr w:rsidR="006F3917" w:rsidRPr="00F336AD" w:rsidTr="006F3917">
        <w:trPr>
          <w:trHeight w:val="108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7604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</w:t>
            </w:r>
            <w:r w:rsidRPr="00F336AD">
              <w:rPr>
                <w:rFonts w:ascii="Arial" w:hAnsi="Arial" w:cs="Arial"/>
                <w:lang w:val="ru-RU"/>
              </w:rPr>
              <w:t>я</w:t>
            </w:r>
            <w:r w:rsidRPr="00F336AD">
              <w:rPr>
                <w:rFonts w:ascii="Arial" w:hAnsi="Arial" w:cs="Arial"/>
                <w:lang w:val="ru-RU"/>
              </w:rPr>
              <w:t>тельности комиссий по делам несовершенн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1 676,6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1 676,6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1 676,6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169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7649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ление государственных полномочий по организации и обеспеч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нию отдыха и оздоро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ления детей (в соответствии с Законом края от 19 апреля 2018 года № 5-1533) в рамках подпрограммы «Ра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6 941,4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6 872,8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6 872,8</w:t>
            </w:r>
          </w:p>
        </w:tc>
      </w:tr>
      <w:tr w:rsidR="006F3917" w:rsidRPr="00F336AD" w:rsidTr="006F3917">
        <w:trPr>
          <w:trHeight w:val="157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7846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proofErr w:type="gramStart"/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венции бю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жетам муниципальных образований на осуществление отдельных государственных полномочий по обеспечению пред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ставления меры соц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альной поддержки гражданам, достигшим возраста 23 лет и старше, имевшим в соответствии с федерал</w:t>
            </w:r>
            <w:r w:rsidRPr="00F336AD">
              <w:rPr>
                <w:rFonts w:ascii="Arial" w:hAnsi="Arial" w:cs="Arial"/>
                <w:lang w:val="ru-RU"/>
              </w:rPr>
              <w:t>ь</w:t>
            </w:r>
            <w:r w:rsidRPr="00F336AD">
              <w:rPr>
                <w:rFonts w:ascii="Arial" w:hAnsi="Arial" w:cs="Arial"/>
                <w:lang w:val="ru-RU"/>
              </w:rPr>
              <w:t>ным законодательством статус 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тей-сирот, детей, оставшихся без попечения родителей, лиц из числа детей-сирот и детей, оставшихся без попечения родителей (в соотве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ствии с Законом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336AD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вий для обеспечения доступным и комфортным жильем граждан»)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217,8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217,8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217,8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F336AD">
              <w:rPr>
                <w:rFonts w:ascii="Arial" w:hAnsi="Arial" w:cs="Arial"/>
                <w:lang w:val="ru-RU"/>
              </w:rPr>
              <w:t>у</w:t>
            </w:r>
            <w:r w:rsidRPr="00F336AD">
              <w:rPr>
                <w:rFonts w:ascii="Arial" w:hAnsi="Arial" w:cs="Arial"/>
                <w:lang w:val="ru-RU"/>
              </w:rPr>
              <w:t>ющие образовательные программы 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школьного образования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образований по предоста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лению компенсации родителям (законным представителям) 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тей, посеща</w:t>
            </w:r>
            <w:r w:rsidRPr="00F336AD">
              <w:rPr>
                <w:rFonts w:ascii="Arial" w:hAnsi="Arial" w:cs="Arial"/>
                <w:lang w:val="ru-RU"/>
              </w:rPr>
              <w:t>ю</w:t>
            </w:r>
            <w:r w:rsidRPr="00F336AD">
              <w:rPr>
                <w:rFonts w:ascii="Arial" w:hAnsi="Arial" w:cs="Arial"/>
                <w:lang w:val="ru-RU"/>
              </w:rPr>
              <w:t>щих образовательные организации, реализующие образовательную программу дошкольного образования (в соо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ветствии с Законом края от 29 марта 2007 г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да № 22-6015)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3 066,3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3 066,3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3 066,3</w:t>
            </w:r>
          </w:p>
        </w:tc>
      </w:tr>
      <w:tr w:rsidR="006F3917" w:rsidRPr="00F336AD" w:rsidTr="006F3917">
        <w:trPr>
          <w:trHeight w:val="37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и горо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ских округов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118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енные к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миссариаты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2 501,1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2 612,9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2 709,8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</w:t>
            </w:r>
            <w:r w:rsidRPr="00F336AD">
              <w:rPr>
                <w:rFonts w:ascii="Arial" w:hAnsi="Arial" w:cs="Arial"/>
                <w:lang w:val="ru-RU"/>
              </w:rPr>
              <w:t>в</w:t>
            </w:r>
            <w:r w:rsidRPr="00F336AD">
              <w:rPr>
                <w:rFonts w:ascii="Arial" w:hAnsi="Arial" w:cs="Arial"/>
                <w:lang w:val="ru-RU"/>
              </w:rPr>
              <w:t>лению (изм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нению) списков кандидатов в присяжные заседатели федеральных судов общей юрисдикции в Российской Федер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1,5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128 610,6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56 007,0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56 007,0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образований на осуществление части полномочий по решению вопросов местного значения в соответствии с заключе</w:t>
            </w:r>
            <w:r w:rsidRPr="00F336AD">
              <w:rPr>
                <w:rFonts w:ascii="Arial" w:hAnsi="Arial" w:cs="Arial"/>
                <w:lang w:val="ru-RU"/>
              </w:rPr>
              <w:t>н</w:t>
            </w:r>
            <w:r w:rsidRPr="00F336AD">
              <w:rPr>
                <w:rFonts w:ascii="Arial" w:hAnsi="Arial" w:cs="Arial"/>
                <w:lang w:val="ru-RU"/>
              </w:rPr>
              <w:t>ными соглашениями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98 089,7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21 694,4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21 694,4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ра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онов из бюджетов поселений на осуществление части полномочий по решению вопросов местного значения в соотве</w:t>
            </w:r>
            <w:r w:rsidRPr="00F336AD">
              <w:rPr>
                <w:rFonts w:ascii="Arial" w:hAnsi="Arial" w:cs="Arial"/>
                <w:lang w:val="ru-RU"/>
              </w:rPr>
              <w:t>т</w:t>
            </w:r>
            <w:r w:rsidRPr="00F336AD">
              <w:rPr>
                <w:rFonts w:ascii="Arial" w:hAnsi="Arial" w:cs="Arial"/>
                <w:lang w:val="ru-RU"/>
              </w:rPr>
              <w:t>ствии с заключенными соглашен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ями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98 089,7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21 694,4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21 694,4</w:t>
            </w:r>
          </w:p>
        </w:tc>
      </w:tr>
      <w:tr w:rsidR="006F3917" w:rsidRPr="00F336AD" w:rsidTr="006F3917">
        <w:trPr>
          <w:trHeight w:val="6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ний на обеспечение деятельности советников директора по воспитанию и взаимодействию с детскими общественными об</w:t>
            </w:r>
            <w:r w:rsidRPr="00F336AD">
              <w:rPr>
                <w:rFonts w:ascii="Arial" w:hAnsi="Arial" w:cs="Arial"/>
                <w:lang w:val="ru-RU"/>
              </w:rPr>
              <w:t>ъ</w:t>
            </w:r>
            <w:r w:rsidRPr="00F336AD">
              <w:rPr>
                <w:rFonts w:ascii="Arial" w:hAnsi="Arial" w:cs="Arial"/>
                <w:lang w:val="ru-RU"/>
              </w:rPr>
              <w:t>единениями в общеобразовательных организациях в рамках по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программы «Развитие 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255,6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4 197,3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4 197,3</w:t>
            </w:r>
          </w:p>
        </w:tc>
      </w:tr>
      <w:tr w:rsidR="006F3917" w:rsidRPr="00F336AD" w:rsidTr="006F3917">
        <w:trPr>
          <w:trHeight w:val="105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179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ний на обеспечение деятельности советников директора по воспитанию и взаимодействию с детскими общественными об</w:t>
            </w:r>
            <w:r w:rsidRPr="00F336AD">
              <w:rPr>
                <w:rFonts w:ascii="Arial" w:hAnsi="Arial" w:cs="Arial"/>
                <w:lang w:val="ru-RU"/>
              </w:rPr>
              <w:t>ъ</w:t>
            </w:r>
            <w:r w:rsidRPr="00F336AD">
              <w:rPr>
                <w:rFonts w:ascii="Arial" w:hAnsi="Arial" w:cs="Arial"/>
                <w:lang w:val="ru-RU"/>
              </w:rPr>
              <w:t>единениями в общеобразовательных организациях в рамках по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программы «Развитие д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255,6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4 197,3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4 197,3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гогическим работникам государственных и муниципальных общеобразовательных организаций в рамках подпрограммы «Развитие дошкольн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Красноярского края «Развитие обр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6F3917" w:rsidRPr="00F336AD" w:rsidTr="006F3917">
        <w:trPr>
          <w:trHeight w:val="105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гогическим работникам государственных и муниципальных образов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граммы среднего общего образования, в рамках по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30 115,3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30 115,3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30 115,3</w:t>
            </w:r>
          </w:p>
        </w:tc>
      </w:tr>
      <w:tr w:rsidR="006F3917" w:rsidRPr="00F336AD" w:rsidTr="006F3917">
        <w:trPr>
          <w:trHeight w:val="7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519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на государственную поддержку лучших работников сельских учреждений культуры в рамках подпрограммы «Обесп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мер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519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на государственную поддержку лучших сельских учр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ждений культуры в рамках подпрограммы «Обеспечение реализ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ственной программы Красноярского края «Разв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ний края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18 523,7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6 753,2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6F3917" w:rsidRPr="00F336AD" w:rsidTr="006F3917">
        <w:trPr>
          <w:trHeight w:val="82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5299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на обустройство и восстановление воинских захорон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ний в рамках подпрограммы «Поддержка муниципальных прое</w:t>
            </w:r>
            <w:r w:rsidRPr="00F336AD">
              <w:rPr>
                <w:rFonts w:ascii="Arial" w:hAnsi="Arial" w:cs="Arial"/>
                <w:lang w:val="ru-RU"/>
              </w:rPr>
              <w:t>к</w:t>
            </w:r>
            <w:r w:rsidRPr="00F336AD">
              <w:rPr>
                <w:rFonts w:ascii="Arial" w:hAnsi="Arial" w:cs="Arial"/>
                <w:lang w:val="ru-RU"/>
              </w:rPr>
              <w:t>тов по благоустройству территорий и повышению активности населения в решении вопросов местного значения» госуда</w:t>
            </w:r>
            <w:r w:rsidRPr="00F336AD">
              <w:rPr>
                <w:rFonts w:ascii="Arial" w:hAnsi="Arial" w:cs="Arial"/>
                <w:lang w:val="ru-RU"/>
              </w:rPr>
              <w:t>р</w:t>
            </w:r>
            <w:r w:rsidRPr="00F336AD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местного самоуправления»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301,8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82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края на обеспечение первичных мер пожарной бе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опасности в рамках по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ций природного и техногенного характера и обеспечение безопа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>ности населения»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3 299,7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1 979,8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2 199,8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189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на поддержку физкультурно-спортивных клубов по м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сту жительства в рамках подпрограммы «Развитие массовой ф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зической культуры и спорта» государственной программы Красн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ярского края «Развитие физической культуры и спорта»</w:t>
            </w:r>
            <w:r w:rsidRPr="00F336AD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1 015,6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7484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на создание (реконструкцию) и капитальный ремонт культурно-досуговых учр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ждений в сельской местности в рамках подпрограммы «Обеспечение реал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зации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1 900,0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4 471,6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7555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на реализацию мероприятий по неспецифической профилактике инфекций, п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 xml:space="preserve">редающихся иксодовыми клещами, путем организации и проведения акарицидных </w:t>
            </w:r>
            <w:proofErr w:type="gramStart"/>
            <w:r w:rsidRPr="00F336AD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F336AD">
              <w:rPr>
                <w:rFonts w:ascii="Arial" w:hAnsi="Arial" w:cs="Arial"/>
                <w:lang w:val="ru-RU"/>
              </w:rPr>
              <w:t xml:space="preserve"> наиб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лее посещаемых населением участков территории природных очагов клещевых инфекций в рамках подпрограммы «Профила</w:t>
            </w:r>
            <w:r w:rsidRPr="00F336AD">
              <w:rPr>
                <w:rFonts w:ascii="Arial" w:hAnsi="Arial" w:cs="Arial"/>
                <w:lang w:val="ru-RU"/>
              </w:rPr>
              <w:t>к</w:t>
            </w:r>
            <w:r w:rsidRPr="00F336AD">
              <w:rPr>
                <w:rFonts w:ascii="Arial" w:hAnsi="Arial" w:cs="Arial"/>
                <w:lang w:val="ru-RU"/>
              </w:rPr>
              <w:t>тика заболеваний и формирование здорового образа жизни. Ра</w:t>
            </w:r>
            <w:r w:rsidRPr="00F336AD">
              <w:rPr>
                <w:rFonts w:ascii="Arial" w:hAnsi="Arial" w:cs="Arial"/>
                <w:lang w:val="ru-RU"/>
              </w:rPr>
              <w:t>з</w:t>
            </w:r>
            <w:r w:rsidRPr="00F336AD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мощи и совершенствование системы лекарственного обеспеч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здравоохранения»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291,6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7641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ний на поддержку самообложения граждан для решения вопросов местного значения в рамках отдельных мероприятий государственной программы Красноярского края «Содействие развитию местного сам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2 326,6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7745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за содействие развитию налогового потенциала в ра</w:t>
            </w:r>
            <w:r w:rsidRPr="00F336AD">
              <w:rPr>
                <w:rFonts w:ascii="Arial" w:hAnsi="Arial" w:cs="Arial"/>
                <w:lang w:val="ru-RU"/>
              </w:rPr>
              <w:t>м</w:t>
            </w:r>
            <w:r w:rsidRPr="00F336AD">
              <w:rPr>
                <w:rFonts w:ascii="Arial" w:hAnsi="Arial" w:cs="Arial"/>
                <w:lang w:val="ru-RU"/>
              </w:rPr>
              <w:t>ках подпрограммы «С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действие развитию налогового потенциала муниципальных образований» государственной программы Кра</w:t>
            </w:r>
            <w:r w:rsidRPr="00F336AD">
              <w:rPr>
                <w:rFonts w:ascii="Arial" w:hAnsi="Arial" w:cs="Arial"/>
                <w:lang w:val="ru-RU"/>
              </w:rPr>
              <w:t>с</w:t>
            </w:r>
            <w:r w:rsidRPr="00F336AD">
              <w:rPr>
                <w:rFonts w:ascii="Arial" w:hAnsi="Arial" w:cs="Arial"/>
                <w:lang w:val="ru-RU"/>
              </w:rPr>
              <w:t xml:space="preserve">ноярского края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992,5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7749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разований на реализацию проектов по решению вопросов местн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го значения, осуществляемых непосредственно населением на территории населенного пункта, в рамках подпрограммы «По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>держка муниципальных проектов по благоустро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решении вопросов местн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го значения» государственной программы Красноярского края «Соде</w:t>
            </w:r>
            <w:r w:rsidRPr="00F336AD">
              <w:rPr>
                <w:rFonts w:ascii="Arial" w:hAnsi="Arial" w:cs="Arial"/>
                <w:lang w:val="ru-RU"/>
              </w:rPr>
              <w:t>й</w:t>
            </w:r>
            <w:r w:rsidRPr="00F336AD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248,0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7845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ний на устройство плоскостных спортивных сооружений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7 800,0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999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8530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</w:t>
            </w:r>
            <w:r w:rsidRPr="00F336AD">
              <w:rPr>
                <w:rFonts w:ascii="Arial" w:hAnsi="Arial" w:cs="Arial"/>
                <w:lang w:val="ru-RU"/>
              </w:rPr>
              <w:t>б</w:t>
            </w:r>
            <w:r w:rsidRPr="00F336AD">
              <w:rPr>
                <w:rFonts w:ascii="Arial" w:hAnsi="Arial" w:cs="Arial"/>
                <w:lang w:val="ru-RU"/>
              </w:rPr>
              <w:t>разов</w:t>
            </w:r>
            <w:r w:rsidRPr="00F336AD">
              <w:rPr>
                <w:rFonts w:ascii="Arial" w:hAnsi="Arial" w:cs="Arial"/>
                <w:lang w:val="ru-RU"/>
              </w:rPr>
              <w:t>а</w:t>
            </w:r>
            <w:r w:rsidRPr="00F336AD">
              <w:rPr>
                <w:rFonts w:ascii="Arial" w:hAnsi="Arial" w:cs="Arial"/>
                <w:lang w:val="ru-RU"/>
              </w:rPr>
              <w:t>ний на финансовое обеспечение (возмещение) расходов, связанных с предоставлением мер социальной поддержки в сф</w:t>
            </w:r>
            <w:r w:rsidRPr="00F336AD">
              <w:rPr>
                <w:rFonts w:ascii="Arial" w:hAnsi="Arial" w:cs="Arial"/>
                <w:lang w:val="ru-RU"/>
              </w:rPr>
              <w:t>е</w:t>
            </w:r>
            <w:r w:rsidRPr="00F336AD">
              <w:rPr>
                <w:rFonts w:ascii="Arial" w:hAnsi="Arial" w:cs="Arial"/>
                <w:lang w:val="ru-RU"/>
              </w:rPr>
              <w:t>ре дошкольного и общего образования детям из семей лиц, пр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нимающих участие в специальной военной операции, по мин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стерству образования Красноярского края в рамках непрограм</w:t>
            </w:r>
            <w:r w:rsidRPr="00F336AD">
              <w:rPr>
                <w:rFonts w:ascii="Arial" w:hAnsi="Arial" w:cs="Arial"/>
                <w:lang w:val="ru-RU"/>
              </w:rPr>
              <w:t>м</w:t>
            </w:r>
            <w:r w:rsidRPr="00F336AD">
              <w:rPr>
                <w:rFonts w:ascii="Arial" w:hAnsi="Arial" w:cs="Arial"/>
                <w:lang w:val="ru-RU"/>
              </w:rPr>
              <w:t>ных расходов отдельных органов испо</w:t>
            </w:r>
            <w:r w:rsidRPr="00F336AD">
              <w:rPr>
                <w:rFonts w:ascii="Arial" w:hAnsi="Arial" w:cs="Arial"/>
                <w:lang w:val="ru-RU"/>
              </w:rPr>
              <w:t>л</w:t>
            </w:r>
            <w:r w:rsidRPr="00F336AD">
              <w:rPr>
                <w:rFonts w:ascii="Arial" w:hAnsi="Arial" w:cs="Arial"/>
                <w:lang w:val="ru-RU"/>
              </w:rPr>
              <w:t>нительной власти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649,7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27 400,0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27 400,0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</w:t>
            </w:r>
            <w:r w:rsidRPr="00F336AD">
              <w:rPr>
                <w:rFonts w:ascii="Arial" w:hAnsi="Arial" w:cs="Arial"/>
                <w:lang w:val="ru-RU"/>
              </w:rPr>
              <w:t>о</w:t>
            </w:r>
            <w:r w:rsidRPr="00F336A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27 400,0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336AD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336AD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-43,5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3917" w:rsidRPr="00F336AD" w:rsidTr="006F3917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20</w:t>
            </w:r>
            <w:r w:rsidRPr="00F336A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60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01</w:t>
            </w:r>
            <w:r w:rsidRPr="00F336A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00</w:t>
            </w:r>
            <w:r w:rsidRPr="00F336A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lang w:val="ru-RU"/>
              </w:rPr>
            </w:pPr>
            <w:r w:rsidRPr="00F336AD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</w:t>
            </w:r>
            <w:r w:rsidRPr="00F336AD">
              <w:rPr>
                <w:rFonts w:ascii="Arial" w:hAnsi="Arial" w:cs="Arial"/>
                <w:lang w:val="ru-RU"/>
              </w:rPr>
              <w:t>д</w:t>
            </w:r>
            <w:r w:rsidRPr="00F336AD">
              <w:rPr>
                <w:rFonts w:ascii="Arial" w:hAnsi="Arial" w:cs="Arial"/>
                <w:lang w:val="ru-RU"/>
              </w:rPr>
              <w:t xml:space="preserve">жетных трансфертов, имеющих целевое назначение, прошлых </w:t>
            </w:r>
            <w:r w:rsidRPr="00F336AD">
              <w:rPr>
                <w:rFonts w:ascii="Arial" w:hAnsi="Arial" w:cs="Arial"/>
                <w:lang w:val="ru-RU"/>
              </w:rPr>
              <w:lastRenderedPageBreak/>
              <w:t>лет из бюджетов муниц</w:t>
            </w:r>
            <w:r w:rsidRPr="00F336AD">
              <w:rPr>
                <w:rFonts w:ascii="Arial" w:hAnsi="Arial" w:cs="Arial"/>
                <w:lang w:val="ru-RU"/>
              </w:rPr>
              <w:t>и</w:t>
            </w:r>
            <w:r w:rsidRPr="00F336AD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-43,5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t>0,0</w:t>
            </w:r>
          </w:p>
        </w:tc>
      </w:tr>
      <w:tr w:rsidR="006F3917" w:rsidRPr="00F336AD" w:rsidTr="006F3917">
        <w:trPr>
          <w:trHeight w:val="33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</w:rPr>
            </w:pPr>
            <w:r w:rsidRPr="00F336A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AD" w:rsidRPr="00F336AD" w:rsidRDefault="00F336AD" w:rsidP="00F336AD">
            <w:pPr>
              <w:rPr>
                <w:rFonts w:ascii="Arial" w:hAnsi="Arial" w:cs="Arial"/>
                <w:b/>
                <w:bCs/>
              </w:rPr>
            </w:pPr>
            <w:r w:rsidRPr="00F336AD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6F3917" w:rsidRDefault="006F3917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1 497 176,2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6F3917" w:rsidRDefault="006F3917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1 226 201,9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36AD" w:rsidRPr="006F3917" w:rsidRDefault="006F3917" w:rsidP="00F336AD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1 230 441,1</w:t>
            </w:r>
          </w:p>
        </w:tc>
      </w:tr>
    </w:tbl>
    <w:p w:rsidR="006F3917" w:rsidRDefault="006F3917" w:rsidP="00F336AD">
      <w:pPr>
        <w:jc w:val="both"/>
        <w:rPr>
          <w:rFonts w:ascii="Arial" w:hAnsi="Arial" w:cs="Arial"/>
          <w:lang w:val="ru-RU"/>
        </w:rPr>
        <w:sectPr w:rsidR="006F3917" w:rsidSect="00C860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F3917" w:rsidRDefault="006F3917" w:rsidP="006F391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6F3917" w:rsidRDefault="006F3917" w:rsidP="006F391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F3917" w:rsidRDefault="006F3917" w:rsidP="006F391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F3917" w:rsidRDefault="006F3917" w:rsidP="006F3917">
      <w:pPr>
        <w:ind w:firstLine="567"/>
        <w:jc w:val="right"/>
        <w:rPr>
          <w:rFonts w:ascii="Arial" w:hAnsi="Arial" w:cs="Arial"/>
          <w:lang w:val="ru-RU"/>
        </w:rPr>
      </w:pPr>
      <w:r w:rsidRPr="006F3917">
        <w:rPr>
          <w:rFonts w:ascii="Arial" w:hAnsi="Arial" w:cs="Arial"/>
          <w:lang w:val="ru-RU"/>
        </w:rPr>
        <w:t>от «23» июня 2023 г. № 33-19</w:t>
      </w:r>
      <w:r>
        <w:rPr>
          <w:rFonts w:ascii="Arial" w:hAnsi="Arial" w:cs="Arial"/>
          <w:lang w:val="ru-RU"/>
        </w:rPr>
        <w:t>6</w:t>
      </w:r>
      <w:r w:rsidRPr="006F3917">
        <w:rPr>
          <w:rFonts w:ascii="Arial" w:hAnsi="Arial" w:cs="Arial"/>
          <w:lang w:val="ru-RU"/>
        </w:rPr>
        <w:t>в</w:t>
      </w:r>
    </w:p>
    <w:p w:rsidR="006F3917" w:rsidRDefault="006F3917" w:rsidP="006F391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31</w:t>
      </w:r>
    </w:p>
    <w:p w:rsidR="006F3917" w:rsidRDefault="006F3917" w:rsidP="006F391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F3917" w:rsidRDefault="006F3917" w:rsidP="006F391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F3917" w:rsidRDefault="006F3917" w:rsidP="006F3917">
      <w:pPr>
        <w:ind w:firstLine="567"/>
        <w:jc w:val="right"/>
        <w:rPr>
          <w:rFonts w:ascii="Arial" w:hAnsi="Arial" w:cs="Arial"/>
          <w:lang w:val="ru-RU"/>
        </w:rPr>
      </w:pPr>
      <w:r w:rsidRPr="006F3917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6F3917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6F3917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6F3917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6F3917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49р</w:t>
      </w:r>
    </w:p>
    <w:p w:rsidR="006F3917" w:rsidRPr="006F3917" w:rsidRDefault="006F3917" w:rsidP="006F3917">
      <w:pPr>
        <w:jc w:val="both"/>
        <w:rPr>
          <w:rFonts w:ascii="Arial" w:hAnsi="Arial" w:cs="Arial"/>
          <w:lang w:val="ru-RU"/>
        </w:rPr>
      </w:pPr>
    </w:p>
    <w:p w:rsidR="00F336AD" w:rsidRDefault="006F3917" w:rsidP="006F3917">
      <w:pPr>
        <w:ind w:firstLine="709"/>
        <w:jc w:val="both"/>
        <w:rPr>
          <w:rFonts w:ascii="Arial" w:hAnsi="Arial" w:cs="Arial"/>
          <w:lang w:val="ru-RU"/>
        </w:rPr>
      </w:pPr>
      <w:r w:rsidRPr="006F3917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</w:t>
      </w:r>
      <w:r w:rsidR="00043A2A">
        <w:rPr>
          <w:rFonts w:ascii="Arial" w:hAnsi="Arial" w:cs="Arial"/>
          <w:lang w:val="ru-RU"/>
        </w:rPr>
        <w:t>в бюджетов Российской Федерации</w:t>
      </w:r>
      <w:r w:rsidRPr="006F3917">
        <w:rPr>
          <w:rFonts w:ascii="Arial" w:hAnsi="Arial" w:cs="Arial"/>
          <w:lang w:val="ru-RU"/>
        </w:rPr>
        <w:t xml:space="preserve"> на 2023 год и плановый период 2024 - 2025 годов</w:t>
      </w:r>
    </w:p>
    <w:p w:rsidR="006F3917" w:rsidRDefault="006F3917" w:rsidP="006F3917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043A2A" w:rsidRPr="00043A2A" w:rsidTr="00043A2A">
        <w:trPr>
          <w:trHeight w:val="94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Сумма на 2025 год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89 148,9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58 879,9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40 386,9</w:t>
            </w:r>
          </w:p>
        </w:tc>
      </w:tr>
      <w:tr w:rsidR="00043A2A" w:rsidRPr="00043A2A" w:rsidTr="00043A2A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043A2A">
              <w:rPr>
                <w:rFonts w:ascii="Arial" w:hAnsi="Arial" w:cs="Arial"/>
                <w:lang w:val="ru-RU"/>
              </w:rPr>
              <w:t>с</w:t>
            </w:r>
            <w:r w:rsidRPr="00043A2A">
              <w:rPr>
                <w:rFonts w:ascii="Arial" w:hAnsi="Arial" w:cs="Arial"/>
                <w:lang w:val="ru-RU"/>
              </w:rPr>
              <w:t>си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2 060,6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1 318,8</w:t>
            </w:r>
          </w:p>
        </w:tc>
      </w:tr>
      <w:tr w:rsidR="00043A2A" w:rsidRPr="00043A2A" w:rsidTr="00043A2A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4 769,8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3 353,5</w:t>
            </w:r>
          </w:p>
        </w:tc>
      </w:tr>
      <w:tr w:rsidR="00043A2A" w:rsidRPr="00043A2A" w:rsidTr="00043A2A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45 197,2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15 456,6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1,5</w:t>
            </w:r>
          </w:p>
        </w:tc>
      </w:tr>
      <w:tr w:rsidR="00043A2A" w:rsidRPr="00043A2A" w:rsidTr="00043A2A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12 423,3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9 791,3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150,0</w:t>
            </w:r>
          </w:p>
        </w:tc>
      </w:tr>
      <w:tr w:rsidR="00043A2A" w:rsidRPr="00043A2A" w:rsidTr="00043A2A">
        <w:trPr>
          <w:trHeight w:val="3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24 247,3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10 315,2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10 315,2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2 709,8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2 709,8</w:t>
            </w:r>
          </w:p>
        </w:tc>
      </w:tr>
      <w:tr w:rsidR="00043A2A" w:rsidRPr="00043A2A" w:rsidTr="00043A2A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9 426,7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5 956,7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5 933,1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3 756,9</w:t>
            </w:r>
          </w:p>
        </w:tc>
      </w:tr>
      <w:tr w:rsidR="00043A2A" w:rsidRPr="00043A2A" w:rsidTr="00043A2A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3 493,6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2 199,8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54 911,8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25 719,0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25 731,6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4 475,3</w:t>
            </w:r>
          </w:p>
        </w:tc>
      </w:tr>
      <w:tr w:rsidR="00043A2A" w:rsidRPr="00043A2A" w:rsidTr="00043A2A">
        <w:trPr>
          <w:trHeight w:val="36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22 509,6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183,0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24 096,0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19 276,8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228,9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3 582,5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1 567,6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1 567,6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117 702,6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17 074,5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1 241,4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38 531,7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14 458,7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50 829,5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2 044,8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27 100,0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318,0</w:t>
            </w:r>
          </w:p>
        </w:tc>
      </w:tr>
      <w:tr w:rsidR="00043A2A" w:rsidRPr="00043A2A" w:rsidTr="00043A2A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318,0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902 813,8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816 423,7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821 841,0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137 861,2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124 060,5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633 428,0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583 793,5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584 385,8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67 690,6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61 441,1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61 441,1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9 351,4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4 796,8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54 482,6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47 156,8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147 469,7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109 740,5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105 269,2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100 514,8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73 949,3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69 478,0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46 954,9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35 791,2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68 791,3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56 773,7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64 034,6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35 186,7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34 931,9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35 205,3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31 016,1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27 522,4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1 306,9</w:t>
            </w:r>
          </w:p>
        </w:tc>
      </w:tr>
      <w:tr w:rsidR="00043A2A" w:rsidRPr="00043A2A" w:rsidTr="00043A2A">
        <w:trPr>
          <w:trHeight w:val="3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33 434,0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12 745,3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903,5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641,7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32 530,5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12 103,6</w:t>
            </w:r>
          </w:p>
        </w:tc>
      </w:tr>
      <w:tr w:rsidR="00043A2A" w:rsidRPr="00043A2A" w:rsidTr="00043A2A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111 656,2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103 892,7</w:t>
            </w:r>
          </w:p>
        </w:tc>
      </w:tr>
      <w:tr w:rsidR="00043A2A" w:rsidRPr="00043A2A" w:rsidTr="00043A2A">
        <w:trPr>
          <w:trHeight w:val="73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043A2A">
              <w:rPr>
                <w:rFonts w:ascii="Arial" w:hAnsi="Arial" w:cs="Arial"/>
                <w:lang w:val="ru-RU"/>
              </w:rPr>
              <w:t>к</w:t>
            </w:r>
            <w:r w:rsidRPr="00043A2A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44 864,0</w:t>
            </w:r>
          </w:p>
        </w:tc>
      </w:tr>
      <w:tr w:rsidR="00043A2A" w:rsidRPr="00043A2A" w:rsidTr="00043A2A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55 575,9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59 028,7</w:t>
            </w:r>
          </w:p>
        </w:tc>
      </w:tr>
      <w:tr w:rsidR="00043A2A" w:rsidRPr="00043A2A" w:rsidTr="00043A2A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30 480,8</w:t>
            </w:r>
          </w:p>
        </w:tc>
      </w:tr>
      <w:tr w:rsidR="00043A2A" w:rsidRPr="00043A2A" w:rsidTr="00043A2A">
        <w:trPr>
          <w:trHeight w:val="315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1 538 889,2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043A2A" w:rsidRDefault="00043A2A" w:rsidP="006F3917">
      <w:pPr>
        <w:jc w:val="both"/>
        <w:rPr>
          <w:rFonts w:ascii="Arial" w:hAnsi="Arial" w:cs="Arial"/>
          <w:lang w:val="ru-RU"/>
        </w:rPr>
        <w:sectPr w:rsidR="00043A2A" w:rsidSect="00C860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 w:rsidRPr="00043A2A">
        <w:rPr>
          <w:rFonts w:ascii="Arial" w:hAnsi="Arial" w:cs="Arial"/>
          <w:lang w:val="ru-RU"/>
        </w:rPr>
        <w:t>от «23» июня 2023 г. № 33-19</w:t>
      </w:r>
      <w:r>
        <w:rPr>
          <w:rFonts w:ascii="Arial" w:hAnsi="Arial" w:cs="Arial"/>
          <w:lang w:val="ru-RU"/>
        </w:rPr>
        <w:t>6</w:t>
      </w:r>
      <w:r w:rsidRPr="00043A2A">
        <w:rPr>
          <w:rFonts w:ascii="Arial" w:hAnsi="Arial" w:cs="Arial"/>
          <w:lang w:val="ru-RU"/>
        </w:rPr>
        <w:t>в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 w:rsidRPr="00043A2A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043A2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43A2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043A2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043A2A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49р</w:t>
      </w:r>
    </w:p>
    <w:p w:rsidR="00043A2A" w:rsidRPr="00043A2A" w:rsidRDefault="00043A2A" w:rsidP="00043A2A">
      <w:pPr>
        <w:jc w:val="both"/>
        <w:rPr>
          <w:rFonts w:ascii="Arial" w:hAnsi="Arial" w:cs="Arial"/>
          <w:lang w:val="ru-RU"/>
        </w:rPr>
      </w:pPr>
    </w:p>
    <w:p w:rsidR="006F3917" w:rsidRDefault="00043A2A" w:rsidP="00043A2A">
      <w:pPr>
        <w:ind w:firstLine="709"/>
        <w:jc w:val="both"/>
        <w:rPr>
          <w:rFonts w:ascii="Arial" w:hAnsi="Arial" w:cs="Arial"/>
          <w:lang w:val="ru-RU"/>
        </w:rPr>
      </w:pPr>
      <w:r w:rsidRPr="00043A2A">
        <w:rPr>
          <w:rFonts w:ascii="Arial" w:hAnsi="Arial" w:cs="Arial"/>
          <w:lang w:val="ru-RU"/>
        </w:rPr>
        <w:t>Ведомственная структура расходов районного бюджета на 2023 год и плановый период 2024-2025 годов</w:t>
      </w:r>
    </w:p>
    <w:p w:rsidR="00043A2A" w:rsidRDefault="00043A2A" w:rsidP="006F3917">
      <w:pPr>
        <w:jc w:val="both"/>
        <w:rPr>
          <w:rFonts w:ascii="Arial" w:hAnsi="Arial" w:cs="Arial"/>
          <w:lang w:val="ru-RU"/>
        </w:rPr>
      </w:pP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8789"/>
        <w:gridCol w:w="758"/>
        <w:gridCol w:w="760"/>
        <w:gridCol w:w="848"/>
        <w:gridCol w:w="690"/>
        <w:gridCol w:w="702"/>
        <w:gridCol w:w="702"/>
        <w:gridCol w:w="702"/>
      </w:tblGrid>
      <w:tr w:rsidR="00043A2A" w:rsidRPr="00043A2A" w:rsidTr="00043A2A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№ строки</w:t>
            </w:r>
          </w:p>
        </w:tc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Сумма на 2025 год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jc w:val="center"/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</w:t>
            </w:r>
          </w:p>
        </w:tc>
        <w:tc>
          <w:tcPr>
            <w:tcW w:w="3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043A2A">
              <w:rPr>
                <w:rFonts w:ascii="Arial" w:hAnsi="Arial" w:cs="Arial"/>
                <w:lang w:val="ru-RU"/>
              </w:rPr>
              <w:t>б</w:t>
            </w:r>
            <w:r w:rsidRPr="00043A2A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го органа местн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1 656,3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1 451,3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1 151,3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программных расходов представительного органа местного с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1 888,8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1 511,0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1 511,0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</w:t>
            </w:r>
            <w:r w:rsidRPr="00043A2A">
              <w:rPr>
                <w:rFonts w:ascii="Arial" w:hAnsi="Arial" w:cs="Arial"/>
                <w:lang w:val="ru-RU"/>
              </w:rPr>
              <w:t>с</w:t>
            </w:r>
            <w:r w:rsidRPr="00043A2A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 xml:space="preserve">ния функций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</w:t>
            </w:r>
            <w:r w:rsidRPr="00043A2A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475,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294 250,0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121 331,8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105 319,9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61 010,3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38 123,6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19 930,6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2 060,6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1 648,5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1 318,8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043A2A">
              <w:rPr>
                <w:rFonts w:ascii="Arial" w:hAnsi="Arial" w:cs="Arial"/>
                <w:lang w:val="ru-RU"/>
              </w:rPr>
              <w:t>л</w:t>
            </w:r>
            <w:r w:rsidRPr="00043A2A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45 197,2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</w:t>
            </w:r>
            <w:r w:rsidRPr="00043A2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45 197,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33 319,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15 456,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45 197,2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мительной регистрации коллективных договоров и территориальных с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043A2A">
              <w:rPr>
                <w:rFonts w:ascii="Arial" w:hAnsi="Arial" w:cs="Arial"/>
                <w:lang w:val="ru-RU"/>
              </w:rPr>
              <w:t>х</w:t>
            </w:r>
            <w:r w:rsidRPr="00043A2A">
              <w:rPr>
                <w:rFonts w:ascii="Arial" w:hAnsi="Arial" w:cs="Arial"/>
                <w:lang w:val="ru-RU"/>
              </w:rPr>
              <w:t>ся без попечения родителей, лиц, которые относились к категории 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430,7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603,1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1 625,7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1 602,8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1 602,8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Содействие развитию налогового потенциала в рамках непрограмных ра</w:t>
            </w:r>
            <w:r w:rsidRPr="00043A2A">
              <w:rPr>
                <w:rFonts w:ascii="Arial" w:hAnsi="Arial" w:cs="Arial"/>
                <w:lang w:val="ru-RU"/>
              </w:rPr>
              <w:t>с</w:t>
            </w:r>
            <w:r w:rsidRPr="00043A2A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7610077450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7610077450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7610077450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</w:t>
            </w:r>
            <w:r w:rsidRPr="00043A2A">
              <w:rPr>
                <w:rFonts w:ascii="Arial" w:hAnsi="Arial" w:cs="Arial"/>
                <w:lang w:val="ru-RU"/>
              </w:rPr>
              <w:t>с</w:t>
            </w:r>
            <w:r w:rsidRPr="00043A2A">
              <w:rPr>
                <w:rFonts w:ascii="Arial" w:hAnsi="Arial" w:cs="Arial"/>
                <w:lang w:val="ru-RU"/>
              </w:rPr>
              <w:t xml:space="preserve">та 23 лет и старше, имевшим в соответствии с федеральным законодательством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статус детей-сирот, детей, оставшихся без попечения род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телей, лиц из числа детей-сирот и детей, оставшихся без попечения родителей (в соо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сам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211,6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36 039,1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26 129,5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11 088,1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29 991,5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23 993,2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9 951,8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29 991,5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23 993,2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9 951,8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5 748,5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5 748,5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2 136,3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1 136,3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</w:t>
            </w:r>
            <w:r w:rsidRPr="00043A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</w:t>
            </w:r>
            <w:r w:rsidRPr="00043A2A">
              <w:rPr>
                <w:rFonts w:ascii="Arial" w:hAnsi="Arial" w:cs="Arial"/>
                <w:lang w:val="ru-RU"/>
              </w:rPr>
              <w:t>с</w:t>
            </w:r>
            <w:r w:rsidRPr="00043A2A">
              <w:rPr>
                <w:rFonts w:ascii="Arial" w:hAnsi="Arial" w:cs="Arial"/>
                <w:lang w:val="ru-RU"/>
              </w:rPr>
              <w:t>ходов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6 000,6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4 800,0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1 800,0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 xml:space="preserve">мального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>)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13 301,8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3 003,7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3 003,7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5330</w:t>
            </w:r>
            <w:r w:rsidRPr="00043A2A">
              <w:rPr>
                <w:rFonts w:ascii="Arial" w:hAnsi="Arial" w:cs="Arial"/>
              </w:rPr>
              <w:lastRenderedPageBreak/>
              <w:t>084750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ния в рамках муниципальной программы «Развитие электронного муниципалет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та в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</w:t>
            </w:r>
            <w:r w:rsidRPr="00043A2A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</w:t>
            </w:r>
            <w:r w:rsidRPr="00043A2A">
              <w:rPr>
                <w:rFonts w:ascii="Arial" w:hAnsi="Arial" w:cs="Arial"/>
                <w:lang w:val="ru-RU"/>
              </w:rPr>
              <w:t>с</w:t>
            </w:r>
            <w:r w:rsidRPr="00043A2A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3 302,0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2 241,0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9 083,4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9 083,4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43A2A">
              <w:rPr>
                <w:rFonts w:ascii="Arial" w:hAnsi="Arial" w:cs="Arial"/>
                <w:lang w:val="ru-RU"/>
              </w:rPr>
              <w:t>з</w:t>
            </w:r>
            <w:r w:rsidRPr="00043A2A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9 083,4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9 083,4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9 083,4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043A2A">
              <w:rPr>
                <w:rFonts w:ascii="Arial" w:hAnsi="Arial" w:cs="Arial"/>
                <w:lang w:val="ru-RU"/>
              </w:rPr>
              <w:t>ч</w:t>
            </w:r>
            <w:r w:rsidRPr="00043A2A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</w:t>
            </w:r>
            <w:r w:rsidRPr="00043A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Подпрограмма «Противодействие распространению алкоголизма, нарк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мании»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6850</w:t>
            </w:r>
            <w:r w:rsidRPr="00043A2A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043A2A">
              <w:rPr>
                <w:rFonts w:ascii="Arial" w:hAnsi="Arial" w:cs="Arial"/>
                <w:lang w:val="ru-RU"/>
              </w:rPr>
              <w:t>п</w:t>
            </w:r>
            <w:r w:rsidRPr="00043A2A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</w:t>
            </w:r>
            <w:r w:rsidRPr="00043A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Муниципальная программа «Обеспечение безопасности жизнедеятельн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сти населения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5300</w:t>
            </w:r>
            <w:r w:rsidRPr="00043A2A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5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933,1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5 457,3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3 568,5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3 568,5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53100806</w:t>
            </w:r>
            <w:r w:rsidRPr="00043A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32 444,3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25 719,0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25 731,6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 xml:space="preserve">ства и регулирования рынков сельскохозяйственной продукции, сырья и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продовольствия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4 055,0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334,1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86,2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</w:t>
            </w:r>
            <w:r w:rsidRPr="00043A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Муниципальная программа «Обеспечение безопасности жизнедеятельн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сти населения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5300</w:t>
            </w:r>
            <w:r w:rsidRPr="00043A2A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183,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183,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043A2A">
              <w:rPr>
                <w:rFonts w:ascii="Arial" w:hAnsi="Arial" w:cs="Arial"/>
                <w:lang w:val="ru-RU"/>
              </w:rPr>
              <w:t>з</w:t>
            </w:r>
            <w:r w:rsidRPr="00043A2A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147,0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58100000</w:t>
            </w:r>
            <w:r w:rsidRPr="00043A2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24 096,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19 276,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19 276,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043A2A">
              <w:rPr>
                <w:rFonts w:ascii="Arial" w:hAnsi="Arial" w:cs="Arial"/>
                <w:lang w:val="ru-RU"/>
              </w:rPr>
              <w:t>н</w:t>
            </w:r>
            <w:r w:rsidRPr="00043A2A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24 096,0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19 276,8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19 276,8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228,9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3 582,5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1 567,6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1 567,6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043A2A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1 057,6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043A2A">
              <w:rPr>
                <w:rFonts w:ascii="Arial" w:hAnsi="Arial" w:cs="Arial"/>
                <w:lang w:val="ru-RU"/>
              </w:rPr>
              <w:t>и на реализацию инвестиционных проектов суб</w:t>
            </w:r>
            <w:r w:rsidRPr="00043A2A">
              <w:rPr>
                <w:rFonts w:ascii="Arial" w:hAnsi="Arial" w:cs="Arial"/>
                <w:lang w:val="ru-RU"/>
              </w:rPr>
              <w:t>ъ</w:t>
            </w:r>
            <w:r w:rsidRPr="00043A2A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043A2A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541,8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541,8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043A2A">
              <w:rPr>
                <w:rFonts w:ascii="Arial" w:hAnsi="Arial" w:cs="Arial"/>
                <w:lang w:val="ru-RU"/>
              </w:rPr>
              <w:t>щ</w:t>
            </w:r>
            <w:r w:rsidRPr="00043A2A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61200S46</w:t>
            </w:r>
            <w:r w:rsidRPr="00043A2A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ториальных зон по Красноярскому краю, в рамках подпрограммы "Террит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115 083,5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17 376,7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17 074,5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1 241,4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218</w:t>
            </w: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</w:t>
            </w:r>
            <w:r w:rsidRPr="00043A2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</w:t>
            </w:r>
            <w:r w:rsidRPr="00043A2A">
              <w:rPr>
                <w:rFonts w:ascii="Arial" w:hAnsi="Arial" w:cs="Arial"/>
              </w:rPr>
              <w:lastRenderedPageBreak/>
              <w:t>084090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226</w:t>
            </w:r>
          </w:p>
        </w:tc>
        <w:tc>
          <w:tcPr>
            <w:tcW w:w="3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230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231</w:t>
            </w: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76100809</w:t>
            </w:r>
            <w:r w:rsidRPr="00043A2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232</w:t>
            </w: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233</w:t>
            </w: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38 531,7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15 184,1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15 046,1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52900757</w:t>
            </w:r>
            <w:r w:rsidRPr="00043A2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5 744,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5 744,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5 744,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5 744,0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9 302,1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8 714,7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246</w:t>
            </w:r>
          </w:p>
        </w:tc>
        <w:tc>
          <w:tcPr>
            <w:tcW w:w="3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23 347,6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23 347,6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верный 1 этап, микрорайона Аэродромный 2,3 этапы, в рамках подпр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</w:t>
            </w:r>
            <w:r w:rsidRPr="00043A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</w:t>
            </w:r>
            <w:r w:rsidRPr="00043A2A">
              <w:rPr>
                <w:rFonts w:ascii="Arial" w:hAnsi="Arial" w:cs="Arial"/>
                <w:color w:val="000000"/>
              </w:rPr>
              <w:lastRenderedPageBreak/>
              <w:t>084810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300,</w:t>
            </w:r>
            <w:r w:rsidRPr="00043A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1 244,6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21 803,0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48 210,4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2 346,6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47 919,1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47 919,1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благоустройству, в рамках подпрограммы "Комплексное развитие ж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47 800,0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1 870,2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1 870,2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174,6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Расходы по реконструкции,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у находящихся в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источн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ков тепловой энергии и тепловых сетей, объектов электросетевого хозя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ния систем теплоснабжения, электроснабжения, водоснабжения, водоо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лищно-коммунального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хозяйства и повышение энергетической эффекти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27 100,0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Финансирования расходов по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у, реконструкции нах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043A2A">
              <w:rPr>
                <w:rFonts w:ascii="Arial" w:hAnsi="Arial" w:cs="Arial"/>
                <w:lang w:val="ru-RU"/>
              </w:rPr>
              <w:t>к</w:t>
            </w:r>
            <w:r w:rsidRPr="00043A2A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 xml:space="preserve">снабжения, водоотведения и очистки сточных вод в рамках подпрограммы «Модернизация жилищно-коммунального хозяйства Ермаковского района»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муниципальной программы Ермаковского района «Реформирование и 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736,5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</w:t>
            </w:r>
            <w:r w:rsidRPr="00043A2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Муниципальная программа «Обращение с твердыми коммунальными отх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дами на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6600</w:t>
            </w:r>
            <w:r w:rsidRPr="00043A2A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100,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"Обращение с твердыми коммунальными отходами на территории Ермаковского района"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13 520,4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13 520,4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2 150,0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306</w:t>
            </w:r>
          </w:p>
        </w:tc>
        <w:tc>
          <w:tcPr>
            <w:tcW w:w="3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11 370,4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11 370,4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7 499,8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7 499,8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310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7 499,8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Обнавление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тий физической культурой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</w:t>
            </w:r>
            <w:r w:rsidRPr="00043A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631Е</w:t>
            </w:r>
            <w:r w:rsidRPr="00043A2A">
              <w:rPr>
                <w:rFonts w:ascii="Arial" w:hAnsi="Arial" w:cs="Arial"/>
              </w:rPr>
              <w:lastRenderedPageBreak/>
              <w:t>250980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 xml:space="preserve">3 </w:t>
            </w:r>
            <w:r w:rsidRPr="00043A2A">
              <w:rPr>
                <w:rFonts w:ascii="Arial" w:hAnsi="Arial" w:cs="Arial"/>
              </w:rPr>
              <w:lastRenderedPageBreak/>
              <w:t>870,6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043A2A">
              <w:rPr>
                <w:rFonts w:ascii="Arial" w:hAnsi="Arial" w:cs="Arial"/>
                <w:lang w:val="ru-RU"/>
              </w:rPr>
              <w:t>с</w:t>
            </w:r>
            <w:r w:rsidRPr="00043A2A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50200S4840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50200S4840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50200S4840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1 919,2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30 168,7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18 775,5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25 763,0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</w:t>
            </w:r>
            <w:r w:rsidRPr="00043A2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</w:t>
            </w:r>
            <w:r w:rsidRPr="00043A2A">
              <w:rPr>
                <w:rFonts w:ascii="Arial" w:hAnsi="Arial" w:cs="Arial"/>
              </w:rPr>
              <w:lastRenderedPageBreak/>
              <w:t>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912,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912,0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043A2A">
              <w:rPr>
                <w:rFonts w:ascii="Arial" w:hAnsi="Arial" w:cs="Arial"/>
                <w:lang w:val="ru-RU"/>
              </w:rPr>
              <w:t>б</w:t>
            </w:r>
            <w:r w:rsidRPr="00043A2A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27 949,8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17 468,6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24 456,1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</w:t>
            </w:r>
            <w:r w:rsidRPr="00043A2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1 306,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1 306,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1 202,1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104,8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33 434,0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12 745,3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12 745,3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903,5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903,5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743,9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520,5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520,5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Приобретение спортивной формы районной команде по зимним и летним видам спорта в рамках подпрограммы «Развитие массовой физической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культуры и спорта в Ермаковском районе» муниципальной программы 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</w:t>
            </w:r>
            <w:r w:rsidRPr="00043A2A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</w:t>
            </w:r>
            <w:r w:rsidRPr="00043A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Обеспечение выставочной деятельности в рамках подпрограммы «Разв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тие массовой физической культуры и спорта в Ермаковском районе» мун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</w:t>
            </w:r>
            <w:r w:rsidRPr="00043A2A">
              <w:rPr>
                <w:rFonts w:ascii="Arial" w:hAnsi="Arial" w:cs="Arial"/>
              </w:rPr>
              <w:lastRenderedPageBreak/>
              <w:t>086830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</w:t>
            </w:r>
            <w:r w:rsidRPr="00043A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Подготовка квалифицированных кадров для организации занятий по ада</w:t>
            </w:r>
            <w:r w:rsidRPr="00043A2A">
              <w:rPr>
                <w:rFonts w:ascii="Arial" w:hAnsi="Arial" w:cs="Arial"/>
                <w:lang w:val="ru-RU"/>
              </w:rPr>
              <w:t>п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тивной физической культуре в рамках подпрограммы «Развитие адаптивн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</w:t>
            </w:r>
            <w:r w:rsidRPr="00043A2A">
              <w:rPr>
                <w:rFonts w:ascii="Arial" w:hAnsi="Arial" w:cs="Arial"/>
              </w:rPr>
              <w:lastRenderedPageBreak/>
              <w:t>086770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32 530,5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32 530,5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32 530,5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17 080,9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11 609,6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11 609,6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</w:t>
            </w:r>
            <w:r w:rsidRPr="00043A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</w:t>
            </w:r>
            <w:r w:rsidRPr="00043A2A">
              <w:rPr>
                <w:rFonts w:ascii="Arial" w:hAnsi="Arial" w:cs="Arial"/>
              </w:rPr>
              <w:lastRenderedPageBreak/>
              <w:t>087300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701,</w:t>
            </w:r>
            <w:r w:rsidRPr="00043A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470,</w:t>
            </w:r>
            <w:r w:rsidRPr="00043A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470,</w:t>
            </w:r>
            <w:r w:rsidRPr="00043A2A">
              <w:rPr>
                <w:rFonts w:ascii="Arial" w:hAnsi="Arial" w:cs="Arial"/>
              </w:rPr>
              <w:lastRenderedPageBreak/>
              <w:t>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1 015,6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физкультурно-спортивных организаций и муниципальных 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ской культуры и спорта, в рамках подпрограммы "Развитие массовой физ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ческой культуры и спорта в Ермаковском районе" муниципальной програ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мы Ермаковского района "Развитие физической культуры и спорта в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55100S4370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55100S4370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55100S43</w:t>
            </w:r>
            <w:r w:rsidRPr="00043A2A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5 051,</w:t>
            </w:r>
            <w:r w:rsidRPr="00043A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7 881,0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43A2A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914 464,6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844 149,2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849 839,9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043A2A">
              <w:rPr>
                <w:rFonts w:ascii="Arial" w:hAnsi="Arial" w:cs="Arial"/>
                <w:lang w:val="ru-RU"/>
              </w:rPr>
              <w:t>н</w:t>
            </w:r>
            <w:r w:rsidRPr="00043A2A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875 860,2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806 111,0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811 528,3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137 855,0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270,6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137 584,4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137 584,4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31 796,1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31 070,9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ботников образовательных организаций, участвующих в реализации общ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043A2A">
              <w:rPr>
                <w:rFonts w:ascii="Arial" w:hAnsi="Arial" w:cs="Arial"/>
                <w:lang w:val="ru-RU"/>
              </w:rPr>
              <w:t>н</w:t>
            </w:r>
            <w:r w:rsidRPr="00043A2A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61 055,7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61 055,7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61 055,7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48 529,3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43 175,8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43 175,8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43 175,8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39 635,3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44 460,3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1 556,8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619 913,8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583 793,5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584 385,8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Pr="00043A2A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6 310,4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6 310,4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6 310,4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6 310,4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43</w:t>
            </w:r>
            <w:r w:rsidRPr="00043A2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6210</w:t>
            </w:r>
            <w:r w:rsidRPr="00043A2A">
              <w:rPr>
                <w:rFonts w:ascii="Arial" w:hAnsi="Arial" w:cs="Arial"/>
                <w:color w:val="000000"/>
              </w:rPr>
              <w:lastRenderedPageBreak/>
              <w:t>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 xml:space="preserve">6 </w:t>
            </w:r>
            <w:r w:rsidRPr="00043A2A">
              <w:rPr>
                <w:rFonts w:ascii="Arial" w:hAnsi="Arial" w:cs="Arial"/>
                <w:color w:val="000000"/>
              </w:rPr>
              <w:lastRenderedPageBreak/>
              <w:t>310,4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613 513,8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583 723,5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584 315,8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613 513,8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583 723,5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584 315,8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15 119,9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14 760,8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68 062,9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67 373,7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ствии с федеральными государственными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270 395,2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270 395,2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270 395,2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265 352,5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265 352,5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043A2A">
              <w:rPr>
                <w:rFonts w:ascii="Arial" w:hAnsi="Arial" w:cs="Arial"/>
                <w:lang w:val="ru-RU"/>
              </w:rPr>
              <w:t>н</w:t>
            </w:r>
            <w:r w:rsidRPr="00043A2A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19 374,4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19 374,4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19 374,4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20 926,0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177 794,4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173 064,7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177 877,1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</w:t>
            </w:r>
            <w:r w:rsidRPr="00043A2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</w:t>
            </w:r>
            <w:r w:rsidRPr="00043A2A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177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794,4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173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064,7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177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877,1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177 794,4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173 064,7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177 877,1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ния,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12 627,0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1 502,3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63100S5590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63100S55</w:t>
            </w:r>
            <w:r w:rsidRPr="00043A2A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3 076,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63100S5590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3 076,7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3 713,1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6 306,1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Оснащение (обн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</w:t>
            </w:r>
            <w:r w:rsidRPr="00043A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631E</w:t>
            </w:r>
            <w:r w:rsidRPr="00043A2A">
              <w:rPr>
                <w:rFonts w:ascii="Arial" w:hAnsi="Arial" w:cs="Arial"/>
              </w:rPr>
              <w:lastRenderedPageBreak/>
              <w:t>151720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4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242,5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220,1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4 242,5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4 220,1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4 197,3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4 197,3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54 257,4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51 128,4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51 128,4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</w:t>
            </w:r>
            <w:r w:rsidRPr="00043A2A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53 967,4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53 967,4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11 868,2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11 868,2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11 868,2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7 672,7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</w:t>
            </w:r>
            <w:r w:rsidRPr="00043A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</w:t>
            </w:r>
            <w:r w:rsidRPr="00043A2A">
              <w:rPr>
                <w:rFonts w:ascii="Arial" w:hAnsi="Arial" w:cs="Arial"/>
              </w:rPr>
              <w:lastRenderedPageBreak/>
              <w:t>080530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493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26 050,6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24 386,0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24 386,0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499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14 153,5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18 209,7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18 209,7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043A2A">
              <w:rPr>
                <w:rFonts w:ascii="Arial" w:hAnsi="Arial" w:cs="Arial"/>
                <w:lang w:val="ru-RU"/>
              </w:rPr>
              <w:t>н</w:t>
            </w:r>
            <w:r w:rsidRPr="00043A2A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417,4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</w:t>
            </w:r>
            <w:r w:rsidRPr="00043A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</w:t>
            </w:r>
            <w:r w:rsidRPr="00043A2A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5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791,8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967,1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967,1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5 791,8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3 967,1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3 967,1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</w:t>
            </w:r>
            <w:r w:rsidRPr="00043A2A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31,1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377,5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оплаты труда), в рамках подпрограммы "Вовлечение молодежи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 в социальную практику" муниципальной программы "Мол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2 315,0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54 482,6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54 482,6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10 043,8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</w:t>
            </w:r>
            <w:r w:rsidRPr="00043A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9 240,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6 394,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6 394,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9 240,9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6 394,2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6 394,2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Pr="00043A2A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Pr="00043A2A">
              <w:rPr>
                <w:rFonts w:ascii="Arial" w:hAnsi="Arial" w:cs="Arial"/>
                <w:lang w:val="ru-RU"/>
              </w:rPr>
              <w:t>з</w:t>
            </w:r>
            <w:r w:rsidRPr="00043A2A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63300853</w:t>
            </w:r>
            <w:r w:rsidRPr="00043A2A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8 819,8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2 780,0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1 708,6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207,0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3 945,9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4 957,2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</w:t>
            </w:r>
            <w:r w:rsidRPr="00043A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</w:t>
            </w:r>
            <w:r w:rsidRPr="00043A2A">
              <w:rPr>
                <w:rFonts w:ascii="Arial" w:hAnsi="Arial" w:cs="Arial"/>
              </w:rPr>
              <w:lastRenderedPageBreak/>
              <w:t>085890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45,0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1 210,8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1 156,3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383,5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229,9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35 468,1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043A2A">
              <w:rPr>
                <w:rFonts w:ascii="Arial" w:hAnsi="Arial" w:cs="Arial"/>
                <w:lang w:val="ru-RU"/>
              </w:rPr>
              <w:t>н</w:t>
            </w:r>
            <w:r w:rsidRPr="00043A2A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ной программы и прочие мероприятия" муниципальной программы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4 884,0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594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3 848,3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3 848,3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3 205,6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3 205,6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1 035,7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1 135,7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1 135,7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4 559,0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4 033,9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4 033,9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1 096,9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1 311,9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1 311,9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3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605</w:t>
            </w:r>
          </w:p>
        </w:tc>
        <w:tc>
          <w:tcPr>
            <w:tcW w:w="3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1 913,4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1 423,7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1 423,7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20 510,5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18 911,2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18 911,2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2 232,9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1 881,2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1 881,2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</w:t>
            </w:r>
            <w:r w:rsidRPr="00043A2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</w:t>
            </w:r>
            <w:r w:rsidRPr="00043A2A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и прочие мероприятия" муниципальной программы Ермаковского района "Развитие образования Ермаковского района"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38 406,6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37 998,2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38 271,6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35 186,7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34 931,9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35 205,3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043A2A">
              <w:rPr>
                <w:rFonts w:ascii="Arial" w:hAnsi="Arial" w:cs="Arial"/>
              </w:rPr>
              <w:t>XXI</w:t>
            </w:r>
            <w:r w:rsidRPr="00043A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1 259,0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1 221,1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1 249,6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33 710,8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33 955,7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33 710,8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33 955,7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чающимися в муниципальных образовательных организациях, реализу</w:t>
            </w:r>
            <w:r w:rsidRPr="00043A2A">
              <w:rPr>
                <w:rFonts w:ascii="Arial" w:hAnsi="Arial" w:cs="Arial"/>
                <w:lang w:val="ru-RU"/>
              </w:rPr>
              <w:t>ю</w:t>
            </w:r>
            <w:r w:rsidRPr="00043A2A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043A2A">
              <w:rPr>
                <w:rFonts w:ascii="Arial" w:hAnsi="Arial" w:cs="Arial"/>
                <w:lang w:val="ru-RU"/>
              </w:rPr>
              <w:t>б</w:t>
            </w:r>
            <w:r w:rsidRPr="00043A2A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20 175,7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19 958,8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19 958,8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</w:t>
            </w:r>
            <w:r w:rsidRPr="00043A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</w:t>
            </w:r>
            <w:r w:rsidRPr="00043A2A">
              <w:rPr>
                <w:rFonts w:ascii="Arial" w:hAnsi="Arial" w:cs="Arial"/>
              </w:rPr>
              <w:lastRenderedPageBreak/>
              <w:t>0L3040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12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12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13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225,9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13 225,9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тей,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43A2A">
              <w:rPr>
                <w:rFonts w:ascii="Arial" w:hAnsi="Arial" w:cs="Arial"/>
                <w:lang w:val="ru-RU"/>
              </w:rPr>
              <w:t>посещающих образовательные организации, реализующие 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3 016,3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</w:t>
            </w:r>
            <w:r w:rsidRPr="00043A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43A2A">
              <w:rPr>
                <w:rFonts w:ascii="Arial" w:hAnsi="Arial" w:cs="Arial"/>
                <w:b/>
                <w:bCs/>
                <w:lang w:val="ru-RU"/>
              </w:rPr>
              <w:lastRenderedPageBreak/>
              <w:t xml:space="preserve">ФИНАНСОВОЕ УПРАВЛЕНИЕ АДМИНИСТРАЦИИ ЕРМАКОВСКОГО </w:t>
            </w:r>
            <w:r w:rsidRPr="00043A2A">
              <w:rPr>
                <w:rFonts w:ascii="Arial" w:hAnsi="Arial" w:cs="Arial"/>
                <w:b/>
                <w:bCs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162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037,4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122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122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188,1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18 823,3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13 385,8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13 385,8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8 678,7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6 943,0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6 943,0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693,8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</w:t>
            </w:r>
            <w:r w:rsidRPr="00043A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с</w:t>
            </w:r>
            <w:r w:rsidRPr="00043A2A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640,3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</w:t>
            </w:r>
            <w:r w:rsidRPr="00043A2A">
              <w:rPr>
                <w:rFonts w:ascii="Arial" w:hAnsi="Arial" w:cs="Arial"/>
                <w:lang w:val="ru-RU"/>
              </w:rPr>
              <w:t>н</w:t>
            </w:r>
            <w:r w:rsidRPr="00043A2A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</w:t>
            </w:r>
            <w:r w:rsidRPr="00043A2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8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258,6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108,7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582,2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582,2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43A2A">
              <w:rPr>
                <w:rFonts w:ascii="Arial" w:hAnsi="Arial" w:cs="Arial"/>
                <w:lang w:val="ru-RU"/>
              </w:rPr>
              <w:t>з</w:t>
            </w:r>
            <w:r w:rsidRPr="00043A2A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582,2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5 000,0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7 676,4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7 676,4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оплаты труда)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>о финансовому управлению администрации Ермаковского района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мных расходов органов местного самоуправл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7 567,7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043A2A">
              <w:rPr>
                <w:rFonts w:ascii="Arial" w:hAnsi="Arial" w:cs="Arial"/>
              </w:rPr>
              <w:t xml:space="preserve">Ермаковского района в рамках непрограммных расходов органов местного </w:t>
            </w:r>
            <w:r w:rsidRPr="00043A2A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2 501,1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2 612,9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2 709,8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043A2A">
              <w:rPr>
                <w:rFonts w:ascii="Arial" w:hAnsi="Arial" w:cs="Arial"/>
                <w:lang w:val="ru-RU"/>
              </w:rPr>
              <w:t>Я</w:t>
            </w:r>
            <w:r w:rsidRPr="00043A2A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3 493,6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3 493,6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43A2A">
              <w:rPr>
                <w:rFonts w:ascii="Arial" w:hAnsi="Arial" w:cs="Arial"/>
                <w:lang w:val="ru-RU"/>
              </w:rPr>
              <w:t>з</w:t>
            </w:r>
            <w:r w:rsidRPr="00043A2A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</w:t>
            </w:r>
            <w:r w:rsidRPr="00043A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Функционирование финансового управления администрации Ермаковского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</w:t>
            </w:r>
            <w:r w:rsidRPr="00043A2A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3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299,7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979,8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199,8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043A2A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3 299,7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1 979,8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2 199,8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22 467,5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710</w:t>
            </w:r>
          </w:p>
        </w:tc>
        <w:tc>
          <w:tcPr>
            <w:tcW w:w="3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043A2A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711</w:t>
            </w:r>
          </w:p>
        </w:tc>
        <w:tc>
          <w:tcPr>
            <w:tcW w:w="3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22 467,5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2 619,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714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2 619,1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2 371,1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значения, осущест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 xml:space="preserve">ляемых непосредственно населением на территории населенного пункта, по финансовому управлению </w:t>
            </w:r>
            <w:r w:rsidRPr="00043A2A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248,0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</w:t>
            </w:r>
            <w:r w:rsidRPr="00043A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</w:t>
            </w:r>
            <w:r w:rsidRPr="00043A2A">
              <w:rPr>
                <w:rFonts w:ascii="Arial" w:hAnsi="Arial" w:cs="Arial"/>
                <w:color w:val="000000"/>
              </w:rPr>
              <w:lastRenderedPageBreak/>
              <w:t>0S7490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lastRenderedPageBreak/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248,</w:t>
            </w:r>
            <w:r w:rsidRPr="00043A2A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724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248,0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 xml:space="preserve">нию </w:t>
            </w:r>
            <w:r w:rsidRPr="00043A2A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291,6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нию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111 656,2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устойчивости бю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29 315,4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23 452,3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23 452,3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65100871</w:t>
            </w:r>
            <w:r w:rsidRPr="00043A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26 764,</w:t>
            </w:r>
            <w:r w:rsidRPr="00043A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21 411,</w:t>
            </w:r>
            <w:r w:rsidRPr="00043A2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21 411,</w:t>
            </w:r>
            <w:r w:rsidRPr="00043A2A">
              <w:rPr>
                <w:rFonts w:ascii="Arial" w:hAnsi="Arial" w:cs="Arial"/>
              </w:rPr>
              <w:lastRenderedPageBreak/>
              <w:t>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55 575,9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>устойчивости бю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759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043A2A">
              <w:rPr>
                <w:rFonts w:ascii="Arial" w:hAnsi="Arial" w:cs="Arial"/>
                <w:lang w:val="ru-RU"/>
              </w:rPr>
              <w:t>в</w:t>
            </w:r>
            <w:r w:rsidRPr="00043A2A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51 973,8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59 907,5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59 028,7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3 602,1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3 602,1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</w:t>
            </w:r>
            <w:r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665,5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665,5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665,5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043A2A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2 326,6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2 326,6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2 326,6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администрации Ермаковского района в рамках непрогра</w:t>
            </w:r>
            <w:r>
              <w:rPr>
                <w:rFonts w:ascii="Arial" w:hAnsi="Arial" w:cs="Arial"/>
                <w:color w:val="000000"/>
                <w:lang w:val="ru-RU"/>
              </w:rPr>
              <w:t>м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ния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610,0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43A2A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696,2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38,4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15,4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1 048,4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843,2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43A2A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161 508,8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117 699,2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117 744,7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</w:t>
            </w:r>
            <w:r w:rsidRPr="00043A2A">
              <w:rPr>
                <w:rFonts w:ascii="Arial" w:hAnsi="Arial" w:cs="Arial"/>
                <w:lang w:val="ru-RU"/>
              </w:rPr>
              <w:t>й</w:t>
            </w:r>
            <w:r w:rsidRPr="00043A2A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798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111,3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799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1 844,2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1 543,1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510,9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485,8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</w:t>
            </w:r>
            <w:r w:rsidRPr="00043A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Дополнительное образование детей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13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433,2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312,7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312,7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13 054,2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10 312,7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10 312,7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дополнительного обр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зования" муниципальной программы Ермаковского района "Развитие кул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379,0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145 550,5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105 223,7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105 269,2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819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98 595,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69 432,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69 478,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820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98 595,6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69 432,5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29 929,9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23 640,6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23 642,5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50100L5190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829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50100L5190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50100L51</w:t>
            </w:r>
            <w:r w:rsidRPr="00043A2A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246,1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831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351,8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1 350,4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66 655,8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45 132,4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30 143,7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30 143,7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50200806</w:t>
            </w:r>
            <w:r w:rsidRPr="00043A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30 143,</w:t>
            </w:r>
            <w:r w:rsidRPr="00043A2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23 912,</w:t>
            </w:r>
            <w:r w:rsidRPr="00043A2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23 978,</w:t>
            </w:r>
            <w:r w:rsidRPr="00043A2A">
              <w:rPr>
                <w:rFonts w:ascii="Arial" w:hAnsi="Arial" w:cs="Arial"/>
              </w:rPr>
              <w:lastRenderedPageBreak/>
              <w:t>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841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26 498,2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21 198,8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21 198,8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</w:t>
            </w:r>
            <w:r w:rsidRPr="00043A2A">
              <w:rPr>
                <w:rFonts w:ascii="Arial" w:hAnsi="Arial" w:cs="Arial"/>
                <w:lang w:val="ru-RU"/>
              </w:rPr>
              <w:t>а</w:t>
            </w:r>
            <w:r w:rsidRPr="00043A2A">
              <w:rPr>
                <w:rFonts w:ascii="Arial" w:hAnsi="Arial" w:cs="Arial"/>
                <w:lang w:val="ru-RU"/>
              </w:rPr>
              <w:t>лов для муниципальных домов ремесел и муниципальных клубных форм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"Поддержка искусства и народного творчества" м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  <w:lang w:val="ru-RU"/>
              </w:rPr>
            </w:pPr>
            <w:r w:rsidRPr="00043A2A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поддержке местных инициатив, в рамках подпрограммы "Поддержка иску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043A2A">
              <w:rPr>
                <w:rFonts w:ascii="Arial" w:hAnsi="Arial" w:cs="Arial"/>
                <w:color w:val="000000"/>
                <w:lang w:val="ru-RU"/>
              </w:rPr>
              <w:t>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590,1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590,1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3A2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849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590,1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color w:val="000000"/>
              </w:rPr>
            </w:pPr>
            <w:r w:rsidRPr="00043A2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281,3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043A2A">
              <w:rPr>
                <w:rFonts w:ascii="Arial" w:hAnsi="Arial" w:cs="Arial"/>
                <w:lang w:val="ru-RU"/>
              </w:rPr>
              <w:t>д</w:t>
            </w:r>
            <w:r w:rsidRPr="00043A2A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8 530,0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</w:t>
            </w:r>
            <w:r w:rsidRPr="00043A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Государственная поддержка лучших работников сельских учреждений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>культуры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43A2A">
              <w:rPr>
                <w:rFonts w:ascii="Arial" w:hAnsi="Arial" w:cs="Arial"/>
                <w:lang w:val="ru-RU"/>
              </w:rPr>
              <w:t>в рамках подпрограммы "Поддержка искусства и народного тво</w:t>
            </w:r>
            <w:r w:rsidRPr="00043A2A">
              <w:rPr>
                <w:rFonts w:ascii="Arial" w:hAnsi="Arial" w:cs="Arial"/>
                <w:lang w:val="ru-RU"/>
              </w:rPr>
              <w:t>р</w:t>
            </w:r>
            <w:r w:rsidRPr="00043A2A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</w:t>
            </w:r>
            <w:r w:rsidRPr="00043A2A">
              <w:rPr>
                <w:rFonts w:ascii="Arial" w:hAnsi="Arial" w:cs="Arial"/>
                <w:lang w:val="ru-RU"/>
              </w:rPr>
              <w:t>у</w:t>
            </w:r>
            <w:r w:rsidRPr="00043A2A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</w:t>
            </w:r>
            <w:r w:rsidRPr="00043A2A">
              <w:rPr>
                <w:rFonts w:ascii="Arial" w:hAnsi="Arial" w:cs="Arial"/>
              </w:rPr>
              <w:lastRenderedPageBreak/>
              <w:t>255195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043A2A">
              <w:rPr>
                <w:rFonts w:ascii="Arial" w:hAnsi="Arial" w:cs="Arial"/>
                <w:lang w:val="ru-RU"/>
              </w:rPr>
              <w:t>м</w:t>
            </w:r>
            <w:r w:rsidRPr="00043A2A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043A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43A2A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238,0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46 954,9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86</w:t>
            </w:r>
            <w:r w:rsidRPr="00043A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5000</w:t>
            </w:r>
            <w:r w:rsidRPr="00043A2A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 xml:space="preserve">46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954,9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35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791,2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 xml:space="preserve">35 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791,2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870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46 954,9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35 791,2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35 791,2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43A2A">
              <w:rPr>
                <w:rFonts w:ascii="Arial" w:hAnsi="Arial" w:cs="Arial"/>
                <w:lang w:val="ru-RU"/>
              </w:rPr>
              <w:t>т</w:t>
            </w:r>
            <w:r w:rsidRPr="00043A2A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1 747,9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1 380,2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1 380,2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83,7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0,4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43A2A">
              <w:rPr>
                <w:rFonts w:ascii="Arial" w:hAnsi="Arial" w:cs="Arial"/>
                <w:lang w:val="ru-RU"/>
              </w:rPr>
              <w:t>е</w:t>
            </w:r>
            <w:r w:rsidRPr="00043A2A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43 583,7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879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3A2A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</w:t>
            </w:r>
            <w:r w:rsidRPr="00043A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41 966,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33 050,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lastRenderedPageBreak/>
              <w:t>33 050,</w:t>
            </w:r>
            <w:r w:rsidRPr="00043A2A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880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41 966,3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33 050,5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33 050,5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1 614,0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1 275,1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1 275,1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1,3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887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proofErr w:type="gramStart"/>
            <w:r w:rsidRPr="00043A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"Обеспечение условий реализации муниципальной программы и прочие мероприятия" муниципальной пр</w:t>
            </w:r>
            <w:r w:rsidRPr="00043A2A">
              <w:rPr>
                <w:rFonts w:ascii="Arial" w:hAnsi="Arial" w:cs="Arial"/>
                <w:lang w:val="ru-RU"/>
              </w:rPr>
              <w:t>о</w:t>
            </w:r>
            <w:r w:rsidRPr="00043A2A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888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889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1 516,8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lastRenderedPageBreak/>
              <w:t>890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891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892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893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894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043A2A">
              <w:rPr>
                <w:rFonts w:ascii="Arial" w:hAnsi="Arial" w:cs="Arial"/>
                <w:lang w:val="ru-RU"/>
              </w:rPr>
              <w:t>и</w:t>
            </w:r>
            <w:r w:rsidRPr="00043A2A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895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896</w:t>
            </w:r>
          </w:p>
        </w:tc>
        <w:tc>
          <w:tcPr>
            <w:tcW w:w="3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lang w:val="ru-RU"/>
              </w:rPr>
            </w:pPr>
            <w:r w:rsidRPr="00043A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43A2A">
              <w:rPr>
                <w:rFonts w:ascii="Arial" w:hAnsi="Arial" w:cs="Arial"/>
                <w:lang w:val="ru-RU"/>
              </w:rPr>
              <w:t>ь</w:t>
            </w:r>
            <w:r w:rsidRPr="00043A2A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0,0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897</w:t>
            </w:r>
          </w:p>
        </w:tc>
        <w:tc>
          <w:tcPr>
            <w:tcW w:w="42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043A2A" w:rsidRPr="00043A2A" w:rsidTr="00043A2A"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</w:rPr>
            </w:pPr>
            <w:r w:rsidRPr="00043A2A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1 538 889,2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3A2A" w:rsidRPr="00043A2A" w:rsidRDefault="00043A2A" w:rsidP="00043A2A">
            <w:pPr>
              <w:rPr>
                <w:rFonts w:ascii="Arial" w:hAnsi="Arial" w:cs="Arial"/>
                <w:b/>
                <w:bCs/>
              </w:rPr>
            </w:pPr>
            <w:r w:rsidRPr="00043A2A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043A2A" w:rsidRDefault="00043A2A" w:rsidP="006F3917">
      <w:pPr>
        <w:jc w:val="both"/>
        <w:rPr>
          <w:rFonts w:ascii="Arial" w:hAnsi="Arial" w:cs="Arial"/>
          <w:lang w:val="ru-RU"/>
        </w:rPr>
        <w:sectPr w:rsidR="00043A2A" w:rsidSect="00C860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 w:rsidRPr="00043A2A">
        <w:rPr>
          <w:rFonts w:ascii="Arial" w:hAnsi="Arial" w:cs="Arial"/>
          <w:lang w:val="ru-RU"/>
        </w:rPr>
        <w:t>от «23» июня 2023 г. № 33-19</w:t>
      </w:r>
      <w:r>
        <w:rPr>
          <w:rFonts w:ascii="Arial" w:hAnsi="Arial" w:cs="Arial"/>
          <w:lang w:val="ru-RU"/>
        </w:rPr>
        <w:t>6</w:t>
      </w:r>
      <w:r w:rsidRPr="00043A2A">
        <w:rPr>
          <w:rFonts w:ascii="Arial" w:hAnsi="Arial" w:cs="Arial"/>
          <w:lang w:val="ru-RU"/>
        </w:rPr>
        <w:t>в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 w:rsidRPr="00043A2A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16</w:t>
      </w:r>
      <w:r w:rsidRPr="00043A2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43A2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043A2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043A2A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49р</w:t>
      </w:r>
    </w:p>
    <w:p w:rsidR="00043A2A" w:rsidRPr="00043A2A" w:rsidRDefault="00043A2A" w:rsidP="00043A2A">
      <w:pPr>
        <w:jc w:val="both"/>
        <w:rPr>
          <w:rFonts w:ascii="Arial" w:hAnsi="Arial" w:cs="Arial"/>
          <w:lang w:val="ru-RU"/>
        </w:rPr>
      </w:pPr>
    </w:p>
    <w:p w:rsidR="00043A2A" w:rsidRDefault="00043A2A" w:rsidP="00043A2A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043A2A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043A2A">
        <w:rPr>
          <w:rFonts w:ascii="Arial" w:hAnsi="Arial" w:cs="Arial"/>
          <w:lang w:val="ru-RU"/>
        </w:rPr>
        <w:t>е</w:t>
      </w:r>
      <w:r w:rsidRPr="00043A2A">
        <w:rPr>
          <w:rFonts w:ascii="Arial" w:hAnsi="Arial" w:cs="Arial"/>
          <w:lang w:val="ru-RU"/>
        </w:rPr>
        <w:t>пр</w:t>
      </w:r>
      <w:r w:rsidRPr="00043A2A">
        <w:rPr>
          <w:rFonts w:ascii="Arial" w:hAnsi="Arial" w:cs="Arial"/>
          <w:lang w:val="ru-RU"/>
        </w:rPr>
        <w:t>о</w:t>
      </w:r>
      <w:r w:rsidRPr="00043A2A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043A2A">
        <w:rPr>
          <w:rFonts w:ascii="Arial" w:hAnsi="Arial" w:cs="Arial"/>
          <w:lang w:val="ru-RU"/>
        </w:rPr>
        <w:t>с</w:t>
      </w:r>
      <w:r w:rsidRPr="00043A2A">
        <w:rPr>
          <w:rFonts w:ascii="Arial" w:hAnsi="Arial" w:cs="Arial"/>
          <w:lang w:val="ru-RU"/>
        </w:rPr>
        <w:t>ходов районного бюджета на 2023 год и плановый период 2024-2025 годов</w:t>
      </w:r>
      <w:proofErr w:type="gramEnd"/>
    </w:p>
    <w:p w:rsidR="00043A2A" w:rsidRDefault="00043A2A" w:rsidP="006F3917">
      <w:pPr>
        <w:jc w:val="both"/>
        <w:rPr>
          <w:rFonts w:ascii="Arial" w:hAnsi="Arial" w:cs="Arial"/>
          <w:lang w:val="ru-RU"/>
        </w:rPr>
      </w:pPr>
    </w:p>
    <w:p w:rsidR="00043A2A" w:rsidRDefault="00043A2A" w:rsidP="00043A2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F21D31" w:rsidRPr="00F21D31" w:rsidTr="00F21D31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Сумма на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2023 год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Сумма на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2024 год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Сумма на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2025 год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jc w:val="center"/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jc w:val="center"/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jc w:val="center"/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jc w:val="center"/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jc w:val="center"/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jc w:val="center"/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jc w:val="center"/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160 902,9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120 053,2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115 581,9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ках по</w:t>
            </w:r>
            <w:r w:rsidRPr="00F21D31">
              <w:rPr>
                <w:rFonts w:ascii="Arial" w:hAnsi="Arial" w:cs="Arial"/>
                <w:lang w:val="ru-RU"/>
              </w:rPr>
              <w:t>д</w:t>
            </w:r>
            <w:r w:rsidRPr="00F21D31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29 92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29 929,9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23 642,5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F21D31">
              <w:rPr>
                <w:rFonts w:ascii="Arial" w:hAnsi="Arial" w:cs="Arial"/>
                <w:lang w:val="ru-RU"/>
              </w:rPr>
              <w:t>р</w:t>
            </w:r>
            <w:r w:rsidRPr="00F21D31">
              <w:rPr>
                <w:rFonts w:ascii="Arial" w:hAnsi="Arial" w:cs="Arial"/>
                <w:lang w:val="ru-RU"/>
              </w:rPr>
              <w:t>маковского рай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F21D31">
              <w:rPr>
                <w:rFonts w:ascii="Arial" w:hAnsi="Arial" w:cs="Arial"/>
                <w:lang w:val="ru-RU"/>
              </w:rPr>
              <w:t>ч</w:t>
            </w:r>
            <w:r w:rsidRPr="00F21D31">
              <w:rPr>
                <w:rFonts w:ascii="Arial" w:hAnsi="Arial" w:cs="Arial"/>
                <w:lang w:val="ru-RU"/>
              </w:rPr>
              <w:t>ного дела" м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50100S488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351,8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зидента Росси</w:t>
            </w:r>
            <w:r w:rsidRPr="00F21D31">
              <w:rPr>
                <w:rFonts w:ascii="Arial" w:hAnsi="Arial" w:cs="Arial"/>
                <w:lang w:val="ru-RU"/>
              </w:rPr>
              <w:t>й</w:t>
            </w:r>
            <w:r w:rsidRPr="00F21D31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F21D31">
              <w:rPr>
                <w:rFonts w:ascii="Arial" w:hAnsi="Arial" w:cs="Arial"/>
                <w:lang w:val="ru-RU"/>
              </w:rPr>
              <w:t>а</w:t>
            </w:r>
            <w:r w:rsidRPr="00F21D31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1 350,4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68 575,0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49 649,2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ках подпрограммы «Поддержка искусства и народного творчества» муниципал</w:t>
            </w:r>
            <w:r w:rsidRPr="00F21D31">
              <w:rPr>
                <w:rFonts w:ascii="Arial" w:hAnsi="Arial" w:cs="Arial"/>
                <w:lang w:val="ru-RU"/>
              </w:rPr>
              <w:t>ь</w:t>
            </w:r>
            <w:r w:rsidRPr="00F21D31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50200</w:t>
            </w:r>
            <w:r w:rsidRPr="00F21D31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30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978,8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30 143,7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23 912,7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23 978,8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F21D31">
              <w:rPr>
                <w:rFonts w:ascii="Arial" w:hAnsi="Arial" w:cs="Arial"/>
                <w:lang w:val="ru-RU"/>
              </w:rPr>
              <w:t>д</w:t>
            </w:r>
            <w:r w:rsidRPr="00F21D31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граммы Ермаковского ра</w:t>
            </w:r>
            <w:r w:rsidRPr="00F21D31">
              <w:rPr>
                <w:rFonts w:ascii="Arial" w:hAnsi="Arial" w:cs="Arial"/>
                <w:lang w:val="ru-RU"/>
              </w:rPr>
              <w:t>й</w:t>
            </w:r>
            <w:r w:rsidRPr="00F21D31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21 198,8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F21D31">
              <w:rPr>
                <w:rFonts w:ascii="Arial" w:hAnsi="Arial" w:cs="Arial"/>
                <w:lang w:val="ru-RU"/>
              </w:rPr>
              <w:t>ж</w:t>
            </w:r>
            <w:r w:rsidRPr="00F21D31">
              <w:rPr>
                <w:rFonts w:ascii="Arial" w:hAnsi="Arial" w:cs="Arial"/>
                <w:lang w:val="ru-RU"/>
              </w:rPr>
              <w:t xml:space="preserve">дународных фестивалях (мероприятиях), выставках, ярмарках, смотрах, конкурсах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по художественным народным ремеслам, в рамках подпрограммы "Поддержка и</w:t>
            </w:r>
            <w:r w:rsidRPr="00F21D31">
              <w:rPr>
                <w:rFonts w:ascii="Arial" w:hAnsi="Arial" w:cs="Arial"/>
                <w:lang w:val="ru-RU"/>
              </w:rPr>
              <w:t>с</w:t>
            </w:r>
            <w:r w:rsidRPr="00F21D31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50200S4760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</w:t>
            </w:r>
            <w:r w:rsidRPr="00F21D31">
              <w:rPr>
                <w:rFonts w:ascii="Arial" w:hAnsi="Arial" w:cs="Arial"/>
                <w:lang w:val="ru-RU"/>
              </w:rPr>
              <w:t>д</w:t>
            </w:r>
            <w:r w:rsidRPr="00F21D31">
              <w:rPr>
                <w:rFonts w:ascii="Arial" w:hAnsi="Arial" w:cs="Arial"/>
                <w:lang w:val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1 919,2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ке местных инициатив,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в рамках подпрограммы "Поддержка искусства и народн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50200</w:t>
            </w:r>
            <w:r w:rsidRPr="00F21D31">
              <w:rPr>
                <w:rFonts w:ascii="Arial" w:hAnsi="Arial" w:cs="Arial"/>
              </w:rPr>
              <w:lastRenderedPageBreak/>
              <w:t>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590,1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281,3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культурыв 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 xml:space="preserve"> подпрограммы "Поддержка искусства и народного творчества" 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F21D31">
              <w:rPr>
                <w:rFonts w:ascii="Arial" w:hAnsi="Arial" w:cs="Arial"/>
                <w:lang w:val="ru-RU"/>
              </w:rPr>
              <w:t>д</w:t>
            </w:r>
            <w:r w:rsidRPr="00F21D31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художественного тво</w:t>
            </w:r>
            <w:r w:rsidRPr="00F21D31">
              <w:rPr>
                <w:rFonts w:ascii="Arial" w:hAnsi="Arial" w:cs="Arial"/>
                <w:lang w:val="ru-RU"/>
              </w:rPr>
              <w:t>р</w:t>
            </w:r>
            <w:r w:rsidRPr="00F21D31">
              <w:rPr>
                <w:rFonts w:ascii="Arial" w:hAnsi="Arial" w:cs="Arial"/>
                <w:lang w:val="ru-RU"/>
              </w:rPr>
              <w:t>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502А274820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502А274820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502А274820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502А274820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502А27482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238,0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10 312,7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50300</w:t>
            </w:r>
            <w:r w:rsidRPr="00F21D31">
              <w:rPr>
                <w:rFonts w:ascii="Arial" w:hAnsi="Arial" w:cs="Arial"/>
              </w:rPr>
              <w:lastRenderedPageBreak/>
              <w:t>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</w:t>
            </w:r>
            <w:r w:rsidRPr="00F21D31">
              <w:rPr>
                <w:rFonts w:ascii="Arial" w:hAnsi="Arial" w:cs="Arial"/>
              </w:rPr>
              <w:lastRenderedPageBreak/>
              <w:t>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46 954,9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F21D31">
              <w:rPr>
                <w:rFonts w:ascii="Arial" w:hAnsi="Arial" w:cs="Arial"/>
                <w:lang w:val="ru-RU"/>
              </w:rPr>
              <w:t>а</w:t>
            </w:r>
            <w:r w:rsidRPr="00F21D31">
              <w:rPr>
                <w:rFonts w:ascii="Arial" w:hAnsi="Arial" w:cs="Arial"/>
                <w:lang w:val="ru-RU"/>
              </w:rPr>
              <w:t>моуправления муниципальных служащих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подпрограммы «Обеспечение условий реализации муниципальной программы и прочие мероприятия» 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1 380,2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</w:t>
            </w:r>
            <w:r w:rsidRPr="00F21D3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</w:t>
            </w:r>
            <w:r w:rsidRPr="00F21D31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43 583,7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41 966,3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41 966,3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41 966,3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41 966,3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33 050,5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1 614,0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1 275,1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</w:t>
            </w:r>
            <w:r w:rsidRPr="00F21D3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>Социальные выплаты гражданам, кроме публичных нормативных социальных в</w:t>
            </w:r>
            <w:r w:rsidRPr="00F21D31">
              <w:rPr>
                <w:rFonts w:ascii="Arial" w:hAnsi="Arial" w:cs="Arial"/>
                <w:lang w:val="ru-RU"/>
              </w:rPr>
              <w:t>ы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плат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50400</w:t>
            </w:r>
            <w:r w:rsidRPr="00F21D31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F21D31">
              <w:rPr>
                <w:rFonts w:ascii="Arial" w:hAnsi="Arial" w:cs="Arial"/>
                <w:lang w:val="ru-RU"/>
              </w:rPr>
              <w:t>а</w:t>
            </w:r>
            <w:r w:rsidRPr="00F21D31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42 284,1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14 497,1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14 496,7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>Расходы по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реконструкции, капитальному ремону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F21D31">
              <w:rPr>
                <w:rFonts w:ascii="Arial" w:hAnsi="Arial" w:cs="Arial"/>
                <w:lang w:val="ru-RU"/>
              </w:rPr>
              <w:t>к</w:t>
            </w:r>
            <w:r w:rsidRPr="00F21D31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F21D31">
              <w:rPr>
                <w:rFonts w:ascii="Arial" w:hAnsi="Arial" w:cs="Arial"/>
                <w:lang w:val="ru-RU"/>
              </w:rPr>
              <w:t>к</w:t>
            </w:r>
            <w:r w:rsidRPr="00F21D31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дернизация жилищно-коммунального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 xml:space="preserve"> хозяйства и повышение энергетической э</w:t>
            </w:r>
            <w:r w:rsidRPr="00F21D31">
              <w:rPr>
                <w:rFonts w:ascii="Arial" w:hAnsi="Arial" w:cs="Arial"/>
                <w:lang w:val="ru-RU"/>
              </w:rPr>
              <w:t>ф</w:t>
            </w:r>
            <w:r w:rsidRPr="00F21D31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находящихся в муниципальной собственности объектов коммунальной инфраструктуры, исто</w:t>
            </w:r>
            <w:r w:rsidRPr="00F21D31">
              <w:rPr>
                <w:rFonts w:ascii="Arial" w:hAnsi="Arial" w:cs="Arial"/>
                <w:lang w:val="ru-RU"/>
              </w:rPr>
              <w:t>ч</w:t>
            </w:r>
            <w:r w:rsidRPr="00F21D31">
              <w:rPr>
                <w:rFonts w:ascii="Arial" w:hAnsi="Arial" w:cs="Arial"/>
                <w:lang w:val="ru-RU"/>
              </w:rPr>
              <w:t>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</w:t>
            </w:r>
            <w:r w:rsidRPr="00F21D31">
              <w:rPr>
                <w:rFonts w:ascii="Arial" w:hAnsi="Arial" w:cs="Arial"/>
                <w:lang w:val="ru-RU"/>
              </w:rPr>
              <w:t>р</w:t>
            </w:r>
            <w:r w:rsidRPr="00F21D31">
              <w:rPr>
                <w:rFonts w:ascii="Arial" w:hAnsi="Arial" w:cs="Arial"/>
                <w:lang w:val="ru-RU"/>
              </w:rPr>
              <w:t>мирование и модернизация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</w:t>
            </w:r>
            <w:r w:rsidRPr="00F21D31">
              <w:rPr>
                <w:rFonts w:ascii="Arial" w:hAnsi="Arial" w:cs="Arial"/>
                <w:lang w:val="ru-RU"/>
              </w:rPr>
              <w:t>р</w:t>
            </w:r>
            <w:r w:rsidRPr="00F21D31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15 046,1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Реализация отдельных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мер по обеспечению ограничения платы граждан за комм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F21D31">
              <w:rPr>
                <w:rFonts w:ascii="Arial" w:hAnsi="Arial" w:cs="Arial"/>
                <w:lang w:val="ru-RU"/>
              </w:rPr>
              <w:t>р</w:t>
            </w:r>
            <w:r w:rsidRPr="00F21D31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</w:t>
            </w:r>
            <w:r w:rsidRPr="00F21D3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</w:t>
            </w:r>
            <w:r w:rsidRPr="00F21D31">
              <w:rPr>
                <w:rFonts w:ascii="Arial" w:hAnsi="Arial" w:cs="Arial"/>
              </w:rPr>
              <w:lastRenderedPageBreak/>
              <w:t>75700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5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F21D31">
              <w:rPr>
                <w:rFonts w:ascii="Arial" w:hAnsi="Arial" w:cs="Arial"/>
                <w:lang w:val="ru-RU"/>
              </w:rPr>
              <w:t>ь</w:t>
            </w:r>
            <w:r w:rsidRPr="00F21D31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5 744,0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F21D31">
              <w:rPr>
                <w:rFonts w:ascii="Arial" w:hAnsi="Arial" w:cs="Arial"/>
                <w:lang w:val="ru-RU"/>
              </w:rPr>
              <w:t>в</w:t>
            </w:r>
            <w:r w:rsidRPr="00F21D31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F21D31">
              <w:rPr>
                <w:rFonts w:ascii="Arial" w:hAnsi="Arial" w:cs="Arial"/>
                <w:lang w:val="ru-RU"/>
              </w:rPr>
              <w:t>ь</w:t>
            </w:r>
            <w:r w:rsidRPr="00F21D31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8 714,7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6 070,1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</w:t>
            </w:r>
            <w:r w:rsidRPr="00F21D3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</w:t>
            </w:r>
            <w:r w:rsidRPr="00F21D31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5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933,1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3 568,5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F21D31">
              <w:rPr>
                <w:rFonts w:ascii="Arial" w:hAnsi="Arial" w:cs="Arial"/>
                <w:lang w:val="ru-RU"/>
              </w:rPr>
              <w:t>р</w:t>
            </w:r>
            <w:r w:rsidRPr="00F21D31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F21D31">
              <w:rPr>
                <w:rFonts w:ascii="Arial" w:hAnsi="Arial" w:cs="Arial"/>
                <w:lang w:val="ru-RU"/>
              </w:rPr>
              <w:t>о</w:t>
            </w:r>
            <w:r w:rsidRPr="00F21D31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F21D31">
              <w:rPr>
                <w:rFonts w:ascii="Arial" w:hAnsi="Arial" w:cs="Arial"/>
                <w:lang w:val="ru-RU"/>
              </w:rPr>
              <w:t>м</w:t>
            </w:r>
            <w:r w:rsidRPr="00F21D31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F21D31">
              <w:rPr>
                <w:rFonts w:ascii="Arial" w:hAnsi="Arial" w:cs="Arial"/>
                <w:lang w:val="ru-RU"/>
              </w:rPr>
              <w:t>е</w:t>
            </w:r>
            <w:r w:rsidRPr="00F21D31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</w:t>
            </w:r>
            <w:r w:rsidRPr="00F21D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Страхование гражданской ответственности собственника гидротехнических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сооружений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53200</w:t>
            </w:r>
            <w:r w:rsidRPr="00F21D31">
              <w:rPr>
                <w:rFonts w:ascii="Arial" w:hAnsi="Arial" w:cs="Arial"/>
              </w:rPr>
              <w:lastRenderedPageBreak/>
              <w:t>84700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42,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33 684,0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12 945,3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12 945,3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33 524,4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12 824,1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12 824,1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11 609,6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5510086680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</w:t>
            </w:r>
            <w:r w:rsidRPr="00F21D3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</w:t>
            </w:r>
            <w:r w:rsidRPr="00F21D31">
              <w:rPr>
                <w:rFonts w:ascii="Arial" w:hAnsi="Arial" w:cs="Arial"/>
              </w:rPr>
              <w:lastRenderedPageBreak/>
              <w:t>S4180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 xml:space="preserve">1 </w:t>
            </w:r>
            <w:r w:rsidRPr="00F21D31">
              <w:rPr>
                <w:rFonts w:ascii="Arial" w:hAnsi="Arial" w:cs="Arial"/>
              </w:rPr>
              <w:lastRenderedPageBreak/>
              <w:t>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 в Ермаковском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</w:t>
            </w:r>
            <w:r w:rsidRPr="00F21D3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</w:t>
            </w:r>
            <w:r w:rsidRPr="00F21D31">
              <w:rPr>
                <w:rFonts w:ascii="Arial" w:hAnsi="Arial" w:cs="Arial"/>
              </w:rPr>
              <w:lastRenderedPageBreak/>
              <w:t>S8450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 xml:space="preserve">7 </w:t>
            </w:r>
            <w:r w:rsidRPr="00F21D31">
              <w:rPr>
                <w:rFonts w:ascii="Arial" w:hAnsi="Arial" w:cs="Arial"/>
              </w:rPr>
              <w:lastRenderedPageBreak/>
              <w:t>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5520086770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10 808,2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6 057,9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6 086,4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3 967,1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практику»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5610089750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социальную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практику»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5610089800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377,5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Развитие системы патриотического воспитания в рамках деятельности муниципальных молодежных центров,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1 249,6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</w:t>
            </w:r>
            <w:r w:rsidRPr="00F21D3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Реализация муниципальных программ, подпрограмм, направленных на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реализацию мероприятий в сфере укрепления межнационального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F21D31">
              <w:rPr>
                <w:rFonts w:ascii="Arial" w:hAnsi="Arial" w:cs="Arial"/>
              </w:rPr>
              <w:t>XXI</w:t>
            </w:r>
            <w:r w:rsidRPr="00F21D31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56400</w:t>
            </w:r>
            <w:r w:rsidRPr="00F21D31">
              <w:rPr>
                <w:rFonts w:ascii="Arial" w:hAnsi="Arial" w:cs="Arial"/>
              </w:rPr>
              <w:lastRenderedPageBreak/>
              <w:t>S4100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40,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40,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рамках муниципальной программы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57900S607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1 05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1 05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1 05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1 057,6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муниципальной программы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24 344,4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19 493,1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19 505,7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19 276,8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228,9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4 055,0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334,1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722,7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404,2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</w:t>
            </w:r>
            <w:r w:rsidRPr="00F21D3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59100</w:t>
            </w:r>
            <w:r w:rsidRPr="00F21D31">
              <w:rPr>
                <w:rFonts w:ascii="Arial" w:hAnsi="Arial" w:cs="Arial"/>
              </w:rPr>
              <w:lastRenderedPageBreak/>
              <w:t>75180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</w:t>
            </w:r>
            <w:r w:rsidRPr="00F21D31">
              <w:rPr>
                <w:rFonts w:ascii="Arial" w:hAnsi="Arial" w:cs="Arial"/>
              </w:rPr>
              <w:lastRenderedPageBreak/>
              <w:t>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31</w:t>
            </w:r>
            <w:r w:rsidRPr="00F21D31">
              <w:rPr>
                <w:rFonts w:ascii="Arial" w:hAnsi="Arial" w:cs="Arial"/>
              </w:rPr>
              <w:lastRenderedPageBreak/>
              <w:t>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31</w:t>
            </w:r>
            <w:r w:rsidRPr="00F21D31">
              <w:rPr>
                <w:rFonts w:ascii="Arial" w:hAnsi="Arial" w:cs="Arial"/>
              </w:rPr>
              <w:lastRenderedPageBreak/>
              <w:t>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78 867,7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73 926,7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 xml:space="preserve">Подготовка технического плана сооружения водопровод микрорайона Северный 1 этап, микрорайона Аэродромный 2,3 этапы,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lastRenderedPageBreak/>
              <w:t>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lastRenderedPageBreak/>
              <w:t>6110084810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>прохождением государственной экспертизы проекта,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3 394,6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3 394,6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3 394,6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1 244,6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благоустройству,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21 803,0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 xml:space="preserve">Обустройство и востановление воинских захоронений,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lastRenderedPageBreak/>
              <w:t>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lastRenderedPageBreak/>
              <w:t>61100L2990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541,8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Подготовка описаний местоположения границ населенных пунктов и территориальных зон по Красноярскому краю, в рамках подпрограммы "Территориальное планирование Ермаковского района" муниципальной программы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lastRenderedPageBreak/>
              <w:t>61200S5050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3 30</w:t>
            </w:r>
            <w:r w:rsidRPr="00F21D31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2 24</w:t>
            </w:r>
            <w:r w:rsidRPr="00F21D31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2 24</w:t>
            </w:r>
            <w:r w:rsidRPr="00F21D31">
              <w:rPr>
                <w:rFonts w:ascii="Arial" w:hAnsi="Arial" w:cs="Arial"/>
              </w:rPr>
              <w:lastRenderedPageBreak/>
              <w:t>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274,0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468,0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</w:t>
            </w:r>
            <w:r w:rsidRPr="00F21D3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Ермаковского района «Содействие развитию местного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самоуправления»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62000</w:t>
            </w:r>
            <w:r w:rsidRPr="00F21D31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16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16 440,5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16 440,5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16 172,4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16 172,4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9 591,4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9 591,4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5 000,0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6 581,0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6 310,4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935 862,4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855 249,9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867 899,6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863 473,8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797 018,7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802 680,9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образовательные программы среднего общего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6310053030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30 115,3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31 797,6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31 070,9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15 118,4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14 760,8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14 760,8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68 062,9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67 373,7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</w:t>
            </w:r>
            <w:r w:rsidRPr="00F21D3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Исполнение государственных полномочий по осуществлению присмотра и ухода за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63100</w:t>
            </w:r>
            <w:r w:rsidRPr="00F21D31">
              <w:rPr>
                <w:rFonts w:ascii="Arial" w:hAnsi="Arial" w:cs="Arial"/>
              </w:rPr>
              <w:lastRenderedPageBreak/>
              <w:t>75540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77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77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3 01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3 01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3 01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3 016,3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282 263,4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282 263,4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282 263,4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282 263,4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270 39</w:t>
            </w:r>
            <w:r w:rsidRPr="00F21D31">
              <w:rPr>
                <w:rFonts w:ascii="Arial" w:hAnsi="Arial" w:cs="Arial"/>
              </w:rPr>
              <w:lastRenderedPageBreak/>
              <w:t>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265 35</w:t>
            </w:r>
            <w:r w:rsidRPr="00F21D31">
              <w:rPr>
                <w:rFonts w:ascii="Arial" w:hAnsi="Arial" w:cs="Arial"/>
              </w:rPr>
              <w:lastRenderedPageBreak/>
              <w:t>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265 35</w:t>
            </w:r>
            <w:r w:rsidRPr="00F21D31">
              <w:rPr>
                <w:rFonts w:ascii="Arial" w:hAnsi="Arial" w:cs="Arial"/>
              </w:rPr>
              <w:lastRenderedPageBreak/>
              <w:t>2,5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11 868,2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7 672,7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19 958,8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80 430,1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80 430,1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80 430,1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80 430,1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61 060,4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48 529,3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19 369,7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20 926,0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256 261,7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256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261,7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243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253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117,6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256 261,7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256 261,7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43 175,8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44 460,3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177 794,4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173 064,7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177 877,1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26 050,6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24 386,0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9 240,9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6 394,2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</w:t>
            </w:r>
            <w:r w:rsidRPr="00F21D31">
              <w:rPr>
                <w:rFonts w:ascii="Arial" w:hAnsi="Arial" w:cs="Arial"/>
              </w:rPr>
              <w:lastRenderedPageBreak/>
              <w:t>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14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18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209,7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18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209,7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18 209,7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</w:t>
            </w:r>
            <w:r w:rsidRPr="00F21D3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63100</w:t>
            </w:r>
            <w:r w:rsidRPr="00F21D31">
              <w:rPr>
                <w:rFonts w:ascii="Arial" w:hAnsi="Arial" w:cs="Arial"/>
              </w:rPr>
              <w:lastRenderedPageBreak/>
              <w:t>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12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12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13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225,9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13 225,9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63100S563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4 64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3 71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3 71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3 713,1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1 556,8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6 306,1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417,4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Оснащение (обнавление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</w:t>
            </w:r>
            <w:r w:rsidRPr="00F21D3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631E</w:t>
            </w:r>
            <w:r w:rsidRPr="00F21D31">
              <w:rPr>
                <w:rFonts w:ascii="Arial" w:hAnsi="Arial" w:cs="Arial"/>
              </w:rPr>
              <w:lastRenderedPageBreak/>
              <w:t>151720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 xml:space="preserve">4 </w:t>
            </w:r>
            <w:r w:rsidRPr="00F21D31">
              <w:rPr>
                <w:rFonts w:ascii="Arial" w:hAnsi="Arial" w:cs="Arial"/>
              </w:rPr>
              <w:lastRenderedPageBreak/>
              <w:t>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 xml:space="preserve">4 </w:t>
            </w:r>
            <w:r w:rsidRPr="00F21D31">
              <w:rPr>
                <w:rFonts w:ascii="Arial" w:hAnsi="Arial" w:cs="Arial"/>
              </w:rPr>
              <w:lastRenderedPageBreak/>
              <w:t>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</w:t>
            </w:r>
            <w:r w:rsidRPr="00F21D3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631Е</w:t>
            </w:r>
            <w:r w:rsidRPr="00F21D31">
              <w:rPr>
                <w:rFonts w:ascii="Arial" w:hAnsi="Arial" w:cs="Arial"/>
              </w:rPr>
              <w:lastRenderedPageBreak/>
              <w:t>250980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</w:t>
            </w:r>
            <w:r w:rsidRPr="00F21D31">
              <w:rPr>
                <w:rFonts w:ascii="Arial" w:hAnsi="Arial" w:cs="Arial"/>
              </w:rPr>
              <w:lastRenderedPageBreak/>
              <w:t>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 xml:space="preserve">4 </w:t>
            </w:r>
            <w:r w:rsidRPr="00F21D31">
              <w:rPr>
                <w:rFonts w:ascii="Arial" w:hAnsi="Arial" w:cs="Arial"/>
              </w:rPr>
              <w:lastRenderedPageBreak/>
              <w:t>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 xml:space="preserve">4 </w:t>
            </w:r>
            <w:r w:rsidRPr="00F21D31">
              <w:rPr>
                <w:rFonts w:ascii="Arial" w:hAnsi="Arial" w:cs="Arial"/>
              </w:rPr>
              <w:lastRenderedPageBreak/>
              <w:t>197,3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24 456,1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</w:t>
            </w:r>
            <w:r w:rsidRPr="00F21D3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</w:t>
            </w:r>
            <w:r w:rsidRPr="00F21D31">
              <w:rPr>
                <w:rFonts w:ascii="Arial" w:hAnsi="Arial" w:cs="Arial"/>
              </w:rPr>
              <w:lastRenderedPageBreak/>
              <w:t>85300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8 819,8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2 780,0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1 708,6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71</w:t>
            </w:r>
            <w:r w:rsidRPr="00F21D3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</w:t>
            </w:r>
            <w:r w:rsidRPr="00F21D31">
              <w:rPr>
                <w:rFonts w:ascii="Arial" w:hAnsi="Arial" w:cs="Arial"/>
              </w:rPr>
              <w:lastRenderedPageBreak/>
              <w:t>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20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20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3 945,9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4 957,2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</w:t>
            </w:r>
            <w:r w:rsidRPr="00F21D3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</w:t>
            </w:r>
            <w:r w:rsidRPr="00F21D31">
              <w:rPr>
                <w:rFonts w:ascii="Arial" w:hAnsi="Arial" w:cs="Arial"/>
              </w:rPr>
              <w:lastRenderedPageBreak/>
              <w:t>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210,8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156,3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1 210,8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1 156,3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229,9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35 468,1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в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4 88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4 34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4 34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3 848,3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3 848,3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3 848,3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3 848,3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3 205,6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1 035,7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1 135,7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4 559,0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4 033,9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4 033,9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1 096,9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1 311,9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с</w:t>
            </w:r>
            <w:bookmarkStart w:id="0" w:name="_GoBack"/>
            <w:bookmarkEnd w:id="0"/>
            <w:r w:rsidRPr="00F21D31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</w:t>
            </w:r>
            <w:r w:rsidRPr="00F21D3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</w:t>
            </w:r>
            <w:r w:rsidRPr="00F21D31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1 423,7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20 510,5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18 911,2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</w:t>
            </w:r>
            <w:r w:rsidRPr="00F21D31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2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232,9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881,2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881,2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2 232,9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1 881,2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1 881,2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</w:t>
            </w:r>
            <w:r w:rsidRPr="00F21D3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(оказание услуг) подведомственных учреждений в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64900</w:t>
            </w:r>
            <w:r w:rsidRPr="00F21D31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2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355,2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028,9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028,9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1 844,2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1 543,1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118 618,8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113 048,6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112 169,8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108 054,1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23 452,3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за счет собственных средств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82</w:t>
            </w:r>
            <w:r w:rsidRPr="00F21D3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Дотации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</w:t>
            </w:r>
            <w:r w:rsidRPr="00F21D31">
              <w:rPr>
                <w:rFonts w:ascii="Arial" w:hAnsi="Arial" w:cs="Arial"/>
              </w:rPr>
              <w:lastRenderedPageBreak/>
              <w:t>87110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26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21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21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411,7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21 411,7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межбюджетные трансферты на поддержку мер по обеспечению сбалансированности бюджетов поселений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51 973,8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59 028,7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финансами»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8 678,7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6 943,0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6 943,0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</w:t>
            </w:r>
            <w:r w:rsidRPr="00F21D3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65200</w:t>
            </w:r>
            <w:r w:rsidRPr="00F21D31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640,3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2 76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2,4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2 04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2 04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Осуществление части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коммунальных отходов, в части содержания мест сбора, накопления, размещения отходов на территории муниципального образования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1 870,2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875</w:t>
            </w:r>
          </w:p>
        </w:tc>
        <w:tc>
          <w:tcPr>
            <w:tcW w:w="3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174,6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Обустройство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мест (площадок) накопления отходов потребления и (или) приобретения контейнерного оборудования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в рамках муниципальной программы "Обращение с твердыми коммунальными отходами на территории Ермаковского района"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Публикация в средствах массовой информации,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 xml:space="preserve">информационно-справочных материалов по вопросам защиты прав потребителей в различных сферах деятельности в рамках муниципальной программы «Защита прав потребителей в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6790084970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888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6830000000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</w:t>
            </w:r>
            <w:r w:rsidRPr="00F21D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</w:t>
            </w:r>
            <w:r w:rsidRPr="00F21D31">
              <w:rPr>
                <w:rFonts w:ascii="Arial" w:hAnsi="Arial" w:cs="Arial"/>
              </w:rPr>
              <w:lastRenderedPageBreak/>
              <w:t>84780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10,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10,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</w:t>
            </w:r>
            <w:r w:rsidRPr="00F21D3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</w:t>
            </w:r>
            <w:r w:rsidRPr="00F21D31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656,3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451,3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151,3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1 656,3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1 151,3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Председатель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92</w:t>
            </w:r>
            <w:r w:rsidRPr="00F21D3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</w:t>
            </w:r>
            <w:r w:rsidRPr="00F21D31">
              <w:rPr>
                <w:rFonts w:ascii="Arial" w:hAnsi="Arial" w:cs="Arial"/>
              </w:rPr>
              <w:lastRenderedPageBreak/>
              <w:t>80230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511,0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1 511,0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представительного органа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380,5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90 418,6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41 128,2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23 252,1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49 957,6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36 426,8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18 233,8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1 202,1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1,5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48,1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>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689,2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603,1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</w:t>
            </w:r>
            <w:r w:rsidRPr="00F21D3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</w:t>
            </w:r>
            <w:r w:rsidRPr="00F21D31">
              <w:rPr>
                <w:rFonts w:ascii="Arial" w:hAnsi="Arial" w:cs="Arial"/>
              </w:rPr>
              <w:lastRenderedPageBreak/>
              <w:t>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14,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1 625,7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1 602,8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в рамках непрограмных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76100</w:t>
            </w:r>
            <w:r w:rsidRPr="00F21D31">
              <w:rPr>
                <w:rFonts w:ascii="Arial" w:hAnsi="Arial" w:cs="Arial"/>
              </w:rPr>
              <w:lastRenderedPageBreak/>
              <w:t>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непрограммных расходов органов местного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211,6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993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38 099,7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27 778,0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12 406,9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Федерации 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1 318,8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29 991,5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9 951,8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5 74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2 13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1 13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5 748,5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1 136,3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1 800,0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1023</w:t>
            </w:r>
          </w:p>
        </w:tc>
        <w:tc>
          <w:tcPr>
            <w:tcW w:w="3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ЖИЛИЩНОЕ-КОМУНАЛЬНОЕ</w:t>
            </w:r>
            <w:r w:rsidRPr="00F21D31">
              <w:rPr>
                <w:rFonts w:ascii="Arial" w:hAnsi="Arial" w:cs="Arial"/>
              </w:rPr>
              <w:t xml:space="preserve"> </w:t>
            </w:r>
            <w:r w:rsidRPr="00F21D31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Резервный фонд</w:t>
            </w:r>
            <w:r w:rsidRPr="00F21D31">
              <w:rPr>
                <w:rFonts w:ascii="Arial" w:hAnsi="Arial" w:cs="Arial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lang w:val="ru-RU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449,1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>) в рамках непрограмных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</w:t>
            </w:r>
            <w:r w:rsidRPr="00F21D31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Функционирование Правительства Российской Федерации, высших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76100</w:t>
            </w:r>
            <w:r w:rsidRPr="00F21D31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17</w:t>
            </w:r>
            <w:r w:rsidRPr="00F21D31"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1035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40 271,4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4 701,4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5 018,3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F21D3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1039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F21D31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2 50</w:t>
            </w:r>
            <w:r w:rsidRPr="00F21D31">
              <w:rPr>
                <w:rFonts w:ascii="Arial" w:hAnsi="Arial" w:cs="Arial"/>
              </w:rPr>
              <w:lastRenderedPageBreak/>
              <w:t>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2 61</w:t>
            </w:r>
            <w:r w:rsidRPr="00F21D31">
              <w:rPr>
                <w:rFonts w:ascii="Arial" w:hAnsi="Arial" w:cs="Arial"/>
              </w:rPr>
              <w:lastRenderedPageBreak/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2 70</w:t>
            </w:r>
            <w:r w:rsidRPr="00F21D31">
              <w:rPr>
                <w:rFonts w:ascii="Arial" w:hAnsi="Arial" w:cs="Arial"/>
              </w:rPr>
              <w:lastRenderedPageBreak/>
              <w:t>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1046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108,7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F21D31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1059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</w:t>
            </w:r>
            <w:r w:rsidRPr="00F21D31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</w:t>
            </w:r>
            <w:r w:rsidRPr="00F21D31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18</w:t>
            </w:r>
            <w:r w:rsidRPr="00F21D31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1061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F21D31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1069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  <w:lang w:val="ru-RU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2 199,8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F21D31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F21D31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по финансовому управлению </w:t>
            </w:r>
            <w:r w:rsidRPr="00F21D3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76200S555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1073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поддержке местных инициатив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21D31">
              <w:rPr>
                <w:rFonts w:ascii="Arial" w:hAnsi="Arial" w:cs="Arial"/>
                <w:color w:val="000000"/>
                <w:lang w:val="ru-RU"/>
              </w:rPr>
              <w:t xml:space="preserve">по финансовому управлению </w:t>
            </w:r>
            <w:r w:rsidRPr="00F21D31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2 326,6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2 326,6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2 326,6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1079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2 326,6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2 326,6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F21D31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76200S749</w:t>
            </w:r>
            <w:r w:rsidRPr="00F21D3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1084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proofErr w:type="gramStart"/>
            <w:r w:rsidRPr="00F21D31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администрации Ермаковского района в рамках непрограмных расходов органов местного самоуправления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8 177,7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1089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7 567,7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1096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1099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color w:val="000000"/>
              </w:rPr>
            </w:pPr>
            <w:r w:rsidRPr="00F21D31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1109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</w:t>
            </w:r>
            <w:r w:rsidRPr="00F21D3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F21D31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77100</w:t>
            </w:r>
            <w:r w:rsidRPr="00F21D31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55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55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1111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557,0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38,4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 за счет межбюджетных трансфертов по передаваемым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1119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F21D31">
              <w:rPr>
                <w:rFonts w:ascii="Arial" w:hAnsi="Arial" w:cs="Arial"/>
                <w:lang w:val="ru-RU"/>
              </w:rPr>
              <w:t>а</w:t>
            </w:r>
            <w:r w:rsidRPr="00F21D31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60,2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1123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1124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F21D31">
              <w:rPr>
                <w:rFonts w:ascii="Arial" w:hAnsi="Arial" w:cs="Arial"/>
                <w:lang w:val="ru-RU"/>
              </w:rPr>
              <w:t>и</w:t>
            </w:r>
            <w:r w:rsidRPr="00F21D31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</w:t>
            </w:r>
            <w:r w:rsidRPr="00F21D31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</w:t>
            </w:r>
            <w:r w:rsidRPr="00F21D31">
              <w:rPr>
                <w:rFonts w:ascii="Arial" w:hAnsi="Arial" w:cs="Arial"/>
              </w:rPr>
              <w:lastRenderedPageBreak/>
              <w:t>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15,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lastRenderedPageBreak/>
              <w:t>15,</w:t>
            </w:r>
            <w:r w:rsidRPr="00F21D31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lastRenderedPageBreak/>
              <w:t>1126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F21D31">
              <w:rPr>
                <w:rFonts w:ascii="Arial" w:hAnsi="Arial" w:cs="Arial"/>
                <w:lang w:val="ru-RU"/>
              </w:rPr>
              <w:t>а</w:t>
            </w:r>
            <w:r w:rsidRPr="00F21D31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15,4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1127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1128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21D31">
              <w:rPr>
                <w:rFonts w:ascii="Arial" w:hAnsi="Arial" w:cs="Arial"/>
                <w:lang w:val="ru-RU"/>
              </w:rPr>
              <w:t>у</w:t>
            </w:r>
            <w:r w:rsidRPr="00F21D31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1129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1130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1131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lang w:val="ru-RU"/>
              </w:rPr>
            </w:pPr>
            <w:r w:rsidRPr="00F21D3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F21D31">
              <w:rPr>
                <w:rFonts w:ascii="Arial" w:hAnsi="Arial" w:cs="Arial"/>
                <w:lang w:val="ru-RU"/>
              </w:rPr>
              <w:t>а</w:t>
            </w:r>
            <w:r w:rsidRPr="00F21D31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843,2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1132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F21D31" w:rsidRPr="00F21D31" w:rsidTr="00F21D31"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</w:rPr>
            </w:pPr>
            <w:r w:rsidRPr="00F21D31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1 538 889,2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21D31" w:rsidRPr="00F21D31" w:rsidRDefault="00F21D31" w:rsidP="00F21D31">
            <w:pPr>
              <w:rPr>
                <w:rFonts w:ascii="Arial" w:hAnsi="Arial" w:cs="Arial"/>
                <w:b/>
                <w:bCs/>
              </w:rPr>
            </w:pPr>
            <w:r w:rsidRPr="00F21D31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043A2A" w:rsidRPr="00C86049" w:rsidRDefault="00043A2A" w:rsidP="006F3917">
      <w:pPr>
        <w:jc w:val="both"/>
        <w:rPr>
          <w:rFonts w:ascii="Arial" w:hAnsi="Arial" w:cs="Arial"/>
          <w:lang w:val="ru-RU"/>
        </w:rPr>
      </w:pPr>
    </w:p>
    <w:sectPr w:rsidR="00043A2A" w:rsidRPr="00C86049" w:rsidSect="00C8604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19EF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3A2A"/>
    <w:rsid w:val="00045006"/>
    <w:rsid w:val="00046466"/>
    <w:rsid w:val="00047A29"/>
    <w:rsid w:val="00047C29"/>
    <w:rsid w:val="00050365"/>
    <w:rsid w:val="0005091D"/>
    <w:rsid w:val="00051770"/>
    <w:rsid w:val="0005199D"/>
    <w:rsid w:val="000540EE"/>
    <w:rsid w:val="00054A31"/>
    <w:rsid w:val="00056484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6B5"/>
    <w:rsid w:val="00236A40"/>
    <w:rsid w:val="00237981"/>
    <w:rsid w:val="0024263E"/>
    <w:rsid w:val="002452A5"/>
    <w:rsid w:val="00245B08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73E8F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0B1F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1E6"/>
    <w:rsid w:val="00396420"/>
    <w:rsid w:val="0039735E"/>
    <w:rsid w:val="003A30A3"/>
    <w:rsid w:val="003A47BB"/>
    <w:rsid w:val="003A4869"/>
    <w:rsid w:val="003A564C"/>
    <w:rsid w:val="003A65E5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E6BA9"/>
    <w:rsid w:val="003F06AE"/>
    <w:rsid w:val="003F1E6F"/>
    <w:rsid w:val="003F2402"/>
    <w:rsid w:val="003F2707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37C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2CC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5F0686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6B4D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24E9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3917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99D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04FD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A7D45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0921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38BD"/>
    <w:rsid w:val="00C86049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5164"/>
    <w:rsid w:val="00E478EA"/>
    <w:rsid w:val="00E50CCF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2B66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1D31"/>
    <w:rsid w:val="00F25C3D"/>
    <w:rsid w:val="00F2692C"/>
    <w:rsid w:val="00F2777A"/>
    <w:rsid w:val="00F31988"/>
    <w:rsid w:val="00F336AD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62D33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21D31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21D31"/>
    <w:rPr>
      <w:color w:val="800080"/>
      <w:u w:val="single"/>
    </w:rPr>
  </w:style>
  <w:style w:type="paragraph" w:customStyle="1" w:styleId="xl65">
    <w:name w:val="xl65"/>
    <w:basedOn w:val="a"/>
    <w:rsid w:val="00F21D31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F21D31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F21D31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F21D31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F21D31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8">
    <w:name w:val="xl78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F21D31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4">
    <w:name w:val="xl84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6">
    <w:name w:val="xl96"/>
    <w:basedOn w:val="a"/>
    <w:rsid w:val="00F21D31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3">
    <w:name w:val="xl103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4">
    <w:name w:val="xl104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5">
    <w:name w:val="xl10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8">
    <w:name w:val="xl108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9">
    <w:name w:val="xl109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2">
    <w:name w:val="xl112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3">
    <w:name w:val="xl113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6">
    <w:name w:val="xl116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9">
    <w:name w:val="xl119"/>
    <w:basedOn w:val="a"/>
    <w:rsid w:val="00F21D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0">
    <w:name w:val="xl120"/>
    <w:basedOn w:val="a"/>
    <w:rsid w:val="00F21D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1">
    <w:name w:val="xl12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2">
    <w:name w:val="xl122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3">
    <w:name w:val="xl123"/>
    <w:basedOn w:val="a"/>
    <w:rsid w:val="00F21D31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F21D31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6">
    <w:name w:val="xl126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8">
    <w:name w:val="xl128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9">
    <w:name w:val="xl129"/>
    <w:basedOn w:val="a"/>
    <w:rsid w:val="00F21D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21D31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21D31"/>
    <w:rPr>
      <w:color w:val="800080"/>
      <w:u w:val="single"/>
    </w:rPr>
  </w:style>
  <w:style w:type="paragraph" w:customStyle="1" w:styleId="xl65">
    <w:name w:val="xl65"/>
    <w:basedOn w:val="a"/>
    <w:rsid w:val="00F21D31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F21D31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F21D31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F21D31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F21D31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8">
    <w:name w:val="xl78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F21D31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4">
    <w:name w:val="xl84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6">
    <w:name w:val="xl96"/>
    <w:basedOn w:val="a"/>
    <w:rsid w:val="00F21D31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3">
    <w:name w:val="xl103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4">
    <w:name w:val="xl104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5">
    <w:name w:val="xl10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8">
    <w:name w:val="xl108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9">
    <w:name w:val="xl109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2">
    <w:name w:val="xl112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3">
    <w:name w:val="xl113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6">
    <w:name w:val="xl116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9">
    <w:name w:val="xl119"/>
    <w:basedOn w:val="a"/>
    <w:rsid w:val="00F21D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0">
    <w:name w:val="xl120"/>
    <w:basedOn w:val="a"/>
    <w:rsid w:val="00F21D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1">
    <w:name w:val="xl121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2">
    <w:name w:val="xl122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3">
    <w:name w:val="xl123"/>
    <w:basedOn w:val="a"/>
    <w:rsid w:val="00F21D31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F21D31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6">
    <w:name w:val="xl126"/>
    <w:basedOn w:val="a"/>
    <w:rsid w:val="00F2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F21D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8">
    <w:name w:val="xl128"/>
    <w:basedOn w:val="a"/>
    <w:rsid w:val="00F21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9">
    <w:name w:val="xl129"/>
    <w:basedOn w:val="a"/>
    <w:rsid w:val="00F21D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F5C0-3A51-435D-8EBD-970D455C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230</Pages>
  <Words>48809</Words>
  <Characters>330179</Characters>
  <Application>Microsoft Office Word</Application>
  <DocSecurity>0</DocSecurity>
  <Lines>2751</Lines>
  <Paragraphs>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378232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2</cp:revision>
  <cp:lastPrinted>2023-06-23T08:04:00Z</cp:lastPrinted>
  <dcterms:created xsi:type="dcterms:W3CDTF">2023-06-29T13:27:00Z</dcterms:created>
  <dcterms:modified xsi:type="dcterms:W3CDTF">2023-06-29T13:27:00Z</dcterms:modified>
</cp:coreProperties>
</file>