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41" w:rsidRPr="00243241" w:rsidRDefault="00243241" w:rsidP="00243241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243241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243241" w:rsidRPr="00243241" w:rsidRDefault="00243241" w:rsidP="00243241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243241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243241" w:rsidRPr="00243241" w:rsidRDefault="00243241" w:rsidP="00243241">
      <w:pPr>
        <w:pStyle w:val="a3"/>
        <w:jc w:val="both"/>
        <w:rPr>
          <w:rFonts w:ascii="Arial" w:eastAsia="Courier New" w:hAnsi="Arial" w:cs="Arial"/>
          <w:sz w:val="24"/>
          <w:szCs w:val="24"/>
          <w:lang w:eastAsia="zh-CN"/>
        </w:rPr>
      </w:pPr>
    </w:p>
    <w:p w:rsidR="00243241" w:rsidRPr="00243241" w:rsidRDefault="00243241" w:rsidP="00243241">
      <w:pPr>
        <w:pStyle w:val="a3"/>
        <w:jc w:val="both"/>
        <w:rPr>
          <w:rFonts w:ascii="Arial" w:eastAsia="Courier New" w:hAnsi="Arial" w:cs="Arial"/>
          <w:sz w:val="24"/>
          <w:szCs w:val="24"/>
          <w:lang w:eastAsia="zh-CN"/>
        </w:rPr>
      </w:pPr>
      <w:r w:rsidRPr="00243241">
        <w:rPr>
          <w:rFonts w:ascii="Arial" w:eastAsia="Courier New" w:hAnsi="Arial" w:cs="Arial"/>
          <w:sz w:val="24"/>
          <w:szCs w:val="24"/>
          <w:lang w:eastAsia="zh-CN"/>
        </w:rPr>
        <w:t>«</w:t>
      </w:r>
      <w:r w:rsidRPr="00243241">
        <w:rPr>
          <w:rFonts w:ascii="Arial" w:eastAsia="Courier New" w:hAnsi="Arial" w:cs="Arial"/>
          <w:sz w:val="24"/>
          <w:szCs w:val="24"/>
          <w:lang w:val="en-US" w:eastAsia="zh-CN"/>
        </w:rPr>
        <w:t>02</w:t>
      </w:r>
      <w:r w:rsidRPr="00243241">
        <w:rPr>
          <w:rFonts w:ascii="Arial" w:eastAsia="Courier New" w:hAnsi="Arial" w:cs="Arial"/>
          <w:sz w:val="24"/>
          <w:szCs w:val="24"/>
          <w:lang w:eastAsia="zh-CN"/>
        </w:rPr>
        <w:t xml:space="preserve">» </w:t>
      </w:r>
      <w:r w:rsidRPr="00243241">
        <w:rPr>
          <w:rFonts w:ascii="Arial" w:eastAsia="Courier New" w:hAnsi="Arial" w:cs="Arial"/>
          <w:sz w:val="24"/>
          <w:szCs w:val="24"/>
          <w:lang w:eastAsia="zh-CN"/>
        </w:rPr>
        <w:t>мая</w:t>
      </w:r>
      <w:r w:rsidRPr="00243241">
        <w:rPr>
          <w:rFonts w:ascii="Arial" w:eastAsia="Courier New" w:hAnsi="Arial" w:cs="Arial"/>
          <w:sz w:val="24"/>
          <w:szCs w:val="24"/>
          <w:lang w:eastAsia="zh-CN"/>
        </w:rPr>
        <w:t xml:space="preserve"> 2023 года                 </w:t>
      </w:r>
      <w:r w:rsidRPr="00243241">
        <w:rPr>
          <w:rFonts w:ascii="Arial" w:eastAsia="Courier New" w:hAnsi="Arial" w:cs="Arial"/>
          <w:sz w:val="24"/>
          <w:szCs w:val="24"/>
          <w:lang w:eastAsia="zh-CN"/>
        </w:rPr>
        <w:t xml:space="preserve">      </w:t>
      </w:r>
      <w:r w:rsidRPr="00243241">
        <w:rPr>
          <w:rFonts w:ascii="Arial" w:eastAsia="Courier New" w:hAnsi="Arial" w:cs="Arial"/>
          <w:sz w:val="24"/>
          <w:szCs w:val="24"/>
          <w:lang w:eastAsia="zh-CN"/>
        </w:rPr>
        <w:t xml:space="preserve">                                                                      № 27</w:t>
      </w:r>
      <w:r w:rsidRPr="00243241">
        <w:rPr>
          <w:rFonts w:ascii="Arial" w:eastAsia="Courier New" w:hAnsi="Arial" w:cs="Arial"/>
          <w:sz w:val="24"/>
          <w:szCs w:val="24"/>
          <w:lang w:eastAsia="zh-CN"/>
        </w:rPr>
        <w:t>6-п</w:t>
      </w:r>
    </w:p>
    <w:p w:rsidR="00243241" w:rsidRPr="00243241" w:rsidRDefault="00243241" w:rsidP="00243241">
      <w:pPr>
        <w:pStyle w:val="a3"/>
        <w:jc w:val="both"/>
        <w:rPr>
          <w:rFonts w:ascii="Arial" w:eastAsia="Courier New" w:hAnsi="Arial" w:cs="Arial"/>
          <w:sz w:val="24"/>
          <w:szCs w:val="24"/>
          <w:lang w:eastAsia="zh-CN"/>
        </w:rPr>
      </w:pPr>
    </w:p>
    <w:p w:rsidR="00243241" w:rsidRDefault="00173D37" w:rsidP="0024324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3241">
        <w:rPr>
          <w:rFonts w:ascii="Arial" w:hAnsi="Arial" w:cs="Arial"/>
          <w:sz w:val="24"/>
          <w:szCs w:val="24"/>
        </w:rPr>
        <w:t>О</w:t>
      </w:r>
      <w:r w:rsidR="00BB39E6" w:rsidRPr="00243241">
        <w:rPr>
          <w:rFonts w:ascii="Arial" w:hAnsi="Arial" w:cs="Arial"/>
          <w:sz w:val="24"/>
          <w:szCs w:val="24"/>
        </w:rPr>
        <w:t>б</w:t>
      </w:r>
      <w:r w:rsidRPr="00243241">
        <w:rPr>
          <w:rFonts w:ascii="Arial" w:hAnsi="Arial" w:cs="Arial"/>
          <w:sz w:val="24"/>
          <w:szCs w:val="24"/>
        </w:rPr>
        <w:t xml:space="preserve"> </w:t>
      </w:r>
      <w:r w:rsidR="00BB39E6" w:rsidRPr="00243241">
        <w:rPr>
          <w:rFonts w:ascii="Arial" w:hAnsi="Arial" w:cs="Arial"/>
          <w:sz w:val="24"/>
          <w:szCs w:val="24"/>
        </w:rPr>
        <w:t xml:space="preserve">утверждении Межведомственного плана работы («дорожной карты») по реализации </w:t>
      </w:r>
      <w:r w:rsidR="004876E4" w:rsidRPr="00243241">
        <w:rPr>
          <w:rFonts w:ascii="Arial" w:hAnsi="Arial" w:cs="Arial"/>
          <w:sz w:val="24"/>
          <w:szCs w:val="24"/>
        </w:rPr>
        <w:t>фед</w:t>
      </w:r>
      <w:r w:rsidR="004876E4" w:rsidRPr="00243241">
        <w:rPr>
          <w:rFonts w:ascii="Arial" w:hAnsi="Arial" w:cs="Arial"/>
          <w:sz w:val="24"/>
          <w:szCs w:val="24"/>
        </w:rPr>
        <w:t>е</w:t>
      </w:r>
      <w:r w:rsidR="004876E4" w:rsidRPr="00243241">
        <w:rPr>
          <w:rFonts w:ascii="Arial" w:hAnsi="Arial" w:cs="Arial"/>
          <w:sz w:val="24"/>
          <w:szCs w:val="24"/>
        </w:rPr>
        <w:t xml:space="preserve">ральной </w:t>
      </w:r>
      <w:r w:rsidR="00BB39E6" w:rsidRPr="00243241">
        <w:rPr>
          <w:rFonts w:ascii="Arial" w:hAnsi="Arial" w:cs="Arial"/>
          <w:sz w:val="24"/>
          <w:szCs w:val="24"/>
        </w:rPr>
        <w:t>программы «Пушкинская карта» в Ермаковском районе в 2023 году</w:t>
      </w:r>
    </w:p>
    <w:p w:rsidR="00243241" w:rsidRDefault="00243241" w:rsidP="0024324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243241" w:rsidRDefault="004876E4" w:rsidP="0024324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3241">
        <w:rPr>
          <w:rFonts w:ascii="Arial" w:hAnsi="Arial" w:cs="Arial"/>
          <w:sz w:val="24"/>
          <w:szCs w:val="24"/>
        </w:rPr>
        <w:t>В соответствии с постановлением Правительства РФ от 08 се</w:t>
      </w:r>
      <w:r w:rsidRPr="00243241">
        <w:rPr>
          <w:rFonts w:ascii="Arial" w:hAnsi="Arial" w:cs="Arial"/>
          <w:sz w:val="24"/>
          <w:szCs w:val="24"/>
        </w:rPr>
        <w:t>н</w:t>
      </w:r>
      <w:r w:rsidRPr="00243241">
        <w:rPr>
          <w:rFonts w:ascii="Arial" w:hAnsi="Arial" w:cs="Arial"/>
          <w:sz w:val="24"/>
          <w:szCs w:val="24"/>
        </w:rPr>
        <w:t xml:space="preserve">тября 2021 г. </w:t>
      </w:r>
      <w:r w:rsidR="00E77793" w:rsidRPr="00243241">
        <w:rPr>
          <w:rFonts w:ascii="Arial" w:hAnsi="Arial" w:cs="Arial"/>
          <w:sz w:val="24"/>
          <w:szCs w:val="24"/>
        </w:rPr>
        <w:t>№</w:t>
      </w:r>
      <w:r w:rsidRPr="00243241">
        <w:rPr>
          <w:rFonts w:ascii="Arial" w:hAnsi="Arial" w:cs="Arial"/>
          <w:sz w:val="24"/>
          <w:szCs w:val="24"/>
        </w:rPr>
        <w:t xml:space="preserve"> 1521 «О социальной поддержке молодежи в возрасте от 14 до 22 лет для п</w:t>
      </w:r>
      <w:r w:rsidRPr="00243241">
        <w:rPr>
          <w:rFonts w:ascii="Arial" w:hAnsi="Arial" w:cs="Arial"/>
          <w:sz w:val="24"/>
          <w:szCs w:val="24"/>
        </w:rPr>
        <w:t>о</w:t>
      </w:r>
      <w:r w:rsidRPr="00243241">
        <w:rPr>
          <w:rFonts w:ascii="Arial" w:hAnsi="Arial" w:cs="Arial"/>
          <w:sz w:val="24"/>
          <w:szCs w:val="24"/>
        </w:rPr>
        <w:t>вышения доступности организаций культуры</w:t>
      </w:r>
      <w:r w:rsidR="00E77793" w:rsidRPr="00243241">
        <w:rPr>
          <w:rFonts w:ascii="Arial" w:hAnsi="Arial" w:cs="Arial"/>
          <w:sz w:val="24"/>
          <w:szCs w:val="24"/>
        </w:rPr>
        <w:t>», в</w:t>
      </w:r>
      <w:r w:rsidR="00010045" w:rsidRPr="00243241">
        <w:rPr>
          <w:rFonts w:ascii="Arial" w:hAnsi="Arial" w:cs="Arial"/>
          <w:sz w:val="24"/>
          <w:szCs w:val="24"/>
        </w:rPr>
        <w:t xml:space="preserve"> целях </w:t>
      </w:r>
      <w:r w:rsidR="00291571" w:rsidRPr="00243241">
        <w:rPr>
          <w:rFonts w:ascii="Arial" w:hAnsi="Arial" w:cs="Arial"/>
          <w:sz w:val="24"/>
          <w:szCs w:val="24"/>
        </w:rPr>
        <w:t>осуществления межведо</w:t>
      </w:r>
      <w:r w:rsidR="00291571" w:rsidRPr="00243241">
        <w:rPr>
          <w:rFonts w:ascii="Arial" w:hAnsi="Arial" w:cs="Arial"/>
          <w:sz w:val="24"/>
          <w:szCs w:val="24"/>
        </w:rPr>
        <w:t>м</w:t>
      </w:r>
      <w:r w:rsidR="00291571" w:rsidRPr="00243241">
        <w:rPr>
          <w:rFonts w:ascii="Arial" w:hAnsi="Arial" w:cs="Arial"/>
          <w:sz w:val="24"/>
          <w:szCs w:val="24"/>
        </w:rPr>
        <w:t>ственной координации и контроля реализации федерально</w:t>
      </w:r>
      <w:r w:rsidRPr="00243241">
        <w:rPr>
          <w:rFonts w:ascii="Arial" w:hAnsi="Arial" w:cs="Arial"/>
          <w:sz w:val="24"/>
          <w:szCs w:val="24"/>
        </w:rPr>
        <w:t>й</w:t>
      </w:r>
      <w:r w:rsidR="00291571" w:rsidRPr="00243241">
        <w:rPr>
          <w:rFonts w:ascii="Arial" w:hAnsi="Arial" w:cs="Arial"/>
          <w:sz w:val="24"/>
          <w:szCs w:val="24"/>
        </w:rPr>
        <w:t xml:space="preserve"> </w:t>
      </w:r>
      <w:r w:rsidRPr="00243241">
        <w:rPr>
          <w:rFonts w:ascii="Arial" w:hAnsi="Arial" w:cs="Arial"/>
          <w:sz w:val="24"/>
          <w:szCs w:val="24"/>
        </w:rPr>
        <w:t xml:space="preserve">программы </w:t>
      </w:r>
      <w:r w:rsidR="00291571" w:rsidRPr="00243241">
        <w:rPr>
          <w:rFonts w:ascii="Arial" w:hAnsi="Arial" w:cs="Arial"/>
          <w:sz w:val="24"/>
          <w:szCs w:val="24"/>
        </w:rPr>
        <w:t>«Пушки</w:t>
      </w:r>
      <w:r w:rsidR="00291571" w:rsidRPr="00243241">
        <w:rPr>
          <w:rFonts w:ascii="Arial" w:hAnsi="Arial" w:cs="Arial"/>
          <w:sz w:val="24"/>
          <w:szCs w:val="24"/>
        </w:rPr>
        <w:t>н</w:t>
      </w:r>
      <w:r w:rsidR="00291571" w:rsidRPr="00243241">
        <w:rPr>
          <w:rFonts w:ascii="Arial" w:hAnsi="Arial" w:cs="Arial"/>
          <w:sz w:val="24"/>
          <w:szCs w:val="24"/>
        </w:rPr>
        <w:t>ская карта» на территории</w:t>
      </w:r>
      <w:r w:rsidR="00243241" w:rsidRPr="00243241">
        <w:rPr>
          <w:rFonts w:ascii="Arial" w:hAnsi="Arial" w:cs="Arial"/>
          <w:sz w:val="24"/>
          <w:szCs w:val="24"/>
        </w:rPr>
        <w:t xml:space="preserve"> </w:t>
      </w:r>
      <w:r w:rsidR="00010045" w:rsidRPr="00243241">
        <w:rPr>
          <w:rFonts w:ascii="Arial" w:hAnsi="Arial" w:cs="Arial"/>
          <w:sz w:val="24"/>
          <w:szCs w:val="24"/>
        </w:rPr>
        <w:t>Ермаковско</w:t>
      </w:r>
      <w:r w:rsidR="00291571" w:rsidRPr="00243241">
        <w:rPr>
          <w:rFonts w:ascii="Arial" w:hAnsi="Arial" w:cs="Arial"/>
          <w:sz w:val="24"/>
          <w:szCs w:val="24"/>
        </w:rPr>
        <w:t>го</w:t>
      </w:r>
      <w:r w:rsidR="00010045" w:rsidRPr="00243241">
        <w:rPr>
          <w:rFonts w:ascii="Arial" w:hAnsi="Arial" w:cs="Arial"/>
          <w:sz w:val="24"/>
          <w:szCs w:val="24"/>
        </w:rPr>
        <w:t xml:space="preserve"> район</w:t>
      </w:r>
      <w:r w:rsidR="00291571" w:rsidRPr="00243241">
        <w:rPr>
          <w:rFonts w:ascii="Arial" w:hAnsi="Arial" w:cs="Arial"/>
          <w:sz w:val="24"/>
          <w:szCs w:val="24"/>
        </w:rPr>
        <w:t>а</w:t>
      </w:r>
      <w:r w:rsidR="00173D37" w:rsidRPr="00243241">
        <w:rPr>
          <w:rFonts w:ascii="Arial" w:hAnsi="Arial" w:cs="Arial"/>
          <w:sz w:val="24"/>
          <w:szCs w:val="24"/>
        </w:rPr>
        <w:t>, на основании Устава Ермако</w:t>
      </w:r>
      <w:r w:rsidR="00173D37" w:rsidRPr="00243241">
        <w:rPr>
          <w:rFonts w:ascii="Arial" w:hAnsi="Arial" w:cs="Arial"/>
          <w:sz w:val="24"/>
          <w:szCs w:val="24"/>
        </w:rPr>
        <w:t>в</w:t>
      </w:r>
      <w:r w:rsidR="00173D37" w:rsidRPr="00243241">
        <w:rPr>
          <w:rFonts w:ascii="Arial" w:hAnsi="Arial" w:cs="Arial"/>
          <w:sz w:val="24"/>
          <w:szCs w:val="24"/>
        </w:rPr>
        <w:t>ского района, ПОСТАНОВЛЯЮ</w:t>
      </w:r>
      <w:r w:rsidR="00C05EE7" w:rsidRPr="00243241">
        <w:rPr>
          <w:rFonts w:ascii="Arial" w:hAnsi="Arial" w:cs="Arial"/>
          <w:sz w:val="24"/>
          <w:szCs w:val="24"/>
        </w:rPr>
        <w:t>:</w:t>
      </w:r>
    </w:p>
    <w:p w:rsidR="00243241" w:rsidRDefault="00243241" w:rsidP="0024324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71F2" w:rsidRPr="00243241">
        <w:rPr>
          <w:rFonts w:ascii="Arial" w:hAnsi="Arial" w:cs="Arial"/>
          <w:sz w:val="24"/>
          <w:szCs w:val="24"/>
        </w:rPr>
        <w:t xml:space="preserve">Утвердить </w:t>
      </w:r>
      <w:r w:rsidR="00BB39E6" w:rsidRPr="00243241">
        <w:rPr>
          <w:rFonts w:ascii="Arial" w:hAnsi="Arial" w:cs="Arial"/>
          <w:sz w:val="24"/>
          <w:szCs w:val="24"/>
        </w:rPr>
        <w:t>Межведомственный план работы («дорожную карту») по ре</w:t>
      </w:r>
      <w:r w:rsidR="00BB39E6" w:rsidRPr="00243241">
        <w:rPr>
          <w:rFonts w:ascii="Arial" w:hAnsi="Arial" w:cs="Arial"/>
          <w:sz w:val="24"/>
          <w:szCs w:val="24"/>
        </w:rPr>
        <w:t>а</w:t>
      </w:r>
      <w:r w:rsidR="00BB39E6" w:rsidRPr="00243241">
        <w:rPr>
          <w:rFonts w:ascii="Arial" w:hAnsi="Arial" w:cs="Arial"/>
          <w:sz w:val="24"/>
          <w:szCs w:val="24"/>
        </w:rPr>
        <w:t>лизации программы «Пушкинская карта» в Ермаковском районе в 2023 году,</w:t>
      </w:r>
      <w:r w:rsidR="00D971F2" w:rsidRPr="00243241">
        <w:rPr>
          <w:rFonts w:ascii="Arial" w:hAnsi="Arial" w:cs="Arial"/>
          <w:sz w:val="24"/>
          <w:szCs w:val="24"/>
        </w:rPr>
        <w:t xml:space="preserve"> </w:t>
      </w:r>
      <w:r w:rsidR="00B15AB8" w:rsidRPr="00243241">
        <w:rPr>
          <w:rFonts w:ascii="Arial" w:hAnsi="Arial" w:cs="Arial"/>
          <w:sz w:val="24"/>
          <w:szCs w:val="24"/>
        </w:rPr>
        <w:t>в с</w:t>
      </w:r>
      <w:r w:rsidR="00B15AB8" w:rsidRPr="00243241">
        <w:rPr>
          <w:rFonts w:ascii="Arial" w:hAnsi="Arial" w:cs="Arial"/>
          <w:sz w:val="24"/>
          <w:szCs w:val="24"/>
        </w:rPr>
        <w:t>о</w:t>
      </w:r>
      <w:r w:rsidR="00B15AB8" w:rsidRPr="00243241">
        <w:rPr>
          <w:rFonts w:ascii="Arial" w:hAnsi="Arial" w:cs="Arial"/>
          <w:sz w:val="24"/>
          <w:szCs w:val="24"/>
        </w:rPr>
        <w:t>ответствии с приложением № 1 к настоящему постановлению.</w:t>
      </w:r>
    </w:p>
    <w:p w:rsidR="00243241" w:rsidRDefault="00291571" w:rsidP="0024324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3241">
        <w:rPr>
          <w:rFonts w:ascii="Arial" w:hAnsi="Arial" w:cs="Arial"/>
          <w:sz w:val="24"/>
          <w:szCs w:val="24"/>
        </w:rPr>
        <w:t>2</w:t>
      </w:r>
      <w:r w:rsidR="00E80061" w:rsidRPr="0024324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00A2E" w:rsidRPr="00243241">
        <w:rPr>
          <w:rFonts w:ascii="Arial" w:hAnsi="Arial" w:cs="Arial"/>
          <w:sz w:val="24"/>
          <w:szCs w:val="24"/>
        </w:rPr>
        <w:t>Контроль за</w:t>
      </w:r>
      <w:proofErr w:type="gramEnd"/>
      <w:r w:rsidR="00300A2E" w:rsidRPr="00243241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</w:t>
      </w:r>
      <w:r w:rsidR="00300A2E" w:rsidRPr="00243241">
        <w:rPr>
          <w:rFonts w:ascii="Arial" w:hAnsi="Arial" w:cs="Arial"/>
          <w:sz w:val="24"/>
          <w:szCs w:val="24"/>
        </w:rPr>
        <w:t>а</w:t>
      </w:r>
      <w:r w:rsidR="00300A2E" w:rsidRPr="00243241">
        <w:rPr>
          <w:rFonts w:ascii="Arial" w:hAnsi="Arial" w:cs="Arial"/>
          <w:sz w:val="24"/>
          <w:szCs w:val="24"/>
        </w:rPr>
        <w:t>местителя главы администрации района по социальным вопросам И. П. Добр</w:t>
      </w:r>
      <w:r w:rsidR="00300A2E" w:rsidRPr="00243241">
        <w:rPr>
          <w:rFonts w:ascii="Arial" w:hAnsi="Arial" w:cs="Arial"/>
          <w:sz w:val="24"/>
          <w:szCs w:val="24"/>
        </w:rPr>
        <w:t>о</w:t>
      </w:r>
      <w:r w:rsidR="00300A2E" w:rsidRPr="00243241">
        <w:rPr>
          <w:rFonts w:ascii="Arial" w:hAnsi="Arial" w:cs="Arial"/>
          <w:sz w:val="24"/>
          <w:szCs w:val="24"/>
        </w:rPr>
        <w:t>соцкую.</w:t>
      </w:r>
    </w:p>
    <w:p w:rsidR="00243241" w:rsidRDefault="00291571" w:rsidP="0024324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243241">
        <w:rPr>
          <w:rFonts w:ascii="Arial" w:hAnsi="Arial" w:cs="Arial"/>
          <w:sz w:val="24"/>
          <w:szCs w:val="24"/>
        </w:rPr>
        <w:t>3</w:t>
      </w:r>
      <w:r w:rsidR="00300A2E" w:rsidRPr="00243241">
        <w:rPr>
          <w:rFonts w:ascii="Arial" w:hAnsi="Arial" w:cs="Arial"/>
          <w:sz w:val="24"/>
          <w:szCs w:val="24"/>
        </w:rPr>
        <w:t xml:space="preserve">. </w:t>
      </w:r>
      <w:r w:rsidR="00E80061" w:rsidRPr="00243241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C8415E" w:rsidRPr="00243241">
        <w:rPr>
          <w:rFonts w:ascii="Arial" w:hAnsi="Arial" w:cs="Arial"/>
          <w:sz w:val="24"/>
          <w:szCs w:val="24"/>
        </w:rPr>
        <w:t>после официального опубликов</w:t>
      </w:r>
      <w:r w:rsidR="00C8415E" w:rsidRPr="00243241">
        <w:rPr>
          <w:rFonts w:ascii="Arial" w:hAnsi="Arial" w:cs="Arial"/>
          <w:sz w:val="24"/>
          <w:szCs w:val="24"/>
        </w:rPr>
        <w:t>а</w:t>
      </w:r>
      <w:r w:rsidR="00C8415E" w:rsidRPr="00243241">
        <w:rPr>
          <w:rFonts w:ascii="Arial" w:hAnsi="Arial" w:cs="Arial"/>
          <w:sz w:val="24"/>
          <w:szCs w:val="24"/>
        </w:rPr>
        <w:t>ния</w:t>
      </w:r>
      <w:r w:rsidR="00E80061" w:rsidRPr="00243241">
        <w:rPr>
          <w:rFonts w:ascii="Arial" w:hAnsi="Arial" w:cs="Arial"/>
          <w:sz w:val="24"/>
          <w:szCs w:val="24"/>
        </w:rPr>
        <w:t>.</w:t>
      </w:r>
    </w:p>
    <w:p w:rsidR="00243241" w:rsidRDefault="00243241" w:rsidP="00243241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BB39E6" w:rsidRDefault="007A21EA" w:rsidP="00243241">
      <w:pPr>
        <w:pStyle w:val="a3"/>
        <w:jc w:val="both"/>
        <w:rPr>
          <w:rFonts w:ascii="Arial" w:hAnsi="Arial" w:cs="Arial"/>
          <w:sz w:val="24"/>
          <w:szCs w:val="24"/>
        </w:rPr>
      </w:pPr>
      <w:r w:rsidRPr="00243241">
        <w:rPr>
          <w:rFonts w:ascii="Arial" w:hAnsi="Arial" w:cs="Arial"/>
          <w:sz w:val="24"/>
          <w:szCs w:val="24"/>
        </w:rPr>
        <w:t xml:space="preserve">Глава </w:t>
      </w:r>
      <w:r w:rsidR="00E80061" w:rsidRPr="00243241">
        <w:rPr>
          <w:rFonts w:ascii="Arial" w:hAnsi="Arial" w:cs="Arial"/>
          <w:sz w:val="24"/>
          <w:szCs w:val="24"/>
        </w:rPr>
        <w:t xml:space="preserve">Ермаковского </w:t>
      </w:r>
      <w:r w:rsidR="00243241">
        <w:rPr>
          <w:rFonts w:ascii="Arial" w:hAnsi="Arial" w:cs="Arial"/>
          <w:sz w:val="24"/>
          <w:szCs w:val="24"/>
        </w:rPr>
        <w:t xml:space="preserve">района                                                                  </w:t>
      </w:r>
      <w:r w:rsidR="001D7B3A" w:rsidRPr="00243241">
        <w:rPr>
          <w:rFonts w:ascii="Arial" w:hAnsi="Arial" w:cs="Arial"/>
          <w:sz w:val="24"/>
          <w:szCs w:val="24"/>
        </w:rPr>
        <w:t>М. А. Виго</w:t>
      </w:r>
      <w:r w:rsidR="001D7B3A" w:rsidRPr="00243241">
        <w:rPr>
          <w:rFonts w:ascii="Arial" w:hAnsi="Arial" w:cs="Arial"/>
          <w:sz w:val="24"/>
          <w:szCs w:val="24"/>
        </w:rPr>
        <w:t>в</w:t>
      </w:r>
      <w:r w:rsidR="001D7B3A" w:rsidRPr="00243241">
        <w:rPr>
          <w:rFonts w:ascii="Arial" w:hAnsi="Arial" w:cs="Arial"/>
          <w:sz w:val="24"/>
          <w:szCs w:val="24"/>
        </w:rPr>
        <w:t>ский</w:t>
      </w:r>
    </w:p>
    <w:p w:rsidR="00C07D67" w:rsidRDefault="00C07D67" w:rsidP="00243241">
      <w:pPr>
        <w:pStyle w:val="a3"/>
        <w:jc w:val="both"/>
        <w:rPr>
          <w:rFonts w:ascii="Arial" w:eastAsia="Courier New" w:hAnsi="Arial" w:cs="Arial"/>
          <w:sz w:val="24"/>
          <w:szCs w:val="24"/>
          <w:lang w:eastAsia="zh-CN"/>
        </w:rPr>
        <w:sectPr w:rsidR="00C07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D67" w:rsidRPr="00C07D67" w:rsidRDefault="00C07D67" w:rsidP="00C07D67">
      <w:pPr>
        <w:widowControl w:val="0"/>
        <w:spacing w:after="4" w:line="247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07D6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C07D67" w:rsidRPr="00C07D67" w:rsidRDefault="00C07D67" w:rsidP="00C07D67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07D6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C07D67" w:rsidRPr="00C07D67" w:rsidRDefault="00C07D67" w:rsidP="00C07D67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07D6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C07D67" w:rsidRPr="00C07D67" w:rsidRDefault="00C07D67" w:rsidP="00C07D67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07D6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«02» мая 2023 г. № 276-п</w:t>
      </w:r>
    </w:p>
    <w:p w:rsidR="00C07D67" w:rsidRPr="00C07D67" w:rsidRDefault="00C07D67" w:rsidP="00C07D6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07D67">
        <w:rPr>
          <w:rFonts w:ascii="Arial" w:eastAsiaTheme="minorHAnsi" w:hAnsi="Arial" w:cs="Arial"/>
          <w:b/>
          <w:sz w:val="24"/>
          <w:szCs w:val="24"/>
          <w:lang w:eastAsia="en-US"/>
        </w:rPr>
        <w:t>Межведомственный план работы (дорожная карта)</w:t>
      </w:r>
    </w:p>
    <w:p w:rsidR="00C07D67" w:rsidRPr="00C07D67" w:rsidRDefault="00C07D67" w:rsidP="00C07D6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07D67">
        <w:rPr>
          <w:rFonts w:ascii="Arial" w:eastAsiaTheme="minorHAnsi" w:hAnsi="Arial" w:cs="Arial"/>
          <w:b/>
          <w:sz w:val="24"/>
          <w:szCs w:val="24"/>
          <w:lang w:eastAsia="en-US"/>
        </w:rPr>
        <w:t>по реализации федеральной программы «Пушкинская карта» в Ермаковском районе в 2023 году</w:t>
      </w:r>
    </w:p>
    <w:p w:rsidR="00C07D67" w:rsidRPr="00C07D67" w:rsidRDefault="00C07D67" w:rsidP="00C07D67">
      <w:pPr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3"/>
        <w:gridCol w:w="6421"/>
        <w:gridCol w:w="2702"/>
        <w:gridCol w:w="2023"/>
        <w:gridCol w:w="2834"/>
      </w:tblGrid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Ожидаемый резул</w:t>
            </w:r>
            <w:r w:rsidRPr="00C07D6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ь</w:t>
            </w:r>
            <w:r w:rsidRPr="00C07D6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тат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работы по увеличению держателей Пу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ш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кинской карты среди целевой аудитории в возрасте 14 лет – 22 года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80 % целевой ауд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тории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рай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Оформление Пушкинских карт среди учащихся обр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зовательных учреждений района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Не менее 80 % уч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щихся в возрасте 14-18 лет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Управление образов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Оформление Пушкинских карт среди постоянно зан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мающихся в МБУ «ФСЦ «Саяны» и спортивных клубов по месту жительства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Не менее 80 % от списочного состава постоянно занима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ю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щихся в возрасте 18-22 лет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МБУ «Физкультурно-спортивный центр «Саяны»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коллективных посещений образовател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ными организациями мероприятий по Пушкинской ка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 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Не менее 2 колле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тивных посещения учреждений культ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ры, подключенных к программе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Управление образов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работы в Молодежном центре:</w:t>
            </w:r>
          </w:p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- информирование об оформлении Пушкинских карт;</w:t>
            </w:r>
          </w:p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- организация групповых посещений учреждений кул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туры.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Не менее 1 колле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тивного посещения учреждений культ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ры, подключенных к программе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МБУ «Молодёжный центр «Звёздный»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работы по увеличению количества мер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приятий, билеты на которые реализуются по Пушки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ской карте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Ежемесячно увел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чение на 2 меропри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я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апрель-декабрь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Отдел культуры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Подключение учреждений культуры к программе Пу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ш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кинская карта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Подключение МБУ 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«ЕЦБС»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Отдел культуры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Управления образования и Мол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дёжного центра о мероприятиях, запланированных в муниципальных учреждениях культуры, билеты на к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торые реализуются по Пушкинской карте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Ежемесячное пред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ставление информ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ции 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апрель-декабрь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Отдел культуры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Взаимодействие с Многофункциональным центром предоставления государственных и муниципальных услуг:</w:t>
            </w:r>
          </w:p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- прием групп учащихся для подтверждения учетных записей на Едином портале государственных услуг по предварительной записи;</w:t>
            </w:r>
          </w:p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- выездные приемы групп учащихся в образовател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ных организациях для подтверждения учетной записи на Едином портале государственных и муниципал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ных услуг;</w:t>
            </w:r>
          </w:p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- размещение информации об оформлении Пушки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ской карты.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Прием групп учащи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ся образовательных организаций по пре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варительной записи 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по необход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мости)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Управление образов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ния.</w:t>
            </w:r>
          </w:p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Многофункциональный центр предоставления государственных и м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ниципальных услуг 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Информационное сопровождение программы «Пу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ш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кинская карта» в районных СМИ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Ежемесячные публ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кации 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апрель-декабрь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рай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на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конкурсов в целях мотивирования пр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обретения билетов по Пушкинской карте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3 конкурса 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раз в квартал 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Отдел культуры</w:t>
            </w:r>
          </w:p>
        </w:tc>
      </w:tr>
      <w:tr w:rsidR="00C07D67" w:rsidRPr="00C07D67" w:rsidTr="00E049B0">
        <w:tc>
          <w:tcPr>
            <w:tcW w:w="190" w:type="pct"/>
          </w:tcPr>
          <w:p w:rsidR="00C07D67" w:rsidRPr="00C07D67" w:rsidRDefault="00C07D67" w:rsidP="00C07D67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23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достигнутых резул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ь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татах по реализации «дорожной карты» </w:t>
            </w:r>
          </w:p>
        </w:tc>
        <w:tc>
          <w:tcPr>
            <w:tcW w:w="94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Ежемесячное пред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ставление информ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ции </w:t>
            </w:r>
          </w:p>
        </w:tc>
        <w:tc>
          <w:tcPr>
            <w:tcW w:w="686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До 5 числа</w:t>
            </w:r>
          </w:p>
        </w:tc>
        <w:tc>
          <w:tcPr>
            <w:tcW w:w="961" w:type="pct"/>
          </w:tcPr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Управление образов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ния.</w:t>
            </w:r>
          </w:p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Отдел культуры.</w:t>
            </w:r>
          </w:p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МБУ «МЦ «Звёздный».</w:t>
            </w:r>
          </w:p>
          <w:p w:rsidR="00C07D67" w:rsidRPr="00C07D67" w:rsidRDefault="00C07D67" w:rsidP="00C07D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7D67">
              <w:rPr>
                <w:rFonts w:ascii="Arial" w:hAnsi="Arial" w:cs="Arial"/>
                <w:sz w:val="24"/>
                <w:szCs w:val="24"/>
                <w:lang w:eastAsia="en-US"/>
              </w:rPr>
              <w:t>МБУ «ФСЦ «Саяны».</w:t>
            </w:r>
          </w:p>
        </w:tc>
      </w:tr>
    </w:tbl>
    <w:p w:rsidR="00C07D67" w:rsidRPr="00243241" w:rsidRDefault="00C07D67" w:rsidP="00243241">
      <w:pPr>
        <w:pStyle w:val="a3"/>
        <w:jc w:val="both"/>
        <w:rPr>
          <w:rFonts w:ascii="Arial" w:eastAsia="Courier New" w:hAnsi="Arial" w:cs="Arial"/>
          <w:sz w:val="24"/>
          <w:szCs w:val="24"/>
          <w:lang w:eastAsia="zh-CN"/>
        </w:rPr>
      </w:pPr>
      <w:bookmarkStart w:id="0" w:name="_GoBack"/>
      <w:bookmarkEnd w:id="0"/>
    </w:p>
    <w:sectPr w:rsidR="00C07D67" w:rsidRPr="00243241" w:rsidSect="00CC380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D98"/>
    <w:multiLevelType w:val="hybridMultilevel"/>
    <w:tmpl w:val="D8EA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5"/>
    <w:rsid w:val="00010045"/>
    <w:rsid w:val="00026AAD"/>
    <w:rsid w:val="00032F10"/>
    <w:rsid w:val="00043866"/>
    <w:rsid w:val="0006549E"/>
    <w:rsid w:val="000768F4"/>
    <w:rsid w:val="000970EC"/>
    <w:rsid w:val="000B02DA"/>
    <w:rsid w:val="000C5F50"/>
    <w:rsid w:val="000E2E65"/>
    <w:rsid w:val="001115F6"/>
    <w:rsid w:val="00115699"/>
    <w:rsid w:val="00116738"/>
    <w:rsid w:val="001327DE"/>
    <w:rsid w:val="001454D2"/>
    <w:rsid w:val="00146062"/>
    <w:rsid w:val="00173619"/>
    <w:rsid w:val="00173D37"/>
    <w:rsid w:val="00174C25"/>
    <w:rsid w:val="0018105F"/>
    <w:rsid w:val="001B4A80"/>
    <w:rsid w:val="001D3685"/>
    <w:rsid w:val="001D4A77"/>
    <w:rsid w:val="001D7335"/>
    <w:rsid w:val="001D7B3A"/>
    <w:rsid w:val="00213666"/>
    <w:rsid w:val="00243241"/>
    <w:rsid w:val="00263A55"/>
    <w:rsid w:val="00287E79"/>
    <w:rsid w:val="00291571"/>
    <w:rsid w:val="002D39F7"/>
    <w:rsid w:val="00300A2E"/>
    <w:rsid w:val="003230E3"/>
    <w:rsid w:val="003270A9"/>
    <w:rsid w:val="003434E3"/>
    <w:rsid w:val="00372988"/>
    <w:rsid w:val="0037397E"/>
    <w:rsid w:val="00395180"/>
    <w:rsid w:val="003A49B2"/>
    <w:rsid w:val="003B734C"/>
    <w:rsid w:val="003C4D77"/>
    <w:rsid w:val="003D4029"/>
    <w:rsid w:val="003F5924"/>
    <w:rsid w:val="00411739"/>
    <w:rsid w:val="00421B75"/>
    <w:rsid w:val="004430CC"/>
    <w:rsid w:val="00453996"/>
    <w:rsid w:val="0047026C"/>
    <w:rsid w:val="00475B10"/>
    <w:rsid w:val="004876E4"/>
    <w:rsid w:val="00493113"/>
    <w:rsid w:val="00496B0B"/>
    <w:rsid w:val="004C00D7"/>
    <w:rsid w:val="004C77D4"/>
    <w:rsid w:val="004C7A40"/>
    <w:rsid w:val="005658B9"/>
    <w:rsid w:val="00566F98"/>
    <w:rsid w:val="0059287D"/>
    <w:rsid w:val="005A3012"/>
    <w:rsid w:val="005C1055"/>
    <w:rsid w:val="005D155E"/>
    <w:rsid w:val="005D28DF"/>
    <w:rsid w:val="005F41D9"/>
    <w:rsid w:val="00611D77"/>
    <w:rsid w:val="006B5D48"/>
    <w:rsid w:val="006D34C6"/>
    <w:rsid w:val="007176C0"/>
    <w:rsid w:val="007A21EA"/>
    <w:rsid w:val="007A5E34"/>
    <w:rsid w:val="007A66CB"/>
    <w:rsid w:val="007C12F8"/>
    <w:rsid w:val="007C3BFE"/>
    <w:rsid w:val="007D080F"/>
    <w:rsid w:val="007D5FC6"/>
    <w:rsid w:val="007E14EF"/>
    <w:rsid w:val="007F15FC"/>
    <w:rsid w:val="007F7FED"/>
    <w:rsid w:val="00824507"/>
    <w:rsid w:val="00834D0C"/>
    <w:rsid w:val="00837DE2"/>
    <w:rsid w:val="00840226"/>
    <w:rsid w:val="00867204"/>
    <w:rsid w:val="008D7E07"/>
    <w:rsid w:val="00913604"/>
    <w:rsid w:val="009214BE"/>
    <w:rsid w:val="00951623"/>
    <w:rsid w:val="00970ECC"/>
    <w:rsid w:val="009816BB"/>
    <w:rsid w:val="009841C4"/>
    <w:rsid w:val="009907D8"/>
    <w:rsid w:val="009A2A8E"/>
    <w:rsid w:val="009B26FA"/>
    <w:rsid w:val="009D473D"/>
    <w:rsid w:val="009E521F"/>
    <w:rsid w:val="009E71D8"/>
    <w:rsid w:val="009F4706"/>
    <w:rsid w:val="00A8398E"/>
    <w:rsid w:val="00A90C20"/>
    <w:rsid w:val="00AB58ED"/>
    <w:rsid w:val="00AB694F"/>
    <w:rsid w:val="00AC65DF"/>
    <w:rsid w:val="00AD0C43"/>
    <w:rsid w:val="00B15AB8"/>
    <w:rsid w:val="00B64C26"/>
    <w:rsid w:val="00B714A2"/>
    <w:rsid w:val="00BB01E2"/>
    <w:rsid w:val="00BB39E6"/>
    <w:rsid w:val="00BC32D2"/>
    <w:rsid w:val="00BD30D1"/>
    <w:rsid w:val="00BD4194"/>
    <w:rsid w:val="00C05EE7"/>
    <w:rsid w:val="00C07D67"/>
    <w:rsid w:val="00C16205"/>
    <w:rsid w:val="00C44A70"/>
    <w:rsid w:val="00C555D0"/>
    <w:rsid w:val="00C574B3"/>
    <w:rsid w:val="00C7190C"/>
    <w:rsid w:val="00C8415E"/>
    <w:rsid w:val="00D0643E"/>
    <w:rsid w:val="00D57471"/>
    <w:rsid w:val="00D70637"/>
    <w:rsid w:val="00D809BC"/>
    <w:rsid w:val="00D92A6B"/>
    <w:rsid w:val="00D94251"/>
    <w:rsid w:val="00D971F2"/>
    <w:rsid w:val="00DA7204"/>
    <w:rsid w:val="00DF0F68"/>
    <w:rsid w:val="00E04F1B"/>
    <w:rsid w:val="00E306A9"/>
    <w:rsid w:val="00E50B54"/>
    <w:rsid w:val="00E63177"/>
    <w:rsid w:val="00E70077"/>
    <w:rsid w:val="00E77793"/>
    <w:rsid w:val="00E80061"/>
    <w:rsid w:val="00E8547D"/>
    <w:rsid w:val="00E863E5"/>
    <w:rsid w:val="00E87D46"/>
    <w:rsid w:val="00EF78C7"/>
    <w:rsid w:val="00F34B62"/>
    <w:rsid w:val="00F54974"/>
    <w:rsid w:val="00F649A0"/>
    <w:rsid w:val="00F830FB"/>
    <w:rsid w:val="00F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241"/>
    <w:rPr>
      <w:sz w:val="22"/>
      <w:szCs w:val="22"/>
    </w:rPr>
  </w:style>
  <w:style w:type="table" w:styleId="a4">
    <w:name w:val="Table Grid"/>
    <w:basedOn w:val="a1"/>
    <w:uiPriority w:val="59"/>
    <w:rsid w:val="00C07D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241"/>
    <w:rPr>
      <w:sz w:val="22"/>
      <w:szCs w:val="22"/>
    </w:rPr>
  </w:style>
  <w:style w:type="table" w:styleId="a4">
    <w:name w:val="Table Grid"/>
    <w:basedOn w:val="a1"/>
    <w:uiPriority w:val="59"/>
    <w:rsid w:val="00C07D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2023-04-05T06:06:00Z</cp:lastPrinted>
  <dcterms:created xsi:type="dcterms:W3CDTF">2023-05-04T06:08:00Z</dcterms:created>
  <dcterms:modified xsi:type="dcterms:W3CDTF">2023-05-04T06:13:00Z</dcterms:modified>
</cp:coreProperties>
</file>