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6" w:rsidRDefault="00CF0406" w:rsidP="00CF0406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CF0406" w:rsidRDefault="00CF0406" w:rsidP="00CF0406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CF0406" w:rsidRDefault="00CF0406" w:rsidP="00CF0406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CF0406" w:rsidRDefault="00CF0406" w:rsidP="00CF0406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«26» апреля 2023 года                                                                                       № 271-п</w:t>
      </w:r>
    </w:p>
    <w:p w:rsidR="00F41188" w:rsidRPr="00CF0406" w:rsidRDefault="00F41188" w:rsidP="00CF0406">
      <w:pPr>
        <w:jc w:val="both"/>
        <w:rPr>
          <w:rFonts w:ascii="Arial" w:hAnsi="Arial" w:cs="Arial"/>
        </w:rPr>
      </w:pPr>
    </w:p>
    <w:p w:rsidR="00CF0406" w:rsidRDefault="002232FD" w:rsidP="00CF0406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0406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CF0406">
        <w:rPr>
          <w:rFonts w:ascii="Arial" w:hAnsi="Arial" w:cs="Arial"/>
          <w:color w:val="000000"/>
          <w:sz w:val="24"/>
          <w:szCs w:val="24"/>
        </w:rPr>
        <w:t>тавления муниципальной услуги «</w:t>
      </w:r>
      <w:r w:rsidR="00072C9B" w:rsidRPr="00CF0406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</w:t>
      </w:r>
      <w:r w:rsidR="00553A6A" w:rsidRPr="00CF0406">
        <w:rPr>
          <w:rFonts w:ascii="Arial" w:hAnsi="Arial" w:cs="Arial"/>
          <w:color w:val="000000"/>
          <w:sz w:val="24"/>
          <w:szCs w:val="24"/>
        </w:rPr>
        <w:t>»</w:t>
      </w:r>
    </w:p>
    <w:p w:rsidR="00CF0406" w:rsidRDefault="00CF0406" w:rsidP="00CF0406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F0406" w:rsidRDefault="00795A68" w:rsidP="00CF0406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040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CF04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CF04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CF0406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CF0406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CF0406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CF04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CF0406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CF0406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CF040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CF0406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CF0406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CF0406">
        <w:rPr>
          <w:rFonts w:ascii="Arial" w:hAnsi="Arial" w:cs="Arial"/>
          <w:color w:val="000000"/>
          <w:sz w:val="24"/>
          <w:szCs w:val="24"/>
        </w:rPr>
        <w:t>г.</w:t>
      </w:r>
      <w:r w:rsidRPr="00CF0406">
        <w:rPr>
          <w:rFonts w:ascii="Arial" w:hAnsi="Arial" w:cs="Arial"/>
          <w:color w:val="000000"/>
          <w:sz w:val="24"/>
          <w:szCs w:val="24"/>
        </w:rPr>
        <w:t>,  руководствуясь Устав</w:t>
      </w:r>
      <w:r w:rsidR="000E02D0" w:rsidRPr="00CF0406">
        <w:rPr>
          <w:rFonts w:ascii="Arial" w:hAnsi="Arial" w:cs="Arial"/>
          <w:color w:val="000000"/>
          <w:sz w:val="24"/>
          <w:szCs w:val="24"/>
        </w:rPr>
        <w:t>ом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CF0406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CF0406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F0406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CF0406" w:rsidRDefault="00795A68" w:rsidP="00CF0406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0406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72C9B" w:rsidRPr="00CF0406">
        <w:rPr>
          <w:rFonts w:ascii="Arial" w:hAnsi="Arial" w:cs="Arial"/>
          <w:color w:val="000000"/>
          <w:sz w:val="24"/>
          <w:szCs w:val="24"/>
        </w:rPr>
        <w:t>«</w:t>
      </w:r>
      <w:r w:rsidR="00072C9B" w:rsidRPr="00CF0406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</w:t>
      </w:r>
      <w:r w:rsidR="00072C9B" w:rsidRPr="00CF0406">
        <w:rPr>
          <w:rFonts w:ascii="Arial" w:hAnsi="Arial" w:cs="Arial"/>
          <w:color w:val="000000"/>
          <w:sz w:val="24"/>
          <w:szCs w:val="24"/>
        </w:rPr>
        <w:t>»</w:t>
      </w:r>
      <w:r w:rsidRPr="00CF0406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CF0406" w:rsidRDefault="00072C9B" w:rsidP="00CF0406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CF0406">
        <w:rPr>
          <w:rFonts w:ascii="Arial" w:hAnsi="Arial" w:cs="Arial"/>
          <w:sz w:val="24"/>
          <w:szCs w:val="24"/>
        </w:rPr>
        <w:t>2.</w:t>
      </w:r>
      <w:r w:rsidR="00723634" w:rsidRPr="00CF0406">
        <w:rPr>
          <w:rFonts w:ascii="Arial" w:hAnsi="Arial" w:cs="Arial"/>
          <w:sz w:val="24"/>
          <w:szCs w:val="24"/>
        </w:rPr>
        <w:t xml:space="preserve"> </w:t>
      </w:r>
      <w:r w:rsidR="005307C8" w:rsidRPr="00CF040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– начальника отдела земельных и имущественных отношений Сунцова Ф.Н.</w:t>
      </w:r>
    </w:p>
    <w:p w:rsidR="00723634" w:rsidRPr="00CF0406" w:rsidRDefault="00072C9B" w:rsidP="00CF0406">
      <w:pPr>
        <w:pStyle w:val="ac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F0406">
        <w:rPr>
          <w:rFonts w:ascii="Arial" w:hAnsi="Arial" w:cs="Arial"/>
          <w:sz w:val="24"/>
          <w:szCs w:val="24"/>
        </w:rPr>
        <w:t>3</w:t>
      </w:r>
      <w:r w:rsidR="00723634" w:rsidRPr="00CF0406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</w:p>
    <w:p w:rsidR="00553A6A" w:rsidRPr="00CF0406" w:rsidRDefault="00553A6A" w:rsidP="00CF0406">
      <w:pPr>
        <w:ind w:firstLine="851"/>
        <w:jc w:val="both"/>
        <w:rPr>
          <w:rFonts w:ascii="Arial" w:hAnsi="Arial" w:cs="Arial"/>
        </w:rPr>
      </w:pPr>
    </w:p>
    <w:p w:rsidR="00723634" w:rsidRDefault="00723634" w:rsidP="00CF0406">
      <w:pPr>
        <w:jc w:val="both"/>
        <w:rPr>
          <w:rFonts w:ascii="Arial" w:hAnsi="Arial" w:cs="Arial"/>
        </w:rPr>
      </w:pPr>
      <w:r w:rsidRPr="00CF0406">
        <w:rPr>
          <w:rFonts w:ascii="Arial" w:hAnsi="Arial" w:cs="Arial"/>
        </w:rPr>
        <w:t xml:space="preserve">Глава </w:t>
      </w:r>
      <w:r w:rsidR="00CF0406">
        <w:rPr>
          <w:rFonts w:ascii="Arial" w:hAnsi="Arial" w:cs="Arial"/>
        </w:rPr>
        <w:t xml:space="preserve">района </w:t>
      </w:r>
      <w:r w:rsidRPr="00CF0406">
        <w:rPr>
          <w:rFonts w:ascii="Arial" w:hAnsi="Arial" w:cs="Arial"/>
        </w:rPr>
        <w:t xml:space="preserve">                               </w:t>
      </w:r>
      <w:r w:rsidR="00CF0406">
        <w:rPr>
          <w:rFonts w:ascii="Arial" w:hAnsi="Arial" w:cs="Arial"/>
        </w:rPr>
        <w:t xml:space="preserve">                                               </w:t>
      </w:r>
      <w:r w:rsidRPr="00CF0406">
        <w:rPr>
          <w:rFonts w:ascii="Arial" w:hAnsi="Arial" w:cs="Arial"/>
        </w:rPr>
        <w:t xml:space="preserve">             М.А. Виговский</w:t>
      </w:r>
    </w:p>
    <w:p w:rsidR="004B0C6C" w:rsidRDefault="004B0C6C" w:rsidP="00CF0406">
      <w:pPr>
        <w:jc w:val="both"/>
        <w:rPr>
          <w:rFonts w:ascii="Arial" w:hAnsi="Arial" w:cs="Arial"/>
        </w:rPr>
        <w:sectPr w:rsidR="004B0C6C" w:rsidSect="005307C8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4B0C6C" w:rsidRPr="004B0C6C" w:rsidRDefault="004B0C6C" w:rsidP="004B0C6C">
      <w:pPr>
        <w:widowControl w:val="0"/>
        <w:jc w:val="right"/>
        <w:rPr>
          <w:rFonts w:ascii="Arial" w:hAnsi="Arial" w:cs="Arial"/>
        </w:rPr>
      </w:pPr>
      <w:r w:rsidRPr="004B0C6C">
        <w:rPr>
          <w:rFonts w:ascii="Arial" w:hAnsi="Arial" w:cs="Arial"/>
        </w:rPr>
        <w:lastRenderedPageBreak/>
        <w:t>Приложение</w:t>
      </w:r>
    </w:p>
    <w:p w:rsidR="004B0C6C" w:rsidRPr="004B0C6C" w:rsidRDefault="004B0C6C" w:rsidP="004B0C6C">
      <w:pPr>
        <w:widowControl w:val="0"/>
        <w:jc w:val="right"/>
        <w:rPr>
          <w:rFonts w:ascii="Arial" w:hAnsi="Arial" w:cs="Arial"/>
        </w:rPr>
      </w:pPr>
      <w:r w:rsidRPr="004B0C6C">
        <w:rPr>
          <w:rFonts w:ascii="Arial" w:hAnsi="Arial" w:cs="Arial"/>
        </w:rPr>
        <w:t>к постановлению администрации</w:t>
      </w:r>
    </w:p>
    <w:p w:rsidR="004B0C6C" w:rsidRPr="004B0C6C" w:rsidRDefault="004B0C6C" w:rsidP="004B0C6C">
      <w:pPr>
        <w:widowControl w:val="0"/>
        <w:jc w:val="right"/>
        <w:rPr>
          <w:rFonts w:ascii="Arial" w:hAnsi="Arial" w:cs="Arial"/>
        </w:rPr>
      </w:pPr>
      <w:r w:rsidRPr="004B0C6C">
        <w:rPr>
          <w:rFonts w:ascii="Arial" w:hAnsi="Arial" w:cs="Arial"/>
        </w:rPr>
        <w:t>Ермаковского района</w:t>
      </w:r>
    </w:p>
    <w:p w:rsidR="004B0C6C" w:rsidRPr="004B0C6C" w:rsidRDefault="004B0C6C" w:rsidP="004B0C6C">
      <w:pPr>
        <w:widowControl w:val="0"/>
        <w:jc w:val="right"/>
        <w:rPr>
          <w:rFonts w:ascii="Arial" w:hAnsi="Arial" w:cs="Arial"/>
        </w:rPr>
      </w:pPr>
      <w:r w:rsidRPr="004B0C6C">
        <w:rPr>
          <w:rFonts w:ascii="Arial" w:hAnsi="Arial" w:cs="Arial"/>
        </w:rPr>
        <w:t>от «26» апреля 2023 г. № 271-п</w:t>
      </w:r>
    </w:p>
    <w:p w:rsidR="004B0C6C" w:rsidRPr="004B0C6C" w:rsidRDefault="004B0C6C" w:rsidP="004B0C6C">
      <w:pPr>
        <w:widowControl w:val="0"/>
        <w:jc w:val="right"/>
        <w:rPr>
          <w:rFonts w:ascii="Arial" w:hAnsi="Arial" w:cs="Arial"/>
        </w:rPr>
      </w:pPr>
    </w:p>
    <w:p w:rsidR="004B0C6C" w:rsidRPr="004B0C6C" w:rsidRDefault="004B0C6C" w:rsidP="004B0C6C">
      <w:pPr>
        <w:widowControl w:val="0"/>
        <w:jc w:val="center"/>
        <w:rPr>
          <w:rFonts w:ascii="Arial" w:hAnsi="Arial" w:cs="Arial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Типовой Административный регламент</w:t>
      </w:r>
    </w:p>
    <w:p w:rsidR="004B0C6C" w:rsidRPr="004B0C6C" w:rsidRDefault="004B0C6C" w:rsidP="004B0C6C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муниципальной услуги</w:t>
      </w:r>
    </w:p>
    <w:p w:rsidR="004B0C6C" w:rsidRPr="004B0C6C" w:rsidRDefault="004B0C6C" w:rsidP="004B0C6C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widowControl w:val="0"/>
        <w:jc w:val="center"/>
        <w:rPr>
          <w:rFonts w:ascii="Arial" w:hAnsi="Arial" w:cs="Arial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spacing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C6C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Общие положения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Предмет регулирования Административного регламента</w:t>
      </w:r>
    </w:p>
    <w:p w:rsidR="004B0C6C" w:rsidRPr="004B0C6C" w:rsidRDefault="004B0C6C" w:rsidP="004B0C6C">
      <w:pPr>
        <w:suppressAutoHyphens w:val="0"/>
        <w:spacing w:after="14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1.1. Административный регламент предоставления муниципальной услуги «Пре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варительное согласование предоставления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в Ермаковском районе Красноярского края</w:t>
      </w:r>
      <w:r w:rsidRPr="004B0C6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Возможные цели обращения: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предварительное согласование предоставления земельного участка, находящ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гося в государственной или муниципальной собственности, в собственность за плату без проведения торгов;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предварительное согласование предоставления земельного участка, находящ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гося в государственной или муниципальной собственности, в собственность бе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платно;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предварительное согласование предоставления земельного участка, находящ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гося в государственной или муниципальной собственности, в аренду без провед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торгов;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предварительное согласование предоставления земельного участка, находящ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гося в государственной или муниципальной собственности, в постоянное бессро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предварительное согласование предоставления земельного участка, находящ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гося в государственной или муниципальной собственности, в безвозмездное пользование.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Настоящий Административный регламент не распространяется на случаи предв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рительного согласования предоставления земельного участка, находящегося в государственной или муниципальной собственности, в соответствии со статьей 39.18 Земельного кодекса Российской Федерации.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Круг Заявителей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Заявителями на получение муниципальной услуги являются (далее при со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местном упоминании - Заявители) являются физические лица, юридические лица и индивидуальные предприниматели.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чиями (далее – представитель).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предоставления заявителю муниципальной услуги в соотве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ствии с вариантом предоставления муниципальной услуги, соответству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ю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щим признакам заявителя, определенным в результате анкетирования, пр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 услуга должна быть предоставлена Заявителю в соотве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ствии с вариантом предоставления муниципальной услуги (далее – вариант).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Вариант, в соответствии с которым заявителю будет предоставлена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ствует одному варианту предоставления муниципальной услуги приведен в Пр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ложении № 1 к настоящему Административному регламенту.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C6C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Стандарт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муниципальной услуги</w:t>
      </w:r>
    </w:p>
    <w:p w:rsidR="004B0C6C" w:rsidRPr="004B0C6C" w:rsidRDefault="004B0C6C" w:rsidP="004B0C6C">
      <w:pPr>
        <w:suppressAutoHyphens w:val="0"/>
        <w:spacing w:after="14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 услуга «Предварительное согласование предоставления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участка».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органа государственной власти, органа местного самоупра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(организации), предоставляющего муниципальную услугу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 услуга предоставляется Уполномоченным органом – админ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страцией Ермаковского района.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предоставлении муниципальной услуги принимают участие: администрация Ермаковского района (отдел земельных и имущественных отношений).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Уполномоченный орган взаимоде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ствует с: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2.3.1.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реестра индивидуальных предпринимателей;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2.3.2.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Федеральной службой государственной регистрации, кадастра и картогр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фии в части получения сведений из Единого государственного реестра недвиж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мости;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2.3.3.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исполнительной власти субъекта Российской Федерации, уполн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моченный в области лесных отношений, при согласовании схемы расположения земельного участка на кадастровом плане территории (далее – схема располож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2.3.4.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Иными органами государственной власти, органами государственной 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сти, органами местного самоуправления, уполномоченными на предоставление документов, указанных в пункте 2.12 настоящего Административного регламента.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предоставлении муниципальной услуги могут принимать участие мн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гофункциональные центры предоставления государственных и муниципальных услуг (далее – МФЦ) при наличии соответствующего соглашения о взаимоде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ствии между МФЦ и Уполномоченным органом, заключенным в соответствии с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становлением Правительства Российской Федерации от 27 сентября 2011 г. № 797 (далее – Соглашение о взаимодействии).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формации, необходимых для ее предоставления.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Результат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вариантами, приведенными в пункте 3.7 настоящего Адм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нистративного регламента, результатом предоставления муниципальной услуги являются: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2.5.1.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 предварительном согласовании предоставления земельного участка по форме согласно приложению № 2 к настоящему Административному регламенту;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2.5.2.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об отказе в предоставлении услуги по форме согласно Прилож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нию № 3 к настоящему Административному регламенту.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4B0C6C" w:rsidRPr="004B0C6C" w:rsidRDefault="004B0C6C" w:rsidP="004B0C6C">
      <w:pPr>
        <w:tabs>
          <w:tab w:val="center" w:pos="1681"/>
          <w:tab w:val="center" w:pos="3948"/>
          <w:tab w:val="center" w:pos="6298"/>
          <w:tab w:val="center" w:pos="8077"/>
          <w:tab w:val="right" w:pos="10135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Calibri" w:hAnsi="Arial" w:cs="Arial"/>
          <w:color w:val="000000"/>
          <w:kern w:val="0"/>
          <w:lang w:eastAsia="en-US" w:bidi="ar-SA"/>
        </w:rPr>
        <w:tab/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2.7.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Результаты муниципальной)услуги,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указанные в пункте 2.5 настоящего Адм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нистративного регламента, могут быть получены посредством федеральной гос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информационной системы «Единый портал государственных и мун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ципальных услуг (функций)» в форме электронного документа подписанного ус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4B0C6C" w:rsidRPr="004B0C6C" w:rsidRDefault="004B0C6C" w:rsidP="004B0C6C">
      <w:pPr>
        <w:tabs>
          <w:tab w:val="center" w:pos="1681"/>
          <w:tab w:val="center" w:pos="3948"/>
          <w:tab w:val="center" w:pos="6298"/>
          <w:tab w:val="center" w:pos="8077"/>
          <w:tab w:val="right" w:pos="10135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tabs>
          <w:tab w:val="center" w:pos="1681"/>
          <w:tab w:val="center" w:pos="3948"/>
          <w:tab w:val="center" w:pos="6298"/>
          <w:tab w:val="center" w:pos="8077"/>
          <w:tab w:val="right" w:pos="10135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2.8.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Срок предоставления муниципальной услуги определяется в соответствии с Земельным кодексом Российской Федерации.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государственной власти субъекта Российской Федерации, органом мес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Правовые основания для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2.9.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Перечень нормативных правовых актов, регулирующих предоставление 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 (с указанием их реквизитов и источников официального опу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ликования), информация о порядке досудебного (внесудебного) обжалования 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шений и действий (бездействия) органов, предоставляющих муниципальную усл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2.10.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Для получения муниципальной услуги Заявитель представляет в Уполном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ченный орган заявление о предоставлении муниципальной услуги по форме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гласно Приложению № 5 к настоящему Административному регламенту одним из следующих способов по личному усмотрению: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2.10.1.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электронной форме посредством ЕПГУ.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В случае представления Заявления и прилагаемых к нему документов указа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системы «Единая система идентификации и аутентификации в инфраструкт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ре, обеспечивающей информационно-технологическое взаимодействие информ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ционных систем, используемых для предоставления государственных и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 либо иной форме;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Заявление направляется Заявителем вместе с прикрепленными электронными документами, указанными в подпунктах 2 – 5 пункта 2.11 настоящего Администр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регламента. Заявление подписывается Заявителем, уполномоченным на подписание такого Заявления, УКЭП либо усиленной неквалифицированной эле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бованиям, установленным федеральным органом исполнительной власти в обл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сти обеспечения безопасности в соответствии с частью 5 статьи 8 Федерального закона от 6 апреля 2011 г. № 63-ФЗ «Об электронной подписи», а также при нал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чии у владельца сертификата ключа проверки ключа простой электронной подп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си (далее – ЭП), выданного ему при личном приеме в соответствии с Правилами использования простой ЭП при обращении за получением государственных и 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ниципальных услуг, утвержденными постановлением Правительства Российской Федерации от 25 января 2013 г. № 33, в соответствии с Правилами определения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видов электронной подписи, использование которых допускается при обращении за получением государственных и муниципальных услуг, утвержденными пост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новлением Правительства Российской Федерации от 25 июня 2012 г. № 634.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2.10.2.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бумажном носителе посредством личного обращения в Уполномоче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ный орган, в том числе через МФЦ в соответствии с Соглашением о взаимоде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ствии, либо посредством почтового отправления с уведомлением о вручении.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муниципальной услуги Заявитель самосто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тельно предоставляет следующие документы, необходимые для оказания мун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и обязательные для предоставления: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1) заявление о предоставлении муниципальной услуги. В случае подачи заявл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 информационной системы «Единая система межведомственного эле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тронного взаимодействия» (далее – СМЭВ);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3) 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документа, уд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стоверяющего личность заявителя, представителя формируются при подтвержд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нии учетной записи в ЕСИА из состава соответствующих данных указанной уче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обращении посредством ЕПГУ указанный документ, выданный: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организацией, удостоверяется УКЭП правомочного должностного лица орган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физическим лицом, - УКЭП нотариуса с приложением файла открепленной 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ЭП в формате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4) схема расположения земельного участка в случае, если испрашиваемый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 предстоит образовать и отсутствует проект межевания террит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рии, в границах которой предстоит образовать такой земельный участок;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6) заверенный перевод на русский язык документов о государственной регистр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 юридического лица в соответствии с законодательством иностранного гос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дарства в случае, если заявителем является иностранное юридическое лицо;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7) подготовленный садоводческим или огородническим некоммерческим товар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ществом реестр членов такого товарищества в случае, если подано заявление о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предварительном согласовании предоставления земельного участка такому тов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риществу;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8) документ, подтверждающий членство заявителя в садоводческом или огоро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ническом некоммерческом товариществе, в случае, если обращается член сад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водческого или огороднического некоммерческого товарищества за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нием в собственность за плату;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9) решение общего собрания членов садоводческого или огороднического тов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рищества о распределении участка заявителю, в случае, если обращается член садоводческого или огороднического некоммерческого товарищества за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10) сообщение заявителя, содержащее перечень всех зданий, сооружений, объе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жении за предоставлением в собственность за плату, или если обращаются рел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гиозная организация, которой на праве безвозмездного пользования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лены здания, сооружения; лица, относящиеся к коренным малочисленным нар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дам Севера, Сибири и Дальнего Востока, и их общины, за предоставлением в безвозмездное пользование, или если обращаются собственник объекта нез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вершенного строительства; собственник здания, сооружения, помещений в них, лицо, которому эти объекты недвижимости предоставлены на хозяйственного 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дения или на праве оперативного управления, за предоставлением в аренду, или если обращается религиозная организация – собственник здания или сооружения за предоставлением в собственность бесплатно;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11) документы, удостоверяющие (устанавливающие) право заявителя на здание, сооружение, расположенные на испрашиваемом земельном участке, либо пом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щение в них, в случае если обращается собственник здания, сооружения, пом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ственность бесплатно, или если обращается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нием в аренду, если право на такое здание, сооружение либо помещение не зар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гистрировано в Едином государственном реестре недвижимости (далее – ЕГРН);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12) 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ства не зарегистрировано в ЕГРН;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13) 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праве постоянного (бессрочного) пользования, за предоставлением в собстве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ность за плату или в аренду или, если обращается религиозная организация, 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торой на праве безвозмездного пользования предоставлены здания, сооружения, за предоставлением в безвозмездное пользование, или если обращается со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ственник объекта незавершенного строительства; собственник здания, сооруж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ния, помещения в них, лицо, которому эти объекты недвижимости предоставлены на хозяйственного ведения или на праве оперативного управления, за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лением в аренду, или если обращается религиозная организация –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ответствующих прав на земельный участок);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14) договор о комплексном освоении территории, если обращается арендатор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15) соглашение о создании крестьянского (фермерского) хозяйства, в случае, если обращается крестьянское (фермерское)хозяйство, испрашивающее участок для осуществления своей деятельности, за предоставлением в безвозмездное пол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16) документ, подтверждающий принадлежность гражданина к коренным мал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численным народам Севера, Сибири и Дальнего Востока, если обращается гра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17) документы, подтверждающие право на предоставление участка в соотве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ствии с целями использования земельного участка, в случае, если обращаются за предоставлением в постоянное (бессрочное) пользование или в случае, если 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ращается государственное или муниципальное учреждение; казенное предпри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тие; центр исторического наследия Президента Российской Федерации за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18) приказ о приеме на работу, выписка из трудовой книжки (либо сведения о 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довой деятельности) или трудовой договор (контракт) в случае, если обращается гражданин, работающий по основному месту работы в муниципальном образов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нии по специальности, которая установлена законом субъекта Российской Фед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рации, за предоставлением в собственность бесплатно или в безвозмездное пользование, или работник организации, которой земельный участок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 на праве постоянного (бессрочного) пользования, за предоставлением в бе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19) 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20) соглашение об изъятии земельного участка, если обращается лицо, у которого изъят участок, предоставленный в безвозмездное пользование, за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21) решение суда, на основании которого изъят земельный участок, в случае, если обращается лицо, у которого изъят участок, предоставленный в безвозмездное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пользование, за предоставлением в безвозмездное пользование или если обр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щается лицо, у которого изъят предоставленный в аренду земельный участок,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22) гражданско-правовые договоры на строительство или реконструкцию объектов недвижимости, если обращается лицо, с которым заключен договор на строител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23) решение общего собрания членов товарищества о приобретении права бе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24) решение о создании некоммерческой организации, в случае, если обращается некоммерческая организация, созданная гражданами в целях жилищного стро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тельства за предоставлением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25) решение субъекта Российской Федерации о создании некоммерческой орган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зации в случае, если обращается некоммерческая организация, созданная суб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ектом Российской Федерации в целях жилищного строительства для обеспечения жилыми помещениями отдельных категорий граждан, за предоставлением в бе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26) договор безвозмездного пользования зданием, сооружением, в случае, если обращается религиозная организация, которой на праве безвозмездного польз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вания предоставлены здания, сооружения, за предоставлением в безвозмездное пользование;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27) решение общего собрания членов садоводческого или огороднического тов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щества за предоставлением в аренду или если обращается лицо, уполномоче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28) документ, подтверждающий членство заявителя в садоводческом или огоро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ническом товариществе, если обращается член садоводческого или огороднич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ского товарищества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29) выданный уполномоченным органом документ, подтверждающий принадле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30)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31) договор аренды исходного земельного участка, заключенный до дня вступл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в силу Федерального закона от 21 июля 1997 г. № 122-ФЗ «О государственной регистрации прав на недвижимое имущество и сделок с ним», если обращается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32) свидетельство, удостоверяющее регистрацию лица в качестве резидента 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бой экономической зоны, если обращается резидент особой экономической зоны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33) концессионное соглашение, если обращается лицо, с которым заключено ко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цессионное соглашение,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34) договор об освоении территории в целях строительства и эксплуатации нае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35) 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36)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37) договор об условиях деятельности в свободной экономической зоне, инвест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ционная декларация, свидетельство о включении юридического лица, индивид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38) проектная документация на выполнение работ, связанных с пользованием недрами, государственное задание, предусматривающее выполнение меропри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тий по государственному геологическому изучению недр, или государственный контракт на выполнение работ по геологическому изучению недр (в том числе 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гиональному) либо их части, предусматривающий осуществление соответству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щей деятельности, если обращается недропользователь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39) свидетельство о внесении казачьего общества в государственный реестр 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зачьих обществ в Российской Федерации, если обращается казачье общество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40) 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экономической. зоны и на прилега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щей к ней территории и по управлению этими и ранее созданными объектами 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движимости,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41) соглашение о взаимодействии в сфере развития инфраструктуры особой эк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номической зоны, если обращается лицо, с которым заключено соглашение о вз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имодействии в сфере развития инфраструктуры особой экономической зоны,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42) договор об освоении территории в целях строительства и эксплуатации нае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дома социального использования, если обращается лицо, заключившее 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43) государственный контракт, если обращается лицо, с которым заключен гос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44) специальный инвестиционный контракт, если обращается лицо, с которым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ключен специальный инвестиционный контракт,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45) 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46) 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47) 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ственность бесплатно;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48) 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дерации или федеральным законом, за предоставлением в собственность бе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платно;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49) 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ральными законами за предоставлением в собственность бесплатно;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50) документы, подтверждающие право на приобретение земельного участка, установленные законодательством субъекта Российской Федерации или закон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дательством Российской Федерации, в случае обращения религиозной организ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ции, имеющей земельный участок на праве постоянного (бессрочного) пользов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ния, предназначенный для сельскохозяйственного производства, за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нием в собственность бесплатно.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менты, необходимые для оказания муниципальной услуги: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2) выписка из Единого государственного реестра индивидуальных предприним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телей об индивидуальном предпринимателе, являющемся заявителем;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мости, расположенном на земельном участке;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4) документ о предоставлении исходного земельного участка садоводческому 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коммерческому товариществу или огородническому некоммерческому товарищ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ству (за исключением случаев, если право на исходный земельный участок зар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гистрировано в ЕГРН), если обращается член такого товарищества за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лением в собственность за плату или в аренду; если обращается лицо, уполном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ченное на подачу заявления решением общего собрания членов такого товар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щества за предоставлением в собственность бесплатно или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5) утвержденный проект межевания территории, если обращается член садово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ческого некоммерческого товарищества или огороднического некоммерческого 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варищества за предоставлением в собственность за плату или в аренду; если 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ческого товарищества, за предоставлением в собственность бесплатно или в аренду; если обращается арендатор земельного участка, предоставленного для комплексного освоения территории, из которого образован испрашиваемый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участок, лицо, с которым заключен договор о развитии застроенной те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ритории, лицо, заключившее договор об освоении территории в целях строител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плуатации наемного дома социального использования,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6) утвержденный проект планировки территории, если обращается лицо, с кот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7) распоряжение Правительства Российской Федерации, если обращается юрид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ческое лицо, испрашивающее участок для размещения объектов социальнокул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турного назначения, реализации масштабных инвестиционных проектов,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8) 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 масштабных инвестиционных проектов,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9) указ или распоряжение Президента Российской Федерации, если обращается лицо, испрашивающее земельный участок в соответствии с указом или распор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жением Президента Российской Федерации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10) выписка из документа территориального планирования или выписка из док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ментации по планировке территории, подтверждающая отнесение объекта к об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11) 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12) договор о предоставлении рыбопромыслового участка; если обращается лицо, имеющее право на добычу (вылов) водных биологических ресурсов, за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13) 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14) договор пользования рыбоводным участком, если обращается лицо, 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ществляющее товарную аквакультуру (товарное рыбоводство), за предоставлен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ем в аренду;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15) решение Правительства Российской Федерации о сооружении ядерных уст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новок, радиационных источников, пунктов хранения ядерных материалов и ради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ных источников, пунктов хранения ядерных материалов и радиоактивных веществ, пунктов хранения, хранилищ радиоактивных отходов и пунктов захоронения 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диоактивных отходов, за предоставлением в аренду.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Документы, прилагаемые Заявителем к Заявлению, представляемые в эле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форме, направляются в следующих форматах: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1)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2)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docx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odt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 с текстовым содержанием, не включающим формулы;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pdf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jpg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jpeg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png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bmp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tiff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 с текстовым содержанием, в том числе включающих формулы и (или) графические изображения, а также докуме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 с графическим содержанием; 4)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zip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rar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сжатых документов в один файл; 5)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открепленной УКЭП.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оригиналы документов, прилагаемых к Заявлению, выданы и по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писаны органом государственной власти или органом местного самоуправления на бумажном носителе, допускается формирование таких документов, предста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ляемых в электронной форме, путем сканирования непосредственно с оригинала документа (использование копий не допускается), которое осуществляется с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хранением ориентации оригинала документа в разрешении 300 - 500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dpi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(масштаб 1:1) и всех аутентичных признаков подлинности (графической подписи лица, печ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ти, углового штампа бланка), с использованием следующих режимов: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1) «черно-белый» (при отсутствии в документе графических изображений и(или) цветного текста);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2) «оттенки серого» (при наличии в документе графических изображений, отли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ных от цветного графического изображения);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3) «цветной» или «режим полной цветопередачи» (при наличии в документе цве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графических изображений либо цветного текста).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Документы, прилагаемые Заявителем к Заявлению, представляемые в электро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форме, должны обеспечивать возможность идентифицировать документ и 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личество листов в документе.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отказа в приеме документов, н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обходимых для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 Основаниями для отказа в приеме к рассмотрению документов, необход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муниципальной услуги, являются: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2.15.1. представление неполного комплекта документов;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2.15.2. представленные документы утратили силу на момент обращения за усл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гой;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сти, усиленной квалифицированной электронной подписи;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бований;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2.15.7. неполное заполнение полей в форме заявления, в том числе в интеракти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форме заявления на ЕПГУ.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2.16.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2.17. Отказ в приеме документов, необходимых для предоставления муниципал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не препятствует повторному обращению Заявителя за предоставлением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2.18.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 для приостановления предоставления муниципальной услуги: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если на момент поступления в уполномоченный орган заявления предварител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ном согласовании предоставления земельного участка, к которому приложена схема расположения земельного участка, на рассмотрении уполномоченного 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гана находится представленная ранее другим лицом схема расположения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Срок рассмотрения поданного позднее заявления о предварительном согласов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нии предоставления земельного участка приостанавливается до принятия реш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об утверждении направленной или представленной ранее схемы располож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земельного участка или до принятия решения об отказе в утверждении ук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занной схемы.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направляется решение о приостановлении рассмотрения заявления о предварительном согласовании предоставления земельного участка по форме, приведенной в приложении № 6 к настоящему Административному регламенту.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Основания для отказа в предоставлении муниципальной услуги: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схема расположения земельного участка, приложенная к заявлению, не соответствует форме, формату или требованиям к ее подготовке, которые уст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новлены в соответствии с пунктом 12 статьи 11.10 Земельного кодекса Росси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ской Федерации;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приложенной к заявлению,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схема расположения земельного участка, приложенная к заявлению, ра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работана с нарушением предусмотренных статьей 11.9 Земельного кодекса 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 требований к образуемым земельным участкам;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несоответствие схемы расположения земельного участка, приложенной к заявлению,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земельного участка, образование которого предусмотрено приложенной к заявлению схемой расположения земельного участка, расположен в границах территории, для которой утвержден проект межевания территории;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исполнительной власти субъекта Российской Федерации, уполн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моченным в области лесных отношений, отказано в согласовании схемы расп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ложения земельного участка в соответствии со статьей 3.5 Федерального закона от 25 октября 2001 г. № 137-ФЗ «О введении в действие Земельного кодекса 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Федерации»;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2.19.7.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обратилось лицо, которое в соответствии с земельным зак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нодательством не имеет права на приобретение земельного участка без провед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торгов;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2.19.8.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предоставлен на праве пост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прав или подано заявление предварительном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сельскохозяйственного, охотхозяйственного, лесохозяйственного и иного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пользования, не предусматривающего строительства зданий, сооружений, если такие земельные участки включены в утвержденный в установленном Правител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ством Российской Федерации порядке перечень земельных участков,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ленных для нужд обороны и безопасности и временно не используемых для ук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занных нужд, на срок не более чем пять лет;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2.19.9.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образуется в результате разд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ла земельного участка, предоставленного садоводческому или огородническому некоммерческому товариществу, за исключением случаев обращения с таким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явлением члена этого товарищества (если такой земельный участок является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2.19.10.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указанном в заявлении земельном участке расположены здание,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оружение, объект незавершенного строительства, принадлежащие гражданам или юридическим лицам, за исключением случаев, если на земельном участке расп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ложены сооружения (в том числе сооружения, строительство которых не заве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шено), размещение которых допускается на основании сервитута, публичного сервитута, или объекты, размещенные в соответствии со статьей 39.36 Земельн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кодекса Российской Федерации, либо с заявлением о предоставлении земел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ление о предоставлении земельного участка и в отношении расположенных на нем здания, сооружения, объекта незавершенного строительства принято реш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 о сносе самовольной постройки либо решение о сносе самовольной постро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ки или ее приведении в соответствие с установленными требованиями и в сроки, установленные указанными решениями, не выполнены обязанности, предусмо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ренные частью 11 статьи 55.32 Градостроительного кодекса Российской Федер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указанном в заявлении земельном участке расположены здание,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оружение, объект незавершенного строительства, находящиеся в государстве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или муниципальной собственности, за исключением случаев, если на земел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ном участке расположены сооружения (в том числе сооружения, строительство которых не завершено), размещение которых допускается на основании сервит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та, публичного сервитута, или объекты, размещенные в соответствии со статьей 39.36 Земельного кодекса Российской Федерации, либо с заявлением о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земельного участка обратился правообладатель этих здания, сооруж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ния, помещений в них, этого объекта незавершенного строительства;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занном в заявлении;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является зарезервированным для государственных или муниципальных нужд в случае, если заявитель обрати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ся с заявлением о предварительном согласовании предоставления земельного участка в целях его последующего предоставления в собственность, постоянное (бессрочное) пользование или с заявлением о предоставлении земельного учас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ка в аренду, безвозмездное пользование на срок, превышающий срок действия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решения о резервировании земельного участка, за исключением случая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земельного участка для целей резервирования;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расположен в границах терр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тории, в отношении которой с другим лицом заключен договор о развитии застр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енной территории, за исключением случаев, если с заявлением обратился со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ственник здания, сооружения, помещений в них, объекта незавершенного стро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тельства, расположенных на таком земельном участке, или правообладатель 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кого земельного участка;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расположен в границах терр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тории, в отношении которой с другим лицом заключен договор о комплексном ра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витии территории, или земельный участок образован из земельного участка, в 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ношении которого с другим лицом заключен договор о комплексном развитии те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ритории, за исключением случаев, если такой земельный участок предназначен для размещения объектов федерального значения, объектов регионального зн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чения или объектов местного значения и с заявлением обратилось лицо, уполн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моченное на строительство указанных объектов;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образован из земельного участка, в отношении которого заключен договор о комплексном развитии терр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онального значения или объектов местного значения, за исключением случаев, если с заявлением обратилось лицо, с которым заключен договор о комплексном развитии территории, предусматривающий обязательство данного лица по стро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тельству указанных объектов;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2.19.17.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2.19.18.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поступило предусмотренное подпунктом 6 пункта 4 статьи 39.11 Земельного кодекса Росси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ской Федерации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2.19.19.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опубликовано и размещено в соответствии с подпунктом 1 пункта 1 статьи 39.18.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Земельного кодекса Российской Федерации извещение о предоставлении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для индивидуального жилищного строительства, ведения личн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подсобного хозяйства, садоводства или осуществления крестьянским (ферме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ским) хозяйством его деятельности.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2.19.20.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разрешенное использование земельного участка границы которого по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лежат уточнению в соответствии с Федеральным законом от 13 июля 2015 года № 218-ФЗ «О государственной регистрации недвижимости», не соответствует целям использования такого земельного участка, указанным в заявлении, за исключен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ем случаев размещения линейного объекта в соответствии с утвержденным пр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ектом планировки территории;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испрашиваемый земельный участок не включен в утвержденный в уст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пользуемых для указанных нужд, в случае, если подано заявление о предвар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тельном согласовании предоставления земельного участка в целях его послед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ющего предоставления в безвозмездное пользование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площадь земельного участка,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ществу, превышает предельный размер, установленный пунктом 6 статьи 39.10 Земельного кодекса Российской Федерации;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в соответствии с утвержде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явлением обратилось лицо, не уполномоченное на строительство этих здания, сооружения;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земельного участка на заявленном виде прав не допу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кается;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2.19.27.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границы кот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рого подлежат уточнению в соответствии с Федеральным законом от 13 июля 2015 года № 218-ФЗ «О государственной регистрации недвижимости», не уст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новлен вид разрешенного использования;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2.19.28.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участок, границы которого подлежат уточнению в соответствии с Федеральным законом от 13 июля 2015 года № 218-ФЗ «О государственной регистрации недвижимости», не отнесен к определенной категории земель;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2.19.29.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принято реш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 о предварительном согласовании его предоставления, срок действия которого не истек;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2.19.30.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изъят для государственных или муниципальных нужд и указанная в заявлении цель последующего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дома, который расположен на таком земельном участке, аварийным и подл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жащим сносу или реконструкции.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Размер платы, взимаемой с заявителя при предоставлении муниципальной услуги, и способы ее взимания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2.20.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осуществляется бесплатно.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и порядок регистрации запроса заявителя о предоставлении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муниц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услуги, в том числе в электронной форме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Регистрация направленного Заявителем заявления о предоставлении мун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Заявителем заявления о предоставлении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способами, указанными в пунктах 2.10.1 и 2.10.2 настоящего 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помещениям, в которых предоставляется муниципальная услуга</w:t>
      </w:r>
    </w:p>
    <w:p w:rsidR="004B0C6C" w:rsidRPr="004B0C6C" w:rsidRDefault="004B0C6C" w:rsidP="004B0C6C">
      <w:pPr>
        <w:suppressAutoHyphens w:val="0"/>
        <w:spacing w:after="14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Административные здания, в которых предоставляется муниципальная усл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га, должны обеспечивать удобные и комфортные условия для Заявителей.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Местоположение административных зданий, в которых осуществляется прием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низовывается стоянка (парковка) для личного автомобильного транспорта заяв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телей. За пользование стоянкой (парковкой) с заявителей плата не взимается.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Для парковки специальных автотранспортных средств инвалидов на стоянке (па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групп, а также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валидами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III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группы в порядке, установленном Правительством Российской Фед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рации, и транспортных средств, перевозящих таких инвалидов и (или) детей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валидов.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целях обеспечения беспрепятственного доступа заявителей, в том числе пер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редвижение инвалидов, в соответствии с законодательством Российской Федер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 о социальной защите инвалидов.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наименование;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местонахождение и юридический адрес; режим работы; график приема; номера телефонов для справок.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должны соотве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ствовать санитарно-эпидемиологическим правилам и нормативам.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оснащаются: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противопожарной системой и средствами пожаротушения;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системой оповещения о возникновении чрезвычайной ситуации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средствами оказания первой медицинской помощи; туалетными комнатами для посетителей.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в помещении, а также информационными стендами.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Тексты материалов, размещенных на информационном стенде, печатаются удо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ным для чтения шрифтом, без исправлений, с выделением наиболее важных мест полужирным шрифтом.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Места приема Заявителей оборудуются информационными табличками (вывеск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ми) с указанием: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номера кабинета и наименования отдела;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фамилии, имени и отчества (последнее - при наличии), должности ответственн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лица за прием документов; графика приема Заявителей.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мым информационным базам данных, печатающим устройством (принтером) и копирующим устройством.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инвалидам обеспечиваются: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беспрепятственного доступа к объекту (зданию, помещению),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в котором предоставляется муниципальная услуга;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самостоятельного передвижения по территории, на которой расп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ложены здания и помещения, в которых предоставляется муниципальная услуга,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а также входа в такие объекты и выхода из них, посадки в транспортное средство и высадки из него, в том числе с использование кресла- коляски; сопровождение инвалидов, имеющих стойкие расстройства функции зрения и самостоятельного передвижения;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допуск собаки-проводника при наличии документа, подтверждающего ее спец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альное обучение, на объекты (здания, помещения), в которых предоставляются муниципальная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Показатели доступности и качества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Основными показателями доступности предоставления муниципальной усл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ги являются: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2.24.1. наличие полной и понятной информации о порядке, сроках и ходе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2.24.2. доступность электронных форм документов, необходимых для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2.24.3. возможность подачи заявления на получение муниципальной услуги и 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кументов в электронной форме;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2.24.4. предоставление муниципальной услуги в соответствии с вариантом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2.24.5. удобство информирования Заявителя о ходе предоставления муниципал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а также получения результата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2.24.6. возможность получения Заявителем уведомлений о предоставлении мун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с помощью ЕПГУ;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2.24.7. возможность получения информации о ходе предоставления Госуда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 услуги, в том числе с использованием сети «Интернет».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Основными показателями качества предоставления муниципальной услуги являются: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2.25.1.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2.25.2.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Минимально возможное количество взаимодействий гражданина с дол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ностными лицами, участвующими в предоставлении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2.25.3.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2.25.4.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нарушений установленных сроков в процессе предоставления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2.25.5.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 решения об удовлетворении (частичном удовлетворении) требований заяв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телей.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Иные требования к предоставлению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Услуги, являющиеся обязательными и необходимыми для предоставления муниципальной услуги, отсутствуют.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2.27.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Информационные системы, используемые для предоставления муниципал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не предусмотрены.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C6C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</w:t>
      </w:r>
    </w:p>
    <w:p w:rsidR="004B0C6C" w:rsidRPr="004B0C6C" w:rsidRDefault="004B0C6C" w:rsidP="004B0C6C">
      <w:pPr>
        <w:suppressAutoHyphens w:val="0"/>
        <w:spacing w:after="14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включает в себя следующие админ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стративные процедуры: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4B0C6C" w:rsidRPr="004B0C6C" w:rsidRDefault="004B0C6C" w:rsidP="004B0C6C">
      <w:pPr>
        <w:tabs>
          <w:tab w:val="center" w:pos="1396"/>
          <w:tab w:val="center" w:pos="3370"/>
          <w:tab w:val="center" w:pos="5339"/>
          <w:tab w:val="center" w:pos="7028"/>
          <w:tab w:val="center" w:pos="8108"/>
          <w:tab w:val="right" w:pos="9781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Calibri" w:hAnsi="Arial" w:cs="Arial"/>
          <w:color w:val="000000"/>
          <w:kern w:val="0"/>
          <w:lang w:eastAsia="en-US" w:bidi="ar-SA"/>
        </w:rPr>
        <w:tab/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проверка направленного Заявителем Заявления и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документов, представленных для получения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уведомления о приеме заявления к рассмотрению 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2) получение сведений посредством межведомственного информационного вза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модействия, в том числе с использованием СМЭВ: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направление межведомственных запросов в органы и организации;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получение ответов на межведомственные запросы, формирование полного комплекта документов;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3) рассмотрение документов и сведений: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проверка соответствия документов и сведений требованиям нормативных пр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4) принятие решения о предоставлении муниципальной услуги: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принятие решения о предоставление или отказе в предоставлении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 с направлением Заявителю соответствующего уведомления;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5) выдача результата (независимо от выбора Заявителю):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регистрация результата предоставления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3.2. Описание административных процедур предоставления муниципальной усл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ги представлено в Приложении № 7 к настоящему Административному регламе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ту.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административных процедур (действий) при предоставлении м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 в электронной форме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3.3.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в электронной форме заявителю обеспечиваются: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информации о порядке и сроках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формирование заявления;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результата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сведений о ходе рассмотрения заявления;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осуществление оценки качества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органа, предоставляющего муниципальную услугу, либо муниципал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служащего.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административных процедур (действий) в эле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тронной форме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Исчерпывающий порядок осуществления административных процедур (де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ствий) в электронной форме.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3.4.1.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Формирование заявления.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Форматно-логическая проверка сформированного заявления осуществляется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 уведомляется о характере выявленной ошибки и порядке ее устранения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средством информационного сообщения непосредственно в электронной форме заявления.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формировании заявления заявителю обеспечивается: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возможность копирования и сохранения заявления и иных документов, указа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ных в пункте 2.11 настоящего Административного регламента, необходимых для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возможность печати на бумажном носителе копии электронной формы заявл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в) сохранение ранее введенных в электронную форму заявления значений в 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бой момент по желанию пользователя, в том числе при возникновении ошибок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ввода и возврате для повторного ввода значений в электронную форму заявл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ликованных на ЕПГУ, в части, касающейся сведений, отсутствующих в ЕСИА;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д) возможность вернуться на любой из этапов заполнения электронной формы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явления без потери ранее введенной информации;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3.4.2.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4B0C6C" w:rsidRPr="004B0C6C" w:rsidRDefault="004B0C6C" w:rsidP="004B0C6C">
      <w:pPr>
        <w:tabs>
          <w:tab w:val="center" w:pos="1740"/>
          <w:tab w:val="center" w:pos="3690"/>
          <w:tab w:val="center" w:pos="4685"/>
          <w:tab w:val="center" w:pos="5836"/>
          <w:tab w:val="center" w:pos="7556"/>
          <w:tab w:val="right" w:pos="10135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муниципальной услуги.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3.4.3.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лее - ответственное должностное лицо), в государственной информационной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стеме, используемой Уполномоченным органом для предоставления муниципал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 (далее – ГИС).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Ответственное должностное лицо: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проверяет наличие электронных заявлений, поступивших с ЕПГУ, с периодом не реже 2 (двух) раз в день;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рассматривает поступившие заявления и приложенные образы документов (д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кументы);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производит действия в соответствии с пунктом 3.1 настоящего Администрати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 регламента.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3.4.4.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форме электронного док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мента, подписанного УКЭП уполномоченного должностного лица Уполномоченн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органа, направленного заявителю в личный кабинет на ЕПГУ;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в виде бумажного документа, подтверждающего содержание электронного док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мента, который заявитель получает при личном обращении в МФЦ.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3.4.5.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предоставлении муниципальной услуги в электронной форме заявителю направляется: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уведомление о приеме и регистрации заявления и иных документов, необход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мых для предоставления муниципальной услуги, содержащее сведения о факте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приема заявления и документов, необходимых для предоставления муниципал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бо мотивированный отказ в приеме документов, необходимых для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муниципальной услуги;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жительного решения о предоставлении муниципальной услуги и возможности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лучить результат предоставления муниципальной услуги либо мотивированный отказ в предоставлении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 осуществляется в соо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Правилами оценки гражданами эффективности деятельности руков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нием Правительства Российской Федерации от 12 декабря 2012 года № 1284 «Об оценке гражданами эффективности деятельности руководителей территориал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ных органов федеральных органов исполнительной власти (их структурных по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стей».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 либо муниципального служащего в соответствии со статьей 11.2 Федерального закона от 27 июля 2010 г. № 210-ФЗ «Об организации предоста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системе, обеспечивающей процесс досудебного, (внесудебного) обжалования решений и действий (бездействия), совершенных при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нии государственных и муниципальных услуг»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вариантов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3.7.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включает в себя следующие вариа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ты: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3.7.1.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предварительное согласование предоставления земельного участка;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3.7.2. отказ в предоставлении услуги.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Профилирование заявителя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3.8.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Перечень признаков Заявителей (принадлежащих им объектов), а также комбин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 значений признаков, каждая из которых соответствует одному варианту предоставления муниципальной услуги приведены в Приложении № 1 к насто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щему Административному регламенту.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исправления допущенных опечаток и ошибок в выданных в р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зультате предоставления муниципальной услуги документах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3.9.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выявления опечаток и ошибок Заявитель вправе обратиться в Упо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номоченный орган с заявлением об исправлении допущенных опечаток и (или) ошибок в выданных в результате предоставления муниципальной услуги докуме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тах в соответствии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с Приложением № 8 настоящего Административного 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гламента (далее – заявление по форме Приложения № 8) и приложением док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ментов, указанных в пункте 2.11 настоящего Административного регламента.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3.10.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1) Заявитель при обнаружении опечаток и ошибок в документах, выданных в 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зультате предоставления муниципальной услуги, обращается лично в Уполном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ченный орган с заявлением по форме Приложения № 8;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2) Уполномоченный орган при получении заявления по форме Приложения № 8, рассматривает необходимость внесения соответствующих изменений в докуме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ты, являющиеся результатом предоставления муниципальной услуги;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3) Уполномоченный орган обеспечивает устранение опечаток и ошибок в докуме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тах, являющихся результатом предоставления муниципальной услуги.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tabs>
          <w:tab w:val="center" w:pos="5649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C6C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Формы контроля за исполнением административного регламента</w:t>
      </w:r>
    </w:p>
    <w:p w:rsidR="004B0C6C" w:rsidRPr="004B0C6C" w:rsidRDefault="004B0C6C" w:rsidP="004B0C6C">
      <w:pPr>
        <w:tabs>
          <w:tab w:val="center" w:pos="5649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tabs>
          <w:tab w:val="center" w:pos="5649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мативных правовых актов, устанавливающих требования к предоставлению муниципальной услуги, а также принятием ими решений</w:t>
      </w:r>
    </w:p>
    <w:p w:rsidR="004B0C6C" w:rsidRPr="004B0C6C" w:rsidRDefault="004B0C6C" w:rsidP="004B0C6C">
      <w:pPr>
        <w:suppressAutoHyphens w:val="0"/>
        <w:spacing w:after="14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4.1.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за соблюдением и исполнением настоящего Администр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регламента, иных нормативных правовых актов, устанавливающих треб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Для текущего контроля используются сведения служебной корреспонденции, ус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ная и письменная информация специалистов и должностных лиц Уполномоченн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 органа.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осуществляется путем проведения проверок: решений о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ставлении (об отказе в предоставлении) муниципальной услуги; выявления и устранения нарушений прав граждан;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 периодичность осуществления плановых и внеплановых пров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рок полноты и качества предоставления муниципальной услуги, в том числе порядок и формы контроля за полнотой и качеством предоставления мун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ги контролю подлежат: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соблюдение сроков предоставления муниципальной услуги;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соблюдение положений настоящего Административного регламента; правил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ность и обоснованность принятого решения об отказе в предоставлении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Основанием для проведения внеплановых проверок являются: получение от гос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дарственных органов, органов местного самоуправления информации о предп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лагаемых или выявленных нарушениях нормативных правовых актов Российской Федерации, нормативных правовых актов Красноярского края</w:t>
      </w:r>
      <w:r w:rsidRPr="004B0C6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 нормативных пр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органов местного самоуправления</w:t>
      </w:r>
      <w:r w:rsidRPr="004B0C6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Ермаковского района; обращения граждан и юридических лиц на нарушения законодательства, в том числе на кач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ство предоставления муниципальной услуги.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Ответственность должностных лиц органа, предоставляющего муниципал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ную услуги, за решения и действия (бездействие), принимаемые (осущест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ляемые) ими в ходе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проведенных проверок в случае выявления нарушений пол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жений настоящего Административного регламента, нормативных правовых актов Красноярского края</w:t>
      </w:r>
      <w:r w:rsidRPr="004B0C6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 нормативных правовых актов органов местного самоупра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ления Ермаковского района</w:t>
      </w:r>
      <w:r w:rsidRPr="004B0C6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осуществляется привлечение виновных лиц к отве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ственности в соответствии с законодательством Российской Федерации.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Персональная ответственность должностных лиц за правильность и своевреме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ность принятия решения о предоставлении (об отказе в предоставлении)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 закрепляется в их должностных регламентах в соответствии с требованиями законодательства.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>Требования к порядку и формам контроля за предоставлением муниципал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ной услуги, в том числе со стороны граждан, их объединений и организаций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4.5.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Граждане, их объединения и организации имеют право осуществлять ко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Граждане, их объединения и организации также имеют право: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вносить предложения о мерах по устранению нарушений настоящего Админ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стративного регламента.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4.6.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шению нарушений.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чания и предложения. </w:t>
      </w:r>
    </w:p>
    <w:p w:rsidR="004B0C6C" w:rsidRPr="004B0C6C" w:rsidRDefault="004B0C6C" w:rsidP="004B0C6C">
      <w:pPr>
        <w:tabs>
          <w:tab w:val="right" w:pos="10135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tabs>
          <w:tab w:val="right" w:pos="10135"/>
        </w:tabs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C6C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Досудебный (внесудебный) порядок обжалования решений и действий (бездействия) органа, предоставляющего муниципальную услугу, МФЦ, о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ганизаций, указанных в части 1.1 статьи 16 Федерального закона № 210-ФЗ, а также их должностных лиц, государственных или муниципальных служ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щих, работников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5.1. Заявитель имеет право на обжалование решения и (или) действий (безде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органа, должностных лиц Уполномоченного органа, 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служащих, МФЦ, работника МФЦ, организаций, указанных в части 1.1 статьи 16 Федерального закона № 210-ФЗ, и их работников при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нии муниципальной услуги в досудебном (внесудебном) порядке (далее - жалоба).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Органы местного самоуправления, организации и уполномоченные на ра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смотрение жалобы лица, которым может быть направлена жалоба заявит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ля в досудебном (внесудебном) порядке</w:t>
      </w:r>
    </w:p>
    <w:p w:rsidR="004B0C6C" w:rsidRPr="004B0C6C" w:rsidRDefault="004B0C6C" w:rsidP="004B0C6C">
      <w:pPr>
        <w:suppressAutoHyphens w:val="0"/>
        <w:spacing w:after="14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досудебном (внесудебном) порядке заявитель (представитель) вправе 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ратиться с жалобой в письменной форме на бумажном носителе или в электро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форме: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Уполномоченный орган - на решение и (или) действия (бездействие) должнос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номоченного органа;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 к рук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водителю МФЦ, организации, указанной в части 1.1 статьи 16 Федерального зак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№ 210-ФЗ, - на решения и действия (бездействие) работника МФЦ, организ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ции, указанной в части 1.1 статьи 16 Федерального закона № 210-ФЗ; к учредит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лю МФЦ, организации, указанной в части 1.1 статьи 16 Федерального закона № 210-ФЗ - на решение и действия (бездействие) МФЦ, организации, указанной в 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сти 1.1 статьи 16 Федерального закона № 210-ФЗ.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сти 1.1 статьи 16 Федерального закона № 210-ФЗ, определяются уполномоченные на рассмотрение жалоб должностные лица.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порядке подачи и рассмотрения жалобы размещается на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формационных стендах в местах предоставления муниципальной услуги, на сайте Уполномоченного органа, ЕПГУ, а также предоставляется в устной форме по 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лефону и (или) на личном приеме либо в письменной форме почтовым отправл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нием по адресу, указанному заявителем (представителем).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нормативных правовых актов, регулирующих порядок досудебн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Порядок досудебного (внесудебного) обжалования решений и действий (бе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действия) Уполномоченного органа, предоставляющего муниципальную услугу, а также его должностных лиц регулируется: Федеральным законом № 210-ФЗ</w:t>
      </w:r>
      <w:r w:rsidRPr="004B0C6C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;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ствия), совершенных при предоставлении государственных и муниципальных услуг».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C6C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Особенности выполнения административных процедур (действий) в мн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гофункциональных центрах предоставления государственных и муниц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пальных услуг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6.1 МФЦ осуществляет: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 в МФЦ; выдачу заявителю результата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на бумажном носителе, подтверждающих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держание электронных документов, направленных в МФЦ по результатам пред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а также выдача документов, включая составл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 на бумажном носителе и заверение выписок из информационных систем 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ганов, предоставляющих муниципальных услуг; иные процедуры и действия, предусмотренные Федеральным законом № 210-ФЗ.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частью 1.1 статьи 16 Федерального закона № 210-ФЗ для реал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зации своих функций МФЦ вправе привлекать иные организации.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Информирование заявителей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6.2.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Информирование заявителя МФЦ осуществляется следующими способами: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а) посредством привлечения средств массовой информации, а также путем ра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мещения информации на официальных сайтах и информационных стендах МФЦ;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б) при обращении заявителя в МФЦ лично, по телефону, посредством почтовых отправлений, либо по электронной почте.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личном обращении работник МФЦ подробно информирует заявителей по 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тересующим их вопросам в вежливой корректной форме с использованием оф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циально-делового стиля речи. Рекомендуемое время предоставления консульт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изложить обращение в письменной форме (ответ направляется Заявителю в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ответствии со способом, указанным в обращении); назначить другое время для консультаций.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консультировании по письменным обращениям заявителей ответ направл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ется в письменном виде в срок не позднее 30 календарных дней с момента рег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обращения в форме электронного документа по адресу электронной п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занному в обращении, поступившем в МФЦ в письменной форме.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Выдача заявителю результата предоставления муниципальной услуги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6.3.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моченный орган передает документы в МФЦ для последующей выдачи заявителю (представителю) способом, согласно заключенному Соглашению о взаимоде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6.4.</w:t>
      </w:r>
      <w:r w:rsidRPr="004B0C6C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Прием заявителей для выдачи документов, являющихся результатом муниц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в порядке очередности при получении номерного талона из те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минала электронной очереди, соответствующего цели обращения, либо по пре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варительной записи.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Работник МФЦ осуществляет следующие действия: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проверяет полномочия представителя заявителя (в случае обращения предст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вителя заявителя); определяет статус исполнения заявления заявителя в ГИС;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распечатывает результат предоставления муниципальной услуги в виде экзе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пляра электронного документа на бумажном носителе и заверяет его с использ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ванием печати МФЦ (в предусмотренных нормативными правовыми актами 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сийской Федерации случаях - печати с изображением Государственного герба Российской Федерации); </w:t>
      </w:r>
    </w:p>
    <w:p w:rsidR="004B0C6C" w:rsidRPr="004B0C6C" w:rsidRDefault="004B0C6C" w:rsidP="004B0C6C">
      <w:pPr>
        <w:suppressAutoHyphens w:val="0"/>
        <w:spacing w:line="276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- заверяет экземпляр электронного документа на бумажном носителе с использ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ванием печати МФЦ (в предусмотренных нормативными правовыми актами Ро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 случаях - печати с изображением Государственного герба Российской Федерации); выдает документы заявителю, при необходимости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прашивает у заявителя подписи за каждый выданный документ; запрашивает 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гласие заявителя на участие в смс-опросе для оценки качества предоставленных услуг МФЦ.</w:t>
      </w:r>
    </w:p>
    <w:p w:rsidR="004B0C6C" w:rsidRPr="004B0C6C" w:rsidRDefault="004B0C6C" w:rsidP="004B0C6C">
      <w:pPr>
        <w:suppressAutoHyphens w:val="0"/>
        <w:spacing w:line="259" w:lineRule="auto"/>
        <w:ind w:right="7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59" w:lineRule="auto"/>
        <w:ind w:right="7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случае, если Уполномоченный орган подключен к указанной системе.</w:t>
      </w:r>
    </w:p>
    <w:p w:rsidR="004B0C6C" w:rsidRPr="004B0C6C" w:rsidRDefault="004B0C6C" w:rsidP="004B0C6C">
      <w:pPr>
        <w:suppressAutoHyphens w:val="0"/>
        <w:spacing w:line="259" w:lineRule="auto"/>
        <w:ind w:right="7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C6C" w:rsidRPr="004B0C6C" w:rsidSect="00E82163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Признаки, определяющие вариант предоставления муниципальной услуги</w:t>
      </w:r>
    </w:p>
    <w:p w:rsidR="004B0C6C" w:rsidRPr="004B0C6C" w:rsidRDefault="004B0C6C" w:rsidP="004B0C6C">
      <w:pPr>
        <w:suppressAutoHyphens w:val="0"/>
        <w:spacing w:after="14" w:line="26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3187"/>
        <w:gridCol w:w="5782"/>
      </w:tblGrid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7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№ п/п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54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Наименование признака 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9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Значения признака </w:t>
            </w:r>
          </w:p>
        </w:tc>
      </w:tr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55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</w:tr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Цель обращения 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Предварительное согласование предоставления земельного участка в аренду.</w:t>
            </w:r>
          </w:p>
          <w:p w:rsidR="004B0C6C" w:rsidRPr="004B0C6C" w:rsidRDefault="004B0C6C" w:rsidP="004B0C6C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Предварительное согласование предоставления земельного участка в собственность за плату.</w:t>
            </w:r>
          </w:p>
          <w:p w:rsidR="004B0C6C" w:rsidRPr="004B0C6C" w:rsidRDefault="004B0C6C" w:rsidP="004B0C6C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Предварительное согласование предоставления земельного участка в безвозмездное пользов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ние.</w:t>
            </w:r>
          </w:p>
          <w:p w:rsidR="004B0C6C" w:rsidRPr="004B0C6C" w:rsidRDefault="004B0C6C" w:rsidP="004B0C6C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Предварительное согласование предоставления земельного участка в постоянное (бессрочное) пользование.</w:t>
            </w:r>
          </w:p>
          <w:p w:rsidR="004B0C6C" w:rsidRPr="004B0C6C" w:rsidRDefault="004B0C6C" w:rsidP="004B0C6C">
            <w:pPr>
              <w:suppressAutoHyphens w:val="0"/>
              <w:spacing w:line="280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Предварительное согласование предоставления земельного участка в собственность бесплатно.</w:t>
            </w:r>
          </w:p>
        </w:tc>
      </w:tr>
      <w:tr w:rsidR="004B0C6C" w:rsidRPr="004B0C6C" w:rsidTr="004F2B00">
        <w:tc>
          <w:tcPr>
            <w:tcW w:w="5000" w:type="pct"/>
            <w:gridSpan w:val="3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аренду»</w:t>
            </w:r>
          </w:p>
        </w:tc>
      </w:tr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Кто обращается за услугой? 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заявитель? 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лицо.</w:t>
            </w:r>
          </w:p>
        </w:tc>
      </w:tr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Заявитель является 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странным юридическим лицом? 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9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зарегистрировано в РФ.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9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Иностранное юридическое лицо.</w:t>
            </w:r>
          </w:p>
        </w:tc>
      </w:tr>
      <w:tr w:rsidR="004B0C6C" w:rsidRPr="004B0C6C" w:rsidTr="004F2B00">
        <w:tc>
          <w:tcPr>
            <w:tcW w:w="28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 лицо)? </w:t>
            </w:r>
          </w:p>
        </w:tc>
        <w:tc>
          <w:tcPr>
            <w:tcW w:w="303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испрашивающий участок для сен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кошения, выпаса животных, огородничества.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уполномоченное решением общего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брания членов садоводческого или огородн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ческого товарищества.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Член садоводческого или огороднического 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варищества.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имеющий право на первоочере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ное предоставление участка.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ind w:right="27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сооружения, распол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женного на.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земельном участке, помещения в них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20.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 21.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тение в собственность участка без торгов 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4B0C6C" w:rsidRPr="004B0C6C" w:rsidRDefault="004B0C6C" w:rsidP="004B0C6C">
            <w:pPr>
              <w:suppressAutoHyphens w:val="0"/>
              <w:spacing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из которого образован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4B0C6C" w:rsidRPr="004B0C6C" w:rsidRDefault="004B0C6C" w:rsidP="004B0C6C">
            <w:pPr>
              <w:suppressAutoHyphens w:val="0"/>
              <w:spacing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4B0C6C" w:rsidRPr="004B0C6C" w:rsidRDefault="004B0C6C" w:rsidP="004B0C6C">
            <w:pPr>
              <w:suppressAutoHyphens w:val="0"/>
              <w:spacing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 в ЕГРН?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 в ЕГРН?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мельный участок? 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7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7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ят земельный участок.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исходный земельный участок зарегистрировано в ЕГРН?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исходный земельный участок зарегистрировано в ЕГРН?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объект незаве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шенного строительства зарегистрировано в ЕГРН?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 в ЕГРН?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2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дуальный предприним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тель)?</w:t>
            </w:r>
          </w:p>
        </w:tc>
        <w:tc>
          <w:tcPr>
            <w:tcW w:w="304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(фермерское)хозяйство, испраш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тельности.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испол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назнач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Недропользователь.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особой экономической зоны.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концессионное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заключившее договор об освоении терр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в целях строительства и эксплуатации наемного дома коммерческого использования.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охотхозяйственное соглашение.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водохранилища и (или) гидротехнического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оружения.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зоны территориального развития, включенный в реестр резидентов такой зоны 62.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Участник свободной экономической зоны на те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риториях Республики Крым и города федерал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значения Севастополя.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добычу (вылов) водных биологических ресурсов.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осуществляющее товарную аквакультуру (товарное рыбоводство).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приобретение в со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ственность участка без торгов.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участка. из которого образован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17.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ское) хозяйство создано несколькими гражданами?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" w:line="29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 создано одним гражданином.</w:t>
            </w:r>
          </w:p>
          <w:p w:rsidR="004B0C6C" w:rsidRPr="004B0C6C" w:rsidRDefault="004B0C6C" w:rsidP="004B0C6C">
            <w:pPr>
              <w:suppressAutoHyphens w:val="0"/>
              <w:spacing w:after="2" w:line="29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 создано двумя или более гражданами.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 зарегистрировано в ЕГРН?.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0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10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изъят земельный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ществляет недропольз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вание?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Проектная документация на выполнение работ, связанных с пользованием недрами.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задание, предусматривающее выполнение мероприятий по государственному геологическому изучению недр.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Государственный контракт на выполнение работ по геологическому изучению недр.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осуществляется добычу (вылов) водных биологических ресурсов?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о предоставлении в пользование во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биологических ресурсов.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о предоставлении рыбопромыслового участка.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пользования водными биологическими ресурсами.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6"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(юрид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ческое лицо)?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или пользователь здания, сооруж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ния, помещений в них.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объектов инженерно-технического обеспечения 103.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которой уч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сток предоставлен для комплексного освоения в целях индивидуального жилищного строител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Лицо, с которым заключен договор об освоении территории в целях строительства стандартного жилья.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 для строительства 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лья.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развитии территории.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использующее участок на праве постоя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(бессрочного) пользования.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испол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назнач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испраш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социальных объектов.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выполнения международных обязательств.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Казачье общество.</w:t>
            </w:r>
          </w:p>
          <w:p w:rsidR="004B0C6C" w:rsidRPr="004B0C6C" w:rsidRDefault="004B0C6C" w:rsidP="004B0C6C">
            <w:pPr>
              <w:suppressAutoHyphens w:val="0"/>
              <w:spacing w:after="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Лицо, имеющее право на приобретение в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собственность участка без торгов.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Недропользователь.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особой экономической зоны.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Управляющая компания, привлеченная для 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полнения функций по созданию объектов недв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жимости в границах особой эконом. зоны и на прилегающей к ней территории и по управлению этими и ранее созданными объектами недвиж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мости.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соглашение о вза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модействии в сфере развития инфраструктуры особой экономической зоны.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концессионное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заключившее договор об освоении терр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в целях строительства и эксплуатации наемного дома.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специальный инвест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ционный контракт.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охотхозяйственное соглашение.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Лицо, испрашивающее участок для размещения водохранилища или гидротехнического сооруж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зоны территориального развития, включенный в реестр резидентов такой зоны 126.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Участник свободной экономической зоны на те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риториях Республики Крым и города федерал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значения Севастополя.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добычу (вылов) водных биологических ресурсов.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осуществляющее товарную аквакультуру (товарное рыбоводство).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Научно-технологический центр или фонд.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Публично-правовая компания "Единый заказчик в сфере строительства".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Государственная компания "Российские автом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бильные дороги".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Открытое акционерное общество "Российские железные дороги".</w:t>
            </w:r>
          </w:p>
          <w:p w:rsidR="004B0C6C" w:rsidRPr="004B0C6C" w:rsidRDefault="004B0C6C" w:rsidP="004B0C6C">
            <w:pPr>
              <w:suppressAutoHyphens w:val="0"/>
              <w:spacing w:after="38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в соответствии с указом или распоряжением Президента Росси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25.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имеющий право на заключ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нового договора аренды.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Арендатор участка, из которого образован 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испрашиваемый участок.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комплексного освоения территории, из которого образован испрашиваемый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Договор не зарегистрирован в ЕГРН 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гистрировано в ЕГРН?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ства зарегистрировано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31.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там федерального, реги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нального или местного значения?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не относится к объектам федерального, регионального, местного значения.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объектам федерального,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гионального или местного значения.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щается за получением участка?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Правительства Российской Фед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рации.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высшего должностного лица субъекта Российской Федерации.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9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96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изъят земельный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ществляет недропольз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вание?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Проектная документация на выполнение работ, связанных с пользованием недрами.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задание, предусматривающее выполнение мероприятий по государственному геологическому изучению недр.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Государственный контракт на выполнение работ по геологическому изучению недр.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Какой вид использования наемного дома планир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ется осуществлять?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Коммерческое использование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Социальное использование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осуществляется добычу (вылов) водных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о предоставлении в пользование во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биологических ресурсов.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Договор о предоставлении рыбопромыслового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биологических ресурсов?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участка.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пользования водными биологическими ресурсами.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щается за получением участка?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 Президента Российской Федерации.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Президента Российской Федер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странное юридическое лицо)?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или пользователь здания, сооруж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ния, помещений в них.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объекта незавершенного стро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тельства.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объектов инженерно-технического обеспечения.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развитии территории.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социальных объектов.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выполнения международных обязательств.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арендованный участок.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приобретение в со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ственность участка без торгов.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Недропользователь.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особой экономической зоны.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соглашение о вза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модействии в сфере развития инфраструктуры особой экономической зоны.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концессионное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заключившее договор об освоении терр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тории в целях строительства и эксплуатации наемного дома.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специальный инвест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ционный контракт.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заключено охотхозяйственное соглашение.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размещения водохранилища или гидротехнического сооруж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Резидент зоны территориального развития, включенный в реестр резидентов такой зоны.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имеющее право на добычу (вылов) водных биологических ресурсов.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осуществляющее товарную аквакультуру (товарное рыбоводство).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в соответствии с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указом или распоряжением Президента Росси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ской Федерации 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аренд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тора относится заяв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тель?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Арендатор участка, имеющий право на заключ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ние нового договора аренды.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из которого образован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предназначенного для 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сельскохозяйственного производства.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участка, предоставленного для ко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плексного освоения территории, из которого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разован испрашиваемый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42.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земел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участка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аренды исходного земельного участка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зарегистрирован в ЕГРН.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не зарегистрирован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вершенного строител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 зарегистрировано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прашиваемый участок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там федерального, реги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нального или местного значения?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не относится к объектам федерального, регионального, местного значения.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Объект относится к объектам федерального,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гионального или местного значения.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щается за предоставл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нием земельного участка?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ind w:right="2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Правительства Российской Фед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рации.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ind w:right="2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высшего должностного лица субъекта Российской Федерации.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8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48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изъят земельный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ществляет недропольз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вание?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Проектная документация на выполнение работ, связанных с пользованием недрами.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задание, предусматривающее выполнение мероприятий по государственному геологическому изучению недр.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Государственный контракт на выполнение работ по геологическому изучению недр.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Какой вид использования наемного дома планир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ется осуществлять?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1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Коммерческое использование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1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Социальное использование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осуществляется добычу (вылов) водных биологических ресурсов?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о предоставлении в пользование во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биологических ресурсов.</w:t>
            </w:r>
          </w:p>
          <w:p w:rsidR="004B0C6C" w:rsidRPr="004B0C6C" w:rsidRDefault="004B0C6C" w:rsidP="004B0C6C">
            <w:pPr>
              <w:suppressAutoHyphens w:val="0"/>
              <w:spacing w:after="3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о предоставлении рыбопромыслового участка.</w:t>
            </w:r>
          </w:p>
          <w:p w:rsidR="004B0C6C" w:rsidRPr="004B0C6C" w:rsidRDefault="004B0C6C" w:rsidP="004B0C6C">
            <w:pPr>
              <w:suppressAutoHyphens w:val="0"/>
              <w:spacing w:after="3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Договор пользования водными Биологическими ресурсами.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заявитель обр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щается за получением участка?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 Президента Российской Федерации.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Распоряжение Президента Российской Федер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формируется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Схема расположения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Утверждённый проект межевания территории.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Проектная документация лесных участков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со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ственность за плату» 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Кто обращается за услугой?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Заявитель является 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странным юридическим лицом?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зарегистрировано в Росси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ской Федерации.</w:t>
            </w:r>
          </w:p>
          <w:p w:rsidR="004B0C6C" w:rsidRPr="004B0C6C" w:rsidRDefault="004B0C6C" w:rsidP="004B0C6C">
            <w:pPr>
              <w:suppressAutoHyphens w:val="0"/>
              <w:spacing w:after="42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Иностранное юридическое лицо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ское лицо)?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 либо помещ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Член садоводческого или огороднического 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коммерческого товарищества.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садоводческого или огороднического товар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щества на исходный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зарег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стрировано в ЕГРН?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дуальный предприним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тель)?</w:t>
            </w:r>
          </w:p>
        </w:tc>
        <w:tc>
          <w:tcPr>
            <w:tcW w:w="3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Собственник здания, сооружения, либо помещ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ния в здании, сооружении.</w:t>
            </w:r>
          </w:p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территории.</w:t>
            </w:r>
          </w:p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 для ведения сельскохозя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производства.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7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испол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чения.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7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шивающее участок для осуществления своей деятельности.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ское) хозяйство создано несколькими гражданами?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 создано двумя или более гражданами.</w:t>
            </w:r>
          </w:p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 создано одним гражданином.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6"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(юридическое лицо)?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 либо помещ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Арендатор участка для ведения сельскохозя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производства.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использующее земельный участок на пр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 постоянного (бессрочного) пользования.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испол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зующее участок сельскохозяйственного назнач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испраш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испрашиваемый земельный участок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9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мый земельный участок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зарегистрировано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71.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странное юридическое лицо)?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комплек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освоении территории.</w:t>
            </w:r>
          </w:p>
          <w:p w:rsidR="004B0C6C" w:rsidRPr="004B0C6C" w:rsidRDefault="004B0C6C" w:rsidP="004B0C6C">
            <w:pPr>
              <w:suppressAutoHyphens w:val="0"/>
              <w:spacing w:after="2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Собственник здания, сооружения либо помещ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здании, сооружении.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здание, соор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жение, помещение зар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9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испрашива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мый земельный участок зарегистрировано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На основании какого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Схема расположения земельного участка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документа формируется земельный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Утверждённый проект межевания территории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безво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мездное пользование»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 обращается за услугой?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7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лицо.</w:t>
            </w:r>
          </w:p>
          <w:p w:rsidR="004B0C6C" w:rsidRPr="004B0C6C" w:rsidRDefault="004B0C6C" w:rsidP="004B0C6C">
            <w:pPr>
              <w:suppressAutoHyphens w:val="0"/>
              <w:spacing w:after="47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предприниматель.</w:t>
            </w:r>
          </w:p>
          <w:p w:rsidR="004B0C6C" w:rsidRPr="004B0C6C" w:rsidRDefault="004B0C6C" w:rsidP="004B0C6C">
            <w:pPr>
              <w:suppressAutoHyphens w:val="0"/>
              <w:spacing w:after="47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ское лицо)?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испрашивающий участок для инд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видуального жилищного строительства, личн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подсобного хозяйства.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Работник организации, которой участок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 в постоянное (бессрочное) пользов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Работник в муниципальном образовании и по установленной законодательством специал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ности.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которому предоставлено служе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помещение в виде жилого дома.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испрашивающий участок для сел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скохозяйственной деятельности.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участок, который был предоставлен на праве безвозмездного пол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зования.</w:t>
            </w:r>
          </w:p>
          <w:p w:rsidR="004B0C6C" w:rsidRPr="004B0C6C" w:rsidRDefault="004B0C6C" w:rsidP="004B0C6C">
            <w:pPr>
              <w:suppressAutoHyphens w:val="0"/>
              <w:spacing w:after="1" w:line="297" w:lineRule="auto"/>
              <w:ind w:right="21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относящееся к коренным малочисленным народам Севера, Сибири и Дальнего Востока Российской Федерации.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78.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0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10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изъят земельный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дуальный предприним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тель)?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7"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на строител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ство или реконструкцию объектов недвижимости, 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осуществляемые полностью за счет бюджетных средств.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сельскох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зяйственного, охотхозяйственного, лесохозя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использования.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испраш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вающее участок для осуществления своей де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тельности.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 которого изъят участок, предоставленный в безвозмездное пользование.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ское) хозяйство создано несколькими гражданами?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" w:line="29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 создано одним гражданином.</w:t>
            </w:r>
          </w:p>
          <w:p w:rsidR="004B0C6C" w:rsidRPr="004B0C6C" w:rsidRDefault="004B0C6C" w:rsidP="004B0C6C">
            <w:pPr>
              <w:suppressAutoHyphens w:val="0"/>
              <w:spacing w:after="2" w:line="29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 создано 2 и более гражданами.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72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72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ят земельный участок.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7"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(юрид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ческое лицо)? 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организация, которой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лены в безвозмездное пользование здания,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оружения.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Крестьянское (фермерское) хозяйство, испр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шивающее земельный участок для осуществл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своей деятельности.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испрашивающее участок для сельскох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зяйственного, охотхозяйственного, лесохозя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использования.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Садовое или огородническое некоммерческое товарищество.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созданная гра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данами в целях жилищного строительства.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созданная суб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ектом Российской Федерации в целях жилищн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строительства для обеспечения жилыми п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мещениями отдельных категорий граждан.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Община лиц, относящихся к коренным мал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численным народам Севера, Сибири и Дальнего Востока Российской Федерации.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Лицо, у которого изъят участок, предоставле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в безвозмездное пользование.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или муниципальное учрежд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Казенное предприятие.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Центр исторического наследия Президента Ро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сийской Федерации.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АО "Почта России".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ind w:right="13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Публично-правовая компании "Единый заказчик в сфере строительства".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83.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Строительство объекта недвижимости на испр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шиваемом участке заве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шено?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Строительство объекта недвижимости заверш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Строительство объекта недвижимости не заве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шено.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объект недв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жимости зарегистриров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заявителя на об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ъ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ект недвижимости зарег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стрировано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Зарегистрировано ли право на испрашиваемый земельный участок в ЕГРН?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был изъят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08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Соглашение об изъятии земельного участка.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108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Решение суда, на основании которого изъят земельный участок.</w:t>
            </w:r>
          </w:p>
        </w:tc>
      </w:tr>
      <w:tr w:rsidR="004B0C6C" w:rsidRPr="004B0C6C" w:rsidTr="004F2B00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 формируется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Схема расположения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Утверждённый проект межевания территории.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Проектная документация лесных участков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158"/>
        <w:gridCol w:w="5734"/>
      </w:tblGrid>
      <w:tr w:rsidR="004B0C6C" w:rsidRPr="004B0C6C" w:rsidTr="004F2B00">
        <w:trPr>
          <w:trHeight w:val="106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5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Критерии для формирования вариантов предоставления услуги для подуслуги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«Предварительное согласование предоставления земельного участка в постоя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(бессрочное пользование)»</w:t>
            </w:r>
          </w:p>
        </w:tc>
      </w:tr>
      <w:tr w:rsidR="004B0C6C" w:rsidRPr="004B0C6C" w:rsidTr="004F2B00">
        <w:trPr>
          <w:trHeight w:val="60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89.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 обращается за услугой?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0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rPr>
          <w:trHeight w:val="1202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90.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относи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заявитель?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Государственное или муниципальное учрежд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Казенное предприятие.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Центр исторического наследия Президента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Российской Федерации.</w:t>
            </w:r>
          </w:p>
        </w:tc>
      </w:tr>
      <w:tr w:rsidR="004B0C6C" w:rsidRPr="004B0C6C" w:rsidTr="004F2B00">
        <w:trPr>
          <w:trHeight w:val="902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 формируется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Схема расположения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Утверждённый проект межевания территории.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Проектная документация лесных участков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rPr>
          <w:trHeight w:val="106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собстве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ность бесплатно)»</w:t>
            </w:r>
          </w:p>
        </w:tc>
      </w:tr>
      <w:tr w:rsidR="004B0C6C" w:rsidRPr="004B0C6C" w:rsidTr="004F2B00">
        <w:trPr>
          <w:trHeight w:val="60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Кто обращается за услугой?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rPr>
          <w:trHeight w:val="90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относи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заявитель?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 (ФЛ).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 (ИП).</w:t>
            </w:r>
          </w:p>
          <w:p w:rsidR="004B0C6C" w:rsidRPr="004B0C6C" w:rsidRDefault="004B0C6C" w:rsidP="004B0C6C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Юридическое лицо (ЮЛ)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rPr>
          <w:trHeight w:val="902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Заявитель является 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странным юридическим лицом?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зарегистрировано в РФ.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Иностранное юридическое лицо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rPr>
          <w:trHeight w:val="2393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относи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заявитель (физическое лицо)?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7" w:lineRule="auto"/>
              <w:ind w:right="69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которому участок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 в безвозмездное пользование.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ind w:right="69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Граждане, имеющие трех и более детей.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ind w:right="69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уполномоченное садовым или ог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родническим товариществом.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ind w:right="69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Работник по установленной законодател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ством специальности.</w:t>
            </w:r>
          </w:p>
          <w:p w:rsidR="004B0C6C" w:rsidRPr="004B0C6C" w:rsidRDefault="004B0C6C" w:rsidP="004B0C6C">
            <w:pPr>
              <w:suppressAutoHyphens w:val="0"/>
              <w:spacing w:line="297" w:lineRule="auto"/>
              <w:ind w:right="69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Иные категории.</w:t>
            </w:r>
          </w:p>
        </w:tc>
      </w:tr>
      <w:tr w:rsidR="004B0C6C" w:rsidRPr="004B0C6C" w:rsidTr="004F2B00">
        <w:trPr>
          <w:trHeight w:val="90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исходный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зарег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стрировано в ЕГРН?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rPr>
          <w:trHeight w:val="12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97.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относи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заявитель (индивид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альный предприним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тель)?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63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тии застроенной территории.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ind w:right="63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Иные категории.</w:t>
            </w:r>
          </w:p>
        </w:tc>
      </w:tr>
      <w:tr w:rsidR="004B0C6C" w:rsidRPr="004B0C6C" w:rsidTr="004F2B00">
        <w:trPr>
          <w:trHeight w:val="425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98.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относи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ся заявитель (юридич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ское лицо)?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организация-собственник здания или сооружения.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уполномоченное садовым или огороднич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ским товариществом.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созданная гра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данами.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организация- землепользователь участка для сельскохозяйственного произво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ства.</w:t>
            </w:r>
          </w:p>
          <w:p w:rsidR="004B0C6C" w:rsidRPr="004B0C6C" w:rsidRDefault="004B0C6C" w:rsidP="004B0C6C">
            <w:pPr>
              <w:suppressAutoHyphens w:val="0"/>
              <w:spacing w:line="29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Научно-технологический центр (фонд)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C6C" w:rsidRPr="004B0C6C" w:rsidTr="004F2B00">
        <w:trPr>
          <w:trHeight w:val="903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99.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 или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оружение зарегистриров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 в ЕГРН?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rPr>
          <w:trHeight w:val="90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100.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земельный уч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сток зарегистрировано в ЕГРН?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rPr>
          <w:trHeight w:val="902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101.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исходный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зарег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стрировано в ЕГРН?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C6C" w:rsidRPr="004B0C6C" w:rsidRDefault="004B0C6C" w:rsidP="004B0C6C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C6C" w:rsidRPr="004B0C6C" w:rsidTr="004F2B00">
        <w:trPr>
          <w:trHeight w:val="90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102.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 основании какого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 формируется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участок?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Схема расположения земельного участка.</w:t>
            </w:r>
          </w:p>
          <w:p w:rsidR="004B0C6C" w:rsidRPr="004B0C6C" w:rsidRDefault="004B0C6C" w:rsidP="004B0C6C">
            <w:pPr>
              <w:suppressAutoHyphens w:val="0"/>
              <w:spacing w:after="44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Утверждённый проект межевания территории.</w:t>
            </w:r>
          </w:p>
        </w:tc>
      </w:tr>
    </w:tbl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2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предварительном согласовании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земельного участка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_____________________________________________________________________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 органа местного самоуправления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)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__________________                                                                       № ___________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предварительном согласовании предоставления земельного участка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от ___________№ ___________ и пр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ложенных к нему документов в соответствии со статьей 39.15 Земельного коде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са Российской Федерации принято РЕШЕНИЕ: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1. Предварительно согласовать ______________________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(далее – Заявитель) предоставление в _______________________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для 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участка, находящегося в собственности 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/ госуда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ственная собственность на который не разграничена (далее – Участок): площ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дью 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кв. м, расположенного по адресу _____________________ (при отсутствии адреса иное описание местоположения земельного участка), кадас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ровый номер 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7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Участок находится в территориальной зоне: _____________________ / Вид (виды) разрешенного использования Участка: 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8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Участок относится к категории земель "_________________________".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 Образование Участка предусмотрено проектом межевания террит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рии/проектной документацией лесного участка, утвержденным ________________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 ./ Утвердить схему расположения земельного участка на кадастровом плане территории согласно приложению к настоящему решению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9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Условный номер Участка 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10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 Кадастровый(е) номер(а) земельного(ых) участка/участков, из которых/которого предусмотрено образование испрашиваемого земельного участка 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11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4. В отношении Участка установлены следующие ограничения: __________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12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5. Заявителю обеспечить проведение кадастровых работ по образованию Учас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ка в соответствии с проектом межевания территории/со схемой расположения земельного участка/проектной документацией лесного участка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13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обеспечить проведение кадастровых работ, необходимых для уточн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границ Участка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14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6. Заявителю обеспечить изменения вида разрешенного использования Участка / перевод Участка из категории земель «_________» в категорию земель «______________»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15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7. Заявитель, кадастровый инженер, выполнивший кадастровые работы в отн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шении Участка, вправе обращаться без доверенности с заявлением об 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ществлении государственного кадастрового учета Участка, а также с заявлением о государственной регистрации права собственности 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16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на Участок.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8. Срок действия настоящего распоряжения составляет два года.</w:t>
      </w: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Приложение: Схема расположения земельного участка на кадастровом плане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17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 / ______________________________________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уполномоченного лица / Ф.И.О. уполномоченного лица)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tblInd w:w="7128" w:type="dxa"/>
        <w:tblLook w:val="04A0" w:firstRow="1" w:lastRow="0" w:firstColumn="1" w:lastColumn="0" w:noHBand="0" w:noVBand="1"/>
      </w:tblPr>
      <w:tblGrid>
        <w:gridCol w:w="2428"/>
      </w:tblGrid>
      <w:tr w:rsidR="004B0C6C" w:rsidRPr="004B0C6C" w:rsidTr="004F2B00">
        <w:trPr>
          <w:trHeight w:val="740"/>
        </w:trPr>
        <w:tc>
          <w:tcPr>
            <w:tcW w:w="2428" w:type="dxa"/>
          </w:tcPr>
          <w:p w:rsidR="004B0C6C" w:rsidRPr="004B0C6C" w:rsidRDefault="004B0C6C" w:rsidP="004B0C6C">
            <w:pPr>
              <w:spacing w:after="4" w:line="267" w:lineRule="auto"/>
              <w:ind w:right="6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Электронная 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пись</w:t>
            </w:r>
          </w:p>
        </w:tc>
      </w:tr>
    </w:tbl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1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Указываются фамилия, имя и (при наличии) отчество, место жительства заяв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теля, реквизиты документа, удостоверяющего личность заявителя (для граждан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на)/наименование и место нахождения заявителя, а также государственный рег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ца)/ наименование органа государственной власти, если заявителем является о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ган государственной власти/наименование органа местного самоуправления, если заявителем является орган местного самоуправления.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2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Указывается испрашиваемый Заявителем вида права.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3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Указывается цель использования Участка.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4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5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В случае если Участок предстоит образовать, то площадь указывается в соо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ветствии с проектом межевания.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6. Карта территории, со схемой расположения земельного участка или с проек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ной документацией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лесных участков.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7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решение о предварительном согласовании предоставления земельного участка принимается в случае, если границы Участка подлежат уто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нению в соответствии с Федеральным законом от 13 июля 2015 г. № 218-ФЗ "О государственной регистрации недвижимости".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8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Участок предстоит образовать.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9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 если Участок предстоит образовать указывается информация в зав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симости от вида документа, на основании которого осуществляется образование Участка. При образовании Участка на основании проекта 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10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В случае если Участок предстоит образовать указывается условный номер Участка, с проектом межевания территории, со схемой расположения земельного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участка на кадастровом плане территории или с проектной документацией лесных участков (при наличии данного номера).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11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 если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ного участка предусмотрено образование Участка, в случае, если сведения о 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ких земельных участках внесены в Единый государственный реестр недвижим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сти.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12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Указываются сведения об ограничениях по использованию Участка, если он расположен в границах особо охраняемой природной территории, границах те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ритории объекта культурного наследия либо зоны с особыми условиями испол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зования территории, если сведения об указанных границах внесены в Единый государственный реестр недвижимости.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13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Участок предстоит образовать.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14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границы Участка подлежат уточнению.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15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указанная в заявлении о предварительном согл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совании предоставления Участка цель его использования: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2) не соответствует категории земель, из которых такой земельный участок по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лежит образованию;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3) не соответствует разрешенному использованию земельного участка, из котор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го предстоит образовать земельный участок, указанный в заявлении о предвар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тельном согласовании его предоставления.</w:t>
      </w:r>
    </w:p>
    <w:p w:rsidR="004B0C6C" w:rsidRPr="004B0C6C" w:rsidRDefault="004B0C6C" w:rsidP="004B0C6C">
      <w:pPr>
        <w:suppressAutoHyphens w:val="0"/>
        <w:spacing w:line="256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16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 если Участок предстоит образовать из земель или земельных учас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ков, находящихся в муниципальной собственности или собственности субъекта Российской Федерации, указывается соответствующие муниципальное образов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 или субъект Российской Федерации.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17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Указывается, если решением о предварительном согласовании предоставл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земельного участка утверждается схема расположения земельного участка на кадастровом плане территории.</w:t>
      </w:r>
    </w:p>
    <w:p w:rsidR="004B0C6C" w:rsidRPr="004B0C6C" w:rsidRDefault="004B0C6C" w:rsidP="004B0C6C">
      <w:pPr>
        <w:suppressAutoHyphens w:val="0"/>
        <w:spacing w:after="594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14" w:line="26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C6C" w:rsidRPr="004B0C6C" w:rsidSect="00E82163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3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предоставлении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Контактные данные: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РЕШЕНИЕ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об отказе в предоставлении услуги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___________________                                                               № 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«Предвар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тельное согласование предоставления земельного участка» от ___________ № ______________и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 _____________________________________________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на использование земель или земельного участка, которые находятся в гос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348"/>
      </w:tblGrid>
      <w:tr w:rsidR="004B0C6C" w:rsidRPr="004B0C6C" w:rsidTr="004F2B00">
        <w:trPr>
          <w:trHeight w:val="764"/>
          <w:jc w:val="center"/>
        </w:trPr>
        <w:tc>
          <w:tcPr>
            <w:tcW w:w="3348" w:type="dxa"/>
          </w:tcPr>
          <w:p w:rsidR="004B0C6C" w:rsidRPr="004B0C6C" w:rsidRDefault="004B0C6C" w:rsidP="004B0C6C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Сведения о сертификате</w:t>
            </w:r>
          </w:p>
          <w:p w:rsidR="004B0C6C" w:rsidRPr="004B0C6C" w:rsidRDefault="004B0C6C" w:rsidP="004B0C6C">
            <w:pPr>
              <w:ind w:right="71"/>
              <w:jc w:val="both"/>
              <w:rPr>
                <w:rFonts w:ascii="Arial" w:eastAsia="Times New Roman" w:hAnsi="Arial" w:cs="Arial"/>
                <w:b/>
                <w:color w:val="000000"/>
                <w:kern w:val="0"/>
                <w:lang w:eastAsia="en-US"/>
              </w:rPr>
            </w:pPr>
            <w:r w:rsidRPr="004B0C6C">
              <w:rPr>
                <w:rFonts w:ascii="Arial" w:eastAsia="Microsoft Sans Serif" w:hAnsi="Arial" w:cs="Arial"/>
                <w:color w:val="000000"/>
                <w:kern w:val="0"/>
                <w:lang w:eastAsia="en-US"/>
              </w:rPr>
              <w:t>электронной подписи</w:t>
            </w:r>
          </w:p>
        </w:tc>
      </w:tr>
    </w:tbl>
    <w:p w:rsidR="004B0C6C" w:rsidRPr="004B0C6C" w:rsidRDefault="004B0C6C" w:rsidP="004B0C6C">
      <w:pPr>
        <w:suppressAutoHyphens w:val="0"/>
        <w:spacing w:line="216" w:lineRule="auto"/>
        <w:ind w:right="407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4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предоставлении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от _______________________________________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(Ф.И.О. писать полностью)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по доверенности от 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__________________________________________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(кого)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доверенность № _____________ от 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проживающего (ей) 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ул. _______________________________________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телефон __________________________________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дата рождения _____________________________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паспорт: серии _________ № 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выдан ____________________________________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место рождения: ___________________________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предварительном согласовании предоставления земельного участка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Прошу принять решение о предварительном согласовании предоставлении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с кадастровым номером 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_____(вид пр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ва)_________________./.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Прошу принять решение о предварительном согласовании предоставлении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участка, образование которого предусмотрено проектом межевания территории/проектной документацией лесного участка, утвержденным _____________________________ / схемой расположения земельного участка на кадастровом плане территории, приложенной к настоящему заявлению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Испрашиваемый земельный участок будет образован из земельного участка с 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дастровым номером (земельных участков с кадастровыми номерами) 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 предоставления земельного участка: 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4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Цель использования земельного участка ____________________________.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пользование (нужное подчеркнуть).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Реквизиты решения об изъятии земельного участка для государственных или м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нужд ___________________________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6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заявлению прилагаю: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1. Копия документа удостоверяющего личность.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2. _______________________________________</w:t>
      </w:r>
    </w:p>
    <w:p w:rsidR="004B0C6C" w:rsidRPr="004B0C6C" w:rsidRDefault="004B0C6C" w:rsidP="004B0C6C">
      <w:pPr>
        <w:suppressAutoHyphens w:val="0"/>
        <w:spacing w:after="4" w:line="267" w:lineRule="auto"/>
        <w:ind w:right="6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3. _______________________________________</w:t>
      </w: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«____» ______________20___г. / ________________ / ________________________</w:t>
      </w:r>
    </w:p>
    <w:p w:rsidR="004B0C6C" w:rsidRPr="004B0C6C" w:rsidRDefault="004B0C6C" w:rsidP="004B0C6C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(дата) / (подпись) / (Ф. И. О.)</w:t>
      </w:r>
    </w:p>
    <w:p w:rsidR="004B0C6C" w:rsidRPr="004B0C6C" w:rsidRDefault="004B0C6C" w:rsidP="004B0C6C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lastRenderedPageBreak/>
        <w:t>Достоверность и полноту указанных мною сведений подтверждаю:</w:t>
      </w: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_______________________ / ___________________________</w:t>
      </w:r>
    </w:p>
    <w:p w:rsidR="004B0C6C" w:rsidRPr="004B0C6C" w:rsidRDefault="004B0C6C" w:rsidP="004B0C6C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B0C6C" w:rsidRPr="004B0C6C" w:rsidRDefault="004B0C6C" w:rsidP="004B0C6C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В соответствии с требованиями ст. 9 ФЗ от 27.07.2006 г. № 152-ФЗ подтверждаю свое согласие на обработку моих персональных данных в целях оказания муниц</w:t>
      </w:r>
      <w:r w:rsidRPr="004B0C6C">
        <w:rPr>
          <w:rFonts w:ascii="Arial" w:eastAsia="Times New Roman" w:hAnsi="Arial" w:cs="Arial"/>
          <w:kern w:val="0"/>
          <w:lang w:eastAsia="ru-RU" w:bidi="ar-SA"/>
        </w:rPr>
        <w:t>и</w:t>
      </w:r>
      <w:r w:rsidRPr="004B0C6C">
        <w:rPr>
          <w:rFonts w:ascii="Arial" w:eastAsia="Times New Roman" w:hAnsi="Arial" w:cs="Arial"/>
          <w:kern w:val="0"/>
          <w:lang w:eastAsia="ru-RU" w:bidi="ar-SA"/>
        </w:rPr>
        <w:t>пальной услуги:</w:t>
      </w: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B0C6C" w:rsidRPr="004B0C6C" w:rsidRDefault="004B0C6C" w:rsidP="004B0C6C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lang w:eastAsia="ru-RU" w:bidi="ar-SA"/>
        </w:rPr>
        <w:t>_______________________ / ___________________________</w:t>
      </w:r>
    </w:p>
    <w:p w:rsidR="004B0C6C" w:rsidRPr="004B0C6C" w:rsidRDefault="004B0C6C" w:rsidP="004B0C6C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C6C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Microsoft Sans Serif" w:hAnsi="Arial" w:cs="Arial"/>
          <w:strike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1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Указывается, в случае если границы испрашиваемого земельного участка по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лежат уточнению в соответствии с Федеральным законом от 13 июля 2015 г. № 218-ФЗ «О государственной регистрации недвижимости».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2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3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 В случае если испрашиваемый земельный участок предстоит образовать указ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ы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вается кадастровый номер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земельного участка или кадастровые номера земел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4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. 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ции оснований.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5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земельный участок предоставляется взамен з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участка, изымаемого для государственных или муниципальных нужд.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6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в случае, если земельный участок предоставляется для размещ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ния объектов, предусмотренных указанными документом и (или) проектом</w:t>
      </w:r>
      <w:r w:rsidRPr="004B0C6C">
        <w:rPr>
          <w:rFonts w:ascii="Arial" w:eastAsia="Microsoft Sans Serif" w:hAnsi="Arial" w:cs="Arial"/>
          <w:color w:val="000000"/>
          <w:kern w:val="0"/>
          <w:lang w:eastAsia="en-US" w:bidi="ar-SA"/>
        </w:rPr>
        <w:t>.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  <w:sectPr w:rsidR="004B0C6C" w:rsidRPr="004B0C6C" w:rsidSect="00594B91">
          <w:headerReference w:type="even" r:id="rId15"/>
          <w:headerReference w:type="default" r:id="rId16"/>
          <w:headerReference w:type="first" r:id="rId17"/>
          <w:pgSz w:w="11899" w:h="16841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5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документов, необходимых для предоставления услуги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_________________                                                                № 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«Предвар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тельное согласование предоставления земельного участка, находящегося в гос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или муниципальной собственности» от __________ № ___________ и приложенных к нему документов принято решение об отказе в приеме докуме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тов, необходимых для предоставления услуги по следующим основаниям: ____________________________________________________________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4B0C6C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__________, а та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же в судебном порядке.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528"/>
      </w:tblGrid>
      <w:tr w:rsidR="004B0C6C" w:rsidRPr="004B0C6C" w:rsidTr="004F2B00">
        <w:trPr>
          <w:trHeight w:val="810"/>
          <w:jc w:val="center"/>
        </w:trPr>
        <w:tc>
          <w:tcPr>
            <w:tcW w:w="3528" w:type="dxa"/>
          </w:tcPr>
          <w:p w:rsidR="004B0C6C" w:rsidRPr="004B0C6C" w:rsidRDefault="004B0C6C" w:rsidP="004B0C6C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Сведения о сертификате</w:t>
            </w:r>
          </w:p>
          <w:p w:rsidR="004B0C6C" w:rsidRPr="004B0C6C" w:rsidRDefault="004B0C6C" w:rsidP="004B0C6C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C6C">
              <w:rPr>
                <w:rFonts w:ascii="Arial" w:eastAsia="Microsoft Sans Serif" w:hAnsi="Arial" w:cs="Arial"/>
                <w:color w:val="000000"/>
                <w:kern w:val="0"/>
                <w:lang w:eastAsia="en-US"/>
              </w:rPr>
              <w:t>электронной подписи</w:t>
            </w:r>
          </w:p>
        </w:tc>
      </w:tr>
    </w:tbl>
    <w:p w:rsidR="004B0C6C" w:rsidRPr="004B0C6C" w:rsidRDefault="004B0C6C" w:rsidP="004B0C6C">
      <w:pPr>
        <w:suppressAutoHyphens w:val="0"/>
        <w:spacing w:after="103" w:line="259" w:lineRule="auto"/>
        <w:ind w:right="182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C6C" w:rsidRPr="004B0C6C" w:rsidSect="00594B91">
          <w:pgSz w:w="11899" w:h="16841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6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приостановлении рассмотрения заявления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предварительном согласовании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земельного участка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приостановлении рассмотрения заявления</w:t>
      </w:r>
    </w:p>
    <w:p w:rsidR="004B0C6C" w:rsidRPr="004B0C6C" w:rsidRDefault="004B0C6C" w:rsidP="004B0C6C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предварительном согласовании предоставления земельного участка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Рассмотрев заявление от ___________ № ___________ (Заявитель: ___________) и приложенные к нему документы, сообщаю, что на рассмотрении __________________ (наименование уполномоченного органа) находится пре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ставленная ранее другим лицом схема расположения земельного участка на к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дастровом плане территории и местоположение земельных участков, образов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ние которых предусмотрено этими схемами, частично или полностью совпадает.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В связи с изложенным рассмотрение заявления от ___________ №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 Дополнительно информируем: ________________________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 / _______________ / _____________________</w:t>
      </w:r>
    </w:p>
    <w:p w:rsidR="004B0C6C" w:rsidRPr="004B0C6C" w:rsidRDefault="004B0C6C" w:rsidP="004B0C6C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suppressAutoHyphens w:val="0"/>
        <w:spacing w:after="39" w:line="248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(должность) / (подпись) / </w:t>
      </w: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ab/>
        <w:t>(фамилия, имя, отчество (последнее - при наличии))</w:t>
      </w:r>
    </w:p>
    <w:p w:rsidR="004B0C6C" w:rsidRPr="004B0C6C" w:rsidRDefault="004B0C6C" w:rsidP="004B0C6C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suppressAutoHyphens w:val="0"/>
        <w:spacing w:after="39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suppressAutoHyphens w:val="0"/>
        <w:spacing w:after="39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«_____» _________________ 20____г.</w:t>
      </w:r>
    </w:p>
    <w:p w:rsidR="004B0C6C" w:rsidRPr="004B0C6C" w:rsidRDefault="004B0C6C" w:rsidP="004B0C6C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suppressAutoHyphens w:val="0"/>
        <w:spacing w:after="39" w:line="24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(Дата)</w:t>
      </w:r>
    </w:p>
    <w:p w:rsidR="004B0C6C" w:rsidRPr="004B0C6C" w:rsidRDefault="004B0C6C" w:rsidP="004B0C6C">
      <w:pPr>
        <w:tabs>
          <w:tab w:val="center" w:pos="1133"/>
          <w:tab w:val="center" w:pos="2330"/>
          <w:tab w:val="center" w:pos="3743"/>
          <w:tab w:val="center" w:pos="4880"/>
          <w:tab w:val="center" w:pos="7259"/>
        </w:tabs>
        <w:suppressAutoHyphens w:val="0"/>
        <w:spacing w:after="39" w:line="24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B0C6C" w:rsidRPr="004B0C6C" w:rsidRDefault="004B0C6C" w:rsidP="004B0C6C">
      <w:pPr>
        <w:suppressAutoHyphens w:val="0"/>
        <w:spacing w:after="76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C6C" w:rsidRPr="004B0C6C" w:rsidSect="00594B91">
          <w:pgSz w:w="11899" w:h="16841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7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«Предварительное согласование предоставления земельного участка»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C6C" w:rsidRPr="004B0C6C" w:rsidRDefault="004B0C6C" w:rsidP="004B0C6C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C6C" w:rsidRPr="004B0C6C" w:rsidRDefault="004B0C6C" w:rsidP="004B0C6C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 при предоставлении м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</w:t>
      </w:r>
    </w:p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C6C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87" w:type="dxa"/>
          <w:right w:w="56" w:type="dxa"/>
        </w:tblCellMar>
        <w:tblLook w:val="04A0" w:firstRow="1" w:lastRow="0" w:firstColumn="1" w:lastColumn="0" w:noHBand="0" w:noVBand="1"/>
      </w:tblPr>
      <w:tblGrid>
        <w:gridCol w:w="2248"/>
        <w:gridCol w:w="3238"/>
        <w:gridCol w:w="1801"/>
        <w:gridCol w:w="1440"/>
        <w:gridCol w:w="2162"/>
        <w:gridCol w:w="1483"/>
        <w:gridCol w:w="2058"/>
      </w:tblGrid>
      <w:tr w:rsidR="004B0C6C" w:rsidRPr="004B0C6C" w:rsidTr="004F2B00">
        <w:trPr>
          <w:trHeight w:val="2489"/>
        </w:trPr>
        <w:tc>
          <w:tcPr>
            <w:tcW w:w="7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Основание для начала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стративной пр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цедуры </w:t>
            </w:r>
          </w:p>
        </w:tc>
        <w:tc>
          <w:tcPr>
            <w:tcW w:w="1122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Содержание административн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х действий </w:t>
            </w:r>
          </w:p>
        </w:tc>
        <w:tc>
          <w:tcPr>
            <w:tcW w:w="62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Срок выпо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нения адм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нистративных действий </w:t>
            </w:r>
          </w:p>
        </w:tc>
        <w:tc>
          <w:tcPr>
            <w:tcW w:w="49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выпо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нение 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тивного действия </w:t>
            </w:r>
          </w:p>
        </w:tc>
        <w:tc>
          <w:tcPr>
            <w:tcW w:w="74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77" w:lineRule="auto"/>
              <w:ind w:right="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Место выполн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администр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тивного действия / используемая информационная система </w:t>
            </w:r>
          </w:p>
        </w:tc>
        <w:tc>
          <w:tcPr>
            <w:tcW w:w="51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Критерии принятия решения </w:t>
            </w:r>
          </w:p>
        </w:tc>
        <w:tc>
          <w:tcPr>
            <w:tcW w:w="71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адм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 го действия, сп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соб фиксации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83" w:type="dxa"/>
          <w:right w:w="40" w:type="dxa"/>
        </w:tblCellMar>
        <w:tblLook w:val="04A0" w:firstRow="1" w:lastRow="0" w:firstColumn="1" w:lastColumn="0" w:noHBand="0" w:noVBand="1"/>
      </w:tblPr>
      <w:tblGrid>
        <w:gridCol w:w="2242"/>
        <w:gridCol w:w="3242"/>
        <w:gridCol w:w="1798"/>
        <w:gridCol w:w="1441"/>
        <w:gridCol w:w="2159"/>
        <w:gridCol w:w="1441"/>
        <w:gridCol w:w="2087"/>
      </w:tblGrid>
      <w:tr w:rsidR="004B0C6C" w:rsidRPr="004B0C6C" w:rsidTr="004F2B00">
        <w:tc>
          <w:tcPr>
            <w:tcW w:w="778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2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125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3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62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</w:t>
            </w:r>
          </w:p>
        </w:tc>
        <w:tc>
          <w:tcPr>
            <w:tcW w:w="72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</w:t>
            </w:r>
          </w:p>
        </w:tc>
      </w:tr>
      <w:tr w:rsidR="004B0C6C" w:rsidRPr="004B0C6C" w:rsidTr="004F2B00">
        <w:tc>
          <w:tcPr>
            <w:tcW w:w="5000" w:type="pct"/>
            <w:gridSpan w:val="7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1.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Проверка документов и регистрация заявления </w:t>
            </w:r>
          </w:p>
        </w:tc>
      </w:tr>
      <w:tr w:rsidR="004B0C6C" w:rsidRPr="004B0C6C" w:rsidTr="004F2B00">
        <w:tc>
          <w:tcPr>
            <w:tcW w:w="778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Поступление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явления и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для предоставления муниципальной услуги в Уполн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моченный орган </w:t>
            </w:r>
          </w:p>
        </w:tc>
        <w:tc>
          <w:tcPr>
            <w:tcW w:w="1125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4" w:lineRule="auto"/>
              <w:ind w:right="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Прием и проверка ко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плектности документов на наличие/отсутствие осн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ваний для отказа в приеме документов, предусмо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ренных пунктом 2.15 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министративного регл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ной услуги </w:t>
            </w:r>
          </w:p>
        </w:tc>
        <w:tc>
          <w:tcPr>
            <w:tcW w:w="749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Уполномоченный орган / ГИС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24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ind w:right="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явления и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в ГИС (присвоение 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мера и датир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вание); назнач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должностн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лица,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ственного за предоставление муниципальной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услуги, и </w:t>
            </w:r>
          </w:p>
        </w:tc>
      </w:tr>
      <w:tr w:rsidR="004B0C6C" w:rsidRPr="004B0C6C" w:rsidTr="004F2B00">
        <w:tc>
          <w:tcPr>
            <w:tcW w:w="778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125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выявления осн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ваний для отказа в приеме документов, направление заявителю в электронной форме в личный кабинет на ЕПГУ уведомления </w:t>
            </w:r>
          </w:p>
        </w:tc>
        <w:tc>
          <w:tcPr>
            <w:tcW w:w="62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1 рабочий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день</w:t>
            </w:r>
          </w:p>
        </w:tc>
        <w:tc>
          <w:tcPr>
            <w:tcW w:w="500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49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787"/>
        <w:gridCol w:w="1438"/>
        <w:gridCol w:w="2162"/>
        <w:gridCol w:w="1436"/>
        <w:gridCol w:w="2056"/>
      </w:tblGrid>
      <w:tr w:rsidR="004B0C6C" w:rsidRPr="004B0C6C" w:rsidTr="004F2B00">
        <w:tc>
          <w:tcPr>
            <w:tcW w:w="757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138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отсутствия осн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ваний для отказа в приеме документов, предусмотре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пунктом 2.15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регламента,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гистрация заявления в эле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тронной базе данных по учету документов 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 день</w:t>
            </w:r>
          </w:p>
        </w:tc>
        <w:tc>
          <w:tcPr>
            <w:tcW w:w="50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цию корр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спонденции </w:t>
            </w:r>
          </w:p>
        </w:tc>
        <w:tc>
          <w:tcPr>
            <w:tcW w:w="75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68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 орган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502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71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передача ему документов</w:t>
            </w:r>
          </w:p>
        </w:tc>
      </w:tr>
      <w:tr w:rsidR="004B0C6C" w:rsidRPr="004B0C6C" w:rsidTr="004F2B00">
        <w:tc>
          <w:tcPr>
            <w:tcW w:w="757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138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1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заявления и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 представленных для получения муниципал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25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0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 орган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502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1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Направленное заявителю эле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тронное уведо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о приеме заявления к ра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смотрению либо отказа в приеме заявления к ра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смотрению </w:t>
            </w:r>
          </w:p>
        </w:tc>
      </w:tr>
      <w:tr w:rsidR="004B0C6C" w:rsidRPr="004B0C6C" w:rsidTr="004F2B00">
        <w:tc>
          <w:tcPr>
            <w:tcW w:w="75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рованных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поступи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ших должностному лицу, ответстве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за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ставление </w:t>
            </w:r>
          </w:p>
        </w:tc>
        <w:tc>
          <w:tcPr>
            <w:tcW w:w="1138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ind w:right="1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Проверка заявления и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 представленных для получения муниципал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625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 рабочих дня</w:t>
            </w:r>
          </w:p>
        </w:tc>
        <w:tc>
          <w:tcPr>
            <w:tcW w:w="50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ственное за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предостав</w:t>
            </w:r>
          </w:p>
        </w:tc>
        <w:tc>
          <w:tcPr>
            <w:tcW w:w="75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Уполномоченный орган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502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ind w:right="5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Наличие оснований для пр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остановл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ра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смотрения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заявления об оказании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</w:t>
            </w:r>
          </w:p>
        </w:tc>
        <w:tc>
          <w:tcPr>
            <w:tcW w:w="71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Направленное заявителю реш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о приост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новлении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по форме,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Layout w:type="fixed"/>
        <w:tblCellMar>
          <w:top w:w="9" w:type="dxa"/>
          <w:left w:w="61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3241"/>
        <w:gridCol w:w="1797"/>
        <w:gridCol w:w="1441"/>
        <w:gridCol w:w="2161"/>
        <w:gridCol w:w="1300"/>
        <w:gridCol w:w="2190"/>
      </w:tblGrid>
      <w:tr w:rsidR="004B0C6C" w:rsidRPr="004B0C6C" w:rsidTr="004F2B00"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муниципальной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услуги </w:t>
            </w:r>
          </w:p>
        </w:tc>
        <w:tc>
          <w:tcPr>
            <w:tcW w:w="11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5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4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услуги, указанных в пункте 2.18 настоящ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Адм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регламе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та </w:t>
            </w: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75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приведенной в приложении № 6 к Администрати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регламенту, подписанный ус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ленной квалиф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цированной 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писью руковод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телем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органа или иного уполн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им 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ца</w:t>
            </w:r>
          </w:p>
        </w:tc>
      </w:tr>
      <w:tr w:rsidR="004B0C6C" w:rsidRPr="004B0C6C" w:rsidTr="004F2B00"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Получение сведений посредством СМЭВ </w:t>
            </w:r>
          </w:p>
        </w:tc>
      </w:tr>
      <w:tr w:rsidR="004B0C6C" w:rsidRPr="004B0C6C" w:rsidTr="004F2B00">
        <w:tc>
          <w:tcPr>
            <w:tcW w:w="7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рованных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поступи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ших должностному лицу, ответстве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за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  <w:tc>
          <w:tcPr>
            <w:tcW w:w="11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6" w:line="238" w:lineRule="auto"/>
              <w:ind w:right="7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межведо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ственных запросов в орг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 и организации, указа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ные в пункте 2.3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стративного регламента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зая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ментов </w:t>
            </w:r>
          </w:p>
        </w:tc>
        <w:tc>
          <w:tcPr>
            <w:tcW w:w="5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Уполномоченный орган / ГИС / СМЭВ </w:t>
            </w:r>
          </w:p>
        </w:tc>
        <w:tc>
          <w:tcPr>
            <w:tcW w:w="45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ind w:right="2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отсу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ствие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кументов, необх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димых для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наход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щихся в распор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жении госуда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ственных органов (организ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ций) </w:t>
            </w:r>
          </w:p>
        </w:tc>
        <w:tc>
          <w:tcPr>
            <w:tcW w:w="7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направление ме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ведомственного запроса в органы (организации), предоставляющие документы (св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дения),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смотренные пун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тами 2.12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том числе с использ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ванием СМЭВ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74" w:type="dxa"/>
        </w:tblCellMar>
        <w:tblLook w:val="04A0" w:firstRow="1" w:lastRow="0" w:firstColumn="1" w:lastColumn="0" w:noHBand="0" w:noVBand="1"/>
      </w:tblPr>
      <w:tblGrid>
        <w:gridCol w:w="2167"/>
        <w:gridCol w:w="3238"/>
        <w:gridCol w:w="1801"/>
        <w:gridCol w:w="1439"/>
        <w:gridCol w:w="2161"/>
        <w:gridCol w:w="1376"/>
        <w:gridCol w:w="2184"/>
      </w:tblGrid>
      <w:tr w:rsidR="004B0C6C" w:rsidRPr="004B0C6C" w:rsidTr="004F2B00">
        <w:tc>
          <w:tcPr>
            <w:tcW w:w="75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12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ответов на ме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ведомственные запросы, формирование полного комплекта документов </w:t>
            </w:r>
          </w:p>
        </w:tc>
        <w:tc>
          <w:tcPr>
            <w:tcW w:w="62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3 рабочих дня со дня напра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межв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домственного запроса в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 или орг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низацию, предоставл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ющие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 и инфо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мацию, если иные сроки не предусмотр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 законод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тельством РФ и субъекта РФ </w:t>
            </w:r>
          </w:p>
        </w:tc>
        <w:tc>
          <w:tcPr>
            <w:tcW w:w="50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2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3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Уполномоченный орган) / ГИС / СМЭВ </w:t>
            </w:r>
          </w:p>
        </w:tc>
        <w:tc>
          <w:tcPr>
            <w:tcW w:w="47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6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(свед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ний), необход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мых для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</w:tr>
      <w:tr w:rsidR="004B0C6C" w:rsidRPr="004B0C6C" w:rsidTr="004F2B00">
        <w:tc>
          <w:tcPr>
            <w:tcW w:w="5000" w:type="pct"/>
            <w:gridSpan w:val="7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Рассмотрение документов и сведений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165"/>
        <w:gridCol w:w="3240"/>
        <w:gridCol w:w="1733"/>
        <w:gridCol w:w="1507"/>
        <w:gridCol w:w="2162"/>
        <w:gridCol w:w="1441"/>
        <w:gridCol w:w="2050"/>
      </w:tblGrid>
      <w:tr w:rsidR="004B0C6C" w:rsidRPr="004B0C6C" w:rsidTr="004F2B00">
        <w:tc>
          <w:tcPr>
            <w:tcW w:w="75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зарегистр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рованных док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поступи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ших должностному лицу, ответстве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за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  <w:tc>
          <w:tcPr>
            <w:tcW w:w="113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Проведение соответствия документов и сведений тр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бованиям нормативных правовых актов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муниципальной усл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 </w:t>
            </w:r>
          </w:p>
        </w:tc>
        <w:tc>
          <w:tcPr>
            <w:tcW w:w="60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</w:p>
        </w:tc>
        <w:tc>
          <w:tcPr>
            <w:tcW w:w="52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органа,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ной услуги</w:t>
            </w:r>
          </w:p>
        </w:tc>
        <w:tc>
          <w:tcPr>
            <w:tcW w:w="75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Уполномоченны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й орган) / ГИС </w:t>
            </w:r>
          </w:p>
        </w:tc>
        <w:tc>
          <w:tcPr>
            <w:tcW w:w="50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ind w:right="4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основания отказа в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услуги, предусмо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ренные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пунктом 2.19 Адм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</w:t>
            </w:r>
          </w:p>
        </w:tc>
        <w:tc>
          <w:tcPr>
            <w:tcW w:w="71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27" w:line="244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проект результ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 предоставл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 по форме, прив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денной в прил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жении № 2, № 3 к Администрати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ному регламенту</w:t>
            </w:r>
          </w:p>
        </w:tc>
      </w:tr>
      <w:tr w:rsidR="004B0C6C" w:rsidRPr="004B0C6C" w:rsidTr="004F2B00">
        <w:tc>
          <w:tcPr>
            <w:tcW w:w="5000" w:type="pct"/>
            <w:gridSpan w:val="7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4.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Принятие решения </w:t>
            </w:r>
          </w:p>
        </w:tc>
      </w:tr>
      <w:tr w:rsidR="004B0C6C" w:rsidRPr="004B0C6C" w:rsidTr="004F2B00">
        <w:tc>
          <w:tcPr>
            <w:tcW w:w="75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проект результата предоставления муниципальной услуги по форме </w:t>
            </w:r>
          </w:p>
        </w:tc>
        <w:tc>
          <w:tcPr>
            <w:tcW w:w="113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6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Принятие решения о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ставления муниципальной услуги или об отказе в предоставлении услуги </w:t>
            </w:r>
          </w:p>
        </w:tc>
        <w:tc>
          <w:tcPr>
            <w:tcW w:w="60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 рабочий день</w:t>
            </w:r>
          </w:p>
        </w:tc>
        <w:tc>
          <w:tcPr>
            <w:tcW w:w="52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органа,</w:t>
            </w:r>
          </w:p>
        </w:tc>
        <w:tc>
          <w:tcPr>
            <w:tcW w:w="75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Уполномоченныйорган) / ГИС </w:t>
            </w:r>
          </w:p>
        </w:tc>
        <w:tc>
          <w:tcPr>
            <w:tcW w:w="50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–</w:t>
            </w:r>
          </w:p>
        </w:tc>
        <w:tc>
          <w:tcPr>
            <w:tcW w:w="71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по форме,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2165"/>
        <w:gridCol w:w="3240"/>
        <w:gridCol w:w="1802"/>
        <w:gridCol w:w="1446"/>
        <w:gridCol w:w="2155"/>
        <w:gridCol w:w="1438"/>
        <w:gridCol w:w="2104"/>
      </w:tblGrid>
      <w:tr w:rsidR="004B0C6C" w:rsidRPr="004B0C6C" w:rsidTr="004F2B00">
        <w:tc>
          <w:tcPr>
            <w:tcW w:w="75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согласно прил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жению № 2, № 3 к Администрати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регламенту</w:t>
            </w:r>
          </w:p>
        </w:tc>
        <w:tc>
          <w:tcPr>
            <w:tcW w:w="112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ind w:right="1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решения о предоставлении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 или об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казе в предоставлении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</w:t>
            </w:r>
          </w:p>
        </w:tc>
        <w:tc>
          <w:tcPr>
            <w:tcW w:w="628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0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4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услуги; Руководит ель Упо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орг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на)ил и иное упо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номоченное им лицо </w:t>
            </w:r>
          </w:p>
        </w:tc>
        <w:tc>
          <w:tcPr>
            <w:tcW w:w="75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0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3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" w:line="274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приведенной в приложении № 2, № 3 к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стративному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гламенту, подп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санный усиле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квалифиц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рованной подп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сью руководит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лем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органа или иного упо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им лица</w:t>
            </w:r>
          </w:p>
        </w:tc>
      </w:tr>
      <w:tr w:rsidR="004B0C6C" w:rsidRPr="004B0C6C" w:rsidTr="004F2B00">
        <w:tc>
          <w:tcPr>
            <w:tcW w:w="5000" w:type="pct"/>
            <w:gridSpan w:val="7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Выдача результата</w:t>
            </w:r>
          </w:p>
        </w:tc>
      </w:tr>
      <w:tr w:rsidR="004B0C6C" w:rsidRPr="004B0C6C" w:rsidTr="004F2B00">
        <w:tc>
          <w:tcPr>
            <w:tcW w:w="75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указанного в пун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те 2.5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 электронного документа в ГИС </w:t>
            </w:r>
          </w:p>
        </w:tc>
        <w:tc>
          <w:tcPr>
            <w:tcW w:w="112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5" w:line="238" w:lineRule="auto"/>
              <w:ind w:right="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Регистрация результата предоставления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</w:p>
        </w:tc>
        <w:tc>
          <w:tcPr>
            <w:tcW w:w="628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после оконч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процедуры принятия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шения (в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щий срок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предоставл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 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не включается) </w:t>
            </w:r>
          </w:p>
        </w:tc>
        <w:tc>
          <w:tcPr>
            <w:tcW w:w="504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ственное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Уполномоченный орган) / ГИС </w:t>
            </w:r>
          </w:p>
        </w:tc>
        <w:tc>
          <w:tcPr>
            <w:tcW w:w="50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33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ний о конечном результате предоставления Муниципальной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услуги </w:t>
            </w:r>
          </w:p>
        </w:tc>
      </w:tr>
    </w:tbl>
    <w:p w:rsidR="004B0C6C" w:rsidRPr="004B0C6C" w:rsidRDefault="004B0C6C" w:rsidP="004B0C6C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77" w:type="dxa"/>
          <w:right w:w="36" w:type="dxa"/>
        </w:tblCellMar>
        <w:tblLook w:val="04A0" w:firstRow="1" w:lastRow="0" w:firstColumn="1" w:lastColumn="0" w:noHBand="0" w:noVBand="1"/>
      </w:tblPr>
      <w:tblGrid>
        <w:gridCol w:w="2238"/>
        <w:gridCol w:w="3223"/>
        <w:gridCol w:w="1817"/>
        <w:gridCol w:w="1440"/>
        <w:gridCol w:w="2160"/>
        <w:gridCol w:w="1428"/>
        <w:gridCol w:w="2094"/>
      </w:tblGrid>
      <w:tr w:rsidR="004B0C6C" w:rsidRPr="004B0C6C" w:rsidTr="004F2B00">
        <w:tc>
          <w:tcPr>
            <w:tcW w:w="777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11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в мн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гофункциональный центр результата муниципальной услуги, указанного в пункте 2.5 Административного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форме эле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документа, по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писанного усиленной кв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лифицированной эле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тронной подписью уполн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должностного лица Уполномоченного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</w:t>
            </w:r>
          </w:p>
        </w:tc>
        <w:tc>
          <w:tcPr>
            <w:tcW w:w="63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сроки, уст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новленные 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глашением о взаимоде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ствии между Уполномоче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ным органом и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многофункциональным центром</w:t>
            </w:r>
          </w:p>
        </w:tc>
        <w:tc>
          <w:tcPr>
            <w:tcW w:w="50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75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9" w:line="238" w:lineRule="auto"/>
              <w:ind w:right="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Уполномоченный орган) / АИС </w:t>
            </w:r>
          </w:p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МФЦ</w:t>
            </w:r>
          </w:p>
        </w:tc>
        <w:tc>
          <w:tcPr>
            <w:tcW w:w="49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Указание заявит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лем в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просе сп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соба выд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чи резул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 в мн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нальном центре, а также п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дача З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проса ч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 мн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нальный центр</w:t>
            </w:r>
          </w:p>
        </w:tc>
        <w:tc>
          <w:tcPr>
            <w:tcW w:w="72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35" w:line="238" w:lineRule="auto"/>
              <w:ind w:right="3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выдача резул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 заявителю в форме бумажн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документа, подтверждающ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содержание электронного 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кумента, зав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ренного печатью многофункци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нального центра; внесение свед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 в ГИС о 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даче результата муниципальной услуги</w:t>
            </w:r>
            <w:r w:rsidRPr="004B0C6C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4B0C6C" w:rsidRPr="004B0C6C" w:rsidTr="004F2B00">
        <w:trPr>
          <w:trHeight w:val="421"/>
        </w:trPr>
        <w:tc>
          <w:tcPr>
            <w:tcW w:w="777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119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заявителю результата предоставл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Муниципальной услуги в личный кабинет на ЕПГУ 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предоставл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ное за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 xml:space="preserve">ГИС 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27" w:type="pct"/>
            <w:vMerge w:val="restar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мун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ги, направле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заявителю на личный каб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нет на ЕПГУ </w:t>
            </w:r>
          </w:p>
        </w:tc>
      </w:tr>
      <w:tr w:rsidR="004B0C6C" w:rsidRPr="004B0C6C" w:rsidTr="004F2B00">
        <w:tc>
          <w:tcPr>
            <w:tcW w:w="777" w:type="pct"/>
            <w:tcBorders>
              <w:top w:val="nil"/>
            </w:tcBorders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119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</w:tr>
      <w:tr w:rsidR="004B0C6C" w:rsidRPr="004B0C6C" w:rsidTr="004F2B00">
        <w:tc>
          <w:tcPr>
            <w:tcW w:w="5000" w:type="pct"/>
            <w:gridSpan w:val="7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6.</w:t>
            </w:r>
            <w:r w:rsidRPr="004B0C6C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Внесение результата муниципальной услуги в реестр решений </w:t>
            </w:r>
          </w:p>
        </w:tc>
      </w:tr>
      <w:tr w:rsidR="004B0C6C" w:rsidRPr="004B0C6C" w:rsidTr="004F2B00">
        <w:tc>
          <w:tcPr>
            <w:tcW w:w="77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муниц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указанного в пун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 2.5 Админ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фо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 электронного документа в ГИС </w:t>
            </w:r>
          </w:p>
        </w:tc>
        <w:tc>
          <w:tcPr>
            <w:tcW w:w="1119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зультате предоставления муниципальной услуги, указанном в пункте 2.5 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министративного регл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мента, в реестр решений </w:t>
            </w:r>
          </w:p>
        </w:tc>
        <w:tc>
          <w:tcPr>
            <w:tcW w:w="631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 день</w:t>
            </w:r>
          </w:p>
        </w:tc>
        <w:tc>
          <w:tcPr>
            <w:tcW w:w="50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лицо Уполном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0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496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- </w:t>
            </w:r>
          </w:p>
        </w:tc>
        <w:tc>
          <w:tcPr>
            <w:tcW w:w="727" w:type="pct"/>
            <w:shd w:val="clear" w:color="auto" w:fill="auto"/>
          </w:tcPr>
          <w:p w:rsidR="004B0C6C" w:rsidRPr="004B0C6C" w:rsidRDefault="004B0C6C" w:rsidP="004B0C6C">
            <w:pPr>
              <w:suppressAutoHyphens w:val="0"/>
              <w:spacing w:line="238" w:lineRule="auto"/>
              <w:ind w:right="1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предоставления муниципальной услуги, указа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в пункте 2.5 Администрати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C6C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ного регламента внесен в реестр </w:t>
            </w:r>
          </w:p>
        </w:tc>
      </w:tr>
    </w:tbl>
    <w:p w:rsidR="004B0C6C" w:rsidRDefault="004B0C6C" w:rsidP="00CF040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B0C6C" w:rsidSect="00BB1D43">
      <w:headerReference w:type="even" r:id="rId18"/>
      <w:headerReference w:type="default" r:id="rId19"/>
      <w:headerReference w:type="first" r:id="rId20"/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74" w:rsidRDefault="00804774" w:rsidP="005307C8">
      <w:r>
        <w:separator/>
      </w:r>
    </w:p>
  </w:endnote>
  <w:endnote w:type="continuationSeparator" w:id="0">
    <w:p w:rsidR="00804774" w:rsidRDefault="00804774" w:rsidP="005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74" w:rsidRDefault="00804774" w:rsidP="005307C8">
      <w:r>
        <w:separator/>
      </w:r>
    </w:p>
  </w:footnote>
  <w:footnote w:type="continuationSeparator" w:id="0">
    <w:p w:rsidR="00804774" w:rsidRDefault="00804774" w:rsidP="0053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5307C8" w:rsidRDefault="005307C8">
    <w:pPr>
      <w:spacing w:line="259" w:lineRule="auto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16" w:rsidRDefault="00804774">
    <w:pPr>
      <w:spacing w:after="160" w:line="259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16" w:rsidRDefault="00804774">
    <w:pPr>
      <w:spacing w:after="160"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16" w:rsidRDefault="00804774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5307C8" w:rsidRDefault="005307C8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6C" w:rsidRDefault="004B0C6C">
    <w:pPr>
      <w:spacing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B0C6C" w:rsidRDefault="004B0C6C">
    <w:pPr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6C" w:rsidRDefault="004B0C6C">
    <w:pPr>
      <w:spacing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6C" w:rsidRDefault="004B0C6C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6C" w:rsidRDefault="004B0C6C">
    <w:pPr>
      <w:tabs>
        <w:tab w:val="center" w:pos="31"/>
        <w:tab w:val="center" w:pos="5166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6C" w:rsidRDefault="004B0C6C">
    <w:pPr>
      <w:tabs>
        <w:tab w:val="center" w:pos="31"/>
        <w:tab w:val="center" w:pos="5166"/>
      </w:tabs>
      <w:spacing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6C" w:rsidRDefault="004B0C6C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3213"/>
    <w:multiLevelType w:val="hybridMultilevel"/>
    <w:tmpl w:val="70888F94"/>
    <w:lvl w:ilvl="0" w:tplc="BB8676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012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CBA3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1E9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F6C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A230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D5F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0D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130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72C9B"/>
    <w:rsid w:val="000B114E"/>
    <w:rsid w:val="000D2996"/>
    <w:rsid w:val="000E02D0"/>
    <w:rsid w:val="00197658"/>
    <w:rsid w:val="002232FD"/>
    <w:rsid w:val="002B4F26"/>
    <w:rsid w:val="004B0C6C"/>
    <w:rsid w:val="005307C8"/>
    <w:rsid w:val="00547EAB"/>
    <w:rsid w:val="00553A6A"/>
    <w:rsid w:val="006C61CC"/>
    <w:rsid w:val="00715B4C"/>
    <w:rsid w:val="00723634"/>
    <w:rsid w:val="00743C89"/>
    <w:rsid w:val="00795A68"/>
    <w:rsid w:val="00804774"/>
    <w:rsid w:val="008A62A0"/>
    <w:rsid w:val="00B064E7"/>
    <w:rsid w:val="00BD1F43"/>
    <w:rsid w:val="00BF2267"/>
    <w:rsid w:val="00CD1A4F"/>
    <w:rsid w:val="00CF0406"/>
    <w:rsid w:val="00D91CB6"/>
    <w:rsid w:val="00DF4A0C"/>
    <w:rsid w:val="00F41188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link w:val="ab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c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d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e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0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semiHidden/>
    <w:unhideWhenUsed/>
    <w:rsid w:val="005307C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4B0C6C"/>
  </w:style>
  <w:style w:type="table" w:customStyle="1" w:styleId="TableGrid1">
    <w:name w:val="TableGrid1"/>
    <w:rsid w:val="004B0C6C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4B0C6C"/>
    <w:rPr>
      <w:rFonts w:eastAsia="Times New Roman" w:cs="Lucida Sans"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unhideWhenUsed/>
    <w:rsid w:val="004B0C6C"/>
    <w:pPr>
      <w:suppressAutoHyphens w:val="0"/>
      <w:ind w:right="71" w:firstLine="710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5">
    <w:name w:val="Текст выноски Знак"/>
    <w:basedOn w:val="a0"/>
    <w:link w:val="af4"/>
    <w:uiPriority w:val="99"/>
    <w:rsid w:val="004B0C6C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table" w:customStyle="1" w:styleId="17">
    <w:name w:val="Сетка таблицы1"/>
    <w:basedOn w:val="a1"/>
    <w:next w:val="af0"/>
    <w:uiPriority w:val="39"/>
    <w:rsid w:val="004B0C6C"/>
    <w:pPr>
      <w:suppressAutoHyphens w:val="0"/>
    </w:pPr>
    <w:rPr>
      <w:rFonts w:ascii="Calibri" w:eastAsia="Times New Roman" w:hAnsi="Calibri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link w:val="ab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c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d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e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f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0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semiHidden/>
    <w:unhideWhenUsed/>
    <w:rsid w:val="005307C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4B0C6C"/>
  </w:style>
  <w:style w:type="table" w:customStyle="1" w:styleId="TableGrid1">
    <w:name w:val="TableGrid1"/>
    <w:rsid w:val="004B0C6C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4B0C6C"/>
    <w:rPr>
      <w:rFonts w:eastAsia="Times New Roman" w:cs="Lucida Sans"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unhideWhenUsed/>
    <w:rsid w:val="004B0C6C"/>
    <w:pPr>
      <w:suppressAutoHyphens w:val="0"/>
      <w:ind w:right="71" w:firstLine="710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5">
    <w:name w:val="Текст выноски Знак"/>
    <w:basedOn w:val="a0"/>
    <w:link w:val="af4"/>
    <w:uiPriority w:val="99"/>
    <w:rsid w:val="004B0C6C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table" w:customStyle="1" w:styleId="17">
    <w:name w:val="Сетка таблицы1"/>
    <w:basedOn w:val="a1"/>
    <w:next w:val="af0"/>
    <w:uiPriority w:val="39"/>
    <w:rsid w:val="004B0C6C"/>
    <w:pPr>
      <w:suppressAutoHyphens w:val="0"/>
    </w:pPr>
    <w:rPr>
      <w:rFonts w:ascii="Calibri" w:eastAsia="Times New Roman" w:hAnsi="Calibri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20189</Words>
  <Characters>115083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3</cp:revision>
  <cp:lastPrinted>2023-04-06T08:19:00Z</cp:lastPrinted>
  <dcterms:created xsi:type="dcterms:W3CDTF">2023-05-01T13:52:00Z</dcterms:created>
  <dcterms:modified xsi:type="dcterms:W3CDTF">2023-05-02T05:31:00Z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