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18" w:rsidRDefault="00D40C18" w:rsidP="00D40C1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ДЛЯ НАСЕЛЕНИЯ ПРИ ПРИРОДНОЙ ПОЖАРНОЙ ОПАСНОСТИ</w:t>
      </w:r>
    </w:p>
    <w:p w:rsidR="00A14346" w:rsidRDefault="00A14346" w:rsidP="00D40C1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D596AD9" wp14:editId="1A650696">
            <wp:simplePos x="0" y="0"/>
            <wp:positionH relativeFrom="column">
              <wp:posOffset>1557655</wp:posOffset>
            </wp:positionH>
            <wp:positionV relativeFrom="paragraph">
              <wp:posOffset>339090</wp:posOffset>
            </wp:positionV>
            <wp:extent cx="2905125" cy="4098290"/>
            <wp:effectExtent l="0" t="0" r="9525" b="0"/>
            <wp:wrapThrough wrapText="bothSides">
              <wp:wrapPolygon edited="0">
                <wp:start x="0" y="0"/>
                <wp:lineTo x="0" y="21486"/>
                <wp:lineTo x="21529" y="21486"/>
                <wp:lineTo x="21529" y="0"/>
                <wp:lineTo x="0" y="0"/>
              </wp:wrapPolygon>
            </wp:wrapThrough>
            <wp:docPr id="1" name="Рисунок 1" descr="C:\Users\User\Desktop\Для ВК\mQ2M2tItT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ВК\mQ2M2tItT2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09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C18" w:rsidRDefault="00D40C18" w:rsidP="00D40C1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C18" w:rsidRDefault="00D40C18" w:rsidP="00D40C18">
      <w:pPr>
        <w:shd w:val="clear" w:color="auto" w:fill="FFFFFF"/>
        <w:tabs>
          <w:tab w:val="num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C18" w:rsidRDefault="00D40C18" w:rsidP="00D40C18">
      <w:pPr>
        <w:shd w:val="clear" w:color="auto" w:fill="FFFFFF"/>
        <w:tabs>
          <w:tab w:val="num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C18" w:rsidRDefault="00D40C18" w:rsidP="00D40C18">
      <w:pPr>
        <w:shd w:val="clear" w:color="auto" w:fill="FFFFFF"/>
        <w:tabs>
          <w:tab w:val="num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C18" w:rsidRDefault="00D40C18" w:rsidP="00D40C18">
      <w:pPr>
        <w:shd w:val="clear" w:color="auto" w:fill="FFFFFF"/>
        <w:tabs>
          <w:tab w:val="num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C18" w:rsidRDefault="00D40C18" w:rsidP="00D40C18">
      <w:pPr>
        <w:shd w:val="clear" w:color="auto" w:fill="FFFFFF"/>
        <w:tabs>
          <w:tab w:val="num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C18" w:rsidRDefault="00D40C18" w:rsidP="00D40C18">
      <w:pPr>
        <w:shd w:val="clear" w:color="auto" w:fill="FFFFFF"/>
        <w:tabs>
          <w:tab w:val="num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C18" w:rsidRDefault="00D40C18" w:rsidP="00D40C18">
      <w:pPr>
        <w:shd w:val="clear" w:color="auto" w:fill="FFFFFF"/>
        <w:tabs>
          <w:tab w:val="num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C18" w:rsidRDefault="00D40C18" w:rsidP="00D40C18">
      <w:pPr>
        <w:shd w:val="clear" w:color="auto" w:fill="FFFFFF"/>
        <w:tabs>
          <w:tab w:val="num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C18" w:rsidRDefault="00D40C18" w:rsidP="00D40C18">
      <w:pPr>
        <w:shd w:val="clear" w:color="auto" w:fill="FFFFFF"/>
        <w:tabs>
          <w:tab w:val="num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C18" w:rsidRDefault="00D40C18" w:rsidP="00D40C18">
      <w:pPr>
        <w:shd w:val="clear" w:color="auto" w:fill="FFFFFF"/>
        <w:tabs>
          <w:tab w:val="num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C18" w:rsidRDefault="00D40C18" w:rsidP="00D40C18">
      <w:pPr>
        <w:shd w:val="clear" w:color="auto" w:fill="FFFFFF"/>
        <w:tabs>
          <w:tab w:val="num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C18" w:rsidRDefault="00D40C18" w:rsidP="00D40C18">
      <w:pPr>
        <w:shd w:val="clear" w:color="auto" w:fill="FFFFFF"/>
        <w:tabs>
          <w:tab w:val="num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C18" w:rsidRDefault="00D40C18" w:rsidP="00D40C18">
      <w:pPr>
        <w:shd w:val="clear" w:color="auto" w:fill="FFFFFF"/>
        <w:tabs>
          <w:tab w:val="num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C18" w:rsidRDefault="00D40C18" w:rsidP="00D40C18">
      <w:pPr>
        <w:shd w:val="clear" w:color="auto" w:fill="FFFFFF"/>
        <w:tabs>
          <w:tab w:val="num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C18" w:rsidRDefault="00D40C18" w:rsidP="00D40C18">
      <w:pPr>
        <w:shd w:val="clear" w:color="auto" w:fill="FFFFFF"/>
        <w:tabs>
          <w:tab w:val="num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C18" w:rsidRDefault="00D40C18" w:rsidP="00D40C18">
      <w:pPr>
        <w:shd w:val="clear" w:color="auto" w:fill="FFFFFF"/>
        <w:tabs>
          <w:tab w:val="num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C18" w:rsidRDefault="00D40C18" w:rsidP="00D40C18">
      <w:pPr>
        <w:shd w:val="clear" w:color="auto" w:fill="FFFFFF"/>
        <w:tabs>
          <w:tab w:val="num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Не оставляйте в местах отдыха непотушенные костры, спички, окурки;</w:t>
      </w:r>
    </w:p>
    <w:p w:rsidR="00D40C18" w:rsidRDefault="00D40C18" w:rsidP="00D40C18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Не разводите костер в лесу или на торфянике (даже вблизи водоёмов);</w:t>
      </w:r>
    </w:p>
    <w:p w:rsidR="00D40C18" w:rsidRDefault="00D40C18" w:rsidP="00D40C18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Не поджигайте сухую траву на полях или полянах в лесу. Если вы увидите, как это делают другие, постарайтесь их остановить и объяснить, чем опасны палы;</w:t>
      </w:r>
    </w:p>
    <w:p w:rsidR="00D40C18" w:rsidRDefault="00D40C18" w:rsidP="00D40C18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Не бросайте непотушенные спички или сигареты, не пользуйтесь в лесу различными пиротехническими изделиями - петардами, бенгальскими огнями и т.п.;</w:t>
      </w:r>
    </w:p>
    <w:p w:rsidR="00D40C18" w:rsidRDefault="00D40C18" w:rsidP="00D40C18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Не следует заезжать в лес на автомобилях и мотоциклах - искры из глушителя могут вызвать пожар, особенно в сухом лесу с лишайниковым покровом;</w:t>
      </w:r>
    </w:p>
    <w:p w:rsidR="00D40C18" w:rsidRDefault="00D40C18" w:rsidP="00D40C18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Недопустимо оставлять в лесу промасленные или пропитанные горючими веществами обтирочные материалы, бутылки или осколки стекла, которые способны сработать как зажигательные линзы;</w:t>
      </w:r>
    </w:p>
    <w:p w:rsidR="00D40C18" w:rsidRDefault="00D40C18" w:rsidP="00D40C18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 Водителям необходимо быть предельно внимательными - брошенный на обочину из окна автомобиля окурок может стать причиной серьёзного лесного пожара.</w:t>
      </w:r>
    </w:p>
    <w:p w:rsidR="00D40C18" w:rsidRDefault="00D40C18" w:rsidP="00D40C18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 Очистите от сухой травы и мусора приусадебные и дачные участки, не сжигайте сухую траву, листья и мусор, собрав его, упакуйте в мешки и сложите их в специально отведенных местах для дальнейшей утилизации;</w:t>
      </w:r>
    </w:p>
    <w:p w:rsidR="00D40C18" w:rsidRDefault="00D40C18" w:rsidP="00D40C18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 Не разрешайте детям баловаться со спичками, не позволяйте им сжигать траву.</w:t>
      </w:r>
    </w:p>
    <w:p w:rsidR="00D40C18" w:rsidRDefault="00D40C18" w:rsidP="00D40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начинающийся пожар, например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небольшой травяной пал, постарайтесь затушить его самостоятельно. Иногда достаточно просто затоптать пламя (правда, надо подождать и убедиться, что трава действительно не тлеет, иначе огонь может появиться вновь). Также нужно сделать следующее:</w:t>
      </w:r>
    </w:p>
    <w:p w:rsidR="00D40C18" w:rsidRDefault="00D40C18" w:rsidP="00D40C18">
      <w:pPr>
        <w:pStyle w:val="a3"/>
        <w:shd w:val="clear" w:color="auto" w:fill="FFFFFF"/>
        <w:tabs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 Ограничить посещение-пребывание в лесах и въезд в них транспортных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елях обеспечения пожарной безопасности.</w:t>
      </w:r>
    </w:p>
    <w:p w:rsidR="00D40C18" w:rsidRDefault="00D40C18" w:rsidP="00D40C18">
      <w:pPr>
        <w:pStyle w:val="a3"/>
        <w:shd w:val="clear" w:color="auto" w:fill="FFFFFF"/>
        <w:tabs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 Помните о недопустимости палов сухой растительности и сжигания мусора в условиях противопожарного режима, действующего не территории республики.</w:t>
      </w:r>
    </w:p>
    <w:p w:rsidR="00D40C18" w:rsidRDefault="00D40C18" w:rsidP="00D40C18">
      <w:pPr>
        <w:pStyle w:val="a3"/>
        <w:shd w:val="clear" w:color="auto" w:fill="FFFFFF"/>
        <w:tabs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 Если вы обнаружили начинающийся пожар - например, небольшой травяной пал или тлеющую лесную подстилку у брошенного кем-то костра, постарайтесь затушить его сами. Иногда достаточно просто затоптать пламя или захлестать его ветками, или одеждой (правда, надо подождать и убедиться, что трава или подстилка действительно не тлеют, иначе огонь может появиться вновь).</w:t>
      </w:r>
    </w:p>
    <w:p w:rsidR="00D40C18" w:rsidRDefault="00D40C18" w:rsidP="00D40C18">
      <w:pPr>
        <w:pStyle w:val="a3"/>
        <w:shd w:val="clear" w:color="auto" w:fill="FFFFFF"/>
        <w:tabs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 Если вы заметили в лесу небольшой пожар, нужно принять немедленные меры, чтобы остановить его, и одновременно, по возможности, отправить кого-нибудь в ближайший населенный пункт или лесничество за помощью.</w:t>
      </w:r>
    </w:p>
    <w:p w:rsidR="00D40C18" w:rsidRDefault="00D40C18" w:rsidP="00D40C18">
      <w:pPr>
        <w:pStyle w:val="a3"/>
        <w:shd w:val="clear" w:color="auto" w:fill="FFFFFF"/>
        <w:tabs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чрезвычайных ситуаций необходимо звонить по единому телефону пожарных и спасателей «101», «112»</w:t>
      </w:r>
    </w:p>
    <w:bookmarkEnd w:id="0"/>
    <w:p w:rsidR="00A146BC" w:rsidRDefault="00A146BC"/>
    <w:sectPr w:rsidR="00A14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EC"/>
    <w:rsid w:val="00015AEC"/>
    <w:rsid w:val="00A14346"/>
    <w:rsid w:val="00A146BC"/>
    <w:rsid w:val="00D4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1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C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1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C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2169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2023-04-06T03:59:00Z</dcterms:created>
  <dcterms:modified xsi:type="dcterms:W3CDTF">2023-04-07T00:36:00Z</dcterms:modified>
</cp:coreProperties>
</file>