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4A" w:rsidRPr="00F76B4A" w:rsidRDefault="00F76B4A" w:rsidP="00F76B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6B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F76B4A" w:rsidRPr="00F76B4A" w:rsidRDefault="00F76B4A" w:rsidP="00F76B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6B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F76B4A" w:rsidRPr="00F76B4A" w:rsidRDefault="00F76B4A" w:rsidP="00F76B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6B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F76B4A" w:rsidRPr="00F76B4A" w:rsidRDefault="00F76B4A" w:rsidP="00F76B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76B4A" w:rsidRPr="00F76B4A" w:rsidRDefault="00F76B4A" w:rsidP="00F76B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6B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F76B4A" w:rsidRPr="00F76B4A" w:rsidRDefault="00F76B4A" w:rsidP="00F76B4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6B4A">
        <w:rPr>
          <w:rFonts w:ascii="Arial" w:eastAsia="Times New Roman" w:hAnsi="Arial" w:cs="Arial"/>
          <w:bCs/>
          <w:sz w:val="24"/>
          <w:szCs w:val="24"/>
          <w:lang w:eastAsia="ru-RU"/>
        </w:rPr>
        <w:t>«04» апреля 2023 года                                                                                   № 30-17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F76B4A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</w:p>
    <w:p w:rsidR="00F76B4A" w:rsidRPr="00F76B4A" w:rsidRDefault="00F76B4A" w:rsidP="00F76B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2877" w:rsidRPr="00F76B4A" w:rsidRDefault="00F76B4A" w:rsidP="00F76B4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76B4A">
        <w:rPr>
          <w:rFonts w:ascii="Arial" w:eastAsia="Times New Roman" w:hAnsi="Arial" w:cs="Arial"/>
          <w:sz w:val="24"/>
          <w:szCs w:val="24"/>
          <w:lang w:eastAsia="zh-CN"/>
        </w:rPr>
        <w:t>«О вывозе жидких бытовых отходов</w:t>
      </w:r>
      <w:r>
        <w:rPr>
          <w:rFonts w:ascii="Arial" w:eastAsia="Times New Roman" w:hAnsi="Arial" w:cs="Arial"/>
          <w:sz w:val="24"/>
          <w:szCs w:val="24"/>
          <w:lang w:eastAsia="zh-CN"/>
        </w:rPr>
        <w:t>»</w:t>
      </w:r>
    </w:p>
    <w:p w:rsidR="00532877" w:rsidRPr="00F76B4A" w:rsidRDefault="00532877" w:rsidP="00F76B4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32877" w:rsidRPr="00F76B4A" w:rsidRDefault="00F76B4A" w:rsidP="00F76B4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В соответствии с </w:t>
      </w:r>
      <w:r w:rsidR="00532877" w:rsidRPr="00F76B4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Федеральным законом</w:t>
      </w:r>
      <w:r w:rsidRPr="00F76B4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="00532877" w:rsidRPr="00F76B4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от 06.10.2003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г.</w:t>
      </w:r>
      <w:r w:rsidR="00532877" w:rsidRPr="00F76B4A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N 131-ФЗ «Об общих принципах организации местного самоуправления в Российской Федерации»</w:t>
      </w:r>
      <w:r w:rsidR="00532877" w:rsidRPr="00F76B4A">
        <w:rPr>
          <w:rFonts w:ascii="Arial" w:eastAsia="Times New Roman" w:hAnsi="Arial" w:cs="Arial"/>
          <w:sz w:val="24"/>
          <w:szCs w:val="24"/>
          <w:lang w:eastAsia="zh-CN"/>
        </w:rPr>
        <w:t>, руководствуясь Уставом Ермаковского района, Ермаковский районный совет депутатов</w:t>
      </w:r>
      <w:proofErr w:type="gramStart"/>
      <w:r w:rsidR="00532877" w:rsidRPr="00F76B4A">
        <w:rPr>
          <w:rFonts w:ascii="Arial" w:eastAsia="Times New Roman" w:hAnsi="Arial" w:cs="Arial"/>
          <w:sz w:val="24"/>
          <w:szCs w:val="24"/>
          <w:lang w:eastAsia="zh-CN"/>
        </w:rPr>
        <w:t xml:space="preserve"> Р</w:t>
      </w:r>
      <w:proofErr w:type="gramEnd"/>
      <w:r w:rsidR="00532877" w:rsidRPr="00F76B4A">
        <w:rPr>
          <w:rFonts w:ascii="Arial" w:eastAsia="Times New Roman" w:hAnsi="Arial" w:cs="Arial"/>
          <w:sz w:val="24"/>
          <w:szCs w:val="24"/>
          <w:lang w:eastAsia="zh-CN"/>
        </w:rPr>
        <w:t>ешил:</w:t>
      </w:r>
    </w:p>
    <w:p w:rsidR="005C6DEB" w:rsidRPr="00F76B4A" w:rsidRDefault="00944945" w:rsidP="00F76B4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76B4A">
        <w:rPr>
          <w:rFonts w:ascii="Arial" w:eastAsia="Times New Roman" w:hAnsi="Arial" w:cs="Arial"/>
          <w:sz w:val="24"/>
          <w:szCs w:val="24"/>
          <w:lang w:eastAsia="zh-CN"/>
        </w:rPr>
        <w:t xml:space="preserve">1. </w:t>
      </w:r>
      <w:r w:rsidR="005C6DEB" w:rsidRPr="00F76B4A">
        <w:rPr>
          <w:rFonts w:ascii="Arial" w:eastAsia="Times New Roman" w:hAnsi="Arial" w:cs="Arial"/>
          <w:sz w:val="24"/>
          <w:szCs w:val="24"/>
          <w:lang w:eastAsia="zh-CN"/>
        </w:rPr>
        <w:t>Продолжить слив</w:t>
      </w:r>
      <w:r w:rsidR="00F76B4A" w:rsidRPr="00F76B4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5C6DEB" w:rsidRPr="00F76B4A">
        <w:rPr>
          <w:rFonts w:ascii="Arial" w:eastAsia="Times New Roman" w:hAnsi="Arial" w:cs="Arial"/>
          <w:sz w:val="24"/>
          <w:szCs w:val="24"/>
          <w:lang w:eastAsia="zh-CN"/>
        </w:rPr>
        <w:t xml:space="preserve">ЖБО на ранее отведенный полигон ЖБО, расположенный на земельном </w:t>
      </w:r>
      <w:proofErr w:type="gramStart"/>
      <w:r w:rsidR="005C6DEB" w:rsidRPr="00F76B4A">
        <w:rPr>
          <w:rFonts w:ascii="Arial" w:eastAsia="Times New Roman" w:hAnsi="Arial" w:cs="Arial"/>
          <w:sz w:val="24"/>
          <w:szCs w:val="24"/>
          <w:lang w:eastAsia="zh-CN"/>
        </w:rPr>
        <w:t>участке</w:t>
      </w:r>
      <w:proofErr w:type="gramEnd"/>
      <w:r w:rsidR="005C6DEB" w:rsidRPr="00F76B4A">
        <w:rPr>
          <w:rFonts w:ascii="Arial" w:eastAsia="Times New Roman" w:hAnsi="Arial" w:cs="Arial"/>
          <w:sz w:val="24"/>
          <w:szCs w:val="24"/>
          <w:lang w:eastAsia="zh-CN"/>
        </w:rPr>
        <w:t xml:space="preserve"> с кадастровым номером 24:13:0101003:261 до окончания строительства очистных сооружений на территории Ермаковского района соответствующих действующему законодательству.</w:t>
      </w:r>
    </w:p>
    <w:p w:rsidR="00F76B4A" w:rsidRDefault="00532877" w:rsidP="00F76B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B4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F76B4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76B4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решения возложить на комиссию по бю</w:t>
      </w:r>
      <w:r w:rsidRPr="00F76B4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76B4A">
        <w:rPr>
          <w:rFonts w:ascii="Arial" w:eastAsia="Times New Roman" w:hAnsi="Arial" w:cs="Arial"/>
          <w:sz w:val="24"/>
          <w:szCs w:val="24"/>
          <w:lang w:eastAsia="ru-RU"/>
        </w:rPr>
        <w:t>жету, налоговой и экономической политике.</w:t>
      </w:r>
    </w:p>
    <w:p w:rsidR="00532877" w:rsidRPr="00F76B4A" w:rsidRDefault="00532877" w:rsidP="00F76B4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B4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239DC" w:rsidRPr="00F76B4A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после официального опубликования</w:t>
      </w:r>
      <w:r w:rsidR="00F76B4A" w:rsidRPr="00F76B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39DC" w:rsidRPr="00F76B4A">
        <w:rPr>
          <w:rFonts w:ascii="Arial" w:eastAsia="Times New Roman" w:hAnsi="Arial" w:cs="Arial"/>
          <w:sz w:val="24"/>
          <w:szCs w:val="24"/>
          <w:lang w:eastAsia="ru-RU"/>
        </w:rPr>
        <w:t>(обнарод</w:t>
      </w:r>
      <w:r w:rsidR="00C239DC" w:rsidRPr="00F76B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239DC" w:rsidRPr="00F76B4A">
        <w:rPr>
          <w:rFonts w:ascii="Arial" w:eastAsia="Times New Roman" w:hAnsi="Arial" w:cs="Arial"/>
          <w:sz w:val="24"/>
          <w:szCs w:val="24"/>
          <w:lang w:eastAsia="ru-RU"/>
        </w:rPr>
        <w:t xml:space="preserve">вания). </w:t>
      </w:r>
    </w:p>
    <w:p w:rsidR="00532877" w:rsidRDefault="00532877" w:rsidP="00F76B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B4A" w:rsidRDefault="00F76B4A" w:rsidP="00F76B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F76B4A" w:rsidRDefault="00F76B4A" w:rsidP="00F76B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7EF" w:rsidRPr="00F76B4A" w:rsidRDefault="00F76B4A" w:rsidP="00F76B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BE57EF" w:rsidRPr="00F76B4A" w:rsidSect="00F76B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A1"/>
    <w:rsid w:val="002325A1"/>
    <w:rsid w:val="00532877"/>
    <w:rsid w:val="005C6DEB"/>
    <w:rsid w:val="00944945"/>
    <w:rsid w:val="00B95A2A"/>
    <w:rsid w:val="00BE57EF"/>
    <w:rsid w:val="00C239DC"/>
    <w:rsid w:val="00F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S304</cp:lastModifiedBy>
  <cp:revision>2</cp:revision>
  <cp:lastPrinted>2023-04-05T03:06:00Z</cp:lastPrinted>
  <dcterms:created xsi:type="dcterms:W3CDTF">2023-04-19T00:56:00Z</dcterms:created>
  <dcterms:modified xsi:type="dcterms:W3CDTF">2023-04-19T00:56:00Z</dcterms:modified>
</cp:coreProperties>
</file>