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D2" w:rsidRPr="00E602D2" w:rsidRDefault="00E602D2" w:rsidP="00E602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02D2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E602D2" w:rsidRPr="00E602D2" w:rsidRDefault="00E602D2" w:rsidP="00E602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02D2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E602D2" w:rsidRPr="00E602D2" w:rsidRDefault="00E602D2" w:rsidP="00E602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02D2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E602D2" w:rsidRPr="00E602D2" w:rsidRDefault="00E602D2" w:rsidP="00E602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602D2" w:rsidRPr="00E602D2" w:rsidRDefault="00E602D2" w:rsidP="00E602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02D2">
        <w:rPr>
          <w:rFonts w:ascii="Arial" w:hAnsi="Arial" w:cs="Arial"/>
          <w:b/>
          <w:bCs/>
          <w:sz w:val="24"/>
          <w:szCs w:val="24"/>
        </w:rPr>
        <w:t>РЕШЕНИЕ</w:t>
      </w:r>
    </w:p>
    <w:p w:rsidR="00E602D2" w:rsidRPr="00E602D2" w:rsidRDefault="00E602D2" w:rsidP="00E602D2">
      <w:pPr>
        <w:rPr>
          <w:rFonts w:ascii="Arial" w:hAnsi="Arial" w:cs="Arial"/>
          <w:bCs/>
          <w:sz w:val="24"/>
          <w:szCs w:val="24"/>
        </w:rPr>
      </w:pPr>
      <w:r w:rsidRPr="00E602D2">
        <w:rPr>
          <w:rFonts w:ascii="Arial" w:hAnsi="Arial" w:cs="Arial"/>
          <w:bCs/>
          <w:sz w:val="24"/>
          <w:szCs w:val="24"/>
        </w:rPr>
        <w:t>«27» января 2023 года                                                                                   № 28-1</w:t>
      </w:r>
      <w:r>
        <w:rPr>
          <w:rFonts w:ascii="Arial" w:hAnsi="Arial" w:cs="Arial"/>
          <w:bCs/>
          <w:sz w:val="24"/>
          <w:szCs w:val="24"/>
        </w:rPr>
        <w:t>5</w:t>
      </w:r>
      <w:r w:rsidRPr="00E602D2">
        <w:rPr>
          <w:rFonts w:ascii="Arial" w:hAnsi="Arial" w:cs="Arial"/>
          <w:bCs/>
          <w:sz w:val="24"/>
          <w:szCs w:val="24"/>
        </w:rPr>
        <w:t>7р</w:t>
      </w:r>
    </w:p>
    <w:p w:rsidR="00F34830" w:rsidRPr="00E602D2" w:rsidRDefault="00F34830" w:rsidP="00E602D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C976B0" w:rsidRPr="00E602D2" w:rsidRDefault="00C976B0" w:rsidP="00E602D2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2D2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приеме в муниципальную собственность Ермаковского района Красноя</w:t>
      </w:r>
      <w:r w:rsidRPr="00E602D2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E602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ского </w:t>
      </w:r>
      <w:proofErr w:type="gramStart"/>
      <w:r w:rsidRPr="00E602D2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края</w:t>
      </w:r>
      <w:proofErr w:type="gramEnd"/>
      <w:r w:rsidRPr="00E602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предлагаемые</w:t>
      </w:r>
      <w:r w:rsidR="00E602D2" w:rsidRPr="00E602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D2">
        <w:rPr>
          <w:rFonts w:ascii="Arial" w:hAnsi="Arial" w:cs="Arial"/>
          <w:color w:val="000000"/>
          <w:sz w:val="24"/>
          <w:szCs w:val="24"/>
          <w:shd w:val="clear" w:color="auto" w:fill="FFFFFF"/>
        </w:rPr>
        <w:t>к передаче смонтированного технологического оборуд</w:t>
      </w:r>
      <w:r w:rsidRPr="00E602D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E602D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вания, для обеспечения функционирования систем теплоснабжения,</w:t>
      </w:r>
      <w:r w:rsidR="00E602D2" w:rsidRPr="00E602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D2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электр</w:t>
      </w:r>
      <w:r w:rsidRPr="00E602D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E602D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снабжения, водоснабжения, водоотв</w:t>
      </w:r>
      <w:r w:rsidRPr="00E602D2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E602D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дения и очистки сточных вод (центробежный насос)</w:t>
      </w:r>
    </w:p>
    <w:p w:rsidR="00C976B0" w:rsidRPr="00E602D2" w:rsidRDefault="00C976B0" w:rsidP="00E602D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76B0" w:rsidRPr="00E602D2" w:rsidRDefault="00C976B0" w:rsidP="00E602D2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E602D2">
        <w:rPr>
          <w:sz w:val="24"/>
          <w:szCs w:val="24"/>
        </w:rPr>
        <w:t>В соответствии с Федеральным законом от 06.10.2003</w:t>
      </w:r>
      <w:r w:rsidR="00E602D2">
        <w:rPr>
          <w:sz w:val="24"/>
          <w:szCs w:val="24"/>
        </w:rPr>
        <w:t xml:space="preserve"> </w:t>
      </w:r>
      <w:r w:rsidRPr="00E602D2">
        <w:rPr>
          <w:sz w:val="24"/>
          <w:szCs w:val="24"/>
        </w:rPr>
        <w:t>г. №131-ФЗ «Об о</w:t>
      </w:r>
      <w:r w:rsidRPr="00E602D2">
        <w:rPr>
          <w:sz w:val="24"/>
          <w:szCs w:val="24"/>
        </w:rPr>
        <w:t>б</w:t>
      </w:r>
      <w:r w:rsidRPr="00E602D2">
        <w:rPr>
          <w:sz w:val="24"/>
          <w:szCs w:val="24"/>
        </w:rPr>
        <w:t xml:space="preserve">щих принципах организации местного самоуправления в Российской Федерации», учитывая предложение администрации </w:t>
      </w:r>
      <w:proofErr w:type="spellStart"/>
      <w:r w:rsidRPr="00E602D2">
        <w:rPr>
          <w:sz w:val="24"/>
          <w:szCs w:val="24"/>
        </w:rPr>
        <w:t>Нижнесуэтукского</w:t>
      </w:r>
      <w:proofErr w:type="spellEnd"/>
      <w:r w:rsidRPr="00E602D2">
        <w:rPr>
          <w:sz w:val="24"/>
          <w:szCs w:val="24"/>
        </w:rPr>
        <w:t xml:space="preserve"> сельсовета Ермаковск</w:t>
      </w:r>
      <w:r w:rsidRPr="00E602D2">
        <w:rPr>
          <w:sz w:val="24"/>
          <w:szCs w:val="24"/>
        </w:rPr>
        <w:t>о</w:t>
      </w:r>
      <w:r w:rsidRPr="00E602D2">
        <w:rPr>
          <w:sz w:val="24"/>
          <w:szCs w:val="24"/>
        </w:rPr>
        <w:t>го района Красноярского края</w:t>
      </w:r>
      <w:r w:rsidR="00E602D2" w:rsidRPr="00E602D2">
        <w:rPr>
          <w:sz w:val="24"/>
          <w:szCs w:val="24"/>
        </w:rPr>
        <w:t xml:space="preserve"> </w:t>
      </w:r>
      <w:r w:rsidRPr="00E602D2">
        <w:rPr>
          <w:sz w:val="24"/>
          <w:szCs w:val="24"/>
        </w:rPr>
        <w:t>в соответствии с решением районного Совета деп</w:t>
      </w:r>
      <w:r w:rsidRPr="00E602D2">
        <w:rPr>
          <w:sz w:val="24"/>
          <w:szCs w:val="24"/>
        </w:rPr>
        <w:t>у</w:t>
      </w:r>
      <w:r w:rsidRPr="00E602D2">
        <w:rPr>
          <w:sz w:val="24"/>
          <w:szCs w:val="24"/>
        </w:rPr>
        <w:t>татов от 15.04.2016</w:t>
      </w:r>
      <w:r w:rsidR="00E602D2">
        <w:rPr>
          <w:sz w:val="24"/>
          <w:szCs w:val="24"/>
        </w:rPr>
        <w:t xml:space="preserve"> </w:t>
      </w:r>
      <w:r w:rsidRPr="00E602D2">
        <w:rPr>
          <w:sz w:val="24"/>
          <w:szCs w:val="24"/>
        </w:rPr>
        <w:t>г. №</w:t>
      </w:r>
      <w:r w:rsidR="00E602D2">
        <w:rPr>
          <w:sz w:val="24"/>
          <w:szCs w:val="24"/>
        </w:rPr>
        <w:t xml:space="preserve"> </w:t>
      </w:r>
      <w:r w:rsidRPr="00E602D2">
        <w:rPr>
          <w:sz w:val="24"/>
          <w:szCs w:val="24"/>
        </w:rPr>
        <w:t>07-38р «Об утверждении положения об управлении м</w:t>
      </w:r>
      <w:r w:rsidRPr="00E602D2">
        <w:rPr>
          <w:sz w:val="24"/>
          <w:szCs w:val="24"/>
        </w:rPr>
        <w:t>у</w:t>
      </w:r>
      <w:r w:rsidRPr="00E602D2">
        <w:rPr>
          <w:sz w:val="24"/>
          <w:szCs w:val="24"/>
        </w:rPr>
        <w:t>ниципальным имуществом, входящим в состав муниципальной казны Ермаковск</w:t>
      </w:r>
      <w:r w:rsidRPr="00E602D2">
        <w:rPr>
          <w:sz w:val="24"/>
          <w:szCs w:val="24"/>
        </w:rPr>
        <w:t>о</w:t>
      </w:r>
      <w:r w:rsidRPr="00E602D2">
        <w:rPr>
          <w:sz w:val="24"/>
          <w:szCs w:val="24"/>
        </w:rPr>
        <w:t>го района Красноярского края», решением районного Совета депутатов от 20.04.2018</w:t>
      </w:r>
      <w:proofErr w:type="gramEnd"/>
      <w:r w:rsidR="00E602D2">
        <w:rPr>
          <w:sz w:val="24"/>
          <w:szCs w:val="24"/>
        </w:rPr>
        <w:t xml:space="preserve"> </w:t>
      </w:r>
      <w:r w:rsidRPr="00E602D2">
        <w:rPr>
          <w:sz w:val="24"/>
          <w:szCs w:val="24"/>
        </w:rPr>
        <w:t>г.</w:t>
      </w:r>
      <w:r w:rsidR="00E602D2" w:rsidRPr="00E602D2">
        <w:rPr>
          <w:sz w:val="24"/>
          <w:szCs w:val="24"/>
        </w:rPr>
        <w:t xml:space="preserve"> </w:t>
      </w:r>
      <w:r w:rsidRPr="00E602D2">
        <w:rPr>
          <w:sz w:val="24"/>
          <w:szCs w:val="24"/>
        </w:rPr>
        <w:t>№</w:t>
      </w:r>
      <w:r w:rsidR="00E602D2">
        <w:rPr>
          <w:sz w:val="24"/>
          <w:szCs w:val="24"/>
        </w:rPr>
        <w:t xml:space="preserve"> </w:t>
      </w:r>
      <w:r w:rsidRPr="00E602D2">
        <w:rPr>
          <w:sz w:val="24"/>
          <w:szCs w:val="24"/>
        </w:rPr>
        <w:t>25-127р «Об утверждении Положения о порядке управления и распоряжения имуществом, находящимся в муниципальной собственности Ерм</w:t>
      </w:r>
      <w:r w:rsidRPr="00E602D2">
        <w:rPr>
          <w:sz w:val="24"/>
          <w:szCs w:val="24"/>
        </w:rPr>
        <w:t>а</w:t>
      </w:r>
      <w:r w:rsidRPr="00E602D2">
        <w:rPr>
          <w:sz w:val="24"/>
          <w:szCs w:val="24"/>
        </w:rPr>
        <w:t xml:space="preserve">ковского района» и Уставом Ермаковского района, районный Совет депутатов </w:t>
      </w:r>
      <w:r w:rsidRPr="00E602D2">
        <w:rPr>
          <w:bCs/>
          <w:sz w:val="24"/>
          <w:szCs w:val="24"/>
        </w:rPr>
        <w:t>РЕШИЛ</w:t>
      </w:r>
      <w:r w:rsidRPr="00E602D2">
        <w:rPr>
          <w:sz w:val="24"/>
          <w:szCs w:val="24"/>
        </w:rPr>
        <w:t>:</w:t>
      </w:r>
    </w:p>
    <w:p w:rsidR="00C976B0" w:rsidRPr="00E602D2" w:rsidRDefault="00C976B0" w:rsidP="00E602D2">
      <w:pPr>
        <w:pStyle w:val="ConsPlusNormal"/>
        <w:ind w:firstLine="720"/>
        <w:jc w:val="both"/>
        <w:rPr>
          <w:sz w:val="24"/>
          <w:szCs w:val="24"/>
        </w:rPr>
      </w:pPr>
      <w:r w:rsidRPr="00E602D2">
        <w:rPr>
          <w:sz w:val="24"/>
          <w:szCs w:val="24"/>
        </w:rPr>
        <w:t>1. Дать согласие на прием в муниципальную собственность Ермаковского района Красноярского края предлагаемого к передаче имущества, согласно пр</w:t>
      </w:r>
      <w:r w:rsidRPr="00E602D2">
        <w:rPr>
          <w:sz w:val="24"/>
          <w:szCs w:val="24"/>
        </w:rPr>
        <w:t>и</w:t>
      </w:r>
      <w:r w:rsidRPr="00E602D2">
        <w:rPr>
          <w:sz w:val="24"/>
          <w:szCs w:val="24"/>
        </w:rPr>
        <w:t>ложению.</w:t>
      </w:r>
    </w:p>
    <w:p w:rsidR="00C976B0" w:rsidRPr="00E602D2" w:rsidRDefault="00C976B0" w:rsidP="00E602D2">
      <w:pPr>
        <w:pStyle w:val="ConsPlusNormal"/>
        <w:ind w:firstLine="720"/>
        <w:jc w:val="both"/>
        <w:rPr>
          <w:sz w:val="24"/>
          <w:szCs w:val="24"/>
        </w:rPr>
      </w:pPr>
      <w:r w:rsidRPr="00E602D2">
        <w:rPr>
          <w:sz w:val="24"/>
          <w:szCs w:val="24"/>
        </w:rPr>
        <w:t xml:space="preserve">2. </w:t>
      </w:r>
      <w:proofErr w:type="gramStart"/>
      <w:r w:rsidRPr="00E602D2">
        <w:rPr>
          <w:sz w:val="24"/>
          <w:szCs w:val="24"/>
        </w:rPr>
        <w:t>Контроль за</w:t>
      </w:r>
      <w:proofErr w:type="gramEnd"/>
      <w:r w:rsidRPr="00E602D2">
        <w:rPr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C976B0" w:rsidRPr="00E602D2" w:rsidRDefault="00C976B0" w:rsidP="00E602D2">
      <w:pPr>
        <w:pStyle w:val="ConsPlusNormal"/>
        <w:ind w:firstLine="720"/>
        <w:jc w:val="both"/>
        <w:rPr>
          <w:sz w:val="24"/>
          <w:szCs w:val="24"/>
        </w:rPr>
      </w:pPr>
      <w:r w:rsidRPr="00E602D2">
        <w:rPr>
          <w:sz w:val="24"/>
          <w:szCs w:val="24"/>
        </w:rPr>
        <w:t>3. Настоящее решение вступает в силу после его официального опублик</w:t>
      </w:r>
      <w:r w:rsidRPr="00E602D2">
        <w:rPr>
          <w:sz w:val="24"/>
          <w:szCs w:val="24"/>
        </w:rPr>
        <w:t>о</w:t>
      </w:r>
      <w:r w:rsidRPr="00E602D2">
        <w:rPr>
          <w:sz w:val="24"/>
          <w:szCs w:val="24"/>
        </w:rPr>
        <w:t>вания (обнародования).</w:t>
      </w:r>
    </w:p>
    <w:p w:rsidR="00C976B0" w:rsidRPr="00E602D2" w:rsidRDefault="00C976B0" w:rsidP="00E602D2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E602D2" w:rsidRDefault="00E602D2" w:rsidP="00E602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E602D2" w:rsidRDefault="00E602D2" w:rsidP="00E602D2">
      <w:pPr>
        <w:jc w:val="both"/>
        <w:rPr>
          <w:rFonts w:ascii="Arial" w:hAnsi="Arial" w:cs="Arial"/>
          <w:sz w:val="24"/>
          <w:szCs w:val="24"/>
        </w:rPr>
      </w:pPr>
    </w:p>
    <w:p w:rsidR="00E602D2" w:rsidRDefault="00E602D2" w:rsidP="00E602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C976B0" w:rsidRPr="00E602D2" w:rsidRDefault="00C976B0" w:rsidP="00E602D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976B0" w:rsidRPr="00E602D2" w:rsidRDefault="00C976B0" w:rsidP="00E602D2">
      <w:pPr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C976B0" w:rsidRPr="00E602D2" w:rsidSect="00E602D2">
          <w:pgSz w:w="11906" w:h="16838"/>
          <w:pgMar w:top="1134" w:right="850" w:bottom="1134" w:left="1701" w:header="708" w:footer="708" w:gutter="0"/>
          <w:cols w:space="720"/>
          <w:docGrid w:linePitch="272"/>
        </w:sectPr>
      </w:pPr>
    </w:p>
    <w:p w:rsidR="008536A5" w:rsidRPr="008536A5" w:rsidRDefault="008536A5" w:rsidP="008536A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8536A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536A5" w:rsidRPr="008536A5" w:rsidRDefault="008536A5" w:rsidP="008536A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8536A5"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 w:rsidRPr="008536A5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8536A5" w:rsidRPr="008536A5" w:rsidRDefault="008536A5" w:rsidP="008536A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8536A5">
        <w:rPr>
          <w:rFonts w:ascii="Arial" w:hAnsi="Arial" w:cs="Arial"/>
          <w:sz w:val="24"/>
          <w:szCs w:val="24"/>
        </w:rPr>
        <w:t>Совета депутатов</w:t>
      </w:r>
    </w:p>
    <w:p w:rsidR="008536A5" w:rsidRDefault="008536A5" w:rsidP="008536A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8536A5">
        <w:rPr>
          <w:rFonts w:ascii="Arial" w:hAnsi="Arial" w:cs="Arial"/>
          <w:sz w:val="24"/>
          <w:szCs w:val="24"/>
        </w:rPr>
        <w:t>от «27» января 2023 г. № 28-15</w:t>
      </w:r>
      <w:r>
        <w:rPr>
          <w:rFonts w:ascii="Arial" w:hAnsi="Arial" w:cs="Arial"/>
          <w:sz w:val="24"/>
          <w:szCs w:val="24"/>
        </w:rPr>
        <w:t>7</w:t>
      </w:r>
      <w:r w:rsidRPr="008536A5">
        <w:rPr>
          <w:rFonts w:ascii="Arial" w:hAnsi="Arial" w:cs="Arial"/>
          <w:sz w:val="24"/>
          <w:szCs w:val="24"/>
        </w:rPr>
        <w:t>р</w:t>
      </w:r>
    </w:p>
    <w:p w:rsidR="008536A5" w:rsidRDefault="008536A5" w:rsidP="008536A5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8536A5" w:rsidRDefault="008536A5" w:rsidP="008536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Перечень,</w:t>
      </w:r>
    </w:p>
    <w:p w:rsidR="008536A5" w:rsidRDefault="00C976B0" w:rsidP="008536A5">
      <w:pPr>
        <w:jc w:val="center"/>
        <w:rPr>
          <w:rFonts w:ascii="Arial" w:hAnsi="Arial" w:cs="Arial"/>
          <w:b/>
          <w:sz w:val="24"/>
          <w:szCs w:val="24"/>
        </w:rPr>
      </w:pPr>
      <w:r w:rsidRPr="00E602D2">
        <w:rPr>
          <w:rFonts w:ascii="Arial" w:hAnsi="Arial" w:cs="Arial"/>
          <w:b/>
          <w:sz w:val="24"/>
          <w:szCs w:val="24"/>
        </w:rPr>
        <w:t>предлагаемого к пе</w:t>
      </w:r>
      <w:r w:rsidR="008536A5">
        <w:rPr>
          <w:rFonts w:ascii="Arial" w:hAnsi="Arial" w:cs="Arial"/>
          <w:b/>
          <w:sz w:val="24"/>
          <w:szCs w:val="24"/>
        </w:rPr>
        <w:t>редаче муниципального имущества</w:t>
      </w:r>
    </w:p>
    <w:p w:rsidR="008536A5" w:rsidRDefault="00C976B0" w:rsidP="008536A5">
      <w:pPr>
        <w:jc w:val="center"/>
        <w:rPr>
          <w:rFonts w:ascii="Arial" w:hAnsi="Arial" w:cs="Arial"/>
          <w:b/>
          <w:sz w:val="24"/>
          <w:szCs w:val="24"/>
        </w:rPr>
      </w:pPr>
      <w:r w:rsidRPr="00E602D2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E602D2">
        <w:rPr>
          <w:rFonts w:ascii="Arial" w:hAnsi="Arial" w:cs="Arial"/>
          <w:b/>
          <w:sz w:val="24"/>
          <w:szCs w:val="24"/>
        </w:rPr>
        <w:t>Нижнесуэтукского</w:t>
      </w:r>
      <w:proofErr w:type="spellEnd"/>
      <w:r w:rsidR="008536A5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C976B0" w:rsidRPr="008536A5" w:rsidRDefault="00C976B0" w:rsidP="008536A5">
      <w:pPr>
        <w:jc w:val="center"/>
        <w:rPr>
          <w:rFonts w:ascii="Arial" w:hAnsi="Arial" w:cs="Arial"/>
          <w:sz w:val="24"/>
          <w:szCs w:val="24"/>
        </w:rPr>
      </w:pPr>
      <w:r w:rsidRPr="00E602D2">
        <w:rPr>
          <w:rFonts w:ascii="Arial" w:hAnsi="Arial" w:cs="Arial"/>
          <w:b/>
          <w:sz w:val="24"/>
          <w:szCs w:val="24"/>
        </w:rPr>
        <w:t>в муниципальную собственность а</w:t>
      </w:r>
      <w:r w:rsidRPr="00E602D2">
        <w:rPr>
          <w:rFonts w:ascii="Arial" w:hAnsi="Arial" w:cs="Arial"/>
          <w:b/>
          <w:sz w:val="24"/>
          <w:szCs w:val="24"/>
        </w:rPr>
        <w:t>д</w:t>
      </w:r>
      <w:r w:rsidRPr="00E602D2">
        <w:rPr>
          <w:rFonts w:ascii="Arial" w:hAnsi="Arial" w:cs="Arial"/>
          <w:b/>
          <w:sz w:val="24"/>
          <w:szCs w:val="24"/>
        </w:rPr>
        <w:t>министрации Ермаковского района</w:t>
      </w:r>
    </w:p>
    <w:p w:rsidR="00C976B0" w:rsidRPr="00E602D2" w:rsidRDefault="00C976B0" w:rsidP="00E602D2">
      <w:pPr>
        <w:tabs>
          <w:tab w:val="left" w:pos="611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3"/>
        <w:gridCol w:w="1969"/>
        <w:gridCol w:w="2003"/>
        <w:gridCol w:w="1782"/>
        <w:gridCol w:w="1710"/>
        <w:gridCol w:w="1564"/>
      </w:tblGrid>
      <w:tr w:rsidR="00C976B0" w:rsidRPr="00E602D2" w:rsidTr="008536A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0" w:rsidRPr="00E602D2" w:rsidRDefault="00C976B0" w:rsidP="008536A5">
            <w:pPr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602D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02D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0" w:rsidRPr="00E602D2" w:rsidRDefault="00C976B0" w:rsidP="008536A5">
            <w:pPr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536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02D2">
              <w:rPr>
                <w:rFonts w:ascii="Arial" w:hAnsi="Arial" w:cs="Arial"/>
                <w:sz w:val="24"/>
                <w:szCs w:val="24"/>
              </w:rPr>
              <w:t>объе</w:t>
            </w:r>
            <w:r w:rsidRPr="00E602D2">
              <w:rPr>
                <w:rFonts w:ascii="Arial" w:hAnsi="Arial" w:cs="Arial"/>
                <w:sz w:val="24"/>
                <w:szCs w:val="24"/>
              </w:rPr>
              <w:t>к</w:t>
            </w:r>
            <w:r w:rsidRPr="00E602D2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0" w:rsidRPr="00E602D2" w:rsidRDefault="00C976B0" w:rsidP="008536A5">
            <w:pPr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>Адрес об</w:t>
            </w:r>
            <w:r w:rsidRPr="00E602D2">
              <w:rPr>
                <w:rFonts w:ascii="Arial" w:hAnsi="Arial" w:cs="Arial"/>
                <w:sz w:val="24"/>
                <w:szCs w:val="24"/>
              </w:rPr>
              <w:t>ъ</w:t>
            </w:r>
            <w:r w:rsidRPr="00E602D2">
              <w:rPr>
                <w:rFonts w:ascii="Arial" w:hAnsi="Arial" w:cs="Arial"/>
                <w:sz w:val="24"/>
                <w:szCs w:val="24"/>
              </w:rPr>
              <w:t>екта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0" w:rsidRPr="00E602D2" w:rsidRDefault="00C976B0" w:rsidP="008536A5">
            <w:pPr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>Год ввода в эксплуат</w:t>
            </w:r>
            <w:r w:rsidRPr="00E602D2">
              <w:rPr>
                <w:rFonts w:ascii="Arial" w:hAnsi="Arial" w:cs="Arial"/>
                <w:sz w:val="24"/>
                <w:szCs w:val="24"/>
              </w:rPr>
              <w:t>а</w:t>
            </w:r>
            <w:r w:rsidRPr="00E602D2">
              <w:rPr>
                <w:rFonts w:ascii="Arial" w:hAnsi="Arial" w:cs="Arial"/>
                <w:sz w:val="24"/>
                <w:szCs w:val="24"/>
              </w:rPr>
              <w:t>цию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0" w:rsidRPr="00E602D2" w:rsidRDefault="00C976B0" w:rsidP="008536A5">
            <w:pPr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>Баланс</w:t>
            </w:r>
            <w:r w:rsidRPr="00E602D2">
              <w:rPr>
                <w:rFonts w:ascii="Arial" w:hAnsi="Arial" w:cs="Arial"/>
                <w:sz w:val="24"/>
                <w:szCs w:val="24"/>
              </w:rPr>
              <w:t>о</w:t>
            </w:r>
            <w:r w:rsidRPr="00E602D2">
              <w:rPr>
                <w:rFonts w:ascii="Arial" w:hAnsi="Arial" w:cs="Arial"/>
                <w:sz w:val="24"/>
                <w:szCs w:val="24"/>
              </w:rPr>
              <w:t>вая сто</w:t>
            </w:r>
            <w:r w:rsidRPr="00E602D2">
              <w:rPr>
                <w:rFonts w:ascii="Arial" w:hAnsi="Arial" w:cs="Arial"/>
                <w:sz w:val="24"/>
                <w:szCs w:val="24"/>
              </w:rPr>
              <w:t>и</w:t>
            </w:r>
            <w:r w:rsidRPr="00E602D2">
              <w:rPr>
                <w:rFonts w:ascii="Arial" w:hAnsi="Arial" w:cs="Arial"/>
                <w:sz w:val="24"/>
                <w:szCs w:val="24"/>
              </w:rPr>
              <w:t>мость руб.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0" w:rsidRPr="00E602D2" w:rsidRDefault="00C976B0" w:rsidP="008536A5">
            <w:pPr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>Остато</w:t>
            </w:r>
            <w:r w:rsidRPr="00E602D2">
              <w:rPr>
                <w:rFonts w:ascii="Arial" w:hAnsi="Arial" w:cs="Arial"/>
                <w:sz w:val="24"/>
                <w:szCs w:val="24"/>
              </w:rPr>
              <w:t>ч</w:t>
            </w:r>
            <w:r w:rsidRPr="00E602D2">
              <w:rPr>
                <w:rFonts w:ascii="Arial" w:hAnsi="Arial" w:cs="Arial"/>
                <w:sz w:val="24"/>
                <w:szCs w:val="24"/>
              </w:rPr>
              <w:t>ная сто</w:t>
            </w:r>
            <w:r w:rsidRPr="00E602D2">
              <w:rPr>
                <w:rFonts w:ascii="Arial" w:hAnsi="Arial" w:cs="Arial"/>
                <w:sz w:val="24"/>
                <w:szCs w:val="24"/>
              </w:rPr>
              <w:t>и</w:t>
            </w:r>
            <w:r w:rsidRPr="00E602D2">
              <w:rPr>
                <w:rFonts w:ascii="Arial" w:hAnsi="Arial" w:cs="Arial"/>
                <w:sz w:val="24"/>
                <w:szCs w:val="24"/>
              </w:rPr>
              <w:t>мость руб.</w:t>
            </w:r>
          </w:p>
        </w:tc>
      </w:tr>
      <w:tr w:rsidR="00C976B0" w:rsidRPr="00E602D2" w:rsidTr="008536A5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0" w:rsidRPr="00E602D2" w:rsidRDefault="00C976B0" w:rsidP="0085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0" w:rsidRPr="00E602D2" w:rsidRDefault="00C976B0" w:rsidP="0085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0" w:rsidRPr="00E602D2" w:rsidRDefault="00C976B0" w:rsidP="0085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0" w:rsidRPr="00E602D2" w:rsidRDefault="00C976B0" w:rsidP="0085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0" w:rsidRPr="00E602D2" w:rsidRDefault="00C976B0" w:rsidP="0085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0" w:rsidRPr="00E602D2" w:rsidRDefault="00C976B0" w:rsidP="0085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976B0" w:rsidRPr="00E602D2" w:rsidTr="008536A5">
        <w:trPr>
          <w:trHeight w:val="6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0" w:rsidRPr="00E602D2" w:rsidRDefault="00C976B0" w:rsidP="008536A5">
            <w:pPr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0" w:rsidRPr="00E602D2" w:rsidRDefault="00C976B0" w:rsidP="008536A5">
            <w:pPr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>Насосный а</w:t>
            </w:r>
            <w:r w:rsidRPr="00E602D2">
              <w:rPr>
                <w:rFonts w:ascii="Arial" w:hAnsi="Arial" w:cs="Arial"/>
                <w:sz w:val="24"/>
                <w:szCs w:val="24"/>
              </w:rPr>
              <w:t>г</w:t>
            </w:r>
            <w:r w:rsidRPr="00E602D2">
              <w:rPr>
                <w:rFonts w:ascii="Arial" w:hAnsi="Arial" w:cs="Arial"/>
                <w:sz w:val="24"/>
                <w:szCs w:val="24"/>
              </w:rPr>
              <w:t xml:space="preserve">регат Д200-36 с </w:t>
            </w:r>
            <w:proofErr w:type="spellStart"/>
            <w:r w:rsidRPr="00E602D2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E602D2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602D2">
              <w:rPr>
                <w:rFonts w:ascii="Arial" w:hAnsi="Arial" w:cs="Arial"/>
                <w:sz w:val="24"/>
                <w:szCs w:val="24"/>
              </w:rPr>
              <w:t>виг</w:t>
            </w:r>
            <w:proofErr w:type="spellEnd"/>
            <w:r w:rsidRPr="00E602D2">
              <w:rPr>
                <w:rFonts w:ascii="Arial" w:hAnsi="Arial" w:cs="Arial"/>
                <w:sz w:val="24"/>
                <w:szCs w:val="24"/>
              </w:rPr>
              <w:t>. 37 кВт/1500 об./мин. (на раме)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0" w:rsidRPr="00E602D2" w:rsidRDefault="00C976B0" w:rsidP="008536A5">
            <w:pPr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>Красноя</w:t>
            </w:r>
            <w:r w:rsidRPr="00E602D2">
              <w:rPr>
                <w:rFonts w:ascii="Arial" w:hAnsi="Arial" w:cs="Arial"/>
                <w:sz w:val="24"/>
                <w:szCs w:val="24"/>
              </w:rPr>
              <w:t>р</w:t>
            </w:r>
            <w:r w:rsidRPr="00E602D2">
              <w:rPr>
                <w:rFonts w:ascii="Arial" w:hAnsi="Arial" w:cs="Arial"/>
                <w:sz w:val="24"/>
                <w:szCs w:val="24"/>
              </w:rPr>
              <w:t>ский край, Ермако</w:t>
            </w:r>
            <w:r w:rsidRPr="00E602D2">
              <w:rPr>
                <w:rFonts w:ascii="Arial" w:hAnsi="Arial" w:cs="Arial"/>
                <w:sz w:val="24"/>
                <w:szCs w:val="24"/>
              </w:rPr>
              <w:t>в</w:t>
            </w:r>
            <w:r w:rsidRPr="00E602D2">
              <w:rPr>
                <w:rFonts w:ascii="Arial" w:hAnsi="Arial" w:cs="Arial"/>
                <w:sz w:val="24"/>
                <w:szCs w:val="24"/>
              </w:rPr>
              <w:t xml:space="preserve">ский район, </w:t>
            </w:r>
            <w:proofErr w:type="gramStart"/>
            <w:r w:rsidRPr="00E602D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602D2">
              <w:rPr>
                <w:rFonts w:ascii="Arial" w:hAnsi="Arial" w:cs="Arial"/>
                <w:sz w:val="24"/>
                <w:szCs w:val="24"/>
              </w:rPr>
              <w:t>.</w:t>
            </w:r>
            <w:r w:rsidR="008536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02D2">
              <w:rPr>
                <w:rFonts w:ascii="Arial" w:hAnsi="Arial" w:cs="Arial"/>
                <w:sz w:val="24"/>
                <w:szCs w:val="24"/>
              </w:rPr>
              <w:t xml:space="preserve">Нижний </w:t>
            </w:r>
            <w:proofErr w:type="spellStart"/>
            <w:r w:rsidRPr="00E602D2">
              <w:rPr>
                <w:rFonts w:ascii="Arial" w:hAnsi="Arial" w:cs="Arial"/>
                <w:sz w:val="24"/>
                <w:szCs w:val="24"/>
              </w:rPr>
              <w:t>Су</w:t>
            </w:r>
            <w:r w:rsidRPr="00E602D2">
              <w:rPr>
                <w:rFonts w:ascii="Arial" w:hAnsi="Arial" w:cs="Arial"/>
                <w:sz w:val="24"/>
                <w:szCs w:val="24"/>
              </w:rPr>
              <w:t>э</w:t>
            </w:r>
            <w:r w:rsidRPr="00E602D2">
              <w:rPr>
                <w:rFonts w:ascii="Arial" w:hAnsi="Arial" w:cs="Arial"/>
                <w:sz w:val="24"/>
                <w:szCs w:val="24"/>
              </w:rPr>
              <w:t>тук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0" w:rsidRPr="00E602D2" w:rsidRDefault="00C976B0" w:rsidP="008536A5">
            <w:pPr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>2022</w:t>
            </w:r>
            <w:r w:rsidR="008536A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0" w:rsidRPr="00E602D2" w:rsidRDefault="00C976B0" w:rsidP="008536A5">
            <w:pPr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>371</w:t>
            </w:r>
            <w:r w:rsidR="008536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02D2">
              <w:rPr>
                <w:rFonts w:ascii="Arial" w:hAnsi="Arial" w:cs="Arial"/>
                <w:sz w:val="24"/>
                <w:szCs w:val="24"/>
              </w:rPr>
              <w:t>970,99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B0" w:rsidRPr="00E602D2" w:rsidRDefault="00C976B0" w:rsidP="008536A5">
            <w:pPr>
              <w:rPr>
                <w:rFonts w:ascii="Arial" w:hAnsi="Arial" w:cs="Arial"/>
                <w:sz w:val="24"/>
                <w:szCs w:val="24"/>
              </w:rPr>
            </w:pPr>
            <w:r w:rsidRPr="00E602D2">
              <w:rPr>
                <w:rFonts w:ascii="Arial" w:hAnsi="Arial" w:cs="Arial"/>
                <w:sz w:val="24"/>
                <w:szCs w:val="24"/>
              </w:rPr>
              <w:t>351</w:t>
            </w:r>
            <w:r w:rsidR="008536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02D2">
              <w:rPr>
                <w:rFonts w:ascii="Arial" w:hAnsi="Arial" w:cs="Arial"/>
                <w:sz w:val="24"/>
                <w:szCs w:val="24"/>
              </w:rPr>
              <w:t>305,96</w:t>
            </w:r>
          </w:p>
        </w:tc>
      </w:tr>
    </w:tbl>
    <w:p w:rsidR="00DA42D2" w:rsidRPr="00E602D2" w:rsidRDefault="00DA42D2" w:rsidP="00E602D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A42D2" w:rsidRPr="00E602D2" w:rsidSect="00C9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20DB"/>
    <w:rsid w:val="00054297"/>
    <w:rsid w:val="000675D9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C62EE"/>
    <w:rsid w:val="001F46D1"/>
    <w:rsid w:val="0026272F"/>
    <w:rsid w:val="00271F0A"/>
    <w:rsid w:val="00280056"/>
    <w:rsid w:val="00292511"/>
    <w:rsid w:val="002A2A5C"/>
    <w:rsid w:val="002B6525"/>
    <w:rsid w:val="002D3AB0"/>
    <w:rsid w:val="002E17DA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47837"/>
    <w:rsid w:val="00463196"/>
    <w:rsid w:val="00477494"/>
    <w:rsid w:val="00490539"/>
    <w:rsid w:val="004A0D30"/>
    <w:rsid w:val="004D3152"/>
    <w:rsid w:val="00521BEB"/>
    <w:rsid w:val="00566AE4"/>
    <w:rsid w:val="00570749"/>
    <w:rsid w:val="00596C0B"/>
    <w:rsid w:val="005B49CE"/>
    <w:rsid w:val="005C589C"/>
    <w:rsid w:val="005E2BAB"/>
    <w:rsid w:val="005F3D5E"/>
    <w:rsid w:val="00600167"/>
    <w:rsid w:val="006036A7"/>
    <w:rsid w:val="00630224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36A5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4FD5"/>
    <w:rsid w:val="009C3FC8"/>
    <w:rsid w:val="009E243F"/>
    <w:rsid w:val="009E24B8"/>
    <w:rsid w:val="009E5E08"/>
    <w:rsid w:val="009E7AC7"/>
    <w:rsid w:val="00A24918"/>
    <w:rsid w:val="00A35E11"/>
    <w:rsid w:val="00A370C5"/>
    <w:rsid w:val="00A434E7"/>
    <w:rsid w:val="00A63777"/>
    <w:rsid w:val="00A922DA"/>
    <w:rsid w:val="00AB3C42"/>
    <w:rsid w:val="00AB4DE5"/>
    <w:rsid w:val="00AC073D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75DF"/>
    <w:rsid w:val="00BD10A6"/>
    <w:rsid w:val="00C0449B"/>
    <w:rsid w:val="00C36A6C"/>
    <w:rsid w:val="00C64016"/>
    <w:rsid w:val="00C64972"/>
    <w:rsid w:val="00C947A9"/>
    <w:rsid w:val="00C976B0"/>
    <w:rsid w:val="00CB7F8D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52DCA"/>
    <w:rsid w:val="00E602D2"/>
    <w:rsid w:val="00E86860"/>
    <w:rsid w:val="00EA3F0B"/>
    <w:rsid w:val="00EA6A56"/>
    <w:rsid w:val="00EC2BFC"/>
    <w:rsid w:val="00F0509D"/>
    <w:rsid w:val="00F11DC4"/>
    <w:rsid w:val="00F148B8"/>
    <w:rsid w:val="00F34830"/>
    <w:rsid w:val="00F35716"/>
    <w:rsid w:val="00F51EA0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uiPriority w:val="59"/>
    <w:rsid w:val="00C976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uiPriority w:val="59"/>
    <w:rsid w:val="00C976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3</cp:revision>
  <cp:lastPrinted>2023-01-27T03:51:00Z</cp:lastPrinted>
  <dcterms:created xsi:type="dcterms:W3CDTF">2023-02-01T03:40:00Z</dcterms:created>
  <dcterms:modified xsi:type="dcterms:W3CDTF">2023-02-01T03:41:00Z</dcterms:modified>
</cp:coreProperties>
</file>