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29" w:rsidRDefault="0031302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C3" w:rsidRPr="0080564F" w:rsidRDefault="00D111C3" w:rsidP="00D111C3">
      <w:pPr>
        <w:pStyle w:val="1"/>
        <w:spacing w:before="0" w:after="750"/>
        <w:jc w:val="center"/>
        <w:rPr>
          <w:rFonts w:ascii="Times New Roman" w:hAnsi="Times New Roman" w:cs="Times New Roman"/>
          <w:color w:val="000000"/>
          <w:spacing w:val="8"/>
          <w:sz w:val="44"/>
          <w:szCs w:val="45"/>
        </w:rPr>
      </w:pPr>
      <w:r w:rsidRPr="0080564F">
        <w:rPr>
          <w:rFonts w:ascii="Times New Roman" w:hAnsi="Times New Roman" w:cs="Times New Roman"/>
          <w:color w:val="000000"/>
          <w:spacing w:val="8"/>
          <w:sz w:val="44"/>
          <w:szCs w:val="45"/>
        </w:rPr>
        <w:t>Управляющая компания ЖКХ - что это такое?</w:t>
      </w:r>
    </w:p>
    <w:p w:rsidR="00D111C3" w:rsidRPr="0080564F" w:rsidRDefault="00D111C3" w:rsidP="00805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Согласно п.2 ст.161 Жилищного кодекса РФ собственникам помещений многоквартирного дома (МКД) необходимо выбрать одну из форм управления имуществом:</w:t>
      </w:r>
    </w:p>
    <w:p w:rsidR="00D111C3" w:rsidRPr="0080564F" w:rsidRDefault="0080564F" w:rsidP="00805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1C3" w:rsidRPr="0080564F">
        <w:rPr>
          <w:rFonts w:ascii="Times New Roman" w:hAnsi="Times New Roman" w:cs="Times New Roman"/>
          <w:b/>
          <w:sz w:val="28"/>
          <w:szCs w:val="28"/>
        </w:rPr>
        <w:t>Непосредственное управление</w:t>
      </w:r>
      <w:r w:rsidR="00D111C3" w:rsidRPr="0080564F">
        <w:rPr>
          <w:rFonts w:ascii="Times New Roman" w:hAnsi="Times New Roman" w:cs="Times New Roman"/>
          <w:sz w:val="28"/>
          <w:szCs w:val="28"/>
        </w:rPr>
        <w:t> возможно в доме с количеством квартир не более 30. В таком случае за состояние и техническое обслуживание отвечают сами жильцы.</w:t>
      </w:r>
    </w:p>
    <w:p w:rsidR="00D111C3" w:rsidRPr="0080564F" w:rsidRDefault="0080564F" w:rsidP="00805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11C3" w:rsidRPr="0080564F"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</w:t>
      </w:r>
      <w:r w:rsidR="00D111C3" w:rsidRPr="0080564F">
        <w:rPr>
          <w:rFonts w:ascii="Times New Roman" w:hAnsi="Times New Roman" w:cs="Times New Roman"/>
          <w:sz w:val="28"/>
          <w:szCs w:val="28"/>
        </w:rPr>
        <w:t xml:space="preserve"> (ТСЖ) либо иной жилищный потребительский кооператив. Способ подразумевает заключение договоров между жильцами и </w:t>
      </w:r>
      <w:proofErr w:type="spellStart"/>
      <w:r w:rsidR="00D111C3" w:rsidRPr="0080564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111C3" w:rsidRPr="0080564F">
        <w:rPr>
          <w:rFonts w:ascii="Times New Roman" w:hAnsi="Times New Roman" w:cs="Times New Roman"/>
          <w:sz w:val="28"/>
          <w:szCs w:val="28"/>
        </w:rPr>
        <w:t xml:space="preserve"> и обслуживающими организациями напрямую.</w:t>
      </w:r>
    </w:p>
    <w:p w:rsidR="0080564F" w:rsidRDefault="0080564F" w:rsidP="00805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1C3" w:rsidRPr="0080564F">
        <w:rPr>
          <w:rFonts w:ascii="Times New Roman" w:hAnsi="Times New Roman" w:cs="Times New Roman"/>
          <w:b/>
          <w:sz w:val="28"/>
          <w:szCs w:val="28"/>
        </w:rPr>
        <w:t>Управляющая компания</w:t>
      </w:r>
      <w:r w:rsidR="00D111C3" w:rsidRPr="0080564F">
        <w:rPr>
          <w:rFonts w:ascii="Times New Roman" w:hAnsi="Times New Roman" w:cs="Times New Roman"/>
          <w:sz w:val="28"/>
          <w:szCs w:val="28"/>
        </w:rPr>
        <w:t>. В данном случае жильцы передают функции управления МКД специализированной коммерческой организации. Управляющую компанию выбирают на общем собрании собственников. В противном случае муниципалитет проводит открытый конкурс по выбору 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C3" w:rsidRPr="0080564F">
        <w:rPr>
          <w:rFonts w:ascii="Times New Roman" w:hAnsi="Times New Roman" w:cs="Times New Roman"/>
          <w:sz w:val="28"/>
          <w:szCs w:val="28"/>
        </w:rPr>
        <w:t>для управления домом.</w:t>
      </w:r>
    </w:p>
    <w:p w:rsidR="00D111C3" w:rsidRPr="0080564F" w:rsidRDefault="0080564F" w:rsidP="00805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111C3" w:rsidRPr="0080564F">
        <w:rPr>
          <w:rFonts w:ascii="Times New Roman" w:hAnsi="Times New Roman" w:cs="Times New Roman"/>
          <w:sz w:val="28"/>
          <w:szCs w:val="28"/>
        </w:rPr>
        <w:t>а самом деле, управляющая компания – это привычная жилищно-коммунальная служба или ЖЭУ, сменившая форму собственности и название. В настоящее время жильцы дома нанимают управляющую компанию по договору. Она отвечает перед собственниками за весь перечень жилищно-коммунальных услуг. Этот список может быть минимальным (который определен законодательством) либо более широким (по условиям договора).</w:t>
      </w:r>
    </w:p>
    <w:p w:rsidR="00D111C3" w:rsidRPr="0080564F" w:rsidRDefault="00D111C3" w:rsidP="0080564F">
      <w:p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Обязанности управляющей компании прописаны в договоре:</w:t>
      </w:r>
    </w:p>
    <w:p w:rsidR="00D111C3" w:rsidRPr="0080564F" w:rsidRDefault="00D111C3" w:rsidP="0080564F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содержание общего имущества дома в надлежащем состоянии;</w:t>
      </w:r>
    </w:p>
    <w:p w:rsidR="00D111C3" w:rsidRPr="0080564F" w:rsidRDefault="00D111C3" w:rsidP="0080564F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создание комфортных и безопасных условий проживания;</w:t>
      </w:r>
    </w:p>
    <w:p w:rsidR="00D111C3" w:rsidRPr="0080564F" w:rsidRDefault="00D111C3" w:rsidP="0080564F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качественное предоставление жилищно-коммунальных услуг (ЖКУ) в объеме, соответствующем нормам потребления;</w:t>
      </w:r>
    </w:p>
    <w:p w:rsidR="00D111C3" w:rsidRPr="0080564F" w:rsidRDefault="00D111C3" w:rsidP="0080564F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формирование стоимости ЖКУ для жильцов и поиск путей ее снижения.</w:t>
      </w:r>
    </w:p>
    <w:p w:rsidR="00D111C3" w:rsidRPr="0080564F" w:rsidRDefault="0080564F" w:rsidP="0080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4F">
        <w:rPr>
          <w:rFonts w:ascii="Times New Roman" w:hAnsi="Times New Roman" w:cs="Times New Roman"/>
          <w:b/>
          <w:sz w:val="28"/>
          <w:szCs w:val="28"/>
        </w:rPr>
        <w:t>П</w:t>
      </w:r>
      <w:r w:rsidR="00D111C3" w:rsidRPr="0080564F">
        <w:rPr>
          <w:rFonts w:ascii="Times New Roman" w:hAnsi="Times New Roman" w:cs="Times New Roman"/>
          <w:b/>
          <w:sz w:val="28"/>
          <w:szCs w:val="28"/>
        </w:rPr>
        <w:t>рава управляющей организации ЖКХ</w:t>
      </w:r>
    </w:p>
    <w:p w:rsidR="00D111C3" w:rsidRPr="0080564F" w:rsidRDefault="00D111C3" w:rsidP="0080564F">
      <w:p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Управляющая компания вправе:</w:t>
      </w:r>
    </w:p>
    <w:p w:rsidR="00D111C3" w:rsidRPr="0080564F" w:rsidRDefault="00D111C3" w:rsidP="0080564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сообщать о незаконной перепланировке дома в жилищную инспекцию района;</w:t>
      </w:r>
    </w:p>
    <w:p w:rsidR="00D111C3" w:rsidRPr="0080564F" w:rsidRDefault="00D111C3" w:rsidP="0080564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 xml:space="preserve">заключать договора с </w:t>
      </w:r>
      <w:proofErr w:type="spellStart"/>
      <w:r w:rsidRPr="0080564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0564F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D111C3" w:rsidRPr="0080564F" w:rsidRDefault="00D111C3" w:rsidP="0080564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распоряжаться резервным фондом согласно смете предполагаемых ремонтных и иных работ;</w:t>
      </w:r>
    </w:p>
    <w:p w:rsidR="00D111C3" w:rsidRPr="0080564F" w:rsidRDefault="00D111C3" w:rsidP="0080564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взыскивать долги с жильцов и в случае неуплаты ограничивать предоставление коммунальных услуг;</w:t>
      </w:r>
    </w:p>
    <w:p w:rsidR="00D111C3" w:rsidRPr="0080564F" w:rsidRDefault="00D111C3" w:rsidP="0080564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обладать иными правами на основании договора ил</w:t>
      </w:r>
      <w:r w:rsidR="0080564F">
        <w:rPr>
          <w:rFonts w:ascii="Times New Roman" w:hAnsi="Times New Roman" w:cs="Times New Roman"/>
          <w:sz w:val="28"/>
          <w:szCs w:val="28"/>
        </w:rPr>
        <w:t>и других нормативных документов.</w:t>
      </w:r>
    </w:p>
    <w:p w:rsidR="00313029" w:rsidRPr="0080564F" w:rsidRDefault="00D111C3" w:rsidP="00805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4F">
        <w:rPr>
          <w:rFonts w:ascii="Times New Roman" w:hAnsi="Times New Roman" w:cs="Times New Roman"/>
          <w:sz w:val="28"/>
          <w:szCs w:val="28"/>
        </w:rPr>
        <w:t>Реализуя свои права, управляющей организации следует учитывать интересы собственников дома и находить компромиссные решения.</w:t>
      </w:r>
      <w:bookmarkStart w:id="0" w:name="_GoBack"/>
      <w:bookmarkEnd w:id="0"/>
      <w:r w:rsidRPr="0080564F">
        <w:rPr>
          <w:rFonts w:ascii="Times New Roman" w:hAnsi="Times New Roman" w:cs="Times New Roman"/>
          <w:sz w:val="28"/>
          <w:szCs w:val="28"/>
        </w:rPr>
        <w:br/>
      </w:r>
    </w:p>
    <w:sectPr w:rsidR="00313029" w:rsidRPr="008056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97" w:rsidRDefault="00C92A97" w:rsidP="00966D85">
      <w:pPr>
        <w:spacing w:after="0" w:line="240" w:lineRule="auto"/>
      </w:pPr>
      <w:r>
        <w:separator/>
      </w:r>
    </w:p>
  </w:endnote>
  <w:endnote w:type="continuationSeparator" w:id="0">
    <w:p w:rsidR="00C92A97" w:rsidRDefault="00C92A9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97" w:rsidRDefault="00C92A97" w:rsidP="00966D85">
      <w:pPr>
        <w:spacing w:after="0" w:line="240" w:lineRule="auto"/>
      </w:pPr>
      <w:r>
        <w:separator/>
      </w:r>
    </w:p>
  </w:footnote>
  <w:footnote w:type="continuationSeparator" w:id="0">
    <w:p w:rsidR="00C92A97" w:rsidRDefault="00C92A9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0564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9E7611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2022-12-23T03:00:00Z</dcterms:created>
  <dcterms:modified xsi:type="dcterms:W3CDTF">2022-12-23T03:00:00Z</dcterms:modified>
</cp:coreProperties>
</file>