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DC" w:rsidRPr="008F57DC" w:rsidRDefault="008F57DC" w:rsidP="008F57DC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F57D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8F57DC" w:rsidRPr="008F57DC" w:rsidRDefault="008F57DC" w:rsidP="008F57DC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8F57D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8F57DC" w:rsidRPr="008F57DC" w:rsidRDefault="008F57DC" w:rsidP="008F57DC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8F57DC" w:rsidRPr="008F57DC" w:rsidRDefault="008F57DC" w:rsidP="008F57DC">
      <w:pPr>
        <w:suppressAutoHyphens/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F57DC">
        <w:rPr>
          <w:rFonts w:ascii="Arial" w:eastAsia="Times New Roman" w:hAnsi="Arial" w:cs="Arial"/>
          <w:bCs/>
          <w:sz w:val="24"/>
          <w:szCs w:val="24"/>
          <w:lang w:eastAsia="zh-CN"/>
        </w:rPr>
        <w:t>«31» октября 2022 года                                                                                      № 7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7</w:t>
      </w:r>
      <w:r w:rsidRPr="008F57DC">
        <w:rPr>
          <w:rFonts w:ascii="Arial" w:eastAsia="Times New Roman" w:hAnsi="Arial" w:cs="Arial"/>
          <w:bCs/>
          <w:sz w:val="24"/>
          <w:szCs w:val="24"/>
          <w:lang w:eastAsia="zh-CN"/>
        </w:rPr>
        <w:t>6-п</w:t>
      </w:r>
    </w:p>
    <w:p w:rsidR="001C2838" w:rsidRPr="008F57DC" w:rsidRDefault="001C2838" w:rsidP="008F57DC">
      <w:pPr>
        <w:spacing w:after="0" w:line="240" w:lineRule="auto"/>
        <w:ind w:right="177"/>
        <w:jc w:val="both"/>
        <w:rPr>
          <w:rFonts w:ascii="Arial" w:eastAsia="Times New Roman" w:hAnsi="Arial" w:cs="Arial"/>
          <w:sz w:val="24"/>
          <w:szCs w:val="24"/>
        </w:rPr>
      </w:pPr>
    </w:p>
    <w:p w:rsidR="008F57DC" w:rsidRDefault="001C2838" w:rsidP="008F57DC">
      <w:pPr>
        <w:spacing w:after="0" w:line="240" w:lineRule="auto"/>
        <w:ind w:right="177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57DC">
        <w:rPr>
          <w:rFonts w:ascii="Arial" w:eastAsia="Times New Roman" w:hAnsi="Arial" w:cs="Arial"/>
          <w:color w:val="000000"/>
          <w:sz w:val="24"/>
          <w:szCs w:val="24"/>
        </w:rPr>
        <w:t>«О внесении изменений в Устав муниципального бюджетного дошкольн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>го образовательного учреждения Ермаковский детский сад №1 комбинированн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>го вида «Ромашка»</w:t>
      </w:r>
    </w:p>
    <w:p w:rsidR="008F57DC" w:rsidRDefault="008F57DC" w:rsidP="008F57DC">
      <w:pPr>
        <w:spacing w:after="0" w:line="240" w:lineRule="auto"/>
        <w:ind w:right="177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57DC" w:rsidRDefault="001C2838" w:rsidP="008F57DC">
      <w:pPr>
        <w:spacing w:after="0" w:line="240" w:lineRule="auto"/>
        <w:ind w:right="177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F57DC">
        <w:rPr>
          <w:rFonts w:ascii="Arial" w:eastAsia="Times New Roman" w:hAnsi="Arial" w:cs="Arial"/>
          <w:color w:val="000000"/>
          <w:sz w:val="24"/>
          <w:szCs w:val="24"/>
        </w:rPr>
        <w:t>В соответствии Федеральным законом от 12.01.1996 года № 7-ФЗ «О н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>коммерческих организациях», Федеральным законом от 29.12.2012 года № 273-ФЗ «Об образовании в Российской Федерации» (с изменениями и дополнени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 xml:space="preserve">ми), постановлением администрации Ермаковского района от 28 июля 2016 г. </w:t>
      </w:r>
      <w:r w:rsidRPr="008F57DC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 xml:space="preserve"> 472-</w:t>
      </w:r>
      <w:r w:rsidR="008F57DC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 xml:space="preserve"> «Об утве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 xml:space="preserve">ждении порядка принятия решения о создании, реорганизации, изменении типа и ликвидации муниципального учреждения, а </w:t>
      </w:r>
      <w:r w:rsidRPr="008F57D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8F99EE8" wp14:editId="0B51FD3B">
            <wp:extent cx="19050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 xml:space="preserve"> также утвержд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>ния устава муниципального учреждения и внесения в</w:t>
      </w:r>
      <w:proofErr w:type="gramEnd"/>
      <w:r w:rsidRPr="008F57DC">
        <w:rPr>
          <w:rFonts w:ascii="Arial" w:eastAsia="Times New Roman" w:hAnsi="Arial" w:cs="Arial"/>
          <w:color w:val="000000"/>
          <w:sz w:val="24"/>
          <w:szCs w:val="24"/>
        </w:rPr>
        <w:t xml:space="preserve"> него изменений», руково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>ствуясь уставом Ермаковского района, ПОСТАНОВЛЯЮ:</w:t>
      </w:r>
    </w:p>
    <w:p w:rsidR="001C2838" w:rsidRPr="008F57DC" w:rsidRDefault="008F57DC" w:rsidP="008F57DC">
      <w:pPr>
        <w:spacing w:after="0" w:line="240" w:lineRule="auto"/>
        <w:ind w:right="177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1C2838" w:rsidRPr="008F57DC">
        <w:rPr>
          <w:rFonts w:ascii="Arial" w:eastAsia="Times New Roman" w:hAnsi="Arial" w:cs="Arial"/>
          <w:sz w:val="24"/>
          <w:szCs w:val="24"/>
        </w:rPr>
        <w:t xml:space="preserve">Внести изменения в Устав муниципального бюджетного дошкольного образовательного учреждения Ермаковский детский сад №1 комбинированного вида «Ромашка», 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утвержденн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го постановлением администрации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Ермаковского района от 20 декабря 2021 г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да № 818-п.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следующие изменения: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Calibri" w:hAnsi="Arial" w:cs="Arial"/>
          <w:sz w:val="24"/>
          <w:szCs w:val="24"/>
        </w:rPr>
        <w:t>Пункт 2.16.1. Раздела 2 «</w:t>
      </w:r>
      <w:r w:rsidRPr="008F57DC">
        <w:rPr>
          <w:rFonts w:ascii="Arial" w:eastAsia="Times New Roman" w:hAnsi="Arial" w:cs="Arial"/>
          <w:sz w:val="24"/>
          <w:szCs w:val="24"/>
        </w:rPr>
        <w:t>Предмет, цели и виды деятельности учрежд</w:t>
      </w:r>
      <w:r w:rsidRPr="008F57DC">
        <w:rPr>
          <w:rFonts w:ascii="Arial" w:eastAsia="Times New Roman" w:hAnsi="Arial" w:cs="Arial"/>
          <w:sz w:val="24"/>
          <w:szCs w:val="24"/>
        </w:rPr>
        <w:t>е</w:t>
      </w:r>
      <w:r w:rsidRPr="008F57DC">
        <w:rPr>
          <w:rFonts w:ascii="Arial" w:eastAsia="Times New Roman" w:hAnsi="Arial" w:cs="Arial"/>
          <w:sz w:val="24"/>
          <w:szCs w:val="24"/>
        </w:rPr>
        <w:t xml:space="preserve">ния» 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изложить </w:t>
      </w:r>
      <w:r w:rsidRPr="008F57DC">
        <w:rPr>
          <w:rFonts w:ascii="Arial" w:eastAsia="Times New Roman" w:hAnsi="Arial" w:cs="Arial"/>
          <w:sz w:val="24"/>
          <w:szCs w:val="24"/>
        </w:rPr>
        <w:t>в следующей редакции: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Times New Roman" w:hAnsi="Arial" w:cs="Arial"/>
          <w:sz w:val="24"/>
          <w:szCs w:val="24"/>
          <w:lang w:eastAsia="ru-RU"/>
        </w:rPr>
        <w:t>В Учреждении функционируют: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Times New Roman" w:hAnsi="Arial" w:cs="Arial"/>
          <w:sz w:val="24"/>
          <w:szCs w:val="24"/>
          <w:lang w:eastAsia="ru-RU"/>
        </w:rPr>
        <w:t xml:space="preserve">Группы общеразвивающей направленности, в </w:t>
      </w:r>
      <w:proofErr w:type="gramStart"/>
      <w:r w:rsidRPr="008F57DC">
        <w:rPr>
          <w:rFonts w:ascii="Arial" w:eastAsia="Times New Roman" w:hAnsi="Arial" w:cs="Arial"/>
          <w:sz w:val="24"/>
          <w:szCs w:val="24"/>
          <w:lang w:eastAsia="ru-RU"/>
        </w:rPr>
        <w:t>режиме полного дня</w:t>
      </w:r>
      <w:proofErr w:type="gramEnd"/>
      <w:r w:rsidRPr="008F57D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Times New Roman" w:hAnsi="Arial" w:cs="Arial"/>
          <w:sz w:val="24"/>
          <w:szCs w:val="24"/>
          <w:lang w:eastAsia="ru-RU"/>
        </w:rPr>
        <w:t>- Разновозрастная группа для детей дошкольного возраста с 1,5-4 лет;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Times New Roman" w:hAnsi="Arial" w:cs="Arial"/>
          <w:sz w:val="24"/>
          <w:szCs w:val="24"/>
          <w:lang w:eastAsia="ru-RU"/>
        </w:rPr>
        <w:t>- Средняя группа для детей дошкольного возраста с 4-5 лет;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Times New Roman" w:hAnsi="Arial" w:cs="Arial"/>
          <w:sz w:val="24"/>
          <w:szCs w:val="24"/>
          <w:lang w:eastAsia="ru-RU"/>
        </w:rPr>
        <w:t>- Разновозрастная группа для детей дошкольного возраста с 5 лет и до прекращения образовательных отношений.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7DC">
        <w:rPr>
          <w:rFonts w:ascii="Arial" w:eastAsia="Times New Roman" w:hAnsi="Arial" w:cs="Arial"/>
          <w:sz w:val="24"/>
          <w:szCs w:val="24"/>
          <w:lang w:eastAsia="ru-RU"/>
        </w:rPr>
        <w:t>Группы компенсирующей направленности для осуществления квалифиц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рованной коррекции недостатков в физическом и психическом развитии и д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школьного образования детей с ограниченными возможностями здоровья (с т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желыми нарушениями речи) для детей дошкольного возраста с 4 лет и до пр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кращения образовательных о</w:t>
      </w:r>
      <w:r w:rsidR="008F57DC">
        <w:rPr>
          <w:rFonts w:ascii="Arial" w:eastAsia="Times New Roman" w:hAnsi="Arial" w:cs="Arial"/>
          <w:sz w:val="24"/>
          <w:szCs w:val="24"/>
          <w:lang w:eastAsia="ru-RU"/>
        </w:rPr>
        <w:t xml:space="preserve">тношений, в </w:t>
      </w:r>
      <w:proofErr w:type="gramStart"/>
      <w:r w:rsidR="008F57DC">
        <w:rPr>
          <w:rFonts w:ascii="Arial" w:eastAsia="Times New Roman" w:hAnsi="Arial" w:cs="Arial"/>
          <w:sz w:val="24"/>
          <w:szCs w:val="24"/>
          <w:lang w:eastAsia="ru-RU"/>
        </w:rPr>
        <w:t>режиме полного дня</w:t>
      </w:r>
      <w:proofErr w:type="gramEnd"/>
      <w:r w:rsidR="008F57D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Times New Roman" w:hAnsi="Arial" w:cs="Arial"/>
          <w:sz w:val="24"/>
          <w:szCs w:val="24"/>
          <w:lang w:eastAsia="ru-RU"/>
        </w:rPr>
        <w:t>- Группа детей с задержкой психического развития компенсирующей направленности, для детей дошкольного возраста с 4 лет и до прекращения о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разова</w:t>
      </w:r>
      <w:r w:rsidR="008F57DC">
        <w:rPr>
          <w:rFonts w:ascii="Arial" w:eastAsia="Times New Roman" w:hAnsi="Arial" w:cs="Arial"/>
          <w:sz w:val="24"/>
          <w:szCs w:val="24"/>
          <w:lang w:eastAsia="ru-RU"/>
        </w:rPr>
        <w:t>тельных отношений;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Times New Roman" w:hAnsi="Arial" w:cs="Arial"/>
          <w:sz w:val="24"/>
          <w:szCs w:val="24"/>
          <w:lang w:eastAsia="ru-RU"/>
        </w:rPr>
        <w:t>- Группа детей с тяжелым нарушением речи компенсирующей направле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ности, для детей дошкольного возраста с 4 – 6 лет;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F57DC" w:rsidRPr="008F5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Группа детей с тяжелым нарушением речи компенсирующей направле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ности, для детей дошкольного возраста с 6 лет и до прекращения образов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тельных отношений.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Times New Roman" w:hAnsi="Arial" w:cs="Arial"/>
          <w:sz w:val="24"/>
          <w:szCs w:val="24"/>
          <w:lang w:eastAsia="ru-RU"/>
        </w:rPr>
        <w:t>Предельная наполняемость групп устанавливается в соответствии с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сан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>тарными правилами СП 2.4.3648-20 "Санитарно-эпидемиологические требов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>ния к организациям воспитания и обучения, отдыха и оздоровления детей и м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лодежи", утвержденными Постановлением гласного государственного 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 xml:space="preserve">Главного государственного санитарного врача РФ 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>от 28 се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>тября 2020 года N 28.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Пункт 9.3 Раздела 9 «Заключительные положения» 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>изложить в новой р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F57DC">
        <w:rPr>
          <w:rFonts w:ascii="Arial" w:eastAsia="Times New Roman" w:hAnsi="Arial" w:cs="Arial"/>
          <w:bCs/>
          <w:sz w:val="24"/>
          <w:szCs w:val="24"/>
          <w:lang w:eastAsia="ru-RU"/>
        </w:rPr>
        <w:t>дакции следующего содержания:</w:t>
      </w:r>
    </w:p>
    <w:p w:rsidR="008F57DC" w:rsidRDefault="001C2838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Times New Roman" w:hAnsi="Arial" w:cs="Arial"/>
          <w:sz w:val="24"/>
          <w:szCs w:val="24"/>
          <w:lang w:eastAsia="ru-RU"/>
        </w:rPr>
        <w:t>В связи с регистрацией настоящего Устава утрачивает силу редакция Устава муниципального бюджетного дошкольного о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разовательного учреждения Ермаковский детский сад № 1 комбинированного вида «Ромашка», утвержде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ная постановлением администр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="008F57DC" w:rsidRPr="008F5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7D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 от 20 декабря 2021 года № 818-п.</w:t>
      </w:r>
    </w:p>
    <w:p w:rsidR="008F57DC" w:rsidRDefault="008F57DC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Наделить полномочиями государственной регистрации изменений в Устав муниципального бюджетного дошкольного образовательного учреждения Ерм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ковский детский сад №1 комбинированного вида «Ромашка»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заведующего муниципального бюджетного дошкольного образовательного учреждения Ерм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ковский детский сад №1 комбинированного вида «Ромашка»</w:t>
      </w:r>
      <w:r w:rsidRPr="008F57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Дмитриеву Людм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лу Анат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C2838" w:rsidRPr="008F57DC">
        <w:rPr>
          <w:rFonts w:ascii="Arial" w:eastAsia="Times New Roman" w:hAnsi="Arial" w:cs="Arial"/>
          <w:color w:val="000000"/>
          <w:sz w:val="24"/>
          <w:szCs w:val="24"/>
        </w:rPr>
        <w:t>льевну.</w:t>
      </w:r>
    </w:p>
    <w:p w:rsidR="008F57DC" w:rsidRDefault="008F57DC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1C2838" w:rsidRPr="008F57D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1C2838" w:rsidRPr="008F57DC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</w:t>
      </w:r>
      <w:r w:rsidR="001C2838" w:rsidRPr="008F57DC">
        <w:rPr>
          <w:rFonts w:ascii="Arial" w:eastAsia="Times New Roman" w:hAnsi="Arial" w:cs="Arial"/>
          <w:sz w:val="24"/>
          <w:szCs w:val="24"/>
        </w:rPr>
        <w:t>а</w:t>
      </w:r>
      <w:r w:rsidR="001C2838" w:rsidRPr="008F57DC">
        <w:rPr>
          <w:rFonts w:ascii="Arial" w:eastAsia="Times New Roman" w:hAnsi="Arial" w:cs="Arial"/>
          <w:sz w:val="24"/>
          <w:szCs w:val="24"/>
        </w:rPr>
        <w:t>местителя главы администрации Ермаковского района по социальным</w:t>
      </w:r>
      <w:r w:rsidRPr="008F57DC">
        <w:rPr>
          <w:rFonts w:ascii="Arial" w:eastAsia="Times New Roman" w:hAnsi="Arial" w:cs="Arial"/>
          <w:sz w:val="24"/>
          <w:szCs w:val="24"/>
        </w:rPr>
        <w:t xml:space="preserve"> </w:t>
      </w:r>
      <w:r w:rsidR="001C2838" w:rsidRPr="008F57DC">
        <w:rPr>
          <w:rFonts w:ascii="Arial" w:eastAsia="Times New Roman" w:hAnsi="Arial" w:cs="Arial"/>
          <w:sz w:val="24"/>
          <w:szCs w:val="24"/>
        </w:rPr>
        <w:t>в</w:t>
      </w:r>
      <w:r w:rsidR="001C2838" w:rsidRPr="008F57DC">
        <w:rPr>
          <w:rFonts w:ascii="Arial" w:eastAsia="Times New Roman" w:hAnsi="Arial" w:cs="Arial"/>
          <w:sz w:val="24"/>
          <w:szCs w:val="24"/>
        </w:rPr>
        <w:t>о</w:t>
      </w:r>
      <w:r w:rsidR="001C2838" w:rsidRPr="008F57DC">
        <w:rPr>
          <w:rFonts w:ascii="Arial" w:eastAsia="Times New Roman" w:hAnsi="Arial" w:cs="Arial"/>
          <w:sz w:val="24"/>
          <w:szCs w:val="24"/>
        </w:rPr>
        <w:t>просам И.П. Добросоцкую.</w:t>
      </w:r>
    </w:p>
    <w:p w:rsidR="001C2838" w:rsidRPr="008F57DC" w:rsidRDefault="008F57DC" w:rsidP="008F57DC">
      <w:pPr>
        <w:spacing w:after="0"/>
        <w:ind w:right="177"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1C2838" w:rsidRPr="008F57DC">
        <w:rPr>
          <w:rFonts w:ascii="Arial" w:eastAsia="Times New Roman" w:hAnsi="Arial" w:cs="Arial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1C2838" w:rsidRPr="008F57DC" w:rsidRDefault="001C2838" w:rsidP="008F57DC">
      <w:pPr>
        <w:spacing w:after="0"/>
        <w:ind w:right="177"/>
        <w:jc w:val="both"/>
        <w:rPr>
          <w:rFonts w:ascii="Arial" w:eastAsia="Times New Roman" w:hAnsi="Arial" w:cs="Arial"/>
          <w:sz w:val="24"/>
          <w:szCs w:val="24"/>
        </w:rPr>
      </w:pPr>
    </w:p>
    <w:p w:rsidR="001C2838" w:rsidRPr="008F57DC" w:rsidRDefault="008F57DC" w:rsidP="008F57DC">
      <w:pPr>
        <w:spacing w:after="0"/>
        <w:ind w:right="177"/>
        <w:jc w:val="both"/>
        <w:rPr>
          <w:rFonts w:ascii="Arial" w:eastAsia="Times New Roman" w:hAnsi="Arial" w:cs="Arial"/>
          <w:sz w:val="24"/>
          <w:szCs w:val="24"/>
        </w:rPr>
      </w:pPr>
      <w:r w:rsidRPr="008F57DC">
        <w:rPr>
          <w:rFonts w:ascii="Arial" w:eastAsia="Times New Roman" w:hAnsi="Arial" w:cs="Arial"/>
          <w:sz w:val="24"/>
          <w:szCs w:val="24"/>
        </w:rPr>
        <w:t xml:space="preserve">И.о. главы Ермаковского района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8F57DC">
        <w:rPr>
          <w:rFonts w:ascii="Arial" w:eastAsia="Times New Roman" w:hAnsi="Arial" w:cs="Arial"/>
          <w:sz w:val="24"/>
          <w:szCs w:val="24"/>
        </w:rPr>
        <w:t xml:space="preserve">                 Ф.Н. Су</w:t>
      </w:r>
      <w:r w:rsidRPr="008F57DC">
        <w:rPr>
          <w:rFonts w:ascii="Arial" w:eastAsia="Times New Roman" w:hAnsi="Arial" w:cs="Arial"/>
          <w:sz w:val="24"/>
          <w:szCs w:val="24"/>
        </w:rPr>
        <w:t>н</w:t>
      </w:r>
      <w:r w:rsidRPr="008F57DC">
        <w:rPr>
          <w:rFonts w:ascii="Arial" w:eastAsia="Times New Roman" w:hAnsi="Arial" w:cs="Arial"/>
          <w:sz w:val="24"/>
          <w:szCs w:val="24"/>
        </w:rPr>
        <w:t>цов</w:t>
      </w:r>
    </w:p>
    <w:p w:rsidR="00BF522D" w:rsidRPr="008F57DC" w:rsidRDefault="00BF522D" w:rsidP="008F57D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F522D" w:rsidRPr="008F57DC" w:rsidSect="008F57DC">
      <w:pgSz w:w="11900" w:h="1682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69CD"/>
    <w:multiLevelType w:val="multilevel"/>
    <w:tmpl w:val="4D5A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BF"/>
    <w:rsid w:val="001C2838"/>
    <w:rsid w:val="008662BF"/>
    <w:rsid w:val="008F57DC"/>
    <w:rsid w:val="00B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S304</cp:lastModifiedBy>
  <cp:revision>2</cp:revision>
  <cp:lastPrinted>2022-10-18T06:29:00Z</cp:lastPrinted>
  <dcterms:created xsi:type="dcterms:W3CDTF">2022-11-15T02:20:00Z</dcterms:created>
  <dcterms:modified xsi:type="dcterms:W3CDTF">2022-11-15T02:20:00Z</dcterms:modified>
</cp:coreProperties>
</file>