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D" w:rsidRPr="00B0236D" w:rsidRDefault="00B0236D" w:rsidP="00B0236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3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B0236D" w:rsidRPr="00B0236D" w:rsidRDefault="00B0236D" w:rsidP="00B0236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3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0236D" w:rsidRPr="00B0236D" w:rsidRDefault="00B0236D" w:rsidP="00B0236D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36D" w:rsidRPr="00B0236D" w:rsidRDefault="00B0236D" w:rsidP="00B0236D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236D">
        <w:rPr>
          <w:rFonts w:ascii="Arial" w:eastAsia="Times New Roman" w:hAnsi="Arial" w:cs="Arial"/>
          <w:bCs/>
          <w:sz w:val="24"/>
          <w:szCs w:val="24"/>
          <w:lang w:eastAsia="ru-RU"/>
        </w:rPr>
        <w:t>«31» октября 2022 года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63</w:t>
      </w:r>
      <w:r w:rsidRPr="00B0236D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C63F06" w:rsidRPr="00B0236D" w:rsidRDefault="00C63F06" w:rsidP="00B0236D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B0236D" w:rsidRDefault="00B01464" w:rsidP="00B023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B0236D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B0236D">
        <w:rPr>
          <w:b w:val="0"/>
          <w:bCs w:val="0"/>
          <w:sz w:val="24"/>
          <w:szCs w:val="24"/>
        </w:rPr>
        <w:t xml:space="preserve"> </w:t>
      </w:r>
      <w:r w:rsidRPr="00B0236D">
        <w:rPr>
          <w:b w:val="0"/>
          <w:bCs w:val="0"/>
          <w:sz w:val="24"/>
          <w:szCs w:val="24"/>
        </w:rPr>
        <w:t>администрации Ермаковского ра</w:t>
      </w:r>
      <w:r w:rsidRPr="00B0236D">
        <w:rPr>
          <w:b w:val="0"/>
          <w:bCs w:val="0"/>
          <w:sz w:val="24"/>
          <w:szCs w:val="24"/>
        </w:rPr>
        <w:t>й</w:t>
      </w:r>
      <w:r w:rsidRPr="00B0236D">
        <w:rPr>
          <w:b w:val="0"/>
          <w:bCs w:val="0"/>
          <w:sz w:val="24"/>
          <w:szCs w:val="24"/>
        </w:rPr>
        <w:t>она</w:t>
      </w:r>
      <w:r w:rsidR="004B584C" w:rsidRPr="00B0236D">
        <w:rPr>
          <w:b w:val="0"/>
          <w:bCs w:val="0"/>
          <w:sz w:val="24"/>
          <w:szCs w:val="24"/>
        </w:rPr>
        <w:t xml:space="preserve"> </w:t>
      </w:r>
      <w:r w:rsidRPr="00B0236D">
        <w:rPr>
          <w:b w:val="0"/>
          <w:bCs w:val="0"/>
          <w:sz w:val="24"/>
          <w:szCs w:val="24"/>
        </w:rPr>
        <w:t>от</w:t>
      </w:r>
      <w:r w:rsidR="004B584C" w:rsidRPr="00B0236D">
        <w:rPr>
          <w:b w:val="0"/>
          <w:bCs w:val="0"/>
          <w:sz w:val="24"/>
          <w:szCs w:val="24"/>
        </w:rPr>
        <w:t xml:space="preserve"> </w:t>
      </w:r>
      <w:r w:rsidRPr="00B0236D">
        <w:rPr>
          <w:b w:val="0"/>
          <w:bCs w:val="0"/>
          <w:sz w:val="24"/>
          <w:szCs w:val="24"/>
        </w:rPr>
        <w:t>31 октября 2013 года №</w:t>
      </w:r>
      <w:r w:rsidR="00B0236D">
        <w:rPr>
          <w:b w:val="0"/>
          <w:bCs w:val="0"/>
          <w:sz w:val="24"/>
          <w:szCs w:val="24"/>
        </w:rPr>
        <w:t xml:space="preserve"> </w:t>
      </w:r>
      <w:r w:rsidRPr="00B0236D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B0236D">
        <w:rPr>
          <w:b w:val="0"/>
          <w:sz w:val="24"/>
          <w:szCs w:val="24"/>
        </w:rPr>
        <w:t>(в редакции от 04.04.2014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225-п, от 17.04.2014 г.</w:t>
      </w:r>
      <w:r w:rsidR="004B584C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274-п, от 27.06.2014 г.</w:t>
      </w:r>
      <w:r w:rsidR="004B584C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№ 468-п, от 14.08.2014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607-п, от 01.10.2014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762-п, от 30.10.2014 г.</w:t>
      </w:r>
      <w:r w:rsidR="004B584C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869-п, от 04.12.2014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989-п, от 09.12.2014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995-п, от 26.02.2015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89-п</w:t>
      </w:r>
      <w:proofErr w:type="gramEnd"/>
      <w:r w:rsidRPr="00B0236D">
        <w:rPr>
          <w:b w:val="0"/>
          <w:sz w:val="24"/>
          <w:szCs w:val="24"/>
        </w:rPr>
        <w:t xml:space="preserve">, </w:t>
      </w:r>
      <w:proofErr w:type="gramStart"/>
      <w:r w:rsidRPr="00B0236D">
        <w:rPr>
          <w:b w:val="0"/>
          <w:sz w:val="24"/>
          <w:szCs w:val="24"/>
        </w:rPr>
        <w:t>от 03.04.2015 г. № 182-п, от 18.05.2015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285-п, от 23.07.2015 г.</w:t>
      </w:r>
      <w:r w:rsidR="004B584C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105-п, от 25.03.2016 г. №</w:t>
      </w:r>
      <w:r w:rsidR="00F11776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157-п, от 17.05.2016</w:t>
      </w:r>
      <w:r w:rsidR="004B584C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270-п, 29.06.2016</w:t>
      </w:r>
      <w:r w:rsidR="004B584C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301-п, от</w:t>
      </w:r>
      <w:proofErr w:type="gramEnd"/>
      <w:r w:rsidRPr="00B0236D">
        <w:rPr>
          <w:b w:val="0"/>
          <w:sz w:val="24"/>
          <w:szCs w:val="24"/>
        </w:rPr>
        <w:t xml:space="preserve"> </w:t>
      </w:r>
      <w:proofErr w:type="gramStart"/>
      <w:r w:rsidRPr="00B0236D">
        <w:rPr>
          <w:b w:val="0"/>
          <w:sz w:val="24"/>
          <w:szCs w:val="24"/>
        </w:rPr>
        <w:t>14.06.2017</w:t>
      </w:r>
      <w:r w:rsidR="00CC4602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 xml:space="preserve">г. № 396-п, </w:t>
      </w:r>
      <w:r w:rsidR="008B2AC1" w:rsidRPr="00B0236D">
        <w:rPr>
          <w:b w:val="0"/>
          <w:sz w:val="24"/>
          <w:szCs w:val="24"/>
        </w:rPr>
        <w:t xml:space="preserve">от 22.06.2017 г. № 420-п, </w:t>
      </w:r>
      <w:r w:rsidRPr="00B0236D">
        <w:rPr>
          <w:b w:val="0"/>
          <w:sz w:val="24"/>
          <w:szCs w:val="24"/>
        </w:rPr>
        <w:t>от 01.08.2017</w:t>
      </w:r>
      <w:r w:rsidR="00CC4602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508-п, от 19.10.2017</w:t>
      </w:r>
      <w:r w:rsidR="00CC4602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739-п.</w:t>
      </w:r>
      <w:r w:rsidRPr="00B0236D">
        <w:rPr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от 31.10.2017</w:t>
      </w:r>
      <w:r w:rsidR="00CC4602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785-п, от 22.01.2018</w:t>
      </w:r>
      <w:r w:rsidR="00CC4602" w:rsidRP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39-п</w:t>
      </w:r>
      <w:r w:rsidR="00800B66" w:rsidRPr="00B0236D">
        <w:rPr>
          <w:b w:val="0"/>
          <w:sz w:val="24"/>
          <w:szCs w:val="24"/>
        </w:rPr>
        <w:t>, от 16.03.2018</w:t>
      </w:r>
      <w:r w:rsidR="00CC4602" w:rsidRPr="00B0236D">
        <w:rPr>
          <w:b w:val="0"/>
          <w:sz w:val="24"/>
          <w:szCs w:val="24"/>
        </w:rPr>
        <w:t xml:space="preserve"> </w:t>
      </w:r>
      <w:r w:rsidR="00800B66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800B66" w:rsidRPr="00B0236D">
        <w:rPr>
          <w:b w:val="0"/>
          <w:sz w:val="24"/>
          <w:szCs w:val="24"/>
        </w:rPr>
        <w:t>124</w:t>
      </w:r>
      <w:r w:rsidR="00E05A60" w:rsidRPr="00B0236D">
        <w:rPr>
          <w:b w:val="0"/>
          <w:sz w:val="24"/>
          <w:szCs w:val="24"/>
        </w:rPr>
        <w:t>-п</w:t>
      </w:r>
      <w:r w:rsidR="0015480E" w:rsidRPr="00B0236D">
        <w:rPr>
          <w:b w:val="0"/>
          <w:sz w:val="24"/>
          <w:szCs w:val="24"/>
        </w:rPr>
        <w:t>, от 24.04.2018</w:t>
      </w:r>
      <w:r w:rsidR="00CC4602" w:rsidRPr="00B0236D">
        <w:rPr>
          <w:b w:val="0"/>
          <w:sz w:val="24"/>
          <w:szCs w:val="24"/>
        </w:rPr>
        <w:t xml:space="preserve"> </w:t>
      </w:r>
      <w:r w:rsidR="0015480E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15480E" w:rsidRPr="00B0236D">
        <w:rPr>
          <w:b w:val="0"/>
          <w:sz w:val="24"/>
          <w:szCs w:val="24"/>
        </w:rPr>
        <w:t>189-п</w:t>
      </w:r>
      <w:r w:rsidR="009E69E1" w:rsidRPr="00B0236D">
        <w:rPr>
          <w:b w:val="0"/>
          <w:sz w:val="24"/>
          <w:szCs w:val="24"/>
        </w:rPr>
        <w:t xml:space="preserve">, </w:t>
      </w:r>
      <w:r w:rsidR="002A31F5" w:rsidRPr="00B0236D">
        <w:rPr>
          <w:b w:val="0"/>
          <w:sz w:val="24"/>
          <w:szCs w:val="24"/>
        </w:rPr>
        <w:t>от 13.06.2018</w:t>
      </w:r>
      <w:r w:rsidR="00CC4602" w:rsidRPr="00B0236D">
        <w:rPr>
          <w:b w:val="0"/>
          <w:sz w:val="24"/>
          <w:szCs w:val="24"/>
        </w:rPr>
        <w:t xml:space="preserve"> </w:t>
      </w:r>
      <w:r w:rsidR="002A31F5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2A31F5" w:rsidRPr="00B0236D">
        <w:rPr>
          <w:b w:val="0"/>
          <w:sz w:val="24"/>
          <w:szCs w:val="24"/>
        </w:rPr>
        <w:t>305-п</w:t>
      </w:r>
      <w:r w:rsidR="00902805" w:rsidRPr="00B0236D">
        <w:rPr>
          <w:b w:val="0"/>
          <w:sz w:val="24"/>
          <w:szCs w:val="24"/>
        </w:rPr>
        <w:t>, от 09.07.2018</w:t>
      </w:r>
      <w:r w:rsidR="00CC4602" w:rsidRPr="00B0236D">
        <w:rPr>
          <w:b w:val="0"/>
          <w:sz w:val="24"/>
          <w:szCs w:val="24"/>
        </w:rPr>
        <w:t xml:space="preserve"> </w:t>
      </w:r>
      <w:r w:rsidR="00902805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902805" w:rsidRPr="00B0236D">
        <w:rPr>
          <w:b w:val="0"/>
          <w:sz w:val="24"/>
          <w:szCs w:val="24"/>
        </w:rPr>
        <w:t>362-п</w:t>
      </w:r>
      <w:r w:rsidR="00B70A19" w:rsidRPr="00B0236D">
        <w:rPr>
          <w:b w:val="0"/>
          <w:sz w:val="24"/>
          <w:szCs w:val="24"/>
        </w:rPr>
        <w:t>, от 10.07.2018</w:t>
      </w:r>
      <w:r w:rsidR="00CC4602" w:rsidRPr="00B0236D">
        <w:rPr>
          <w:b w:val="0"/>
          <w:sz w:val="24"/>
          <w:szCs w:val="24"/>
        </w:rPr>
        <w:t xml:space="preserve"> </w:t>
      </w:r>
      <w:r w:rsidR="00B70A19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B70A19" w:rsidRPr="00B0236D">
        <w:rPr>
          <w:b w:val="0"/>
          <w:sz w:val="24"/>
          <w:szCs w:val="24"/>
        </w:rPr>
        <w:t>363-п</w:t>
      </w:r>
      <w:r w:rsidR="00111BCF" w:rsidRPr="00B0236D">
        <w:rPr>
          <w:b w:val="0"/>
          <w:sz w:val="24"/>
          <w:szCs w:val="24"/>
        </w:rPr>
        <w:t>, от 12.10.2018</w:t>
      </w:r>
      <w:r w:rsidR="00CC4602" w:rsidRPr="00B0236D">
        <w:rPr>
          <w:b w:val="0"/>
          <w:sz w:val="24"/>
          <w:szCs w:val="24"/>
        </w:rPr>
        <w:t xml:space="preserve"> </w:t>
      </w:r>
      <w:r w:rsidR="00111BCF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111BCF" w:rsidRPr="00B0236D">
        <w:rPr>
          <w:b w:val="0"/>
          <w:sz w:val="24"/>
          <w:szCs w:val="24"/>
        </w:rPr>
        <w:t>564-п, от</w:t>
      </w:r>
      <w:r w:rsidR="00C5705A" w:rsidRPr="00B0236D">
        <w:rPr>
          <w:b w:val="0"/>
          <w:sz w:val="24"/>
          <w:szCs w:val="24"/>
        </w:rPr>
        <w:t xml:space="preserve"> </w:t>
      </w:r>
      <w:r w:rsidR="0046251D" w:rsidRPr="00B0236D">
        <w:rPr>
          <w:b w:val="0"/>
          <w:sz w:val="24"/>
          <w:szCs w:val="24"/>
        </w:rPr>
        <w:t>31.10.2018</w:t>
      </w:r>
      <w:r w:rsidR="00C5705A" w:rsidRPr="00B0236D">
        <w:rPr>
          <w:b w:val="0"/>
          <w:sz w:val="24"/>
          <w:szCs w:val="24"/>
        </w:rPr>
        <w:t xml:space="preserve"> г. №</w:t>
      </w:r>
      <w:r w:rsidR="00F11776" w:rsidRPr="00B0236D">
        <w:rPr>
          <w:b w:val="0"/>
          <w:sz w:val="24"/>
          <w:szCs w:val="24"/>
        </w:rPr>
        <w:t xml:space="preserve"> </w:t>
      </w:r>
      <w:r w:rsidR="0046251D" w:rsidRPr="00B0236D">
        <w:rPr>
          <w:b w:val="0"/>
          <w:sz w:val="24"/>
          <w:szCs w:val="24"/>
        </w:rPr>
        <w:t>632</w:t>
      </w:r>
      <w:r w:rsidR="00C5705A" w:rsidRPr="00B0236D">
        <w:rPr>
          <w:b w:val="0"/>
          <w:sz w:val="24"/>
          <w:szCs w:val="24"/>
        </w:rPr>
        <w:t>-п</w:t>
      </w:r>
      <w:r w:rsidR="00D37B85" w:rsidRPr="00B0236D">
        <w:rPr>
          <w:b w:val="0"/>
          <w:sz w:val="24"/>
          <w:szCs w:val="24"/>
        </w:rPr>
        <w:t>, от 06.12.2018</w:t>
      </w:r>
      <w:r w:rsidR="00CC4602" w:rsidRPr="00B0236D">
        <w:rPr>
          <w:b w:val="0"/>
          <w:sz w:val="24"/>
          <w:szCs w:val="24"/>
        </w:rPr>
        <w:t xml:space="preserve"> </w:t>
      </w:r>
      <w:r w:rsidR="00D37B85" w:rsidRPr="00B0236D">
        <w:rPr>
          <w:b w:val="0"/>
          <w:sz w:val="24"/>
          <w:szCs w:val="24"/>
        </w:rPr>
        <w:t>г. №</w:t>
      </w:r>
      <w:r w:rsidR="00F11776" w:rsidRPr="00B0236D">
        <w:rPr>
          <w:b w:val="0"/>
          <w:sz w:val="24"/>
          <w:szCs w:val="24"/>
        </w:rPr>
        <w:t xml:space="preserve"> </w:t>
      </w:r>
      <w:r w:rsidR="00D37B85" w:rsidRPr="00B0236D">
        <w:rPr>
          <w:b w:val="0"/>
          <w:sz w:val="24"/>
          <w:szCs w:val="24"/>
        </w:rPr>
        <w:t>709-п</w:t>
      </w:r>
      <w:r w:rsidR="002D1AB4" w:rsidRPr="00B0236D">
        <w:rPr>
          <w:b w:val="0"/>
          <w:sz w:val="24"/>
          <w:szCs w:val="24"/>
        </w:rPr>
        <w:t>, от 08.02.2019</w:t>
      </w:r>
      <w:r w:rsidR="00CC4602" w:rsidRPr="00B0236D">
        <w:rPr>
          <w:b w:val="0"/>
          <w:sz w:val="24"/>
          <w:szCs w:val="24"/>
        </w:rPr>
        <w:t xml:space="preserve"> </w:t>
      </w:r>
      <w:r w:rsidR="002D1AB4" w:rsidRPr="00B0236D">
        <w:rPr>
          <w:b w:val="0"/>
          <w:sz w:val="24"/>
          <w:szCs w:val="24"/>
        </w:rPr>
        <w:t>г</w:t>
      </w:r>
      <w:r w:rsidR="00CC4602" w:rsidRPr="00B0236D">
        <w:rPr>
          <w:b w:val="0"/>
          <w:sz w:val="24"/>
          <w:szCs w:val="24"/>
        </w:rPr>
        <w:t>.</w:t>
      </w:r>
      <w:r w:rsidR="002D1AB4" w:rsidRPr="00B0236D">
        <w:rPr>
          <w:b w:val="0"/>
          <w:sz w:val="24"/>
          <w:szCs w:val="24"/>
        </w:rPr>
        <w:t xml:space="preserve"> №</w:t>
      </w:r>
      <w:r w:rsidR="00F11776" w:rsidRPr="00B0236D">
        <w:rPr>
          <w:b w:val="0"/>
          <w:sz w:val="24"/>
          <w:szCs w:val="24"/>
        </w:rPr>
        <w:t xml:space="preserve"> </w:t>
      </w:r>
      <w:r w:rsidR="002D1AB4" w:rsidRPr="00B0236D">
        <w:rPr>
          <w:b w:val="0"/>
          <w:sz w:val="24"/>
          <w:szCs w:val="24"/>
        </w:rPr>
        <w:t>61-п</w:t>
      </w:r>
      <w:r w:rsidR="008B2AC1" w:rsidRPr="00B0236D">
        <w:rPr>
          <w:b w:val="0"/>
          <w:sz w:val="24"/>
          <w:szCs w:val="24"/>
        </w:rPr>
        <w:t>, от</w:t>
      </w:r>
      <w:proofErr w:type="gramEnd"/>
      <w:r w:rsidR="008B2AC1" w:rsidRPr="00B0236D">
        <w:rPr>
          <w:b w:val="0"/>
          <w:sz w:val="24"/>
          <w:szCs w:val="24"/>
        </w:rPr>
        <w:t xml:space="preserve"> 18.04.2019 г. № 176-п, от 14.05.2019 г. № 232-п</w:t>
      </w:r>
      <w:r w:rsidR="00C90E62" w:rsidRPr="00B0236D">
        <w:rPr>
          <w:b w:val="0"/>
          <w:sz w:val="24"/>
          <w:szCs w:val="24"/>
        </w:rPr>
        <w:t>, от 29.07.2019 г. № 383-п</w:t>
      </w:r>
      <w:r w:rsidR="005427F7" w:rsidRPr="00B0236D">
        <w:rPr>
          <w:b w:val="0"/>
          <w:sz w:val="24"/>
          <w:szCs w:val="24"/>
        </w:rPr>
        <w:t>, от 31.10.2019 г</w:t>
      </w:r>
      <w:r w:rsidR="00CC4602" w:rsidRPr="00B0236D">
        <w:rPr>
          <w:b w:val="0"/>
          <w:sz w:val="24"/>
          <w:szCs w:val="24"/>
        </w:rPr>
        <w:t>.</w:t>
      </w:r>
      <w:r w:rsidR="005427F7" w:rsidRPr="00B0236D">
        <w:rPr>
          <w:b w:val="0"/>
          <w:sz w:val="24"/>
          <w:szCs w:val="24"/>
        </w:rPr>
        <w:t xml:space="preserve"> № 624-п</w:t>
      </w:r>
      <w:r w:rsidR="0087073E" w:rsidRPr="00B0236D">
        <w:rPr>
          <w:b w:val="0"/>
          <w:sz w:val="24"/>
          <w:szCs w:val="24"/>
        </w:rPr>
        <w:t>, от 13.02.2020 г. № 91-п</w:t>
      </w:r>
      <w:r w:rsidR="00CF1C37" w:rsidRPr="00B0236D">
        <w:rPr>
          <w:b w:val="0"/>
          <w:sz w:val="24"/>
          <w:szCs w:val="24"/>
        </w:rPr>
        <w:t>, от 10.04.2020 г.</w:t>
      </w:r>
      <w:r w:rsidR="00333490" w:rsidRPr="00B0236D">
        <w:rPr>
          <w:b w:val="0"/>
          <w:sz w:val="24"/>
          <w:szCs w:val="24"/>
        </w:rPr>
        <w:t xml:space="preserve"> </w:t>
      </w:r>
      <w:r w:rsidR="00CF1C37" w:rsidRPr="00B0236D">
        <w:rPr>
          <w:b w:val="0"/>
          <w:sz w:val="24"/>
          <w:szCs w:val="24"/>
        </w:rPr>
        <w:t>№ 191-п</w:t>
      </w:r>
      <w:r w:rsidR="00BC7D9A" w:rsidRPr="00B0236D">
        <w:rPr>
          <w:b w:val="0"/>
          <w:sz w:val="24"/>
          <w:szCs w:val="24"/>
        </w:rPr>
        <w:t>, от</w:t>
      </w:r>
      <w:r w:rsidR="00B0236D" w:rsidRPr="00B0236D">
        <w:rPr>
          <w:b w:val="0"/>
          <w:sz w:val="24"/>
          <w:szCs w:val="24"/>
        </w:rPr>
        <w:t xml:space="preserve"> </w:t>
      </w:r>
      <w:r w:rsidR="00BC7D9A" w:rsidRPr="00B0236D">
        <w:rPr>
          <w:b w:val="0"/>
          <w:sz w:val="24"/>
          <w:szCs w:val="24"/>
        </w:rPr>
        <w:t>28.05.2020</w:t>
      </w:r>
      <w:r w:rsidR="00CC4602" w:rsidRPr="00B0236D">
        <w:rPr>
          <w:b w:val="0"/>
          <w:sz w:val="24"/>
          <w:szCs w:val="24"/>
        </w:rPr>
        <w:t xml:space="preserve"> </w:t>
      </w:r>
      <w:r w:rsidR="00BC7D9A" w:rsidRPr="00B0236D">
        <w:rPr>
          <w:b w:val="0"/>
          <w:sz w:val="24"/>
          <w:szCs w:val="24"/>
        </w:rPr>
        <w:t>г. № 343-п</w:t>
      </w:r>
      <w:r w:rsidR="00CF7F14" w:rsidRPr="00B0236D">
        <w:rPr>
          <w:b w:val="0"/>
          <w:sz w:val="24"/>
          <w:szCs w:val="24"/>
        </w:rPr>
        <w:t>, от 02.07.2020 №431-п</w:t>
      </w:r>
      <w:r w:rsidR="00652ADE" w:rsidRPr="00B0236D">
        <w:rPr>
          <w:b w:val="0"/>
          <w:sz w:val="24"/>
          <w:szCs w:val="24"/>
        </w:rPr>
        <w:t>, от 29.07.2020 №487-п</w:t>
      </w:r>
      <w:r w:rsidR="002C3D0F" w:rsidRPr="00B0236D">
        <w:rPr>
          <w:b w:val="0"/>
          <w:sz w:val="24"/>
          <w:szCs w:val="24"/>
        </w:rPr>
        <w:t>, от 21.08.2020 № 555-п</w:t>
      </w:r>
      <w:r w:rsidR="00751481" w:rsidRPr="00B0236D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B0236D">
        <w:rPr>
          <w:b w:val="0"/>
          <w:sz w:val="24"/>
          <w:szCs w:val="24"/>
        </w:rPr>
        <w:t>607-п</w:t>
      </w:r>
      <w:r w:rsidR="006A09CB" w:rsidRPr="00B0236D">
        <w:rPr>
          <w:b w:val="0"/>
          <w:sz w:val="24"/>
          <w:szCs w:val="24"/>
        </w:rPr>
        <w:t>, от 28.10.2020 №711-</w:t>
      </w:r>
      <w:r w:rsidR="00F16B24" w:rsidRPr="00B0236D">
        <w:rPr>
          <w:b w:val="0"/>
          <w:sz w:val="24"/>
          <w:szCs w:val="24"/>
        </w:rPr>
        <w:t>п</w:t>
      </w:r>
      <w:r w:rsidR="0022799A" w:rsidRPr="00B0236D">
        <w:rPr>
          <w:b w:val="0"/>
          <w:sz w:val="24"/>
          <w:szCs w:val="24"/>
        </w:rPr>
        <w:t>, от 10.12.2020 №864-п</w:t>
      </w:r>
      <w:r w:rsidR="006B243C" w:rsidRPr="00B0236D">
        <w:rPr>
          <w:b w:val="0"/>
          <w:sz w:val="24"/>
          <w:szCs w:val="24"/>
        </w:rPr>
        <w:t>,</w:t>
      </w:r>
      <w:r w:rsidR="00B0236D" w:rsidRPr="00B0236D">
        <w:rPr>
          <w:b w:val="0"/>
          <w:sz w:val="24"/>
          <w:szCs w:val="24"/>
        </w:rPr>
        <w:t xml:space="preserve"> </w:t>
      </w:r>
      <w:r w:rsidR="00D645DB" w:rsidRPr="00B0236D">
        <w:rPr>
          <w:b w:val="0"/>
          <w:sz w:val="24"/>
          <w:szCs w:val="24"/>
        </w:rPr>
        <w:t xml:space="preserve">от 18.12.2020 № 954-п, </w:t>
      </w:r>
      <w:r w:rsidR="006B243C" w:rsidRPr="00B0236D">
        <w:rPr>
          <w:b w:val="0"/>
          <w:sz w:val="24"/>
          <w:szCs w:val="24"/>
        </w:rPr>
        <w:t>от</w:t>
      </w:r>
      <w:r w:rsidR="00C96BFD" w:rsidRPr="00B0236D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B0236D">
        <w:rPr>
          <w:b w:val="0"/>
          <w:sz w:val="24"/>
          <w:szCs w:val="24"/>
        </w:rPr>
        <w:t>, от 08.04.2021 №175-п</w:t>
      </w:r>
      <w:r w:rsidR="008746AA" w:rsidRPr="00B0236D">
        <w:rPr>
          <w:b w:val="0"/>
          <w:sz w:val="24"/>
          <w:szCs w:val="24"/>
        </w:rPr>
        <w:t>, от 02.06.2021 №270-п</w:t>
      </w:r>
      <w:r w:rsidR="00646B0B" w:rsidRPr="00B0236D">
        <w:rPr>
          <w:b w:val="0"/>
          <w:sz w:val="24"/>
          <w:szCs w:val="24"/>
        </w:rPr>
        <w:t>, от 09.07.2021 №337-п</w:t>
      </w:r>
      <w:r w:rsidR="00101BE2" w:rsidRPr="00B0236D">
        <w:rPr>
          <w:b w:val="0"/>
          <w:sz w:val="24"/>
          <w:szCs w:val="24"/>
        </w:rPr>
        <w:t>, от 12.07.2021 №342-П</w:t>
      </w:r>
      <w:r w:rsidR="002574CA" w:rsidRPr="00B0236D">
        <w:rPr>
          <w:b w:val="0"/>
          <w:sz w:val="24"/>
          <w:szCs w:val="24"/>
        </w:rPr>
        <w:t xml:space="preserve">, от 21.09.2021 </w:t>
      </w:r>
      <w:r w:rsidR="003216D1" w:rsidRPr="00B0236D">
        <w:rPr>
          <w:b w:val="0"/>
          <w:sz w:val="24"/>
          <w:szCs w:val="24"/>
        </w:rPr>
        <w:t>№495-п, от 29.10.2021 №643-п</w:t>
      </w:r>
      <w:r w:rsidR="0005568A" w:rsidRPr="00B0236D">
        <w:rPr>
          <w:b w:val="0"/>
          <w:sz w:val="24"/>
          <w:szCs w:val="24"/>
        </w:rPr>
        <w:t xml:space="preserve">, </w:t>
      </w:r>
      <w:r w:rsidR="003216D1" w:rsidRPr="00B0236D">
        <w:rPr>
          <w:b w:val="0"/>
          <w:sz w:val="24"/>
          <w:szCs w:val="24"/>
        </w:rPr>
        <w:t>от 22.12.2021 №827-п, от 25.01.2022 № 51-п</w:t>
      </w:r>
      <w:r w:rsidR="00B2233D" w:rsidRPr="00B0236D">
        <w:rPr>
          <w:b w:val="0"/>
          <w:sz w:val="24"/>
          <w:szCs w:val="24"/>
        </w:rPr>
        <w:t>, от 28.03.2022 №194-п</w:t>
      </w:r>
      <w:r w:rsidR="00E44A6C" w:rsidRPr="00B0236D">
        <w:rPr>
          <w:b w:val="0"/>
          <w:sz w:val="24"/>
          <w:szCs w:val="24"/>
        </w:rPr>
        <w:t>, от 03.06.2022 №377-п</w:t>
      </w:r>
      <w:r w:rsidR="00862136" w:rsidRPr="00B0236D">
        <w:rPr>
          <w:b w:val="0"/>
          <w:sz w:val="24"/>
          <w:szCs w:val="24"/>
        </w:rPr>
        <w:t>, от 29.09.2022 №632-п</w:t>
      </w:r>
      <w:r w:rsidRPr="00B0236D">
        <w:rPr>
          <w:b w:val="0"/>
          <w:sz w:val="24"/>
          <w:szCs w:val="24"/>
        </w:rPr>
        <w:t>).</w:t>
      </w:r>
      <w:proofErr w:type="gramEnd"/>
    </w:p>
    <w:p w:rsidR="004B584C" w:rsidRPr="00B0236D" w:rsidRDefault="004B584C" w:rsidP="00B023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B0236D" w:rsidRDefault="00B01464" w:rsidP="00B023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B0236D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B0236D">
        <w:rPr>
          <w:b w:val="0"/>
          <w:sz w:val="24"/>
          <w:szCs w:val="24"/>
        </w:rPr>
        <w:t xml:space="preserve"> </w:t>
      </w:r>
      <w:r w:rsidRPr="00B0236D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B0236D">
        <w:rPr>
          <w:b w:val="0"/>
          <w:sz w:val="24"/>
          <w:szCs w:val="24"/>
        </w:rPr>
        <w:t>о</w:t>
      </w:r>
      <w:r w:rsidRPr="00B0236D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B0236D">
        <w:rPr>
          <w:b w:val="0"/>
          <w:sz w:val="24"/>
          <w:szCs w:val="24"/>
          <w:shd w:val="clear" w:color="auto" w:fill="FFFFFF"/>
        </w:rPr>
        <w:t>от 13.12.2019г. № 39-229р «О районном бюджете на 2020 год плановый период 2021-2022 годов»</w:t>
      </w:r>
      <w:r w:rsidR="00696409" w:rsidRPr="00B0236D">
        <w:rPr>
          <w:b w:val="0"/>
          <w:sz w:val="24"/>
          <w:szCs w:val="24"/>
        </w:rPr>
        <w:t xml:space="preserve">, </w:t>
      </w:r>
      <w:r w:rsidRPr="00B0236D">
        <w:rPr>
          <w:b w:val="0"/>
          <w:sz w:val="24"/>
          <w:szCs w:val="24"/>
        </w:rPr>
        <w:t>в целях обеспечения</w:t>
      </w:r>
      <w:proofErr w:type="gramEnd"/>
      <w:r w:rsidRPr="00B0236D">
        <w:rPr>
          <w:b w:val="0"/>
          <w:sz w:val="24"/>
          <w:szCs w:val="24"/>
        </w:rPr>
        <w:t xml:space="preserve"> высокого качества образования, соответству</w:t>
      </w:r>
      <w:r w:rsidRPr="00B0236D">
        <w:rPr>
          <w:b w:val="0"/>
          <w:sz w:val="24"/>
          <w:szCs w:val="24"/>
        </w:rPr>
        <w:t>ю</w:t>
      </w:r>
      <w:r w:rsidRPr="00B0236D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B0236D">
        <w:rPr>
          <w:b w:val="0"/>
          <w:sz w:val="24"/>
          <w:szCs w:val="24"/>
        </w:rPr>
        <w:t>а</w:t>
      </w:r>
      <w:r w:rsidRPr="00B0236D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B0236D">
        <w:rPr>
          <w:b w:val="0"/>
          <w:sz w:val="24"/>
          <w:szCs w:val="24"/>
        </w:rPr>
        <w:t>и</w:t>
      </w:r>
      <w:r w:rsidRPr="00B0236D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B0236D">
        <w:rPr>
          <w:b w:val="0"/>
          <w:sz w:val="24"/>
          <w:szCs w:val="24"/>
        </w:rPr>
        <w:t>р</w:t>
      </w:r>
      <w:r w:rsidRPr="00B0236D">
        <w:rPr>
          <w:b w:val="0"/>
          <w:sz w:val="24"/>
          <w:szCs w:val="24"/>
        </w:rPr>
        <w:t>маковского района, ПОСТАНОВЛЯЮ:</w:t>
      </w:r>
    </w:p>
    <w:p w:rsidR="00B0236D" w:rsidRDefault="00B0236D" w:rsidP="00B023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B0236D">
        <w:rPr>
          <w:b w:val="0"/>
          <w:sz w:val="24"/>
          <w:szCs w:val="24"/>
        </w:rPr>
        <w:t>Внести в постановление администрации</w:t>
      </w:r>
      <w:r w:rsidR="004B584C" w:rsidRPr="00B0236D">
        <w:rPr>
          <w:b w:val="0"/>
          <w:sz w:val="24"/>
          <w:szCs w:val="24"/>
        </w:rPr>
        <w:t xml:space="preserve"> </w:t>
      </w:r>
      <w:r w:rsidR="00B01464" w:rsidRPr="00B0236D">
        <w:rPr>
          <w:b w:val="0"/>
          <w:sz w:val="24"/>
          <w:szCs w:val="24"/>
        </w:rPr>
        <w:t>Ермаковского района</w:t>
      </w:r>
      <w:r w:rsidR="004B584C" w:rsidRPr="00B0236D">
        <w:rPr>
          <w:b w:val="0"/>
          <w:sz w:val="24"/>
          <w:szCs w:val="24"/>
        </w:rPr>
        <w:t xml:space="preserve"> </w:t>
      </w:r>
      <w:r w:rsidR="00B01464" w:rsidRPr="00B0236D">
        <w:rPr>
          <w:b w:val="0"/>
          <w:sz w:val="24"/>
          <w:szCs w:val="24"/>
        </w:rPr>
        <w:t>от</w:t>
      </w:r>
      <w:r w:rsidR="004B584C" w:rsidRPr="00B0236D">
        <w:rPr>
          <w:b w:val="0"/>
          <w:sz w:val="24"/>
          <w:szCs w:val="24"/>
        </w:rPr>
        <w:t xml:space="preserve"> </w:t>
      </w:r>
      <w:r w:rsidR="00B01464" w:rsidRPr="00B0236D">
        <w:rPr>
          <w:b w:val="0"/>
          <w:sz w:val="24"/>
          <w:szCs w:val="24"/>
        </w:rPr>
        <w:t>31 о</w:t>
      </w:r>
      <w:r w:rsidR="00B01464" w:rsidRPr="00B0236D">
        <w:rPr>
          <w:b w:val="0"/>
          <w:sz w:val="24"/>
          <w:szCs w:val="24"/>
        </w:rPr>
        <w:t>к</w:t>
      </w:r>
      <w:r w:rsidR="00B01464" w:rsidRPr="00B0236D">
        <w:rPr>
          <w:b w:val="0"/>
          <w:sz w:val="24"/>
          <w:szCs w:val="24"/>
        </w:rPr>
        <w:t>тября 2013 года №</w:t>
      </w:r>
      <w:r w:rsidR="002B7DD7" w:rsidRPr="00B0236D">
        <w:rPr>
          <w:b w:val="0"/>
          <w:sz w:val="24"/>
          <w:szCs w:val="24"/>
        </w:rPr>
        <w:t xml:space="preserve"> </w:t>
      </w:r>
      <w:r w:rsidR="00B01464" w:rsidRPr="00B0236D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B0236D">
        <w:rPr>
          <w:b w:val="0"/>
          <w:sz w:val="24"/>
          <w:szCs w:val="24"/>
        </w:rPr>
        <w:t xml:space="preserve"> </w:t>
      </w:r>
      <w:r w:rsidR="00B01464" w:rsidRPr="00B0236D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B0236D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B0236D">
        <w:rPr>
          <w:b w:val="0"/>
          <w:sz w:val="24"/>
          <w:szCs w:val="24"/>
        </w:rPr>
        <w:t xml:space="preserve"> </w:t>
      </w:r>
      <w:proofErr w:type="gramStart"/>
      <w:r w:rsidR="00EC5402" w:rsidRPr="00B0236D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</w:t>
      </w:r>
      <w:r w:rsidR="00EC5402" w:rsidRPr="00B0236D">
        <w:rPr>
          <w:b w:val="0"/>
          <w:sz w:val="24"/>
          <w:szCs w:val="24"/>
        </w:rPr>
        <w:lastRenderedPageBreak/>
        <w:t>22.06.2017 г. № 420-п, от 01.08.2017г. № 508-п, от 19.10.2017г. № 739-п.</w:t>
      </w:r>
      <w:r w:rsidR="00EC5402" w:rsidRPr="00B0236D">
        <w:rPr>
          <w:sz w:val="24"/>
          <w:szCs w:val="24"/>
        </w:rPr>
        <w:t xml:space="preserve"> </w:t>
      </w:r>
      <w:r w:rsidR="00EC5402" w:rsidRPr="00B0236D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B0236D">
        <w:rPr>
          <w:b w:val="0"/>
          <w:sz w:val="24"/>
          <w:szCs w:val="24"/>
        </w:rPr>
        <w:t>, от 29.07.2019 г. № 383-п</w:t>
      </w:r>
      <w:r w:rsidR="005427F7" w:rsidRPr="00B0236D">
        <w:rPr>
          <w:b w:val="0"/>
          <w:sz w:val="24"/>
          <w:szCs w:val="24"/>
        </w:rPr>
        <w:t>, от 31.10.2019 г № 624-п</w:t>
      </w:r>
      <w:r w:rsidR="0087073E" w:rsidRPr="00B0236D">
        <w:rPr>
          <w:b w:val="0"/>
          <w:sz w:val="24"/>
          <w:szCs w:val="24"/>
        </w:rPr>
        <w:t>, от 13.02.2020 г. № 91-п</w:t>
      </w:r>
      <w:r w:rsidR="00CF1C37" w:rsidRPr="00B0236D">
        <w:rPr>
          <w:b w:val="0"/>
          <w:sz w:val="24"/>
          <w:szCs w:val="24"/>
        </w:rPr>
        <w:t>, от 10.04.2020 г. № 191-п</w:t>
      </w:r>
      <w:r w:rsidR="00BC7D9A" w:rsidRPr="00B0236D">
        <w:rPr>
          <w:b w:val="0"/>
          <w:sz w:val="24"/>
          <w:szCs w:val="24"/>
        </w:rPr>
        <w:t>, от</w:t>
      </w:r>
      <w:r w:rsidRPr="00B0236D">
        <w:rPr>
          <w:b w:val="0"/>
          <w:sz w:val="24"/>
          <w:szCs w:val="24"/>
        </w:rPr>
        <w:t xml:space="preserve"> </w:t>
      </w:r>
      <w:r w:rsidR="00BC7D9A" w:rsidRPr="00B0236D">
        <w:rPr>
          <w:b w:val="0"/>
          <w:sz w:val="24"/>
          <w:szCs w:val="24"/>
        </w:rPr>
        <w:t>28.05.2020г. № 343-п</w:t>
      </w:r>
      <w:r w:rsidR="00CF7F14" w:rsidRPr="00B0236D">
        <w:rPr>
          <w:b w:val="0"/>
          <w:sz w:val="24"/>
          <w:szCs w:val="24"/>
        </w:rPr>
        <w:t>, № 343-п, от 02.07.2020 №431-п</w:t>
      </w:r>
      <w:r w:rsidR="00652ADE" w:rsidRPr="00B0236D">
        <w:rPr>
          <w:b w:val="0"/>
          <w:sz w:val="24"/>
          <w:szCs w:val="24"/>
        </w:rPr>
        <w:t>, от 29.07.2020 №487-п</w:t>
      </w:r>
      <w:r w:rsidR="002C3D0F" w:rsidRPr="00B0236D">
        <w:rPr>
          <w:b w:val="0"/>
          <w:sz w:val="24"/>
          <w:szCs w:val="24"/>
        </w:rPr>
        <w:t>, от 21.08.2020 № 555-п</w:t>
      </w:r>
      <w:r w:rsidR="00751481" w:rsidRPr="00B0236D">
        <w:rPr>
          <w:b w:val="0"/>
          <w:sz w:val="24"/>
          <w:szCs w:val="24"/>
        </w:rPr>
        <w:t>, от 18.09.2020 № 607-п</w:t>
      </w:r>
      <w:r w:rsidR="006A09CB" w:rsidRPr="00B0236D">
        <w:rPr>
          <w:b w:val="0"/>
          <w:sz w:val="24"/>
          <w:szCs w:val="24"/>
        </w:rPr>
        <w:t>, от 28.10.2020 №711-</w:t>
      </w:r>
      <w:r w:rsidR="00F16B24" w:rsidRPr="00B0236D">
        <w:rPr>
          <w:b w:val="0"/>
          <w:sz w:val="24"/>
          <w:szCs w:val="24"/>
        </w:rPr>
        <w:t>п</w:t>
      </w:r>
      <w:r w:rsidR="0022799A" w:rsidRPr="00B0236D">
        <w:rPr>
          <w:b w:val="0"/>
          <w:sz w:val="24"/>
          <w:szCs w:val="24"/>
        </w:rPr>
        <w:t xml:space="preserve">, </w:t>
      </w:r>
      <w:r w:rsidR="008C10E5" w:rsidRPr="00B0236D">
        <w:rPr>
          <w:b w:val="0"/>
          <w:sz w:val="24"/>
          <w:szCs w:val="24"/>
        </w:rPr>
        <w:t>от 10.12.2020 №864-п,</w:t>
      </w:r>
      <w:r w:rsidRPr="00B0236D">
        <w:rPr>
          <w:b w:val="0"/>
          <w:sz w:val="24"/>
          <w:szCs w:val="24"/>
        </w:rPr>
        <w:t xml:space="preserve"> </w:t>
      </w:r>
      <w:r w:rsidR="008C10E5" w:rsidRPr="00B0236D">
        <w:rPr>
          <w:b w:val="0"/>
          <w:sz w:val="24"/>
          <w:szCs w:val="24"/>
        </w:rPr>
        <w:t>от 18.12.2020 № 954-п, от 12.02</w:t>
      </w:r>
      <w:r w:rsidR="00C96BFD" w:rsidRPr="00B0236D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B0236D">
        <w:rPr>
          <w:b w:val="0"/>
          <w:sz w:val="24"/>
          <w:szCs w:val="24"/>
        </w:rPr>
        <w:t xml:space="preserve"> №</w:t>
      </w:r>
      <w:proofErr w:type="gramStart"/>
      <w:r w:rsidR="00C96BFD" w:rsidRPr="00B0236D">
        <w:rPr>
          <w:b w:val="0"/>
          <w:sz w:val="24"/>
          <w:szCs w:val="24"/>
        </w:rPr>
        <w:t>132-п</w:t>
      </w:r>
      <w:r w:rsidR="00397563" w:rsidRPr="00B0236D">
        <w:rPr>
          <w:b w:val="0"/>
          <w:sz w:val="24"/>
          <w:szCs w:val="24"/>
        </w:rPr>
        <w:t>, от 08.04.2021 №175-п</w:t>
      </w:r>
      <w:r w:rsidR="008746AA" w:rsidRPr="00B0236D">
        <w:rPr>
          <w:b w:val="0"/>
          <w:sz w:val="24"/>
          <w:szCs w:val="24"/>
        </w:rPr>
        <w:t>, от 02.06.2021 №270-п</w:t>
      </w:r>
      <w:r w:rsidR="00646B0B" w:rsidRPr="00B0236D">
        <w:rPr>
          <w:b w:val="0"/>
          <w:sz w:val="24"/>
          <w:szCs w:val="24"/>
        </w:rPr>
        <w:t>, от 09.07.2021 №337-п</w:t>
      </w:r>
      <w:r w:rsidR="003216D1" w:rsidRPr="00B0236D">
        <w:rPr>
          <w:b w:val="0"/>
          <w:sz w:val="24"/>
          <w:szCs w:val="24"/>
        </w:rPr>
        <w:t>, от 12.07.2021 №342-п</w:t>
      </w:r>
      <w:r w:rsidR="002574CA" w:rsidRPr="00B0236D">
        <w:rPr>
          <w:b w:val="0"/>
          <w:sz w:val="24"/>
          <w:szCs w:val="24"/>
        </w:rPr>
        <w:t xml:space="preserve"> </w:t>
      </w:r>
      <w:r w:rsidR="003216D1" w:rsidRPr="00B0236D">
        <w:rPr>
          <w:b w:val="0"/>
          <w:sz w:val="24"/>
          <w:szCs w:val="24"/>
        </w:rPr>
        <w:t>от 21.09.2021 №495-п</w:t>
      </w:r>
      <w:r w:rsidR="003265EF" w:rsidRPr="00B0236D">
        <w:rPr>
          <w:b w:val="0"/>
          <w:sz w:val="24"/>
          <w:szCs w:val="24"/>
        </w:rPr>
        <w:t>, от 29.10.2021 №643-</w:t>
      </w:r>
      <w:r w:rsidR="003216D1" w:rsidRPr="00B0236D">
        <w:rPr>
          <w:b w:val="0"/>
          <w:sz w:val="24"/>
          <w:szCs w:val="24"/>
        </w:rPr>
        <w:t>п</w:t>
      </w:r>
      <w:r w:rsidR="0005568A" w:rsidRPr="00B0236D">
        <w:rPr>
          <w:b w:val="0"/>
          <w:sz w:val="24"/>
          <w:szCs w:val="24"/>
        </w:rPr>
        <w:t xml:space="preserve">, от 22.12.2021 </w:t>
      </w:r>
      <w:r w:rsidR="003216D1" w:rsidRPr="00B0236D">
        <w:rPr>
          <w:b w:val="0"/>
          <w:sz w:val="24"/>
          <w:szCs w:val="24"/>
        </w:rPr>
        <w:t>№827-п, от 25.01.2022 № 51-п</w:t>
      </w:r>
      <w:r w:rsidR="00B2233D" w:rsidRPr="00B0236D">
        <w:rPr>
          <w:b w:val="0"/>
          <w:sz w:val="24"/>
          <w:szCs w:val="24"/>
        </w:rPr>
        <w:t>, от 28.03.2022 №194-п</w:t>
      </w:r>
      <w:r w:rsidR="00E44A6C" w:rsidRPr="00B0236D">
        <w:rPr>
          <w:b w:val="0"/>
          <w:sz w:val="24"/>
          <w:szCs w:val="24"/>
        </w:rPr>
        <w:t>, от 03.06.2022 №377-п</w:t>
      </w:r>
      <w:r w:rsidR="00862136" w:rsidRPr="00B0236D">
        <w:rPr>
          <w:b w:val="0"/>
          <w:sz w:val="24"/>
          <w:szCs w:val="24"/>
        </w:rPr>
        <w:t>, от 29.09.2022 №632-п</w:t>
      </w:r>
      <w:r w:rsidR="008C10E5" w:rsidRPr="00B0236D">
        <w:rPr>
          <w:b w:val="0"/>
          <w:sz w:val="24"/>
          <w:szCs w:val="24"/>
        </w:rPr>
        <w:t xml:space="preserve">) </w:t>
      </w:r>
      <w:r w:rsidR="00B01464" w:rsidRPr="00B0236D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F1E1E" w:rsidRPr="00B0236D" w:rsidRDefault="005427F7" w:rsidP="00B023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B0236D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B0236D">
        <w:rPr>
          <w:b w:val="0"/>
          <w:sz w:val="24"/>
          <w:szCs w:val="24"/>
        </w:rPr>
        <w:t>о</w:t>
      </w:r>
      <w:r w:rsidRPr="00B0236D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B0236D" w:rsidRDefault="000059EB" w:rsidP="00B0236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36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023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023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B0236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0236D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B0236D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B0236D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B0236D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B023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B0236D" w:rsidRDefault="000059EB" w:rsidP="00B0236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36D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B0236D" w:rsidRDefault="001167A1" w:rsidP="00B0236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36D" w:rsidRPr="00B0236D" w:rsidRDefault="00B0236D" w:rsidP="00B02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36D">
        <w:rPr>
          <w:rFonts w:ascii="Arial" w:eastAsia="Calibri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16419F" w:rsidRDefault="0016419F" w:rsidP="00B023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Sect="00B0236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b/>
          <w:sz w:val="24"/>
          <w:szCs w:val="24"/>
          <w:lang w:eastAsia="ru-RU" w:bidi="ru-RU"/>
        </w:rPr>
        <w:t>1.</w:t>
      </w: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16419F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16419F" w:rsidRPr="0016419F" w:rsidRDefault="0016419F" w:rsidP="0016419F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879"/>
      </w:tblGrid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Ермаковского района» 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 516-п от 05.08.13 г. (в редакции пост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№ 1001-п от 10.12.2014 г) «Об утве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тельства».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программы, отдельные мероприятия программы 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подростков»;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мероприятия».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ответствующего потребностям граждан и 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спективным задачам развития экономики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6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1.Создание в системе дошкольного, общего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стей для современного качественного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ния, позитивной социализации детей, в том числе детей с ограниченными возможностями здоровья.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оказание государственной поддержки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тям-сиротам и детям, оставшимся без попечения родителей, а также лицам из их числа.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и спортивно одарённых детей.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занятости школьников в летний период, детей дошкольного возраста.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отраслью.</w:t>
            </w:r>
          </w:p>
        </w:tc>
      </w:tr>
      <w:tr w:rsidR="0016419F" w:rsidRPr="0016419F" w:rsidTr="00CE65D1">
        <w:trPr>
          <w:trHeight w:val="720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066" w:type="pct"/>
            <w:shd w:val="clear" w:color="auto" w:fill="auto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2014-2024 годы без деления на этапы </w:t>
            </w:r>
          </w:p>
        </w:tc>
      </w:tr>
      <w:tr w:rsidR="0016419F" w:rsidRPr="0016419F" w:rsidTr="00CE65D1">
        <w:trPr>
          <w:trHeight w:val="4102"/>
        </w:trPr>
        <w:tc>
          <w:tcPr>
            <w:tcW w:w="1934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66" w:type="pct"/>
            <w:shd w:val="clear" w:color="auto" w:fill="auto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6 973 612,3 тыс. рублей, в том числе: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829 549,5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718 314,5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667 308,0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194 349,6 тыс. рублей, в 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28 141,9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45 830,8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56 099,8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10 745,2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4 511 819,4 тыс. рублей, в т. ч.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432 983,00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455 306,9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525 661,5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425 456,7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413 426,1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2 277 091,3 тыс. рублей, в т. ч.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225 541,6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261 958,2 тыс. рублей;</w:t>
            </w:r>
          </w:p>
          <w:p w:rsidR="0016419F" w:rsidRPr="0016419F" w:rsidRDefault="0016419F" w:rsidP="0016419F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258 057,2 тыс. рублей;</w:t>
            </w:r>
          </w:p>
          <w:p w:rsidR="0016419F" w:rsidRPr="0016419F" w:rsidRDefault="0016419F" w:rsidP="00164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236 758,0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243 136,7 тыс. рублей.</w:t>
            </w:r>
          </w:p>
        </w:tc>
      </w:tr>
    </w:tbl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16419F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16419F" w:rsidRPr="0016419F" w:rsidRDefault="0016419F" w:rsidP="0016419F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жительной динамикой числа учителей пенсионного возраста. В настоящее время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молодых учителей до 30 лет, работающих в общеобразовательных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6419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6419F">
        <w:rPr>
          <w:rFonts w:ascii="Arial" w:eastAsia="Times New Roman" w:hAnsi="Arial" w:cs="Arial"/>
          <w:sz w:val="24"/>
          <w:szCs w:val="24"/>
        </w:rPr>
        <w:t>к</w:t>
      </w:r>
      <w:r w:rsidRPr="0016419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16419F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16419F" w:rsidRPr="0016419F" w:rsidRDefault="0016419F" w:rsidP="0016419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</w:t>
      </w:r>
      <w:r w:rsidRPr="0016419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16419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16419F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16419F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16419F" w:rsidRPr="0016419F" w:rsidRDefault="0016419F" w:rsidP="0016419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419F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proofErr w:type="gramStart"/>
      <w:r w:rsidRPr="0016419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</w:t>
      </w:r>
      <w:proofErr w:type="gramEnd"/>
      <w:r w:rsidRPr="0016419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образования.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930 детей, кроме этого 3 детей посещают группу кратковременного пребывания.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16419F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2021 году планируется выполнить инструментальное обследование те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16419F" w:rsidRPr="0016419F" w:rsidRDefault="0016419F" w:rsidP="001641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Танзыбейская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СШ».</w:t>
      </w:r>
    </w:p>
    <w:p w:rsidR="0016419F" w:rsidRPr="0016419F" w:rsidRDefault="0016419F" w:rsidP="001641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16419F" w:rsidRPr="0016419F" w:rsidRDefault="0016419F" w:rsidP="001641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Общий размер Субсидии,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из краевого бюджета:</w:t>
      </w:r>
    </w:p>
    <w:p w:rsidR="0016419F" w:rsidRPr="0016419F" w:rsidRDefault="0016419F" w:rsidP="001641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2020 году – 2 640,0 тысяч рублей;</w:t>
      </w:r>
    </w:p>
    <w:p w:rsidR="0016419F" w:rsidRPr="0016419F" w:rsidRDefault="0016419F" w:rsidP="001641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2021 году – 3 080,0 тысяч рублей;</w:t>
      </w:r>
    </w:p>
    <w:p w:rsidR="0016419F" w:rsidRPr="0016419F" w:rsidRDefault="0016419F" w:rsidP="001641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16419F" w:rsidRPr="0016419F" w:rsidRDefault="0016419F" w:rsidP="0016419F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16419F">
        <w:rPr>
          <w:rFonts w:ascii="Arial" w:eastAsia="Calibri" w:hAnsi="Arial" w:cs="Arial"/>
          <w:sz w:val="24"/>
          <w:szCs w:val="24"/>
        </w:rPr>
        <w:t xml:space="preserve"> </w:t>
      </w:r>
      <w:r w:rsidRPr="0016419F">
        <w:rPr>
          <w:rFonts w:ascii="Arial" w:eastAsia="Calibri" w:hAnsi="Arial" w:cs="Arial"/>
          <w:sz w:val="24"/>
          <w:szCs w:val="24"/>
          <w:lang w:val="x-none"/>
        </w:rPr>
        <w:t>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16419F">
        <w:rPr>
          <w:rFonts w:ascii="Arial" w:eastAsia="Calibri" w:hAnsi="Arial" w:cs="Arial"/>
          <w:sz w:val="24"/>
          <w:szCs w:val="24"/>
        </w:rPr>
        <w:t>.</w:t>
      </w:r>
    </w:p>
    <w:p w:rsidR="0016419F" w:rsidRPr="0016419F" w:rsidRDefault="0016419F" w:rsidP="0016419F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16419F">
        <w:rPr>
          <w:rFonts w:ascii="Arial" w:eastAsia="Calibri" w:hAnsi="Arial" w:cs="Arial"/>
          <w:sz w:val="24"/>
          <w:szCs w:val="24"/>
        </w:rPr>
        <w:t xml:space="preserve"> </w:t>
      </w:r>
      <w:r w:rsidRPr="0016419F">
        <w:rPr>
          <w:rFonts w:ascii="Arial" w:eastAsia="Calibri" w:hAnsi="Arial" w:cs="Arial"/>
          <w:sz w:val="24"/>
          <w:szCs w:val="24"/>
          <w:lang w:val="x-none"/>
        </w:rPr>
        <w:t>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16419F">
        <w:rPr>
          <w:rFonts w:ascii="Arial" w:eastAsia="Calibri" w:hAnsi="Arial" w:cs="Arial"/>
          <w:sz w:val="24"/>
          <w:szCs w:val="24"/>
        </w:rPr>
        <w:t>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16419F" w:rsidRPr="0016419F" w:rsidRDefault="0016419F" w:rsidP="0016419F">
      <w:pPr>
        <w:tabs>
          <w:tab w:val="left" w:pos="0"/>
        </w:tabs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выявления, сопровождения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одаренных детей и ув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учреждений, использование здоровье сберегающих технологий в образ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общеразвивающим программам.</w:t>
      </w: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>- обеспечить охват не менее 75 процентов детей в возрасте 5-18 лет пр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16419F" w:rsidRPr="0016419F" w:rsidRDefault="0016419F" w:rsidP="00164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16419F" w:rsidRPr="0016419F" w:rsidRDefault="0016419F" w:rsidP="0016419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16419F" w:rsidRPr="0016419F" w:rsidRDefault="0016419F" w:rsidP="0016419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Информация о распределении </w:t>
      </w:r>
      <w:proofErr w:type="gramStart"/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планируемых</w:t>
      </w:r>
      <w:proofErr w:type="gramEnd"/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дителей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финансируется 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, краевого и мес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6 973 612,3 тыс. рублей, в том числе: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829 549,5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718 314,5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667 308,0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194 349,6 тыс. рублей, в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7 282,2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28 141,9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45 830,8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56 099,8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10 745,2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4 511 819,4 тыс. рублей, в т. ч. по годам: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432 983,00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455 306,9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525 661,5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425 456,7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413 426,1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2 277 091,3 тыс. рублей, в т. ч. по годам: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225 541,6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261 958,2 тыс. рублей;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258 057,2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236 758,0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243 136,7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16419F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16419F">
        <w:rPr>
          <w:rFonts w:ascii="Arial" w:eastAsia="Times New Roman" w:hAnsi="Arial" w:cs="Arial"/>
          <w:sz w:val="24"/>
          <w:szCs w:val="24"/>
        </w:rPr>
        <w:t>а</w:t>
      </w:r>
      <w:r w:rsidRPr="0016419F">
        <w:rPr>
          <w:rFonts w:ascii="Arial" w:eastAsia="Times New Roman" w:hAnsi="Arial" w:cs="Arial"/>
          <w:sz w:val="24"/>
          <w:szCs w:val="24"/>
        </w:rPr>
        <w:t>ния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ступности образования.</w:t>
      </w:r>
    </w:p>
    <w:p w:rsidR="0016419F" w:rsidRPr="0016419F" w:rsidRDefault="0016419F" w:rsidP="0016419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16419F" w:rsidRPr="0016419F" w:rsidRDefault="0016419F" w:rsidP="0016419F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теллектуальных и творческих способностей до 57% от общего количества обуч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16419F">
        <w:rPr>
          <w:rFonts w:ascii="Arial" w:eastAsia="Calibri" w:hAnsi="Arial" w:cs="Arial"/>
          <w:sz w:val="24"/>
          <w:szCs w:val="24"/>
        </w:rPr>
        <w:t>т</w:t>
      </w:r>
      <w:r w:rsidRPr="0016419F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>лем;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lastRenderedPageBreak/>
        <w:t>- отбор исполнителей отдельных мероприятий программы и мероприятий подпрограмм, реализуемых соисполнителем;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16419F">
        <w:rPr>
          <w:rFonts w:ascii="Arial" w:eastAsia="Calibri" w:hAnsi="Arial" w:cs="Arial"/>
          <w:sz w:val="24"/>
          <w:szCs w:val="24"/>
        </w:rPr>
        <w:t>я</w:t>
      </w:r>
      <w:r w:rsidRPr="0016419F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16419F">
        <w:rPr>
          <w:rFonts w:ascii="Arial" w:eastAsia="Calibri" w:hAnsi="Arial" w:cs="Arial"/>
          <w:sz w:val="24"/>
          <w:szCs w:val="24"/>
        </w:rPr>
        <w:t>д</w:t>
      </w:r>
      <w:r w:rsidRPr="0016419F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16419F">
        <w:rPr>
          <w:rFonts w:ascii="Arial" w:eastAsia="Calibri" w:hAnsi="Arial" w:cs="Arial"/>
          <w:sz w:val="24"/>
          <w:szCs w:val="24"/>
        </w:rPr>
        <w:t>т</w:t>
      </w:r>
      <w:r w:rsidRPr="0016419F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6419F">
        <w:rPr>
          <w:rFonts w:ascii="Arial" w:eastAsia="Calibri" w:hAnsi="Arial" w:cs="Arial"/>
          <w:sz w:val="24"/>
          <w:szCs w:val="24"/>
        </w:rPr>
        <w:t>ь</w:t>
      </w:r>
      <w:r w:rsidRPr="0016419F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16419F">
        <w:rPr>
          <w:rFonts w:ascii="Arial" w:eastAsia="Calibri" w:hAnsi="Arial" w:cs="Arial"/>
          <w:sz w:val="24"/>
          <w:szCs w:val="24"/>
        </w:rPr>
        <w:t>с</w:t>
      </w:r>
      <w:r w:rsidRPr="0016419F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16419F">
        <w:rPr>
          <w:rFonts w:ascii="Arial" w:eastAsia="Calibri" w:hAnsi="Arial" w:cs="Arial"/>
          <w:sz w:val="24"/>
          <w:szCs w:val="24"/>
        </w:rPr>
        <w:t>т</w:t>
      </w:r>
      <w:r w:rsidRPr="0016419F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16419F">
        <w:rPr>
          <w:rFonts w:ascii="Arial" w:eastAsia="Calibri" w:hAnsi="Arial" w:cs="Arial"/>
          <w:sz w:val="24"/>
          <w:szCs w:val="24"/>
        </w:rPr>
        <w:t>с</w:t>
      </w:r>
      <w:r w:rsidRPr="0016419F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16419F">
        <w:rPr>
          <w:rFonts w:ascii="Arial" w:eastAsia="Calibri" w:hAnsi="Arial" w:cs="Arial"/>
          <w:sz w:val="24"/>
          <w:szCs w:val="24"/>
        </w:rPr>
        <w:t>я</w:t>
      </w:r>
      <w:r w:rsidRPr="0016419F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419F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6419F">
        <w:rPr>
          <w:rFonts w:ascii="Arial" w:eastAsia="Calibri" w:hAnsi="Arial" w:cs="Arial"/>
          <w:sz w:val="24"/>
          <w:szCs w:val="24"/>
        </w:rPr>
        <w:t>в</w:t>
      </w:r>
      <w:r w:rsidRPr="0016419F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16419F">
        <w:rPr>
          <w:rFonts w:ascii="Arial" w:eastAsia="Calibri" w:hAnsi="Arial" w:cs="Arial"/>
          <w:sz w:val="24"/>
          <w:szCs w:val="24"/>
        </w:rPr>
        <w:t>т</w:t>
      </w:r>
      <w:r w:rsidRPr="0016419F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16419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6419F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занием причин);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16419F">
        <w:rPr>
          <w:rFonts w:ascii="Arial" w:eastAsia="Calibri" w:hAnsi="Arial" w:cs="Arial"/>
          <w:sz w:val="24"/>
          <w:szCs w:val="24"/>
        </w:rPr>
        <w:t>т</w:t>
      </w:r>
      <w:r w:rsidRPr="0016419F">
        <w:rPr>
          <w:rFonts w:ascii="Arial" w:eastAsia="Calibri" w:hAnsi="Arial" w:cs="Arial"/>
          <w:sz w:val="24"/>
          <w:szCs w:val="24"/>
        </w:rPr>
        <w:lastRenderedPageBreak/>
        <w:t>четном году) с указанием причин их реализации не в полном объеме;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анализ последствий </w:t>
      </w:r>
      <w:proofErr w:type="spellStart"/>
      <w:r w:rsidRPr="0016419F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16419F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16419F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16419F">
        <w:rPr>
          <w:rFonts w:ascii="Arial" w:eastAsia="Calibri" w:hAnsi="Arial" w:cs="Arial"/>
          <w:sz w:val="24"/>
          <w:szCs w:val="24"/>
        </w:rPr>
        <w:t>);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16419F">
        <w:rPr>
          <w:rFonts w:ascii="Arial" w:eastAsia="Calibri" w:hAnsi="Arial" w:cs="Arial"/>
          <w:sz w:val="24"/>
          <w:szCs w:val="24"/>
        </w:rPr>
        <w:t>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бю</w:t>
      </w:r>
      <w:r w:rsidRPr="0016419F">
        <w:rPr>
          <w:rFonts w:ascii="Arial" w:eastAsia="Calibri" w:hAnsi="Arial" w:cs="Arial"/>
          <w:sz w:val="24"/>
          <w:szCs w:val="24"/>
        </w:rPr>
        <w:t>д</w:t>
      </w:r>
      <w:r w:rsidRPr="0016419F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16419F">
        <w:rPr>
          <w:rFonts w:ascii="Arial" w:eastAsia="Calibri" w:hAnsi="Arial" w:cs="Arial"/>
          <w:sz w:val="24"/>
          <w:szCs w:val="24"/>
        </w:rPr>
        <w:t>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16419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6419F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16419F">
        <w:rPr>
          <w:rFonts w:ascii="Arial" w:eastAsia="Calibri" w:hAnsi="Arial" w:cs="Arial"/>
          <w:sz w:val="24"/>
          <w:szCs w:val="24"/>
        </w:rPr>
        <w:t>д</w:t>
      </w:r>
      <w:r w:rsidRPr="0016419F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16419F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16419F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16419F">
        <w:rPr>
          <w:rFonts w:ascii="Arial" w:eastAsia="Calibri" w:hAnsi="Arial" w:cs="Arial"/>
          <w:sz w:val="24"/>
          <w:szCs w:val="24"/>
        </w:rPr>
        <w:t>в</w:t>
      </w:r>
      <w:r w:rsidRPr="0016419F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сти;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419F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16419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10.9. 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16419F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16419F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RPr="0016419F" w:rsidSect="004E192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327"/>
        <w:gridCol w:w="1171"/>
        <w:gridCol w:w="572"/>
        <w:gridCol w:w="522"/>
        <w:gridCol w:w="1004"/>
        <w:gridCol w:w="400"/>
        <w:gridCol w:w="560"/>
        <w:gridCol w:w="560"/>
        <w:gridCol w:w="790"/>
        <w:gridCol w:w="790"/>
        <w:gridCol w:w="713"/>
        <w:gridCol w:w="713"/>
        <w:gridCol w:w="713"/>
        <w:gridCol w:w="713"/>
        <w:gridCol w:w="637"/>
        <w:gridCol w:w="637"/>
        <w:gridCol w:w="637"/>
        <w:gridCol w:w="677"/>
      </w:tblGrid>
      <w:tr w:rsidR="0016419F" w:rsidRPr="0016419F" w:rsidTr="00CE65D1">
        <w:trPr>
          <w:trHeight w:val="375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1025" w:type="dxa"/>
            <w:gridSpan w:val="4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1" w:type="dxa"/>
            <w:gridSpan w:val="1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6419F" w:rsidRPr="0016419F" w:rsidTr="00CE65D1">
        <w:trPr>
          <w:trHeight w:val="94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16419F" w:rsidRPr="0016419F" w:rsidTr="00CE65D1">
        <w:trPr>
          <w:trHeight w:val="960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829 549,5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718 314,5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667 308,0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6 973 612,3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829 549,4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718 314,5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667 308,0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6 973 612,3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28 216,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27 391,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56 815,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19 796,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33 686,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32 117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11 369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2 842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239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754,8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653 592,1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672 511,1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797 432,6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706 944,8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664 465,6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6 670 897,4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28 141,9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45 830,8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56 099,8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194 349,6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16 548,5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37 487,9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455 347,9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525 661,5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425 456,7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413 426,1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4 511 819,4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47 915,0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541 701,1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26 361,50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203 187,0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7,7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2 50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9,4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4 431,4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3 454,9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3 576,8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14 593,8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3 114,4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27 424,4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27 461,3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181 372,4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199 334,2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254,2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226,9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554,7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230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860,5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242 239,1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223 394,5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223 394,5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397 124,1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13 547,9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62 912,2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52 860,3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332 021,5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137 524,2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12 794,40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68 310,7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5,1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238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5,4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820,5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1875,1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8351,4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8 351,4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3157,4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769,1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2887,7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2 887,7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210 855,1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105 297,6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7,2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1,4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6128,9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29 058,2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6 294,1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31 076,2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727,3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16419F" w:rsidRPr="0016419F" w:rsidTr="00CE65D1">
        <w:trPr>
          <w:trHeight w:val="398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175 087,0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180 403,1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187 157,1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225 520,8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258 057,2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236 758,0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243 136,7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2 277 091,3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130,5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185,5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971,5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026,2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078,6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015,0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413,4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825,8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649,9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401,6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343,5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368 041,5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149 461,8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125 174,2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1 275 760,7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20 268,3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165 264,2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50,0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464,8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998,6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545,4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64 936,0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29,8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74 025,0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1 382,5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10 327,7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5 418,4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50 539,7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15 651,3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20 275,2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20 788,4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183 212,3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4 066,8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56,2 </w:t>
            </w:r>
          </w:p>
        </w:tc>
      </w:tr>
      <w:tr w:rsidR="0016419F" w:rsidRPr="0016419F" w:rsidTr="00CE65D1">
        <w:trPr>
          <w:trHeight w:val="942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762 296,0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668 943,1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626 485,0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6 457 714,4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762 296,0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668 943,1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626 485,0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6 457 714,4 </w:t>
            </w:r>
          </w:p>
        </w:tc>
      </w:tr>
      <w:tr w:rsidR="0016419F" w:rsidRPr="0016419F" w:rsidTr="00CE65D1">
        <w:trPr>
          <w:trHeight w:val="300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7 320,4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87 711,3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754 975,6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668 943,1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626 485,0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6 307 042,9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45 830,8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56 099,8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166 842,7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16 548,5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8 757,1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37 487,9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487 417,2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405 494,1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401 990,8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4 284 289,0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47 915,0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541 701,1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26 361,50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203 187,0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4 431,4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3 576,8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14 593,8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3 114,4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27 424,4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27 461,3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625,2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625,2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242 239,1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223 394,5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223 394,5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2 397 124,1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13 547,9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62 912,2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52 860,3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332 021,5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137 524,2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12 794,40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68 310,7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16419F" w:rsidRPr="0016419F" w:rsidTr="00CE65D1">
        <w:trPr>
          <w:trHeight w:val="327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8 351,4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8 351,4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385,4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820,5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210 855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6 294,1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31 076,2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229 048,0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207 349,2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213 749,0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2 006 582,7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36 649,9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33 401,6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38 343,5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368 041,5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149 461,8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125 174,2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1 275 760,7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20 268,3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165 264,2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837,6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546,3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033,2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809,7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936,0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520,8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S5600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74 025,0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164,3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56,2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16419F" w:rsidRPr="0016419F" w:rsidTr="00CE65D1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168 606,9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168 606,9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152 043,5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155 126,8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63200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544,6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421,5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463,7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105 297,6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"Одаре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147,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112,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1 534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1 382,5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16419F" w:rsidRPr="0016419F" w:rsidTr="00CE65D1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53 448,7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53 448,7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53 448,7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36 363,1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2 407,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1 763,5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15 410,6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9 126,4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3 593,1 </w:t>
            </w:r>
          </w:p>
        </w:tc>
      </w:tr>
      <w:tr w:rsidR="0016419F" w:rsidRPr="0016419F" w:rsidTr="00CE65D1">
        <w:trPr>
          <w:trHeight w:val="312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6419F" w:rsidRPr="0016419F" w:rsidTr="00CE65D1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34 436,1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31 342,9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31 321,8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292 307,7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20 63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21 598,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21 927,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23 657,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25 183,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32 267,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29 624,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34 436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31 342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31 321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34 436,1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31 342,9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31 321,8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292 307,7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7 318,8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37 630,9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29 058,2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2 887,7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2 887,7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27 117,3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27 560,8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250 688,4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5 418,4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50 539,7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6419F" w:rsidRPr="0016419F" w:rsidTr="00CE65D1">
        <w:trPr>
          <w:trHeight w:val="315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15 651,3 </w:t>
            </w:r>
          </w:p>
        </w:tc>
      </w:tr>
      <w:tr w:rsidR="0016419F" w:rsidRPr="0016419F" w:rsidTr="00CE65D1">
        <w:trPr>
          <w:trHeight w:val="360"/>
        </w:trPr>
        <w:tc>
          <w:tcPr>
            <w:tcW w:w="63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20 275,2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20 788,4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183 212,3 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656A3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3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10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3"/>
        <w:gridCol w:w="12"/>
        <w:gridCol w:w="1795"/>
        <w:gridCol w:w="554"/>
        <w:gridCol w:w="41"/>
        <w:gridCol w:w="946"/>
        <w:gridCol w:w="967"/>
        <w:gridCol w:w="15"/>
        <w:gridCol w:w="958"/>
        <w:gridCol w:w="978"/>
        <w:gridCol w:w="103"/>
        <w:gridCol w:w="24"/>
        <w:gridCol w:w="819"/>
        <w:gridCol w:w="29"/>
        <w:gridCol w:w="931"/>
        <w:gridCol w:w="35"/>
        <w:gridCol w:w="970"/>
        <w:gridCol w:w="74"/>
        <w:gridCol w:w="911"/>
        <w:gridCol w:w="961"/>
        <w:gridCol w:w="973"/>
        <w:gridCol w:w="1111"/>
        <w:gridCol w:w="1105"/>
      </w:tblGrid>
      <w:tr w:rsidR="0016419F" w:rsidRPr="0016419F" w:rsidTr="00CE65D1">
        <w:trPr>
          <w:trHeight w:val="1169"/>
        </w:trPr>
        <w:tc>
          <w:tcPr>
            <w:tcW w:w="1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8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зм</w:t>
            </w:r>
            <w:proofErr w:type="spell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2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0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2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1" w:type="pct"/>
            <w:gridSpan w:val="4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2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29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4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30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2024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24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16419F" w:rsidRPr="0016419F" w:rsidTr="00CE65D1">
        <w:trPr>
          <w:trHeight w:val="360"/>
        </w:trPr>
        <w:tc>
          <w:tcPr>
            <w:tcW w:w="5000" w:type="pct"/>
            <w:gridSpan w:val="24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детей, в том числе детей с ограниченными возможн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стями здоровья</w:t>
            </w:r>
          </w:p>
        </w:tc>
      </w:tr>
      <w:tr w:rsidR="0016419F" w:rsidRPr="0016419F" w:rsidTr="00CE65D1">
        <w:trPr>
          <w:trHeight w:val="360"/>
        </w:trPr>
        <w:tc>
          <w:tcPr>
            <w:tcW w:w="1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образования, к численности детей 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8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5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общ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0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5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8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2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29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4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0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16419F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24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6419F" w:rsidRPr="0016419F" w:rsidTr="00CE65D1">
        <w:trPr>
          <w:trHeight w:val="240"/>
        </w:trPr>
        <w:tc>
          <w:tcPr>
            <w:tcW w:w="1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ных) учрежд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пов на уровне</w:t>
            </w:r>
          </w:p>
        </w:tc>
        <w:tc>
          <w:tcPr>
            <w:tcW w:w="18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35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опеки и поп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2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0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5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9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24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16419F" w:rsidRPr="0016419F" w:rsidTr="00CE65D1">
        <w:trPr>
          <w:trHeight w:val="240"/>
        </w:trPr>
        <w:tc>
          <w:tcPr>
            <w:tcW w:w="144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мероприятиях, направленных на выявление и развитие у обучающихся интеллект</w:t>
            </w:r>
            <w:r w:rsidRPr="0016419F">
              <w:rPr>
                <w:rFonts w:ascii="Arial" w:hAnsi="Arial" w:cs="Arial"/>
                <w:sz w:val="24"/>
                <w:szCs w:val="24"/>
              </w:rPr>
              <w:t>у</w:t>
            </w:r>
            <w:r w:rsidRPr="0016419F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</w:t>
            </w:r>
            <w:r w:rsidRPr="0016419F">
              <w:rPr>
                <w:rFonts w:ascii="Arial" w:hAnsi="Arial" w:cs="Arial"/>
                <w:sz w:val="24"/>
                <w:szCs w:val="24"/>
              </w:rPr>
              <w:t>б</w:t>
            </w:r>
            <w:r w:rsidRPr="0016419F">
              <w:rPr>
                <w:rFonts w:ascii="Arial" w:hAnsi="Arial" w:cs="Arial"/>
                <w:sz w:val="24"/>
                <w:szCs w:val="24"/>
              </w:rPr>
              <w:t>щего колич</w:t>
            </w:r>
            <w:r w:rsidRPr="0016419F">
              <w:rPr>
                <w:rFonts w:ascii="Arial" w:hAnsi="Arial" w:cs="Arial"/>
                <w:sz w:val="24"/>
                <w:szCs w:val="24"/>
              </w:rPr>
              <w:t>е</w:t>
            </w:r>
            <w:r w:rsidRPr="0016419F">
              <w:rPr>
                <w:rFonts w:ascii="Arial" w:hAnsi="Arial" w:cs="Arial"/>
                <w:sz w:val="24"/>
                <w:szCs w:val="24"/>
              </w:rPr>
              <w:t>ства обуча</w:t>
            </w:r>
            <w:r w:rsidRPr="0016419F">
              <w:rPr>
                <w:rFonts w:ascii="Arial" w:hAnsi="Arial" w:cs="Arial"/>
                <w:sz w:val="24"/>
                <w:szCs w:val="24"/>
              </w:rPr>
              <w:t>ю</w:t>
            </w:r>
            <w:r w:rsidRPr="0016419F">
              <w:rPr>
                <w:rFonts w:ascii="Arial" w:hAnsi="Arial" w:cs="Arial"/>
                <w:sz w:val="24"/>
                <w:szCs w:val="24"/>
              </w:rPr>
              <w:t>щихся района (в возрасте от 5 до 18 лет);</w:t>
            </w:r>
          </w:p>
        </w:tc>
        <w:tc>
          <w:tcPr>
            <w:tcW w:w="18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МБУ «Ерм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28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144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полнительного образования и общеобраз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вательных учреждений Ермаковского района</w:t>
            </w:r>
          </w:p>
        </w:tc>
        <w:tc>
          <w:tcPr>
            <w:tcW w:w="18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5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общ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 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3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5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88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28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2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4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2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30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6419F" w:rsidRPr="0016419F" w:rsidTr="00CE65D1">
        <w:trPr>
          <w:trHeight w:val="240"/>
        </w:trPr>
        <w:tc>
          <w:tcPr>
            <w:tcW w:w="144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16419F">
              <w:rPr>
                <w:rFonts w:ascii="Arial" w:hAnsi="Arial" w:cs="Arial"/>
                <w:sz w:val="24"/>
                <w:szCs w:val="24"/>
              </w:rPr>
              <w:t>н</w:t>
            </w:r>
            <w:r w:rsidRPr="0016419F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16419F">
              <w:rPr>
                <w:rFonts w:ascii="Arial" w:hAnsi="Arial" w:cs="Arial"/>
                <w:sz w:val="24"/>
                <w:szCs w:val="24"/>
              </w:rPr>
              <w:t>м</w:t>
            </w:r>
            <w:r w:rsidRPr="0016419F">
              <w:rPr>
                <w:rFonts w:ascii="Arial" w:hAnsi="Arial" w:cs="Arial"/>
                <w:sz w:val="24"/>
                <w:szCs w:val="24"/>
              </w:rPr>
              <w:t>пиадах, с</w:t>
            </w:r>
            <w:r w:rsidRPr="0016419F">
              <w:rPr>
                <w:rFonts w:ascii="Arial" w:hAnsi="Arial" w:cs="Arial"/>
                <w:sz w:val="24"/>
                <w:szCs w:val="24"/>
              </w:rPr>
              <w:t>о</w:t>
            </w:r>
            <w:r w:rsidRPr="0016419F">
              <w:rPr>
                <w:rFonts w:ascii="Arial" w:hAnsi="Arial" w:cs="Arial"/>
                <w:sz w:val="24"/>
                <w:szCs w:val="24"/>
              </w:rPr>
              <w:t>ревнованиях, турнирах за пределами района - 31 % от количества выявленных одаренных и высокомот</w:t>
            </w:r>
            <w:r w:rsidRPr="0016419F">
              <w:rPr>
                <w:rFonts w:ascii="Arial" w:hAnsi="Arial" w:cs="Arial"/>
                <w:sz w:val="24"/>
                <w:szCs w:val="24"/>
              </w:rPr>
              <w:t>и</w:t>
            </w:r>
            <w:r w:rsidRPr="0016419F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16419F">
              <w:rPr>
                <w:rFonts w:ascii="Arial" w:hAnsi="Arial" w:cs="Arial"/>
                <w:sz w:val="24"/>
                <w:szCs w:val="24"/>
              </w:rPr>
              <w:t>з</w:t>
            </w:r>
            <w:r w:rsidRPr="0016419F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8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МБУ «Ерм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2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24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дошкольного возраста</w:t>
            </w:r>
          </w:p>
        </w:tc>
      </w:tr>
      <w:tr w:rsidR="0016419F" w:rsidRPr="0016419F" w:rsidTr="00CE65D1">
        <w:trPr>
          <w:trHeight w:val="240"/>
        </w:trPr>
        <w:tc>
          <w:tcPr>
            <w:tcW w:w="144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ждениях ра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она, %</w:t>
            </w:r>
          </w:p>
        </w:tc>
        <w:tc>
          <w:tcPr>
            <w:tcW w:w="202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школьного и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3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67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8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66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6419F" w:rsidRPr="0016419F" w:rsidTr="00CE65D1">
        <w:trPr>
          <w:trHeight w:val="240"/>
        </w:trPr>
        <w:tc>
          <w:tcPr>
            <w:tcW w:w="144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мя их преб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в озд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лагерях, %</w:t>
            </w:r>
          </w:p>
        </w:tc>
        <w:tc>
          <w:tcPr>
            <w:tcW w:w="202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144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доля детей дошкольного возраста 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оздоров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роприятиями в ДОУ, %</w:t>
            </w:r>
          </w:p>
        </w:tc>
        <w:tc>
          <w:tcPr>
            <w:tcW w:w="202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ные 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отдела общ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24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19F">
              <w:rPr>
                <w:rFonts w:ascii="Arial" w:eastAsia="Calibri" w:hAnsi="Arial" w:cs="Arial"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</w:t>
            </w:r>
            <w:r w:rsidRPr="0016419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</w:rPr>
              <w:t>вающих деятельность образовательных учреждений, направленной на эффективное управление отраслью</w:t>
            </w:r>
          </w:p>
        </w:tc>
      </w:tr>
      <w:tr w:rsidR="0016419F" w:rsidRPr="0016419F" w:rsidTr="00CE65D1">
        <w:trPr>
          <w:trHeight w:val="240"/>
        </w:trPr>
        <w:tc>
          <w:tcPr>
            <w:tcW w:w="148" w:type="pct"/>
            <w:gridSpan w:val="3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сам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ственных учреждений, обеспечив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ющих де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тельность 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ленной на эффективное 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управление отраслью</w:t>
            </w:r>
          </w:p>
        </w:tc>
        <w:tc>
          <w:tcPr>
            <w:tcW w:w="202" w:type="pct"/>
            <w:gridSpan w:val="2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21" w:type="pct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Управления 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3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7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8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6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656A3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4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3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3"/>
        <w:gridCol w:w="950"/>
        <w:gridCol w:w="1507"/>
        <w:gridCol w:w="1507"/>
        <w:gridCol w:w="1507"/>
        <w:gridCol w:w="1512"/>
        <w:gridCol w:w="1248"/>
        <w:gridCol w:w="1251"/>
        <w:gridCol w:w="11"/>
        <w:gridCol w:w="973"/>
        <w:gridCol w:w="706"/>
      </w:tblGrid>
      <w:tr w:rsidR="0016419F" w:rsidRPr="0016419F" w:rsidTr="00CE65D1">
        <w:trPr>
          <w:trHeight w:val="1169"/>
        </w:trPr>
        <w:tc>
          <w:tcPr>
            <w:tcW w:w="158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результати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331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зм</w:t>
            </w:r>
            <w:proofErr w:type="spell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25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25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27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71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89" w:type="pct"/>
            <w:gridSpan w:val="3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3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43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1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16419F" w:rsidRPr="0016419F" w:rsidTr="00CE65D1">
        <w:trPr>
          <w:trHeight w:val="360"/>
        </w:trPr>
        <w:tc>
          <w:tcPr>
            <w:tcW w:w="5000" w:type="pct"/>
            <w:gridSpan w:val="1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16419F" w:rsidRPr="0016419F" w:rsidTr="00CE65D1">
        <w:trPr>
          <w:trHeight w:val="36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1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ние), под опеку (поп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чительство), охваче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другими формами семейного устройства (семейные детские дома, патронатные семьи), находящихся в государственных (м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ниципальных) учр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1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hAnsi="Arial" w:cs="Arial"/>
                <w:sz w:val="24"/>
                <w:szCs w:val="24"/>
              </w:rPr>
              <w:t>Доля детей, участв</w:t>
            </w:r>
            <w:r w:rsidRPr="0016419F">
              <w:rPr>
                <w:rFonts w:ascii="Arial" w:hAnsi="Arial" w:cs="Arial"/>
                <w:sz w:val="24"/>
                <w:szCs w:val="24"/>
              </w:rPr>
              <w:t>у</w:t>
            </w:r>
            <w:r w:rsidRPr="0016419F">
              <w:rPr>
                <w:rFonts w:ascii="Arial" w:hAnsi="Arial" w:cs="Arial"/>
                <w:sz w:val="24"/>
                <w:szCs w:val="24"/>
              </w:rPr>
              <w:t>ющих в олимпиадах, конкурсах, меропри</w:t>
            </w:r>
            <w:r w:rsidRPr="0016419F">
              <w:rPr>
                <w:rFonts w:ascii="Arial" w:hAnsi="Arial" w:cs="Arial"/>
                <w:sz w:val="24"/>
                <w:szCs w:val="24"/>
              </w:rPr>
              <w:t>я</w:t>
            </w:r>
            <w:r w:rsidRPr="0016419F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16419F">
              <w:rPr>
                <w:rFonts w:ascii="Arial" w:hAnsi="Arial" w:cs="Arial"/>
                <w:sz w:val="24"/>
                <w:szCs w:val="24"/>
              </w:rPr>
              <w:t>л</w:t>
            </w:r>
            <w:r w:rsidRPr="0016419F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16419F">
              <w:rPr>
                <w:rFonts w:ascii="Arial" w:hAnsi="Arial" w:cs="Arial"/>
                <w:sz w:val="24"/>
                <w:szCs w:val="24"/>
              </w:rPr>
              <w:t>е</w:t>
            </w:r>
            <w:r w:rsidRPr="0016419F">
              <w:rPr>
                <w:rFonts w:ascii="Arial" w:hAnsi="Arial" w:cs="Arial"/>
                <w:sz w:val="24"/>
                <w:szCs w:val="24"/>
              </w:rPr>
              <w:t>ских способностей - 57% от общего кол</w:t>
            </w:r>
            <w:r w:rsidRPr="0016419F">
              <w:rPr>
                <w:rFonts w:ascii="Arial" w:hAnsi="Arial" w:cs="Arial"/>
                <w:sz w:val="24"/>
                <w:szCs w:val="24"/>
              </w:rPr>
              <w:t>и</w:t>
            </w:r>
            <w:r w:rsidRPr="0016419F">
              <w:rPr>
                <w:rFonts w:ascii="Arial" w:hAnsi="Arial" w:cs="Arial"/>
                <w:sz w:val="24"/>
                <w:szCs w:val="24"/>
              </w:rPr>
              <w:t xml:space="preserve">чества обучающихся района (в возрасте от </w:t>
            </w:r>
            <w:r w:rsidRPr="0016419F">
              <w:rPr>
                <w:rFonts w:ascii="Arial" w:hAnsi="Arial" w:cs="Arial"/>
                <w:sz w:val="24"/>
                <w:szCs w:val="24"/>
              </w:rPr>
              <w:lastRenderedPageBreak/>
              <w:t>5 до 18 лет);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граммам на базе учреждений дополн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образования и общеобразовател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16419F">
              <w:rPr>
                <w:rFonts w:ascii="Arial" w:hAnsi="Arial" w:cs="Arial"/>
                <w:sz w:val="24"/>
                <w:szCs w:val="24"/>
              </w:rPr>
              <w:t>в</w:t>
            </w:r>
            <w:r w:rsidRPr="0016419F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16419F">
              <w:rPr>
                <w:rFonts w:ascii="Arial" w:hAnsi="Arial" w:cs="Arial"/>
                <w:sz w:val="24"/>
                <w:szCs w:val="24"/>
              </w:rPr>
              <w:t>а</w:t>
            </w:r>
            <w:r w:rsidRPr="0016419F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16419F">
              <w:rPr>
                <w:rFonts w:ascii="Arial" w:hAnsi="Arial" w:cs="Arial"/>
                <w:sz w:val="24"/>
                <w:szCs w:val="24"/>
              </w:rPr>
              <w:t>о</w:t>
            </w:r>
            <w:r w:rsidRPr="0016419F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выявленных одаре</w:t>
            </w:r>
            <w:r w:rsidRPr="0016419F">
              <w:rPr>
                <w:rFonts w:ascii="Arial" w:hAnsi="Arial" w:cs="Arial"/>
                <w:sz w:val="24"/>
                <w:szCs w:val="24"/>
              </w:rPr>
              <w:t>н</w:t>
            </w:r>
            <w:r w:rsidRPr="0016419F">
              <w:rPr>
                <w:rFonts w:ascii="Arial" w:hAnsi="Arial" w:cs="Arial"/>
                <w:sz w:val="24"/>
                <w:szCs w:val="24"/>
              </w:rPr>
              <w:t>ных и высокомотив</w:t>
            </w:r>
            <w:r w:rsidRPr="0016419F">
              <w:rPr>
                <w:rFonts w:ascii="Arial" w:hAnsi="Arial" w:cs="Arial"/>
                <w:sz w:val="24"/>
                <w:szCs w:val="24"/>
              </w:rPr>
              <w:t>и</w:t>
            </w:r>
            <w:r w:rsidRPr="0016419F">
              <w:rPr>
                <w:rFonts w:ascii="Arial" w:hAnsi="Arial" w:cs="Arial"/>
                <w:sz w:val="24"/>
                <w:szCs w:val="24"/>
              </w:rPr>
              <w:t>рованных обучающи</w:t>
            </w:r>
            <w:r w:rsidRPr="0016419F">
              <w:rPr>
                <w:rFonts w:ascii="Arial" w:hAnsi="Arial" w:cs="Arial"/>
                <w:sz w:val="24"/>
                <w:szCs w:val="24"/>
              </w:rPr>
              <w:t>х</w:t>
            </w:r>
            <w:r w:rsidRPr="0016419F">
              <w:rPr>
                <w:rFonts w:ascii="Arial" w:hAnsi="Arial" w:cs="Arial"/>
                <w:sz w:val="24"/>
                <w:szCs w:val="24"/>
              </w:rPr>
              <w:t>ся района (в возрасте от 5 до 18 лет).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1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1641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детей во время их пребывания в 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оздоровительных 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 возраста </w:t>
            </w:r>
            <w:proofErr w:type="gramStart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</w:t>
            </w:r>
            <w:proofErr w:type="gramEnd"/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ными мероприятиями в ДОУ, %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240"/>
        </w:trPr>
        <w:tc>
          <w:tcPr>
            <w:tcW w:w="5000" w:type="pct"/>
            <w:gridSpan w:val="1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16419F">
              <w:rPr>
                <w:rFonts w:ascii="Arial" w:eastAsia="Calibri" w:hAnsi="Arial" w:cs="Arial"/>
                <w:b/>
                <w:sz w:val="24"/>
                <w:szCs w:val="24"/>
              </w:rPr>
              <w:t>лью</w:t>
            </w:r>
          </w:p>
        </w:tc>
      </w:tr>
      <w:tr w:rsidR="0016419F" w:rsidRPr="0016419F" w:rsidTr="00CE65D1">
        <w:trPr>
          <w:trHeight w:val="240"/>
        </w:trPr>
        <w:tc>
          <w:tcPr>
            <w:tcW w:w="15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ждений, обеспечив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ющих деятельность образовательных учреждений, напра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ленной на эффекти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ное управление о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331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pct"/>
            <w:gridSpan w:val="2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9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6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Default="0016419F" w:rsidP="00B023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Sect="00656A3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5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4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Arial Unicode MS" w:hAnsi="Arial" w:cs="Arial"/>
          <w:b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16419F" w:rsidRPr="0016419F" w:rsidRDefault="0016419F" w:rsidP="0016419F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30"/>
      </w:tblGrid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</w:tr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подпрограммы</w:t>
            </w:r>
            <w:proofErr w:type="gram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16419F" w:rsidRPr="0016419F" w:rsidTr="00CE65D1">
        <w:trPr>
          <w:trHeight w:val="6088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</w:rPr>
              <w:t>тивной социализации детей.</w:t>
            </w:r>
            <w:proofErr w:type="gramEnd"/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качественного образования в соответствии с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дарственными стандартами и запросами общества;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для создания условий,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комфортность и безопасность при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ществлении образовательного процесса;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для детей с ограниченными возмо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обучающимся по адаптирова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общеобразовательным программам, в инкл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зивных условиях и в отдельных (коррекционных классах);</w:t>
            </w:r>
            <w:proofErr w:type="gramEnd"/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работников муниципальной системы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реализовать комплекс социальных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ральных мер поощрения для повышения статуса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дагогических работников;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фицированного финансирования, обеспечивающей свободу выбора образовательных программ, раве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доступа к дополнительному образованию за счет средств бюджетов бюджетной системы, 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кость и оперативность смены осваиваемых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программ.</w:t>
            </w:r>
          </w:p>
        </w:tc>
      </w:tr>
      <w:tr w:rsidR="0016419F" w:rsidRPr="0016419F" w:rsidTr="00CE65D1">
        <w:trPr>
          <w:trHeight w:val="6088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учреждения, включая посещающих школы-детские сады, группы дошкольного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 школах и т.д. возможно увеличится с 943 в 2017 г. до 1045 в 2022 г.</w:t>
            </w:r>
            <w:proofErr w:type="gramEnd"/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соответствующих современным требованиям обучения, в общем количестве муниципальных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организаций с 2014 по 2024 г. сохранится на уровне не ниже 90 %.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соответствующих требованиям в области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доступности инвалидам в общем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общеобразовательных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 2022 г. составит не менее 15%.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с 2014 по 2024 г. сохранится на уровне 100 %.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не сдавших единый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экзамен, в общей численности выпускн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муниципальных общеобразовательных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с 2014 по 2024 г. сохранится на уровне не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1 %.</w:t>
            </w:r>
          </w:p>
        </w:tc>
      </w:tr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состоянии или требуют капитального ремонта, в общем количестве муниципальных образовательных организаций,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 измени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 27,8 % в 2014 г. до 33,3 % в 2022 г.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прошедших переподготовку и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услуге увеличится с 98 % в 2014 г. до 100 % в 2022 г.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повышение педагог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мастерства увеличится с 44 % в 2014 г. до 48 % в 2022 г.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образованием сохранится на уровне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75 %.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– не менее 25%</w:t>
            </w:r>
          </w:p>
        </w:tc>
      </w:tr>
      <w:tr w:rsidR="0016419F" w:rsidRPr="0016419F" w:rsidTr="00CE65D1">
        <w:trPr>
          <w:trHeight w:val="720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2014-2024 годы </w:t>
            </w:r>
          </w:p>
        </w:tc>
      </w:tr>
      <w:tr w:rsidR="0016419F" w:rsidRPr="0016419F" w:rsidTr="00CE65D1">
        <w:trPr>
          <w:trHeight w:val="15031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6 457 714,4 тыс. рублей, в том числе: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762 296,0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668 943,1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626 485,0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166 842,7 тыс. рублей, в том числе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45 830,8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56 099,8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10 745,2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4 284 289,0 тыс. рублей, в том числе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487 417,2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405 494,1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401 990,8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2 006 582,7 тыс. рублей, в том числе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19F">
              <w:rPr>
                <w:rFonts w:ascii="Arial" w:eastAsia="Times New Roman" w:hAnsi="Arial" w:cs="Arial"/>
                <w:lang w:eastAsia="ru-RU"/>
              </w:rPr>
              <w:t>2017 год – 152 589,4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19F">
              <w:rPr>
                <w:rFonts w:ascii="Arial" w:eastAsia="Times New Roman" w:hAnsi="Arial" w:cs="Arial"/>
                <w:lang w:eastAsia="ru-RU"/>
              </w:rPr>
              <w:t>2018 год – 157 913,1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19F">
              <w:rPr>
                <w:rFonts w:ascii="Arial" w:eastAsia="Times New Roman" w:hAnsi="Arial" w:cs="Arial"/>
                <w:lang w:eastAsia="ru-RU"/>
              </w:rPr>
              <w:t>2019 год – 164 125,9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19F">
              <w:rPr>
                <w:rFonts w:ascii="Arial" w:eastAsia="Times New Roman" w:hAnsi="Arial" w:cs="Arial"/>
                <w:lang w:eastAsia="ru-RU"/>
              </w:rPr>
              <w:t>2020 год – 201 778,0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19F">
              <w:rPr>
                <w:rFonts w:ascii="Arial" w:eastAsia="Times New Roman" w:hAnsi="Arial" w:cs="Arial"/>
                <w:lang w:eastAsia="ru-RU"/>
              </w:rPr>
              <w:t>2021 год – 233 729,8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lang w:eastAsia="ru-RU"/>
              </w:rPr>
              <w:t>2022 год – 229 048,0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19F">
              <w:rPr>
                <w:rFonts w:ascii="Arial" w:eastAsia="Times New Roman" w:hAnsi="Arial" w:cs="Arial"/>
                <w:lang w:eastAsia="ru-RU"/>
              </w:rPr>
              <w:t>2023 год – 207 349,2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213 749,0 тыс. рублей.</w:t>
            </w:r>
          </w:p>
        </w:tc>
      </w:tr>
      <w:tr w:rsidR="0016419F" w:rsidRPr="0016419F" w:rsidTr="00CE65D1">
        <w:trPr>
          <w:trHeight w:val="1631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16419F" w:rsidRPr="0016419F" w:rsidRDefault="0016419F" w:rsidP="0016419F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16419F">
        <w:rPr>
          <w:rFonts w:ascii="Arial" w:eastAsia="Calibri" w:hAnsi="Arial" w:cs="Arial"/>
          <w:sz w:val="24"/>
          <w:szCs w:val="24"/>
        </w:rPr>
        <w:t>план мероприятий («д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16419F" w:rsidRPr="0016419F" w:rsidRDefault="0016419F" w:rsidP="0016419F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16419F" w:rsidRPr="0016419F" w:rsidRDefault="0016419F" w:rsidP="001641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16419F" w:rsidRPr="0016419F" w:rsidRDefault="0016419F" w:rsidP="001641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ванием электронных образовательных ресурсов.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16419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16419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16419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бюджете района на 2020 год и плановый период 2021–2022 годов пред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Общий размер Субсидии,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2020 году – 2 640,0 тысяч рублей;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2021 году – 3 080,0 тысяч рублей;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16419F" w:rsidRPr="0016419F" w:rsidRDefault="0016419F" w:rsidP="0016419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16419F" w:rsidRPr="0016419F" w:rsidRDefault="0016419F" w:rsidP="0016419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16419F" w:rsidRPr="0016419F" w:rsidRDefault="0016419F" w:rsidP="0016419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6419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16419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16419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16419F" w:rsidRPr="0016419F" w:rsidRDefault="0016419F" w:rsidP="0016419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</w:t>
      </w:r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16419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6419F" w:rsidRPr="0016419F" w:rsidRDefault="0016419F" w:rsidP="0016419F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чающихся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общеразвивающим программам.</w:t>
      </w:r>
    </w:p>
    <w:p w:rsidR="0016419F" w:rsidRPr="0016419F" w:rsidRDefault="0016419F" w:rsidP="0016419F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6419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6419F">
        <w:rPr>
          <w:rFonts w:ascii="Arial" w:eastAsia="Times New Roman" w:hAnsi="Arial" w:cs="Arial"/>
          <w:sz w:val="24"/>
          <w:szCs w:val="24"/>
        </w:rPr>
        <w:t>к</w:t>
      </w:r>
      <w:r w:rsidRPr="0016419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6419F" w:rsidRPr="0016419F" w:rsidRDefault="0016419F" w:rsidP="0016419F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proofErr w:type="gramStart"/>
      <w:r w:rsidRPr="0016419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16419F">
        <w:rPr>
          <w:rFonts w:ascii="Arial" w:eastAsia="Times New Roman" w:hAnsi="Arial" w:cs="Arial"/>
          <w:sz w:val="24"/>
          <w:szCs w:val="24"/>
        </w:rPr>
        <w:t>о</w:t>
      </w:r>
      <w:r w:rsidRPr="0016419F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16419F">
        <w:rPr>
          <w:rFonts w:ascii="Arial" w:eastAsia="Times New Roman" w:hAnsi="Arial" w:cs="Arial"/>
          <w:sz w:val="24"/>
          <w:szCs w:val="24"/>
        </w:rPr>
        <w:t>и</w:t>
      </w:r>
      <w:r w:rsidRPr="0016419F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Обеспечить гарантированное получение доступного качественного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16419F">
        <w:rPr>
          <w:rFonts w:ascii="Arial" w:eastAsia="Times New Roman" w:hAnsi="Arial" w:cs="Arial"/>
          <w:sz w:val="24"/>
          <w:szCs w:val="24"/>
        </w:rPr>
        <w:t>и</w:t>
      </w:r>
      <w:r w:rsidRPr="0016419F">
        <w:rPr>
          <w:rFonts w:ascii="Arial" w:eastAsia="Times New Roman" w:hAnsi="Arial" w:cs="Arial"/>
          <w:sz w:val="24"/>
          <w:szCs w:val="24"/>
        </w:rPr>
        <w:t>ятия: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16419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  <w:proofErr w:type="gramEnd"/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Выполнение работ, приобретение товаров и услуг для муниципальных нужд осуществляется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16419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16419F" w:rsidRPr="0016419F" w:rsidRDefault="0016419F" w:rsidP="00164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подпрограммы могут проявиться внешние факторы,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негативно влияющие на ее реализацию: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етодическое и информационное сопровождение поставщиков услуг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6419F" w:rsidRPr="0016419F" w:rsidRDefault="0016419F" w:rsidP="0016419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роприятия программы определены в соответствии с Муниципальной программой «Развитие образования Ермаковского района на 2014–2024 годы».</w:t>
      </w:r>
    </w:p>
    <w:p w:rsidR="0016419F" w:rsidRPr="0016419F" w:rsidRDefault="0016419F" w:rsidP="0016419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16419F" w:rsidRPr="0016419F" w:rsidRDefault="0016419F" w:rsidP="0016419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16419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, краевого и местного бюджетов.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подпрограммы составит 6 457 714,4 тыс. рублей, в том числе: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762 296,0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668 943,1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626 485,0 тыс. рублей.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166 842,7 тыс. рублей, в том числе по годам: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45 830,8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56 099,8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10 745,2 тыс. рублей.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4 284 289,0 тыс. рублей, в том числе по годам: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16419F" w:rsidRPr="0016419F" w:rsidRDefault="0016419F" w:rsidP="0016419F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487 417,2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405 494,1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401 990,8 тыс. рублей.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2 006 582,7 тыс. рублей, в том числе по годам: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16419F" w:rsidRPr="0016419F" w:rsidRDefault="0016419F" w:rsidP="0016419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229 048,0 тыс. рублей;</w:t>
      </w:r>
    </w:p>
    <w:p w:rsidR="0016419F" w:rsidRPr="0016419F" w:rsidRDefault="0016419F" w:rsidP="0016419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207 349,2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213 749,0 тыс. рублей.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0B565F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6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дошкольного, общего и дополнительного образования детей»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7932"/>
        <w:gridCol w:w="531"/>
        <w:gridCol w:w="665"/>
        <w:gridCol w:w="355"/>
        <w:gridCol w:w="355"/>
        <w:gridCol w:w="356"/>
        <w:gridCol w:w="356"/>
        <w:gridCol w:w="356"/>
        <w:gridCol w:w="356"/>
        <w:gridCol w:w="468"/>
        <w:gridCol w:w="468"/>
        <w:gridCol w:w="468"/>
        <w:gridCol w:w="468"/>
        <w:gridCol w:w="356"/>
        <w:gridCol w:w="356"/>
        <w:gridCol w:w="356"/>
      </w:tblGrid>
      <w:tr w:rsidR="0016419F" w:rsidRPr="0016419F" w:rsidTr="00CE65D1">
        <w:trPr>
          <w:trHeight w:val="510"/>
        </w:trPr>
        <w:tc>
          <w:tcPr>
            <w:tcW w:w="10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5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информации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6419F" w:rsidRPr="0016419F" w:rsidTr="00CE65D1">
        <w:trPr>
          <w:trHeight w:val="276"/>
        </w:trPr>
        <w:tc>
          <w:tcPr>
            <w:tcW w:w="10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285"/>
        </w:trPr>
        <w:tc>
          <w:tcPr>
            <w:tcW w:w="10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672"/>
        </w:trPr>
        <w:tc>
          <w:tcPr>
            <w:tcW w:w="1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6" w:type="pct"/>
            <w:gridSpan w:val="16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</w:tr>
      <w:tr w:rsidR="0016419F" w:rsidRPr="0016419F" w:rsidTr="00CE65D1">
        <w:trPr>
          <w:trHeight w:val="1058"/>
        </w:trPr>
        <w:tc>
          <w:tcPr>
            <w:tcW w:w="1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16419F" w:rsidRPr="0016419F" w:rsidTr="00CE65D1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муниципальных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16419F" w:rsidRPr="0016419F" w:rsidTr="00CE65D1">
        <w:trPr>
          <w:trHeight w:val="1643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выпускников основных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1309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инвалидам в общем количестве муниципальных общеобразов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16419F" w:rsidRPr="0016419F" w:rsidTr="00CE65D1">
        <w:trPr>
          <w:trHeight w:val="1440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не сдавших единый государственный экзамен, в общей чи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 муниципальных общеобразовательных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6419F" w:rsidRPr="0016419F" w:rsidTr="00CE65D1">
        <w:trPr>
          <w:trHeight w:val="1590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состоянии или требуют капитального ремонта, в общем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образовательных организаций,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программы общего образования 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16419F" w:rsidRPr="0016419F" w:rsidTr="00CE65D1">
        <w:trPr>
          <w:trHeight w:val="1103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16419F" w:rsidRPr="0016419F" w:rsidTr="00CE65D1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сохранится на уровне не ниже 85 %.</w:t>
            </w:r>
          </w:p>
        </w:tc>
        <w:tc>
          <w:tcPr>
            <w:tcW w:w="18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16419F" w:rsidRPr="0016419F" w:rsidTr="00CE65D1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5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 в общей численности детей в возрасте от 5 до 18 лет.</w:t>
            </w:r>
          </w:p>
        </w:tc>
        <w:tc>
          <w:tcPr>
            <w:tcW w:w="18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6C021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7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дошкольного, общего и дополнительного образования детей»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70"/>
        <w:gridCol w:w="1002"/>
        <w:gridCol w:w="489"/>
        <w:gridCol w:w="451"/>
        <w:gridCol w:w="874"/>
        <w:gridCol w:w="392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16"/>
        <w:gridCol w:w="1351"/>
      </w:tblGrid>
      <w:tr w:rsidR="0016419F" w:rsidRPr="0016419F" w:rsidTr="00CE65D1">
        <w:tc>
          <w:tcPr>
            <w:tcW w:w="52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6" w:type="dxa"/>
            <w:gridSpan w:val="4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43" w:type="dxa"/>
            <w:gridSpan w:val="1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16419F" w:rsidRPr="0016419F" w:rsidTr="00CE65D1"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47 915,0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541 760,5</w:t>
            </w:r>
          </w:p>
        </w:tc>
        <w:tc>
          <w:tcPr>
            <w:tcW w:w="13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26 361,51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205 270,4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36 649,9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</w:p>
        </w:tc>
        <w:tc>
          <w:tcPr>
            <w:tcW w:w="716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364 507,3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в размере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содерж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году и 24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27 653,9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6310010210 /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объектов и услуг 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 для МБДОУ"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МБДОУ"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МБДОУ"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63100L02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сферах жизнед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района» для МБДОУ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 1 комбин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мальной з/платы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размеров окладов (дол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ющей размерам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898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118 408,5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103 653,7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108 595,6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1 195 861,9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телям 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помощн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7669,8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74849,4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ниже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181372,4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199334,2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214766,7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242239,2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223394,5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223394,5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2381030,4</w:t>
            </w:r>
          </w:p>
        </w:tc>
        <w:tc>
          <w:tcPr>
            <w:tcW w:w="13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52860,3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332021,6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гарантий прав граждан на 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20311,7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139002,1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граждан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11419,42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12794,39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70562,2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149238,0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149461,8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125174,2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125691,5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1170897,8</w:t>
            </w:r>
          </w:p>
        </w:tc>
        <w:tc>
          <w:tcPr>
            <w:tcW w:w="13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дах, за счет средств краевого бюджета,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созд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краевого бюджета,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танием детей с огран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детей из мал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17043,3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212457,7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получают беспла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на 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зданий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6310074250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 физ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3334,9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5021,6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модерн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школьных систем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0L7502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626,93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26,9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для создания условий для зан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тальный ремонт здания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МБОУ "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никовская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ностных окладов),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 молодым специ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о скорости, маршруте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щими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меропр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го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РФ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"Досту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ботка проектно-сметной докуме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эк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разр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проектно-сметной докуме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080550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расходов,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новых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078400)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6294,1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30849,8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качества работы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новых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ций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ООШ"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классное руково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63100739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нии, в рамках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сов,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за счет средств местного бюджета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гум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нитарных профилей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6809,2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5369,3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2008,2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14186,7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2806,3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898" w:type="dxa"/>
            <w:gridSpan w:val="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290782,5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332957,2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471756,9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461589,6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491412,2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558565,0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491576,7</w:t>
            </w:r>
          </w:p>
        </w:tc>
        <w:tc>
          <w:tcPr>
            <w:tcW w:w="1373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442655,8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4656723,0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4400" w:type="dxa"/>
            <w:gridSpan w:val="20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ежегодно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21 858,3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20 268,3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164 696,1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тей, в рамках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13 576,8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16 001,6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16 996,1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61 670,8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856,4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1 107,6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1 213,6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3 304,0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рованное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Субсидии (гранты в форме субс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дий), не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Субсидии (гранты в форме субсидий) на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в связи с прои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цией) 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варом, выполн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занием услуг, не подл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казначе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63100102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978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2 177,8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5 998,3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27 461,3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средств краевого бюджета,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за счёт средств местного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к субс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520,8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объектов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 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с целью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новых мест для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2 100,3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охвата детей,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общера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техников), побед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 конкур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 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ежегодно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979,5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1 731,0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1 388,0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58 698,8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годного конкурса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140,0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През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010420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691,8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691,8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кабинетов (центров) сферы "Образ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или явля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подра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местного сам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тренир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школ, спорти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спо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подгото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703,3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2020 года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щение) расходов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 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тивно-хозя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и иных категорий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тами, 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13 547,9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62 912,2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ятия по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платы, а также в связи с увелич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размеров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окладов (дол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(рабочих)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культуры,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щение) расходов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размера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края, в рамках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по созд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общео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условий для зан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условий для зан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3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ганизации 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исключ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с огран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ченными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беспла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горячего напитка,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12 556,7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11 926,2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12 346,7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54 763,5 </w:t>
            </w:r>
          </w:p>
        </w:tc>
        <w:tc>
          <w:tcPr>
            <w:tcW w:w="13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898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73 245,9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85 322,5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73 712,6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75 233,6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582 565,6 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898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391 108,6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462 387,8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679 111,5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762 296,0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668 943,1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626 485,0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6 435 152,4 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- 1 620 749,8 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385 138,3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456 467,9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477 949,5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503 492,6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623 227,5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671 819,8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754 975,6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668 943,1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626 485,0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6 350 689,6 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52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c>
          <w:tcPr>
            <w:tcW w:w="1898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16 804,4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17 245,9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7 291,7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7 320,4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89 621,8 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Default="0016419F" w:rsidP="00B023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Sect="006C021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8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5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6419F" w:rsidRPr="0016419F" w:rsidTr="00CE65D1">
        <w:trPr>
          <w:trHeight w:val="720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16419F" w:rsidRPr="0016419F" w:rsidTr="00CE65D1">
        <w:trPr>
          <w:trHeight w:val="720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6419F" w:rsidRPr="0016419F" w:rsidTr="00CE65D1">
        <w:trPr>
          <w:trHeight w:val="720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</w:p>
        </w:tc>
      </w:tr>
      <w:tr w:rsidR="0016419F" w:rsidRPr="0016419F" w:rsidTr="00CE65D1">
        <w:trPr>
          <w:trHeight w:val="720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попечения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оказание государственной поддержки детям-сиротам и детям, оставшимся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а также лицам из их числа.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требованиям для содержания и воспитания детей-сирот и детей, оставшихся без попечения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проживающих в образовательных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мейных форм воспитания детей-сирот и детей, оставшихся без попечения родителей;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лицам из их числа.</w:t>
            </w:r>
          </w:p>
        </w:tc>
      </w:tr>
      <w:tr w:rsidR="0016419F" w:rsidRPr="0016419F" w:rsidTr="00CE65D1">
        <w:trPr>
          <w:trHeight w:val="720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16419F" w:rsidRPr="0016419F" w:rsidTr="00CE65D1">
        <w:trPr>
          <w:trHeight w:val="720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16419F" w:rsidRPr="0016419F" w:rsidTr="00CE65D1">
        <w:trPr>
          <w:trHeight w:val="4102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168 606,9 тыс. рублей, в том числе: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24 796,6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11 369,7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2 842,4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155 126,8 тыс. рублей, в 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24 796,6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11 369,7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2 842,4 тыс. рублей.</w:t>
            </w:r>
          </w:p>
        </w:tc>
      </w:tr>
      <w:tr w:rsidR="0016419F" w:rsidRPr="0016419F" w:rsidTr="00CE65D1">
        <w:trPr>
          <w:trHeight w:val="1408"/>
        </w:trPr>
        <w:tc>
          <w:tcPr>
            <w:tcW w:w="1863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37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16419F" w:rsidRPr="0016419F" w:rsidRDefault="0016419F" w:rsidP="00164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lastRenderedPageBreak/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16419F">
        <w:rPr>
          <w:rFonts w:ascii="Arial" w:eastAsia="Calibri" w:hAnsi="Arial" w:cs="Arial"/>
          <w:sz w:val="24"/>
          <w:szCs w:val="24"/>
        </w:rPr>
        <w:t>н</w:t>
      </w:r>
      <w:r w:rsidRPr="0016419F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16419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168 606,9 тыс. рублей, в том числе: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10 016,3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24 796,6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11 369,7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0,00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155 126,8 тыс. рублей, в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16419F" w:rsidRPr="0016419F" w:rsidRDefault="0016419F" w:rsidP="00164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16419F" w:rsidRPr="0016419F" w:rsidRDefault="0016419F" w:rsidP="0016419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24 796,6 тыс. рублей;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11 369,7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RPr="0016419F" w:rsidSect="007902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9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2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02"/>
        <w:gridCol w:w="1108"/>
        <w:gridCol w:w="1146"/>
        <w:gridCol w:w="151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16419F" w:rsidRPr="0016419F" w:rsidTr="00CE65D1">
        <w:trPr>
          <w:trHeight w:val="510"/>
        </w:trPr>
        <w:tc>
          <w:tcPr>
            <w:tcW w:w="12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6419F" w:rsidRPr="0016419F" w:rsidTr="00CE65D1">
        <w:trPr>
          <w:trHeight w:val="510"/>
        </w:trPr>
        <w:tc>
          <w:tcPr>
            <w:tcW w:w="12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10"/>
        </w:trPr>
        <w:tc>
          <w:tcPr>
            <w:tcW w:w="12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335"/>
        </w:trPr>
        <w:tc>
          <w:tcPr>
            <w:tcW w:w="5000" w:type="pct"/>
            <w:gridSpan w:val="18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16419F" w:rsidRPr="0016419F" w:rsidTr="00CE65D1">
        <w:trPr>
          <w:trHeight w:val="1770"/>
        </w:trPr>
        <w:tc>
          <w:tcPr>
            <w:tcW w:w="12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ственникам (в приемные семьи, на усыновление (удочер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ние), под опеку (поп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семейного устройства (семейные детские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ма, патр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16419F" w:rsidRPr="0016419F" w:rsidTr="00CE65D1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ствии с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из федерал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бюджету Ермаковск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6419F" w:rsidRPr="0016419F" w:rsidTr="00CE65D1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года, име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ализова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4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16419F" w:rsidRPr="0016419F" w:rsidTr="00CE65D1">
        <w:trPr>
          <w:trHeight w:val="2280"/>
        </w:trPr>
        <w:tc>
          <w:tcPr>
            <w:tcW w:w="12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численности детей, оставшихся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их числа,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лучение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щения.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2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421D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10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2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361"/>
        <w:gridCol w:w="1066"/>
        <w:gridCol w:w="511"/>
        <w:gridCol w:w="470"/>
        <w:gridCol w:w="870"/>
        <w:gridCol w:w="407"/>
        <w:gridCol w:w="693"/>
        <w:gridCol w:w="629"/>
        <w:gridCol w:w="629"/>
        <w:gridCol w:w="693"/>
        <w:gridCol w:w="693"/>
        <w:gridCol w:w="693"/>
        <w:gridCol w:w="693"/>
        <w:gridCol w:w="693"/>
        <w:gridCol w:w="693"/>
        <w:gridCol w:w="693"/>
        <w:gridCol w:w="629"/>
        <w:gridCol w:w="756"/>
        <w:gridCol w:w="1154"/>
      </w:tblGrid>
      <w:tr w:rsidR="0016419F" w:rsidRPr="0016419F" w:rsidTr="00CE65D1">
        <w:trPr>
          <w:trHeight w:val="492"/>
        </w:trPr>
        <w:tc>
          <w:tcPr>
            <w:tcW w:w="37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8" w:type="dxa"/>
            <w:gridSpan w:val="4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87" w:type="dxa"/>
            <w:gridSpan w:val="1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19F" w:rsidRPr="0016419F" w:rsidTr="00CE65D1">
        <w:trPr>
          <w:trHeight w:val="600"/>
        </w:trPr>
        <w:tc>
          <w:tcPr>
            <w:tcW w:w="374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2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2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2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54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48"/>
        </w:trPr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6419F" w:rsidRPr="0016419F" w:rsidTr="00CE65D1">
        <w:trPr>
          <w:trHeight w:val="683"/>
        </w:trPr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16419F" w:rsidRPr="0016419F" w:rsidTr="00CE65D1">
        <w:trPr>
          <w:trHeight w:val="120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27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проявить себя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чи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ежего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16419F" w:rsidRPr="0016419F" w:rsidTr="00CE65D1">
        <w:trPr>
          <w:trHeight w:val="121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жащихся в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16419F" w:rsidRPr="0016419F" w:rsidTr="00CE65D1">
        <w:trPr>
          <w:trHeight w:val="277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жетов 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месту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обратно к месту учебы (Закон края от 2 ноября 2000 года № 12-961 «О защ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ребенка»)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548"/>
        </w:trPr>
        <w:tc>
          <w:tcPr>
            <w:tcW w:w="1735" w:type="dxa"/>
            <w:gridSpan w:val="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765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16419F" w:rsidRPr="0016419F" w:rsidTr="00CE65D1">
        <w:trPr>
          <w:trHeight w:val="114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16419F" w:rsidRPr="0016419F" w:rsidTr="00CE65D1">
        <w:trPr>
          <w:trHeight w:val="117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proofErr w:type="gramEnd"/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тателям</w:t>
            </w:r>
          </w:p>
        </w:tc>
      </w:tr>
      <w:tr w:rsidR="0016419F" w:rsidRPr="0016419F" w:rsidTr="00CE65D1">
        <w:trPr>
          <w:trHeight w:val="120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17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выплату при устро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ребенка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в семью </w:t>
            </w:r>
          </w:p>
        </w:tc>
      </w:tr>
      <w:tr w:rsidR="0016419F" w:rsidRPr="0016419F" w:rsidTr="00CE65D1">
        <w:trPr>
          <w:trHeight w:val="1193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ежего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16419F" w:rsidRPr="0016419F" w:rsidTr="00CE65D1">
        <w:trPr>
          <w:trHeight w:val="495"/>
        </w:trPr>
        <w:tc>
          <w:tcPr>
            <w:tcW w:w="1735" w:type="dxa"/>
            <w:gridSpan w:val="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683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6419F" w:rsidRPr="0016419F" w:rsidTr="00CE65D1">
        <w:trPr>
          <w:trHeight w:val="127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16419F" w:rsidRPr="0016419F" w:rsidTr="00CE65D1">
        <w:trPr>
          <w:trHeight w:val="127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154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752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 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154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80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ность, перевод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в 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58468,00</w:t>
            </w:r>
          </w:p>
        </w:tc>
        <w:tc>
          <w:tcPr>
            <w:tcW w:w="1154" w:type="dxa"/>
            <w:vMerge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920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6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телей, лиц из числа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(в соотве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дека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2009 года № 9-4225), за счет средств краевого бюджета в рамках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менения семейных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 воспит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86568,50</w:t>
            </w:r>
          </w:p>
        </w:tc>
        <w:tc>
          <w:tcPr>
            <w:tcW w:w="1154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473"/>
        </w:trPr>
        <w:tc>
          <w:tcPr>
            <w:tcW w:w="1735" w:type="dxa"/>
            <w:gridSpan w:val="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168882,10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420"/>
        </w:trPr>
        <w:tc>
          <w:tcPr>
            <w:tcW w:w="1735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6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168882,10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40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405"/>
        </w:trPr>
        <w:tc>
          <w:tcPr>
            <w:tcW w:w="37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152318,70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Default="0016419F" w:rsidP="00B023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Sect="00421D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6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00"/>
        <w:jc w:val="both"/>
        <w:rPr>
          <w:rFonts w:ascii="Arial" w:eastAsia="Arial Unicode MS" w:hAnsi="Arial" w:cs="Arial"/>
          <w:b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5881"/>
      </w:tblGrid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которой реализуется подпрограмма 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информационно-методический центр»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  <w:proofErr w:type="gramEnd"/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и поддержки интеллектуально, худож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и спортивно одарённых детей и высок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школьников.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работы с одарёнными детьми; 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результаты в сфере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разования, спорта, культуры и искусства, а также социально-значимой деятельности;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спорта, культуры и искусства, направленных на развитие способностей одаренных детей и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сокомотивированных школьников, проживающих на территории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высокомотивированных школьников в 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соревнованиях, олимпиадах, турнирах, интенсивных школах за пределами района и края;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тельности образовательных учреждений по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явлению и поддержке одарённых детей;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одарёнными детьми по повышению досту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образовательных услуг;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состава высших учебных заведений Кра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ноярского края для организации летних профил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смен, интенсивных школ, выездных семин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ров, научно-практических конференций.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творческих способностей - 57% от общего 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чества обучающихся района (в возрасте от 5 до 18 лет); 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ваниях, турнирах за пределами района, до 31 % от количества выявленных одаренных и высок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обучающихся района (в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от 5 до 18 лет);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меняющих в практике современными приёмами и методами выявления, развития 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общего количества педагогов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временными приёмами и методами выявления, развития и сопровождения одарённых детей до 38%.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 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1 534,6 тыс. рублей: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128,4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рублей.</w:t>
            </w:r>
          </w:p>
        </w:tc>
      </w:tr>
      <w:tr w:rsidR="0016419F" w:rsidRPr="0016419F" w:rsidTr="00CE65D1">
        <w:tc>
          <w:tcPr>
            <w:tcW w:w="185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3145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</w:tc>
      </w:tr>
    </w:tbl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19F" w:rsidRPr="0016419F" w:rsidRDefault="0016419F" w:rsidP="001641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6419F" w:rsidRPr="0016419F" w:rsidRDefault="0016419F" w:rsidP="001641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2.1.</w:t>
      </w:r>
      <w:r w:rsidRPr="0016419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6419F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6419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в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16419F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16419F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о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16419F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а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я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е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и</w:t>
      </w:r>
      <w:r w:rsidRPr="0016419F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16419F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16419F">
        <w:rPr>
          <w:rFonts w:ascii="Arial" w:eastAsia="Calibri" w:hAnsi="Arial" w:cs="Arial"/>
          <w:sz w:val="24"/>
          <w:szCs w:val="24"/>
        </w:rPr>
        <w:t>ы</w:t>
      </w:r>
      <w:r w:rsidRPr="0016419F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культативных и элективных курсов, олимпиадное движение;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16419F">
        <w:rPr>
          <w:rFonts w:ascii="Arial" w:eastAsia="Calibri" w:hAnsi="Arial" w:cs="Arial"/>
          <w:sz w:val="24"/>
          <w:szCs w:val="24"/>
        </w:rPr>
        <w:t>ы</w:t>
      </w:r>
      <w:r w:rsidRPr="0016419F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Одной из главных задач современного образования является подготовка учеников, которые станут образованными, нравственными, предприимчивыми </w:t>
      </w:r>
      <w:r w:rsidRPr="0016419F">
        <w:rPr>
          <w:rFonts w:ascii="Arial" w:eastAsia="Calibri" w:hAnsi="Arial" w:cs="Arial"/>
          <w:sz w:val="24"/>
          <w:szCs w:val="24"/>
        </w:rPr>
        <w:lastRenderedPageBreak/>
        <w:t>людьми, которые смогут самостоятельно принимать ответственные решения в с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16419F">
        <w:rPr>
          <w:rFonts w:ascii="Arial" w:eastAsia="Calibri" w:hAnsi="Arial" w:cs="Arial"/>
          <w:sz w:val="24"/>
          <w:szCs w:val="24"/>
        </w:rPr>
        <w:t>ю</w:t>
      </w:r>
      <w:r w:rsidRPr="0016419F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16419F">
        <w:rPr>
          <w:rFonts w:ascii="Arial" w:eastAsia="Calibri" w:hAnsi="Arial" w:cs="Arial"/>
          <w:sz w:val="24"/>
          <w:szCs w:val="24"/>
        </w:rPr>
        <w:t>у</w:t>
      </w:r>
      <w:r w:rsidRPr="0016419F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16419F">
        <w:rPr>
          <w:rFonts w:ascii="Arial" w:eastAsia="Calibri" w:hAnsi="Arial" w:cs="Arial"/>
          <w:sz w:val="24"/>
          <w:szCs w:val="24"/>
        </w:rPr>
        <w:t>я</w:t>
      </w:r>
      <w:r w:rsidRPr="0016419F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16419F">
        <w:rPr>
          <w:rFonts w:ascii="Arial" w:eastAsia="Calibri" w:hAnsi="Arial" w:cs="Arial"/>
          <w:sz w:val="24"/>
          <w:szCs w:val="24"/>
        </w:rPr>
        <w:t>н</w:t>
      </w:r>
      <w:r w:rsidRPr="0016419F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традиционно выпускники района, на </w:t>
      </w:r>
      <w:proofErr w:type="gramStart"/>
      <w:r w:rsidRPr="0016419F">
        <w:rPr>
          <w:rFonts w:ascii="Arial" w:eastAsia="Calibri" w:hAnsi="Arial" w:cs="Arial"/>
          <w:sz w:val="24"/>
          <w:szCs w:val="24"/>
        </w:rPr>
        <w:t>мероприятии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«Районный последний звонок» получают денежное поощрение Главы района;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419F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16419F">
        <w:rPr>
          <w:rFonts w:ascii="Arial" w:eastAsia="Calibri" w:hAnsi="Arial" w:cs="Arial"/>
          <w:sz w:val="24"/>
          <w:szCs w:val="24"/>
        </w:rPr>
        <w:t>е</w:t>
      </w:r>
      <w:r w:rsidRPr="0016419F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16419F">
        <w:rPr>
          <w:rFonts w:ascii="Arial" w:eastAsia="Calibri" w:hAnsi="Arial" w:cs="Arial"/>
          <w:sz w:val="24"/>
          <w:szCs w:val="24"/>
        </w:rPr>
        <w:t>р</w:t>
      </w:r>
      <w:r w:rsidRPr="0016419F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16419F">
        <w:rPr>
          <w:rFonts w:ascii="Arial" w:eastAsia="Calibri" w:hAnsi="Arial" w:cs="Arial"/>
          <w:sz w:val="24"/>
          <w:szCs w:val="24"/>
        </w:rPr>
        <w:t>н</w:t>
      </w:r>
      <w:r w:rsidRPr="0016419F">
        <w:rPr>
          <w:rFonts w:ascii="Arial" w:eastAsia="Calibri" w:hAnsi="Arial" w:cs="Arial"/>
          <w:sz w:val="24"/>
          <w:szCs w:val="24"/>
        </w:rPr>
        <w:t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  <w:proofErr w:type="gramEnd"/>
    </w:p>
    <w:p w:rsidR="0016419F" w:rsidRPr="0016419F" w:rsidRDefault="0016419F" w:rsidP="0016419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16419F">
        <w:rPr>
          <w:rFonts w:ascii="Arial" w:eastAsia="Calibri" w:hAnsi="Arial" w:cs="Arial"/>
          <w:sz w:val="24"/>
          <w:szCs w:val="24"/>
        </w:rPr>
        <w:t>а</w:t>
      </w:r>
      <w:r w:rsidRPr="0016419F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16419F">
        <w:rPr>
          <w:rFonts w:ascii="Arial" w:eastAsia="Calibri" w:hAnsi="Arial" w:cs="Arial"/>
          <w:sz w:val="24"/>
          <w:szCs w:val="24"/>
        </w:rPr>
        <w:t>я</w:t>
      </w:r>
      <w:r w:rsidRPr="0016419F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поддержки родителей одаренных детей в образовательных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Цель: Создание условий для выявления, сопровождения и поддержки и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теллектуально, художественно и спортивно одарённых детей и высокомотивир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ванных школьников.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x-none"/>
        </w:rPr>
        <w:t>дистанционного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19F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Реалистичность подпрограммы обеспечена: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16419F" w:rsidRPr="0016419F" w:rsidRDefault="0016419F" w:rsidP="0016419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6419F" w:rsidRPr="0016419F" w:rsidRDefault="0016419F" w:rsidP="0016419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19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16419F" w:rsidRPr="0016419F" w:rsidRDefault="0016419F" w:rsidP="0016419F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16419F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16419F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16419F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16419F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16419F" w:rsidRPr="0016419F" w:rsidRDefault="0016419F" w:rsidP="0016419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16419F" w:rsidRPr="0016419F" w:rsidRDefault="0016419F" w:rsidP="0016419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16419F" w:rsidRPr="0016419F" w:rsidRDefault="0016419F" w:rsidP="0016419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1 534,6 тыс. рублей: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128,4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RPr="0016419F" w:rsidSect="0016419F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3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6419F" w:rsidRPr="0016419F" w:rsidRDefault="0016419F" w:rsidP="001641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8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16419F" w:rsidRPr="0016419F" w:rsidTr="00CE65D1">
        <w:trPr>
          <w:trHeight w:val="510"/>
        </w:trPr>
        <w:tc>
          <w:tcPr>
            <w:tcW w:w="150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9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6419F" w:rsidRPr="0016419F" w:rsidTr="00CE65D1">
        <w:trPr>
          <w:trHeight w:val="510"/>
        </w:trPr>
        <w:tc>
          <w:tcPr>
            <w:tcW w:w="150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10"/>
        </w:trPr>
        <w:tc>
          <w:tcPr>
            <w:tcW w:w="150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275"/>
        </w:trPr>
        <w:tc>
          <w:tcPr>
            <w:tcW w:w="4813" w:type="pct"/>
            <w:gridSpan w:val="13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200"/>
        </w:trPr>
        <w:tc>
          <w:tcPr>
            <w:tcW w:w="15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16419F" w:rsidRPr="0016419F" w:rsidTr="00CE65D1">
        <w:trPr>
          <w:trHeight w:val="1665"/>
        </w:trPr>
        <w:tc>
          <w:tcPr>
            <w:tcW w:w="15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возможность участия в конкурсах, олимпиадах, соревнов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турнирах за пределами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16419F" w:rsidRPr="0016419F" w:rsidTr="00CE65D1">
        <w:trPr>
          <w:trHeight w:val="915"/>
        </w:trPr>
        <w:tc>
          <w:tcPr>
            <w:tcW w:w="15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деющих современными приёмами и методами выявления, развития 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сопровождения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(чел)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16419F" w:rsidRPr="0016419F" w:rsidTr="00CE65D1">
        <w:trPr>
          <w:trHeight w:val="915"/>
        </w:trPr>
        <w:tc>
          <w:tcPr>
            <w:tcW w:w="15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9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и методами выявления,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сопровождения одаренных детей 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625C62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13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3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4"/>
        <w:gridCol w:w="1104"/>
        <w:gridCol w:w="532"/>
        <w:gridCol w:w="488"/>
        <w:gridCol w:w="896"/>
        <w:gridCol w:w="4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89"/>
        <w:gridCol w:w="1458"/>
      </w:tblGrid>
      <w:tr w:rsidR="0016419F" w:rsidRPr="0016419F" w:rsidTr="00CE65D1">
        <w:trPr>
          <w:trHeight w:val="64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04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36" w:type="dxa"/>
            <w:gridSpan w:val="4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79" w:type="dxa"/>
            <w:gridSpan w:val="12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19F" w:rsidRPr="0016419F" w:rsidTr="00CE65D1">
        <w:trPr>
          <w:trHeight w:val="754"/>
        </w:trPr>
        <w:tc>
          <w:tcPr>
            <w:tcW w:w="54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5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44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16419F" w:rsidRPr="0016419F" w:rsidTr="00CE65D1">
        <w:trPr>
          <w:trHeight w:val="55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16419F" w:rsidRPr="0016419F" w:rsidTr="00CE65D1">
        <w:trPr>
          <w:trHeight w:val="1890"/>
        </w:trPr>
        <w:tc>
          <w:tcPr>
            <w:tcW w:w="54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высоком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каждом общеобр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зовательном учреждении 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16419F" w:rsidRPr="0016419F" w:rsidTr="00CE65D1">
        <w:trPr>
          <w:trHeight w:val="544"/>
        </w:trPr>
        <w:tc>
          <w:tcPr>
            <w:tcW w:w="2223" w:type="dxa"/>
            <w:gridSpan w:val="2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66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ности.</w:t>
            </w:r>
          </w:p>
        </w:tc>
      </w:tr>
      <w:tr w:rsidR="0016419F" w:rsidRPr="0016419F" w:rsidTr="00CE65D1">
        <w:trPr>
          <w:trHeight w:val="555"/>
        </w:trPr>
        <w:tc>
          <w:tcPr>
            <w:tcW w:w="549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4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04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789" w:type="dxa"/>
            <w:vMerge w:val="restar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555"/>
        </w:trPr>
        <w:tc>
          <w:tcPr>
            <w:tcW w:w="54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44"/>
        </w:trPr>
        <w:tc>
          <w:tcPr>
            <w:tcW w:w="54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215"/>
        </w:trPr>
        <w:tc>
          <w:tcPr>
            <w:tcW w:w="54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7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 и 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495"/>
        </w:trPr>
        <w:tc>
          <w:tcPr>
            <w:tcW w:w="2223" w:type="dxa"/>
            <w:gridSpan w:val="2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1 597,3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705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</w:t>
            </w:r>
          </w:p>
        </w:tc>
      </w:tr>
      <w:tr w:rsidR="0016419F" w:rsidRPr="0016419F" w:rsidTr="00CE65D1">
        <w:trPr>
          <w:trHeight w:val="1530"/>
        </w:trPr>
        <w:tc>
          <w:tcPr>
            <w:tcW w:w="54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ональных, российских и междун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</w:t>
            </w:r>
            <w:proofErr w:type="gramEnd"/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16419F" w:rsidRPr="0016419F" w:rsidTr="00CE65D1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16419F" w:rsidRPr="0016419F" w:rsidTr="00CE65D1">
        <w:trPr>
          <w:trHeight w:val="52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с 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гогов для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выстра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16419F" w:rsidRPr="0016419F" w:rsidTr="00CE65D1">
        <w:trPr>
          <w:trHeight w:val="525"/>
        </w:trPr>
        <w:tc>
          <w:tcPr>
            <w:tcW w:w="54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16419F" w:rsidRPr="0016419F" w:rsidTr="00CE65D1">
        <w:trPr>
          <w:trHeight w:val="915"/>
        </w:trPr>
        <w:tc>
          <w:tcPr>
            <w:tcW w:w="54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тодического объедин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псих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 и пс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районного професси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одаренными и высоком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сопрово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одаренных детей и родителей</w:t>
            </w:r>
          </w:p>
        </w:tc>
      </w:tr>
      <w:tr w:rsidR="0016419F" w:rsidRPr="0016419F" w:rsidTr="00CE65D1">
        <w:trPr>
          <w:trHeight w:val="45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6. Обеспечить дальнейшее развитие системы </w:t>
            </w:r>
            <w:proofErr w:type="gramStart"/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16419F" w:rsidRPr="0016419F" w:rsidTr="00CE65D1">
        <w:trPr>
          <w:trHeight w:val="1515"/>
        </w:trPr>
        <w:tc>
          <w:tcPr>
            <w:tcW w:w="54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7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конф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ренциях, диспутах, предметных олимпиадах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подготовка к итоговой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16419F" w:rsidRPr="0016419F" w:rsidTr="00CE65D1">
        <w:trPr>
          <w:trHeight w:val="72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16419F" w:rsidRPr="0016419F" w:rsidTr="00CE65D1">
        <w:trPr>
          <w:trHeight w:val="1695"/>
        </w:trPr>
        <w:tc>
          <w:tcPr>
            <w:tcW w:w="54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научно-практич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515"/>
        </w:trPr>
        <w:tc>
          <w:tcPr>
            <w:tcW w:w="2223" w:type="dxa"/>
            <w:gridSpan w:val="2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1597,30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590"/>
        </w:trPr>
        <w:tc>
          <w:tcPr>
            <w:tcW w:w="54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74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1597,30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Default="0016419F" w:rsidP="00B023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Sect="00625C62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14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7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Arial" w:eastAsia="Arial Unicode MS" w:hAnsi="Arial" w:cs="Arial"/>
          <w:b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3511"/>
        <w:gridCol w:w="6378"/>
      </w:tblGrid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отдыха детей, их оздоровления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с дневным пребыванием детей на базе образовательных учреждений района и детей дошкольного возраста;</w:t>
            </w:r>
          </w:p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 детям;</w:t>
            </w:r>
          </w:p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порядке;</w:t>
            </w:r>
          </w:p>
          <w:p w:rsidR="0016419F" w:rsidRPr="0016419F" w:rsidRDefault="0016419F" w:rsidP="001641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лагеря «Ергаки»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подпрограммы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лагерях с дневным пребыванием детей;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устроенных на временную занятость в общем числе подростков района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ведён в приложении № 1 к настоящей подпрограмме.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подпрограммы 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подпрограммы 53 448,7 тыс. рублей, в том числе, по годам: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7 892,4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6 506,9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6 506,9 тыс. рублей.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36 363,1 тыс. руб., в том числе по годам: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- 6 128,9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4 831,9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4 831,9 тыс. рублей.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15 410,5 тыс. рублей, в том числе по годам: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1 763,5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1 675,0 тыс. рублей;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1 675,0 тыс. рублей.</w:t>
            </w:r>
          </w:p>
        </w:tc>
      </w:tr>
      <w:tr w:rsidR="0016419F" w:rsidRPr="0016419F" w:rsidTr="00CE65D1"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района. </w:t>
            </w:r>
          </w:p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района. </w:t>
            </w:r>
          </w:p>
        </w:tc>
      </w:tr>
    </w:tbl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2021,2022, 2023 2024 годов, а детей дошкольного возраста круглогодично в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школьных учреждениях.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2014-2024 годы без деления на этапы.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19F" w:rsidRPr="0016419F" w:rsidRDefault="0016419F" w:rsidP="001641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16419F" w:rsidRPr="0016419F" w:rsidRDefault="0016419F" w:rsidP="001641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лагерей с дневным пребыванием детей на базе общеобразовательных учреждений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осуществляются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16419F">
        <w:rPr>
          <w:rFonts w:ascii="Arial" w:eastAsia="Times New Roman" w:hAnsi="Arial" w:cs="Arial"/>
          <w:sz w:val="24"/>
          <w:szCs w:val="24"/>
        </w:rPr>
        <w:t>а</w:t>
      </w:r>
      <w:r w:rsidRPr="0016419F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19F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16419F">
        <w:rPr>
          <w:rFonts w:ascii="Arial" w:eastAsia="Times New Roman" w:hAnsi="Arial" w:cs="Arial"/>
          <w:sz w:val="24"/>
          <w:szCs w:val="24"/>
        </w:rPr>
        <w:t>л</w:t>
      </w:r>
      <w:r w:rsidRPr="0016419F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позднее 10 числа второго месяца,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53 448,7 тыс. рублей, в том числе, по годам: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7 892,4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6 506,9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6 506,9 тыс. рублей.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36 363,1 тыс. руб., в том числе по годам: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- 6 128,9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4 831,9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– 4 831,9 тыс. рублей.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15 410,5 тыс. рублей, в том числе по г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1 763,5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1 675,0 тыс. рублей;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1 675,0 тыс. рублей.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RPr="0016419F" w:rsidSect="0016419F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15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1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4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02"/>
        <w:gridCol w:w="1217"/>
        <w:gridCol w:w="659"/>
        <w:gridCol w:w="714"/>
        <w:gridCol w:w="714"/>
        <w:gridCol w:w="714"/>
        <w:gridCol w:w="714"/>
        <w:gridCol w:w="714"/>
        <w:gridCol w:w="795"/>
        <w:gridCol w:w="795"/>
        <w:gridCol w:w="795"/>
        <w:gridCol w:w="795"/>
        <w:gridCol w:w="795"/>
        <w:gridCol w:w="795"/>
        <w:gridCol w:w="795"/>
      </w:tblGrid>
      <w:tr w:rsidR="0016419F" w:rsidRPr="0016419F" w:rsidTr="00CE65D1">
        <w:trPr>
          <w:trHeight w:val="510"/>
        </w:trPr>
        <w:tc>
          <w:tcPr>
            <w:tcW w:w="182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6419F" w:rsidRPr="0016419F" w:rsidTr="00CE65D1">
        <w:trPr>
          <w:trHeight w:val="510"/>
        </w:trPr>
        <w:tc>
          <w:tcPr>
            <w:tcW w:w="18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10"/>
        </w:trPr>
        <w:tc>
          <w:tcPr>
            <w:tcW w:w="182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795"/>
        </w:trPr>
        <w:tc>
          <w:tcPr>
            <w:tcW w:w="5000" w:type="pct"/>
            <w:gridSpan w:val="16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16419F" w:rsidRPr="0016419F" w:rsidTr="00CE65D1">
        <w:trPr>
          <w:trHeight w:val="660"/>
        </w:trPr>
        <w:tc>
          <w:tcPr>
            <w:tcW w:w="5000" w:type="pct"/>
            <w:gridSpan w:val="16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16419F" w:rsidRPr="0016419F" w:rsidTr="00CE65D1">
        <w:trPr>
          <w:trHeight w:val="1178"/>
        </w:trPr>
        <w:tc>
          <w:tcPr>
            <w:tcW w:w="18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формы отдыха, в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16419F" w:rsidRPr="0016419F" w:rsidTr="00CE65D1">
        <w:trPr>
          <w:trHeight w:val="825"/>
        </w:trPr>
        <w:tc>
          <w:tcPr>
            <w:tcW w:w="18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детей 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лагерях с дневным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16419F" w:rsidRPr="0016419F" w:rsidTr="00CE65D1">
        <w:trPr>
          <w:trHeight w:val="840"/>
        </w:trPr>
        <w:tc>
          <w:tcPr>
            <w:tcW w:w="18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4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16419F" w:rsidRPr="0016419F" w:rsidTr="00CE65D1">
        <w:trPr>
          <w:trHeight w:val="743"/>
        </w:trPr>
        <w:tc>
          <w:tcPr>
            <w:tcW w:w="18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45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949"/>
        </w:trPr>
        <w:tc>
          <w:tcPr>
            <w:tcW w:w="182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другие формы отдыха, трудовые отр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старш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классников)</w:t>
            </w:r>
          </w:p>
        </w:tc>
        <w:tc>
          <w:tcPr>
            <w:tcW w:w="451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6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6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255DBD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16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2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4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1135"/>
        <w:gridCol w:w="890"/>
        <w:gridCol w:w="453"/>
        <w:gridCol w:w="420"/>
        <w:gridCol w:w="726"/>
        <w:gridCol w:w="369"/>
        <w:gridCol w:w="573"/>
        <w:gridCol w:w="573"/>
        <w:gridCol w:w="573"/>
        <w:gridCol w:w="573"/>
        <w:gridCol w:w="573"/>
        <w:gridCol w:w="547"/>
        <w:gridCol w:w="497"/>
        <w:gridCol w:w="547"/>
        <w:gridCol w:w="547"/>
        <w:gridCol w:w="547"/>
        <w:gridCol w:w="547"/>
        <w:gridCol w:w="799"/>
        <w:gridCol w:w="2273"/>
      </w:tblGrid>
      <w:tr w:rsidR="0016419F" w:rsidRPr="0016419F" w:rsidTr="00CE65D1">
        <w:trPr>
          <w:trHeight w:val="495"/>
        </w:trPr>
        <w:tc>
          <w:tcPr>
            <w:tcW w:w="141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07" w:type="pct"/>
            <w:gridSpan w:val="4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81" w:type="pct"/>
            <w:gridSpan w:val="1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6419F" w:rsidRPr="0016419F" w:rsidTr="00CE65D1">
        <w:trPr>
          <w:trHeight w:val="840"/>
        </w:trPr>
        <w:tc>
          <w:tcPr>
            <w:tcW w:w="141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06" w:type="pct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525"/>
        </w:trPr>
        <w:tc>
          <w:tcPr>
            <w:tcW w:w="5000" w:type="pct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16419F" w:rsidRPr="0016419F" w:rsidTr="00CE65D1">
        <w:trPr>
          <w:trHeight w:val="480"/>
        </w:trPr>
        <w:tc>
          <w:tcPr>
            <w:tcW w:w="5000" w:type="pct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зан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тости</w:t>
            </w:r>
          </w:p>
        </w:tc>
      </w:tr>
      <w:tr w:rsidR="0016419F" w:rsidRPr="0016419F" w:rsidTr="00CE65D1">
        <w:trPr>
          <w:trHeight w:val="228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мативно-правовой базы летнего отдыха. Работа комиссии по распредел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путевок в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 на безвозмездной основе, монит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деятельн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 на терр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16419F" w:rsidRPr="0016419F" w:rsidTr="00CE65D1">
        <w:trPr>
          <w:trHeight w:val="1692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щаний), по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 и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  <w:proofErr w:type="gramEnd"/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руководителей загородных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ровительных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семинаров еж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16419F" w:rsidRPr="0016419F" w:rsidTr="00CE65D1">
        <w:trPr>
          <w:trHeight w:val="1909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эффе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T13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лаг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пребыванием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загородных лагерей, наход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района, других форм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занятости детей и подрос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16419F" w:rsidRPr="0016419F" w:rsidTr="00CE65D1">
        <w:trPr>
          <w:trHeight w:val="780"/>
        </w:trPr>
        <w:tc>
          <w:tcPr>
            <w:tcW w:w="5000" w:type="pct"/>
            <w:gridSpan w:val="20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198,25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2252,41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человека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4 831,9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24231,90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7134,83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дошкольное учреждение,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фрукты и соки ежедневно</w:t>
            </w:r>
          </w:p>
        </w:tc>
      </w:tr>
      <w:tr w:rsidR="0016419F" w:rsidRPr="0016419F" w:rsidTr="00CE65D1">
        <w:trPr>
          <w:trHeight w:val="1845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во время летнего сезона должны реализовываться образовательные программы лаг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пребыванием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16419F" w:rsidRPr="0016419F" w:rsidTr="00CE65D1">
        <w:trPr>
          <w:trHeight w:val="1845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"Ергаки" отдохнут школ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500 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16419F" w:rsidRPr="0016419F" w:rsidTr="00CE65D1">
        <w:trPr>
          <w:trHeight w:val="1170"/>
        </w:trPr>
        <w:tc>
          <w:tcPr>
            <w:tcW w:w="5000" w:type="pct"/>
            <w:gridSpan w:val="20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3. Обеспечить выделение бесплатных путевок в загородные оздоровительные лагеря детям, нах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16419F" w:rsidRPr="0016419F" w:rsidTr="00CE65D1">
        <w:trPr>
          <w:trHeight w:val="312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19F" w:rsidRPr="0016419F" w:rsidTr="00CE65D1">
        <w:trPr>
          <w:trHeight w:val="2989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19F" w:rsidRPr="0016419F" w:rsidTr="00CE65D1">
        <w:trPr>
          <w:trHeight w:val="3169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1814,32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16419F" w:rsidRPr="0016419F" w:rsidTr="00CE65D1">
        <w:trPr>
          <w:trHeight w:val="2772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19F" w:rsidRPr="0016419F" w:rsidTr="00CE65D1">
        <w:trPr>
          <w:trHeight w:val="3038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16419F" w:rsidRPr="0016419F" w:rsidTr="00CE65D1">
        <w:trPr>
          <w:trHeight w:val="2194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в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8884,10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194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выпл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в целях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фонд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3 702,9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13253,60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192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обратно в сл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68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 к месту отдыха и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4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человек в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16419F" w:rsidRPr="0016419F" w:rsidTr="00CE65D1">
        <w:trPr>
          <w:trHeight w:val="1170"/>
        </w:trPr>
        <w:tc>
          <w:tcPr>
            <w:tcW w:w="5000" w:type="pct"/>
            <w:gridSpan w:val="20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Задача № 4. </w:t>
            </w:r>
            <w:proofErr w:type="gramStart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находящихся в социальноопасном положении</w:t>
            </w:r>
            <w:proofErr w:type="gramEnd"/>
          </w:p>
        </w:tc>
      </w:tr>
      <w:tr w:rsidR="0016419F" w:rsidRPr="0016419F" w:rsidTr="00CE65D1">
        <w:trPr>
          <w:trHeight w:val="1740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нес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управление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16419F" w:rsidRPr="0016419F" w:rsidTr="00CE65D1">
        <w:trPr>
          <w:trHeight w:val="1695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7 892,4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53 448,7 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695"/>
        </w:trPr>
        <w:tc>
          <w:tcPr>
            <w:tcW w:w="14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8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7 892,3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53 448,6 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16419F" w:rsidRDefault="0016419F" w:rsidP="00B023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6419F" w:rsidSect="00255DBD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17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8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«Развитие образования Ермаковского района»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16419F" w:rsidRPr="0016419F" w:rsidRDefault="0016419F" w:rsidP="0016419F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Arial Unicode MS" w:hAnsi="Arial" w:cs="Arial"/>
          <w:b/>
          <w:sz w:val="24"/>
          <w:szCs w:val="24"/>
          <w:lang w:eastAsia="ru-RU" w:bidi="ru-RU"/>
        </w:rPr>
      </w:pPr>
      <w:r w:rsidRPr="0016419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16419F" w:rsidRPr="0016419F" w:rsidRDefault="0016419F" w:rsidP="0016419F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16419F" w:rsidRPr="0016419F" w:rsidTr="00CE65D1">
        <w:trPr>
          <w:trHeight w:val="104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16419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16419F" w:rsidRPr="0016419F" w:rsidTr="00CE65D1">
        <w:trPr>
          <w:trHeight w:val="104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6419F" w:rsidRPr="0016419F" w:rsidTr="00CE65D1">
        <w:trPr>
          <w:trHeight w:val="104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16419F" w:rsidRPr="0016419F" w:rsidTr="00CE65D1">
        <w:trPr>
          <w:trHeight w:val="104"/>
        </w:trPr>
        <w:tc>
          <w:tcPr>
            <w:tcW w:w="1818" w:type="pct"/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16419F" w:rsidRPr="0016419F" w:rsidTr="00CE65D1">
        <w:trPr>
          <w:trHeight w:val="104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16419F" w:rsidRPr="0016419F" w:rsidTr="00CE65D1">
        <w:trPr>
          <w:trHeight w:val="104"/>
        </w:trPr>
        <w:tc>
          <w:tcPr>
            <w:tcW w:w="1818" w:type="pct"/>
            <w:shd w:val="clear" w:color="auto" w:fill="auto"/>
          </w:tcPr>
          <w:p w:rsidR="0016419F" w:rsidRPr="0016419F" w:rsidRDefault="0016419F" w:rsidP="001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16419F" w:rsidRPr="0016419F" w:rsidRDefault="0016419F" w:rsidP="0016419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16419F" w:rsidRPr="0016419F" w:rsidRDefault="0016419F" w:rsidP="0016419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16419F" w:rsidRPr="0016419F" w:rsidRDefault="0016419F" w:rsidP="0016419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16419F" w:rsidRPr="0016419F" w:rsidTr="00CE65D1">
        <w:trPr>
          <w:trHeight w:val="104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16419F" w:rsidRPr="0016419F" w:rsidTr="00CE65D1">
        <w:trPr>
          <w:trHeight w:val="2132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  <w:vMerge w:val="restar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292 307,7 тыс. рублей, в том числе: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– 21 927,3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34 436,1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31 342,9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31 321,8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- 0,00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37 630,9 тыс. рублей, в т. ч.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7 318,8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3 761,0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3 761,0 тыс. рублей.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250 688,4 тыс. рублей, в т. ч. по годам: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16419F" w:rsidRPr="0016419F" w:rsidRDefault="0016419F" w:rsidP="0016419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27 117,3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27 581,9 тыс. рублей;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27 560,8 тыс. рублей.</w:t>
            </w:r>
          </w:p>
        </w:tc>
      </w:tr>
      <w:tr w:rsidR="0016419F" w:rsidRPr="0016419F" w:rsidTr="00CE65D1">
        <w:trPr>
          <w:trHeight w:val="1266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Merge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181"/>
        </w:trPr>
        <w:tc>
          <w:tcPr>
            <w:tcW w:w="1818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устойчивого функционирования и развития системы образ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- и трудозатрат, концентрации материальных ресурсов.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19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-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16419F">
        <w:rPr>
          <w:rFonts w:ascii="Arial" w:eastAsia="Calibri" w:hAnsi="Arial" w:cs="Arial"/>
          <w:sz w:val="24"/>
          <w:szCs w:val="24"/>
        </w:rPr>
        <w:t>д</w:t>
      </w:r>
      <w:r w:rsidRPr="0016419F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19F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16419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6419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16419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16419F">
        <w:rPr>
          <w:rFonts w:ascii="Arial" w:eastAsia="Calibri" w:hAnsi="Arial" w:cs="Arial"/>
          <w:sz w:val="24"/>
          <w:szCs w:val="24"/>
        </w:rPr>
        <w:t>о</w:t>
      </w:r>
      <w:r w:rsidRPr="0016419F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6419F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16419F">
        <w:rPr>
          <w:rFonts w:ascii="Arial" w:eastAsia="Calibri" w:hAnsi="Arial" w:cs="Arial"/>
          <w:sz w:val="24"/>
          <w:szCs w:val="24"/>
        </w:rPr>
        <w:t>и</w:t>
      </w:r>
      <w:r w:rsidRPr="0016419F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16419F">
        <w:rPr>
          <w:rFonts w:ascii="Arial" w:eastAsia="Calibri" w:hAnsi="Arial" w:cs="Arial"/>
          <w:sz w:val="24"/>
          <w:szCs w:val="24"/>
        </w:rPr>
        <w:t>ь</w:t>
      </w:r>
      <w:r w:rsidRPr="0016419F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Calibri" w:hAnsi="Arial" w:cs="Arial"/>
          <w:sz w:val="24"/>
          <w:szCs w:val="24"/>
        </w:rPr>
        <w:t xml:space="preserve">-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 и достоверной информации о хозяйственных пр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16419F" w:rsidRPr="0016419F" w:rsidRDefault="0016419F" w:rsidP="0016419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419F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16419F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292 307,7 тыс. рублей, в том числе: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34 436,1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31 342,9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31 321,8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- 0,00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37 630,9 тыс. рублей, в т. ч. по годам: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4 547,5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7 318,8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3 761,0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3 761,0 тыс. рублей.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16419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250 688,4 тыс. рублей, в т. ч. по годам: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16419F" w:rsidRPr="0016419F" w:rsidRDefault="0016419F" w:rsidP="001641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/>
          <w:sz w:val="24"/>
          <w:szCs w:val="24"/>
          <w:lang w:eastAsia="ru-RU"/>
        </w:rPr>
        <w:t>2022 год – 27 117,3 тыс. рублей;</w:t>
      </w: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2023 год – 27 581,9 тыс. рублей;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2024 год – 27 560,8 тыс. рублей.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8C5D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18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1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5</w:t>
      </w:r>
    </w:p>
    <w:p w:rsidR="0016419F" w:rsidRPr="0016419F" w:rsidRDefault="0016419F" w:rsidP="001641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6419F" w:rsidRPr="0016419F" w:rsidRDefault="0016419F" w:rsidP="00164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01"/>
        <w:gridCol w:w="1239"/>
        <w:gridCol w:w="1674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6419F" w:rsidRPr="0016419F" w:rsidTr="00CE65D1">
        <w:trPr>
          <w:trHeight w:val="645"/>
        </w:trPr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2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16419F" w:rsidRPr="0016419F" w:rsidTr="00CE65D1">
        <w:trPr>
          <w:trHeight w:val="529"/>
        </w:trPr>
        <w:tc>
          <w:tcPr>
            <w:tcW w:w="5000" w:type="pct"/>
            <w:gridSpan w:val="17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6419F" w:rsidRPr="0016419F" w:rsidTr="00CE65D1">
        <w:trPr>
          <w:trHeight w:val="1005"/>
        </w:trPr>
        <w:tc>
          <w:tcPr>
            <w:tcW w:w="170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асси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нований </w:t>
            </w:r>
          </w:p>
        </w:tc>
        <w:tc>
          <w:tcPr>
            <w:tcW w:w="42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660"/>
        </w:trPr>
        <w:tc>
          <w:tcPr>
            <w:tcW w:w="17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2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6419F" w:rsidRPr="0016419F" w:rsidTr="00CE65D1">
        <w:trPr>
          <w:trHeight w:val="1155"/>
        </w:trPr>
        <w:tc>
          <w:tcPr>
            <w:tcW w:w="17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"Централизова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42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9F" w:rsidRPr="0016419F" w:rsidTr="00CE65D1">
        <w:trPr>
          <w:trHeight w:val="1185"/>
        </w:trPr>
        <w:tc>
          <w:tcPr>
            <w:tcW w:w="170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42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6419F" w:rsidRPr="0016419F" w:rsidSect="0045278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19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763-п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Приложение № 2</w:t>
      </w:r>
    </w:p>
    <w:p w:rsidR="0016419F" w:rsidRPr="0016419F" w:rsidRDefault="0016419F" w:rsidP="0016419F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16419F">
        <w:rPr>
          <w:rFonts w:ascii="Arial" w:eastAsia="Arial Unicode MS" w:hAnsi="Arial" w:cs="Arial"/>
          <w:sz w:val="24"/>
          <w:szCs w:val="24"/>
          <w:lang w:eastAsia="ru-RU" w:bidi="ru-RU"/>
        </w:rPr>
        <w:t>к подпрограмме 5</w:t>
      </w:r>
    </w:p>
    <w:p w:rsidR="0016419F" w:rsidRPr="0016419F" w:rsidRDefault="0016419F" w:rsidP="001641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892"/>
        <w:gridCol w:w="973"/>
        <w:gridCol w:w="486"/>
        <w:gridCol w:w="448"/>
        <w:gridCol w:w="808"/>
        <w:gridCol w:w="390"/>
        <w:gridCol w:w="593"/>
        <w:gridCol w:w="593"/>
        <w:gridCol w:w="593"/>
        <w:gridCol w:w="652"/>
        <w:gridCol w:w="652"/>
        <w:gridCol w:w="652"/>
        <w:gridCol w:w="652"/>
        <w:gridCol w:w="652"/>
        <w:gridCol w:w="652"/>
        <w:gridCol w:w="652"/>
        <w:gridCol w:w="652"/>
        <w:gridCol w:w="710"/>
        <w:gridCol w:w="1198"/>
      </w:tblGrid>
      <w:tr w:rsidR="0016419F" w:rsidRPr="0016419F" w:rsidTr="00CE65D1">
        <w:trPr>
          <w:trHeight w:val="315"/>
        </w:trPr>
        <w:tc>
          <w:tcPr>
            <w:tcW w:w="52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130" w:type="dxa"/>
            <w:gridSpan w:val="4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95" w:type="dxa"/>
            <w:gridSpan w:val="12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16419F" w:rsidRPr="0016419F" w:rsidTr="00CE65D1">
        <w:trPr>
          <w:trHeight w:val="1170"/>
        </w:trPr>
        <w:tc>
          <w:tcPr>
            <w:tcW w:w="52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9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375"/>
        </w:trPr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6419F" w:rsidRPr="0016419F" w:rsidTr="00CE65D1">
        <w:trPr>
          <w:trHeight w:val="315"/>
        </w:trPr>
        <w:tc>
          <w:tcPr>
            <w:tcW w:w="14400" w:type="dxa"/>
            <w:gridSpan w:val="20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16419F" w:rsidRPr="0016419F" w:rsidTr="00CE65D1">
        <w:trPr>
          <w:trHeight w:val="735"/>
        </w:trPr>
        <w:tc>
          <w:tcPr>
            <w:tcW w:w="52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 местного самоуправл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4960,90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5418,30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50539,6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16419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16419F" w:rsidRPr="0016419F" w:rsidTr="00CE65D1">
        <w:trPr>
          <w:trHeight w:val="420"/>
        </w:trPr>
        <w:tc>
          <w:tcPr>
            <w:tcW w:w="52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852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4261,40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37089,2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915"/>
        </w:trPr>
        <w:tc>
          <w:tcPr>
            <w:tcW w:w="52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1085,90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1151,90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13276,8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16419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стемы оплаты </w:t>
            </w:r>
            <w:proofErr w:type="spell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</w:t>
            </w:r>
            <w:proofErr w:type="spell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муниц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16419F" w:rsidRPr="0016419F" w:rsidTr="00CE65D1">
        <w:trPr>
          <w:trHeight w:val="758"/>
        </w:trPr>
        <w:tc>
          <w:tcPr>
            <w:tcW w:w="52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398"/>
        </w:trPr>
        <w:tc>
          <w:tcPr>
            <w:tcW w:w="52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398"/>
        </w:trPr>
        <w:tc>
          <w:tcPr>
            <w:tcW w:w="52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900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900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1616,50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1473,70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15651,3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600"/>
        </w:trPr>
        <w:tc>
          <w:tcPr>
            <w:tcW w:w="52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опеке и 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29058,2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16419F" w:rsidRPr="0016419F" w:rsidTr="00CE65D1">
        <w:trPr>
          <w:trHeight w:val="323"/>
        </w:trPr>
        <w:tc>
          <w:tcPr>
            <w:tcW w:w="52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19F" w:rsidRPr="0016419F" w:rsidTr="00CE65D1">
        <w:trPr>
          <w:trHeight w:val="852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3219,13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21284,4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600"/>
        </w:trPr>
        <w:tc>
          <w:tcPr>
            <w:tcW w:w="52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7772,8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540"/>
        </w:trPr>
        <w:tc>
          <w:tcPr>
            <w:tcW w:w="52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292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329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889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домственных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19469,60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20275,25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20809,50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20788,40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183212,35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16419F" w:rsidRPr="0016419F" w:rsidTr="00CE65D1">
        <w:trPr>
          <w:trHeight w:val="998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17651,10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165431,61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908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1285,15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1819,40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1798,30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17742,99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908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249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283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043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420,71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862,91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160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043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918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емые с учетом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опыта работы при наличии ученой степ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358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2467,06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2471,86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232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208,94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208,94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298"/>
        </w:trPr>
        <w:tc>
          <w:tcPr>
            <w:tcW w:w="52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19F" w:rsidRPr="0016419F" w:rsidTr="00CE65D1">
        <w:trPr>
          <w:trHeight w:val="2040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472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работников бюджетной сферы по 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Ермаковского района,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980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183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243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работников бюджетной сферы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"Обеспечение реализации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832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820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«Обеспечение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303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подпрограммы "Развитие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полнительного образования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558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580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292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в рамках по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292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2292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609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Ермаковского района "Ра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96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600"/>
        </w:trPr>
        <w:tc>
          <w:tcPr>
            <w:tcW w:w="2408" w:type="dxa"/>
            <w:gridSpan w:val="2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34436,1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31342,9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31321,8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292307,7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6419F" w:rsidRPr="0016419F" w:rsidTr="00CE65D1">
        <w:trPr>
          <w:trHeight w:val="1020"/>
        </w:trPr>
        <w:tc>
          <w:tcPr>
            <w:tcW w:w="52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6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34436,1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31342,9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31321,8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292307,7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6419F" w:rsidRPr="0016419F" w:rsidRDefault="0016419F" w:rsidP="0016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419F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72F2" w:rsidRPr="0016419F" w:rsidRDefault="0016419F" w:rsidP="00164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64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19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3272F2" w:rsidRPr="0016419F" w:rsidSect="0045278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C1" w:rsidRDefault="00EE24C1">
      <w:pPr>
        <w:spacing w:after="0" w:line="240" w:lineRule="auto"/>
      </w:pPr>
      <w:r>
        <w:separator/>
      </w:r>
    </w:p>
  </w:endnote>
  <w:endnote w:type="continuationSeparator" w:id="0">
    <w:p w:rsidR="00EE24C1" w:rsidRDefault="00EE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9F" w:rsidRDefault="0016419F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16419F" w:rsidRDefault="0016419F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9F" w:rsidRDefault="0016419F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C1" w:rsidRDefault="00EE24C1">
      <w:pPr>
        <w:spacing w:after="0" w:line="240" w:lineRule="auto"/>
      </w:pPr>
      <w:r>
        <w:separator/>
      </w:r>
    </w:p>
  </w:footnote>
  <w:footnote w:type="continuationSeparator" w:id="0">
    <w:p w:rsidR="00EE24C1" w:rsidRDefault="00EE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9F" w:rsidRDefault="0016419F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419F" w:rsidRDefault="0016419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9F" w:rsidRDefault="0016419F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9F" w:rsidRDefault="0016419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9F" w:rsidRPr="00F04135" w:rsidRDefault="0016419F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4EE4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419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1FF4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6722"/>
    <w:rsid w:val="007D1F10"/>
    <w:rsid w:val="007E1BCD"/>
    <w:rsid w:val="00800B66"/>
    <w:rsid w:val="0081263C"/>
    <w:rsid w:val="0081269C"/>
    <w:rsid w:val="008157DC"/>
    <w:rsid w:val="00826B0B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71A7"/>
    <w:rsid w:val="00B010B1"/>
    <w:rsid w:val="00B01464"/>
    <w:rsid w:val="00B0236D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44A6C"/>
    <w:rsid w:val="00E71D88"/>
    <w:rsid w:val="00E936EF"/>
    <w:rsid w:val="00EB6748"/>
    <w:rsid w:val="00EC5402"/>
    <w:rsid w:val="00ED2AE9"/>
    <w:rsid w:val="00ED3F10"/>
    <w:rsid w:val="00EE24C1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64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6419F"/>
  </w:style>
  <w:style w:type="table" w:customStyle="1" w:styleId="32">
    <w:name w:val="Сетка таблицы3"/>
    <w:basedOn w:val="a1"/>
    <w:next w:val="a7"/>
    <w:rsid w:val="001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6419F"/>
  </w:style>
  <w:style w:type="table" w:customStyle="1" w:styleId="40">
    <w:name w:val="Сетка таблицы4"/>
    <w:basedOn w:val="a1"/>
    <w:next w:val="a7"/>
    <w:rsid w:val="0016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6419F"/>
  </w:style>
  <w:style w:type="table" w:customStyle="1" w:styleId="50">
    <w:name w:val="Сетка таблицы5"/>
    <w:basedOn w:val="a1"/>
    <w:next w:val="a7"/>
    <w:uiPriority w:val="59"/>
    <w:rsid w:val="0016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16419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16419F"/>
  </w:style>
  <w:style w:type="paragraph" w:customStyle="1" w:styleId="ConsNonformat">
    <w:name w:val="ConsNonformat"/>
    <w:rsid w:val="00164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4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419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1641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6419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1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1641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1641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6419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16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16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1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164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164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16419F"/>
  </w:style>
  <w:style w:type="paragraph" w:styleId="afff">
    <w:name w:val="List"/>
    <w:basedOn w:val="a8"/>
    <w:uiPriority w:val="99"/>
    <w:rsid w:val="0016419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16419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6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6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6419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16419F"/>
    <w:rPr>
      <w:rFonts w:ascii="OpenSymbol" w:eastAsia="Times New Roman"/>
    </w:rPr>
  </w:style>
  <w:style w:type="table" w:customStyle="1" w:styleId="70">
    <w:name w:val="Сетка таблицы7"/>
    <w:basedOn w:val="a1"/>
    <w:next w:val="a7"/>
    <w:uiPriority w:val="99"/>
    <w:rsid w:val="0016419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6419F"/>
  </w:style>
  <w:style w:type="numbering" w:customStyle="1" w:styleId="80">
    <w:name w:val="Нет списка8"/>
    <w:next w:val="a2"/>
    <w:uiPriority w:val="99"/>
    <w:semiHidden/>
    <w:unhideWhenUsed/>
    <w:rsid w:val="0016419F"/>
  </w:style>
  <w:style w:type="table" w:customStyle="1" w:styleId="81">
    <w:name w:val="Сетка таблицы8"/>
    <w:basedOn w:val="a1"/>
    <w:next w:val="a7"/>
    <w:uiPriority w:val="59"/>
    <w:rsid w:val="0016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1641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64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6419F"/>
  </w:style>
  <w:style w:type="table" w:customStyle="1" w:styleId="32">
    <w:name w:val="Сетка таблицы3"/>
    <w:basedOn w:val="a1"/>
    <w:next w:val="a7"/>
    <w:rsid w:val="001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6419F"/>
  </w:style>
  <w:style w:type="table" w:customStyle="1" w:styleId="40">
    <w:name w:val="Сетка таблицы4"/>
    <w:basedOn w:val="a1"/>
    <w:next w:val="a7"/>
    <w:rsid w:val="0016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6419F"/>
  </w:style>
  <w:style w:type="table" w:customStyle="1" w:styleId="50">
    <w:name w:val="Сетка таблицы5"/>
    <w:basedOn w:val="a1"/>
    <w:next w:val="a7"/>
    <w:uiPriority w:val="59"/>
    <w:rsid w:val="0016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16419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16419F"/>
  </w:style>
  <w:style w:type="paragraph" w:customStyle="1" w:styleId="ConsNonformat">
    <w:name w:val="ConsNonformat"/>
    <w:rsid w:val="00164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4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419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1641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6419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1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1641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1641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6419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16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16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1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164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164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16419F"/>
  </w:style>
  <w:style w:type="paragraph" w:styleId="afff">
    <w:name w:val="List"/>
    <w:basedOn w:val="a8"/>
    <w:uiPriority w:val="99"/>
    <w:rsid w:val="0016419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16419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6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6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6419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16419F"/>
    <w:rPr>
      <w:rFonts w:ascii="OpenSymbol" w:eastAsia="Times New Roman"/>
    </w:rPr>
  </w:style>
  <w:style w:type="table" w:customStyle="1" w:styleId="70">
    <w:name w:val="Сетка таблицы7"/>
    <w:basedOn w:val="a1"/>
    <w:next w:val="a7"/>
    <w:uiPriority w:val="99"/>
    <w:rsid w:val="0016419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6419F"/>
  </w:style>
  <w:style w:type="numbering" w:customStyle="1" w:styleId="80">
    <w:name w:val="Нет списка8"/>
    <w:next w:val="a2"/>
    <w:uiPriority w:val="99"/>
    <w:semiHidden/>
    <w:unhideWhenUsed/>
    <w:rsid w:val="0016419F"/>
  </w:style>
  <w:style w:type="table" w:customStyle="1" w:styleId="81">
    <w:name w:val="Сетка таблицы8"/>
    <w:basedOn w:val="a1"/>
    <w:next w:val="a7"/>
    <w:uiPriority w:val="59"/>
    <w:rsid w:val="0016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1641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81A7-807E-451C-A54F-71D5B5E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346</Pages>
  <Words>42576</Words>
  <Characters>242686</Characters>
  <Application>Microsoft Office Word</Application>
  <DocSecurity>0</DocSecurity>
  <Lines>2022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2022-09-29T08:17:00Z</cp:lastPrinted>
  <dcterms:created xsi:type="dcterms:W3CDTF">2022-11-07T03:14:00Z</dcterms:created>
  <dcterms:modified xsi:type="dcterms:W3CDTF">2022-11-08T01:27:00Z</dcterms:modified>
</cp:coreProperties>
</file>