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28" w:rsidRDefault="00E25D28" w:rsidP="00E25D28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E25D28" w:rsidRDefault="00E25D28" w:rsidP="00E25D28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E25D28" w:rsidRDefault="00E25D28" w:rsidP="00E25D28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E25D28" w:rsidRDefault="00E25D28" w:rsidP="00E25D28">
      <w:pPr>
        <w:pStyle w:val="a5"/>
        <w:jc w:val="center"/>
        <w:rPr>
          <w:rFonts w:ascii="Arial" w:hAnsi="Arial" w:cs="Arial"/>
          <w:b/>
          <w:bCs/>
        </w:rPr>
      </w:pPr>
    </w:p>
    <w:p w:rsidR="00E25D28" w:rsidRDefault="00E25D28" w:rsidP="00E25D28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E25D28" w:rsidRDefault="00E25D28" w:rsidP="00E25D28">
      <w:pPr>
        <w:pStyle w:val="a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«07» октября 2022 года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</w:t>
      </w:r>
      <w:r>
        <w:rPr>
          <w:rFonts w:ascii="Arial" w:hAnsi="Arial" w:cs="Arial"/>
          <w:bCs/>
        </w:rPr>
        <w:t xml:space="preserve">       № 26-13</w:t>
      </w: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в</w:t>
      </w:r>
    </w:p>
    <w:p w:rsidR="00E25D28" w:rsidRDefault="00E25D28" w:rsidP="00E25D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481B" w:rsidRPr="00E25D28" w:rsidRDefault="00DE481B" w:rsidP="00E25D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D28">
        <w:rPr>
          <w:rFonts w:ascii="Arial" w:eastAsia="Times New Roman" w:hAnsi="Arial" w:cs="Arial"/>
          <w:sz w:val="24"/>
          <w:szCs w:val="24"/>
          <w:lang w:eastAsia="ru-RU"/>
        </w:rPr>
        <w:t>О приеме в муниципальную собственность находящегося в краевой собственности имущество для муниципальных общеобразовательных организаций, реализующих общеобразовательные программы начального общего, основного общего и среднего (полного) общего образования</w:t>
      </w:r>
    </w:p>
    <w:p w:rsidR="004A3EEB" w:rsidRPr="00E25D28" w:rsidRDefault="004A3EEB" w:rsidP="00E25D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25F" w:rsidRPr="00E25D28" w:rsidRDefault="00B960D9" w:rsidP="00E25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5D28">
        <w:rPr>
          <w:rFonts w:ascii="Arial" w:eastAsia="Times New Roman" w:hAnsi="Arial" w:cs="Arial"/>
          <w:sz w:val="24"/>
          <w:szCs w:val="24"/>
          <w:lang w:eastAsia="ru-RU"/>
        </w:rPr>
        <w:t>С целью решения вопроса о передаче краевого</w:t>
      </w:r>
      <w:r w:rsidR="00E25D28" w:rsidRPr="00E25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2020" w:rsidRPr="00E25D28">
        <w:rPr>
          <w:rFonts w:ascii="Arial" w:eastAsia="Times New Roman" w:hAnsi="Arial" w:cs="Arial"/>
          <w:sz w:val="24"/>
          <w:szCs w:val="24"/>
          <w:lang w:eastAsia="ru-RU"/>
        </w:rPr>
        <w:t>движимого</w:t>
      </w:r>
      <w:r w:rsidRPr="00E25D28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в соответствии со статьей 15 Федерального закона от 06.10.2003</w:t>
      </w:r>
      <w:r w:rsidR="00E25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5D28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E25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5D28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</w:t>
      </w:r>
      <w:r w:rsidRPr="00E25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5D28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порядке управления и распоряжения имуществом, находящимся в муниципальной собственности Ермаковского района, утвержденного решением районного Совета депутатов от 20.04.2018</w:t>
      </w:r>
      <w:r w:rsidR="00E25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5D28">
        <w:rPr>
          <w:rFonts w:ascii="Arial" w:eastAsia="Times New Roman" w:hAnsi="Arial" w:cs="Arial"/>
          <w:sz w:val="24"/>
          <w:szCs w:val="24"/>
          <w:lang w:eastAsia="ru-RU"/>
        </w:rPr>
        <w:t>г. № 25-127р «</w:t>
      </w:r>
      <w:r w:rsidRPr="00E25D28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порядке управления</w:t>
      </w:r>
      <w:proofErr w:type="gramEnd"/>
      <w:r w:rsidRPr="00E25D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распоряжения имуществом, находящимся в муниципальной собственности Ермаковского района</w:t>
      </w:r>
      <w:r w:rsidR="00FF07D0" w:rsidRPr="00E25D28">
        <w:rPr>
          <w:rFonts w:ascii="Arial" w:eastAsia="Times New Roman" w:hAnsi="Arial" w:cs="Arial"/>
          <w:sz w:val="24"/>
          <w:szCs w:val="24"/>
          <w:lang w:eastAsia="ru-RU"/>
        </w:rPr>
        <w:t>» и У</w:t>
      </w:r>
      <w:r w:rsidRPr="00E25D28">
        <w:rPr>
          <w:rFonts w:ascii="Arial" w:eastAsia="Times New Roman" w:hAnsi="Arial" w:cs="Arial"/>
          <w:sz w:val="24"/>
          <w:szCs w:val="24"/>
          <w:lang w:eastAsia="ru-RU"/>
        </w:rPr>
        <w:t xml:space="preserve">ставом Ермаковского района, районный Совет депутатов </w:t>
      </w:r>
      <w:r w:rsidRPr="00E25D28">
        <w:rPr>
          <w:rFonts w:ascii="Arial" w:eastAsia="Times New Roman" w:hAnsi="Arial" w:cs="Arial"/>
          <w:bCs/>
          <w:sz w:val="24"/>
          <w:szCs w:val="24"/>
          <w:lang w:eastAsia="ru-RU"/>
        </w:rPr>
        <w:t>РЕШИЛ</w:t>
      </w:r>
      <w:r w:rsidRPr="00E25D2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C6364" w:rsidRPr="00E25D28" w:rsidRDefault="00B960D9" w:rsidP="00E25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25D28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E25D28">
        <w:rPr>
          <w:rFonts w:ascii="Arial" w:eastAsia="Calibri" w:hAnsi="Arial" w:cs="Arial"/>
          <w:sz w:val="24"/>
          <w:szCs w:val="24"/>
        </w:rPr>
        <w:t>Дать согласие на</w:t>
      </w:r>
      <w:r w:rsidR="00D668AB" w:rsidRPr="00E25D28">
        <w:rPr>
          <w:rFonts w:ascii="Arial" w:eastAsia="Calibri" w:hAnsi="Arial" w:cs="Arial"/>
          <w:sz w:val="24"/>
          <w:szCs w:val="24"/>
        </w:rPr>
        <w:t xml:space="preserve"> приём</w:t>
      </w:r>
      <w:r w:rsidRPr="00E25D28">
        <w:rPr>
          <w:rFonts w:ascii="Arial" w:eastAsia="Calibri" w:hAnsi="Arial" w:cs="Arial"/>
          <w:sz w:val="24"/>
          <w:szCs w:val="24"/>
        </w:rPr>
        <w:t xml:space="preserve"> </w:t>
      </w:r>
      <w:r w:rsidR="003B4AA2" w:rsidRPr="00E25D28">
        <w:rPr>
          <w:rFonts w:ascii="Arial" w:eastAsia="Calibri" w:hAnsi="Arial" w:cs="Arial"/>
          <w:sz w:val="24"/>
          <w:szCs w:val="24"/>
        </w:rPr>
        <w:t>в муницип</w:t>
      </w:r>
      <w:r w:rsidR="0000151B" w:rsidRPr="00E25D28">
        <w:rPr>
          <w:rFonts w:ascii="Arial" w:eastAsia="Calibri" w:hAnsi="Arial" w:cs="Arial"/>
          <w:sz w:val="24"/>
          <w:szCs w:val="24"/>
        </w:rPr>
        <w:t>альную собственность находящегося</w:t>
      </w:r>
      <w:r w:rsidR="003B4AA2" w:rsidRPr="00E25D28">
        <w:rPr>
          <w:rFonts w:ascii="Arial" w:eastAsia="Calibri" w:hAnsi="Arial" w:cs="Arial"/>
          <w:sz w:val="24"/>
          <w:szCs w:val="24"/>
        </w:rPr>
        <w:t xml:space="preserve"> в краевой собственности </w:t>
      </w:r>
      <w:r w:rsidR="00B13975" w:rsidRPr="00E25D28">
        <w:rPr>
          <w:rFonts w:ascii="Arial" w:eastAsia="Calibri" w:hAnsi="Arial" w:cs="Arial"/>
          <w:sz w:val="24"/>
          <w:szCs w:val="24"/>
        </w:rPr>
        <w:t>о</w:t>
      </w:r>
      <w:r w:rsidR="0000151B" w:rsidRPr="00E25D28">
        <w:rPr>
          <w:rFonts w:ascii="Arial" w:eastAsia="Calibri" w:hAnsi="Arial" w:cs="Arial"/>
          <w:sz w:val="24"/>
          <w:szCs w:val="24"/>
        </w:rPr>
        <w:t xml:space="preserve">борудования для </w:t>
      </w:r>
      <w:r w:rsidR="004E02CC" w:rsidRPr="00E25D28">
        <w:rPr>
          <w:rFonts w:ascii="Arial" w:eastAsia="Calibri" w:hAnsi="Arial" w:cs="Arial"/>
          <w:sz w:val="24"/>
          <w:szCs w:val="24"/>
        </w:rPr>
        <w:t xml:space="preserve">муниципального бюджетного </w:t>
      </w:r>
      <w:r w:rsidR="00DE481B" w:rsidRPr="00E25D28">
        <w:rPr>
          <w:rFonts w:ascii="Arial" w:eastAsia="Calibri" w:hAnsi="Arial" w:cs="Arial"/>
          <w:sz w:val="24"/>
          <w:szCs w:val="24"/>
        </w:rPr>
        <w:t>учреждения</w:t>
      </w:r>
      <w:r w:rsidR="004E02CC" w:rsidRPr="00E25D28">
        <w:rPr>
          <w:rFonts w:ascii="Arial" w:eastAsia="Calibri" w:hAnsi="Arial" w:cs="Arial"/>
          <w:sz w:val="24"/>
          <w:szCs w:val="24"/>
        </w:rPr>
        <w:t xml:space="preserve"> </w:t>
      </w:r>
      <w:r w:rsidR="00EA5D7B" w:rsidRPr="00E25D28">
        <w:rPr>
          <w:rFonts w:ascii="Arial" w:eastAsia="Calibri" w:hAnsi="Arial" w:cs="Arial"/>
          <w:sz w:val="24"/>
          <w:szCs w:val="24"/>
        </w:rPr>
        <w:t>общеобразовательного</w:t>
      </w:r>
      <w:r w:rsidR="004E02CC" w:rsidRPr="00E25D28">
        <w:rPr>
          <w:rFonts w:ascii="Arial" w:eastAsia="Calibri" w:hAnsi="Arial" w:cs="Arial"/>
          <w:sz w:val="24"/>
          <w:szCs w:val="24"/>
        </w:rPr>
        <w:t xml:space="preserve"> учреждения </w:t>
      </w:r>
      <w:r w:rsidR="00E0686F" w:rsidRPr="00E25D28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EA5D7B" w:rsidRPr="00E25D28">
        <w:rPr>
          <w:rFonts w:ascii="Arial" w:eastAsia="Calibri" w:hAnsi="Arial" w:cs="Arial"/>
          <w:sz w:val="24"/>
          <w:szCs w:val="24"/>
        </w:rPr>
        <w:t>Ойская</w:t>
      </w:r>
      <w:proofErr w:type="spellEnd"/>
      <w:r w:rsidR="00EA5D7B" w:rsidRPr="00E25D28">
        <w:rPr>
          <w:rFonts w:ascii="Arial" w:eastAsia="Calibri" w:hAnsi="Arial" w:cs="Arial"/>
          <w:sz w:val="24"/>
          <w:szCs w:val="24"/>
        </w:rPr>
        <w:t xml:space="preserve"> средняя школа</w:t>
      </w:r>
      <w:r w:rsidR="00E0686F" w:rsidRPr="00E25D28">
        <w:rPr>
          <w:rFonts w:ascii="Arial" w:eastAsia="Calibri" w:hAnsi="Arial" w:cs="Arial"/>
          <w:sz w:val="24"/>
          <w:szCs w:val="24"/>
        </w:rPr>
        <w:t>»</w:t>
      </w:r>
      <w:r w:rsidR="00B16961" w:rsidRPr="00E25D28">
        <w:rPr>
          <w:rFonts w:ascii="Arial" w:eastAsia="Calibri" w:hAnsi="Arial" w:cs="Arial"/>
          <w:sz w:val="24"/>
          <w:szCs w:val="24"/>
        </w:rPr>
        <w:t>, приобретенное в рамках</w:t>
      </w:r>
      <w:r w:rsidR="009D125F" w:rsidRPr="00E25D28">
        <w:rPr>
          <w:rFonts w:ascii="Arial" w:eastAsia="Calibri" w:hAnsi="Arial" w:cs="Arial"/>
          <w:sz w:val="24"/>
          <w:szCs w:val="24"/>
        </w:rPr>
        <w:t xml:space="preserve"> </w:t>
      </w:r>
      <w:r w:rsidR="00B16961" w:rsidRPr="00E25D28">
        <w:rPr>
          <w:rFonts w:ascii="Arial" w:eastAsia="Calibri" w:hAnsi="Arial" w:cs="Arial"/>
          <w:sz w:val="24"/>
          <w:szCs w:val="24"/>
        </w:rPr>
        <w:t>реализации пункта 2.2.22 «Обеспечение обра</w:t>
      </w:r>
      <w:r w:rsidR="009D125F" w:rsidRPr="00E25D28">
        <w:rPr>
          <w:rFonts w:ascii="Arial" w:eastAsia="Calibri" w:hAnsi="Arial" w:cs="Arial"/>
          <w:sz w:val="24"/>
          <w:szCs w:val="24"/>
        </w:rPr>
        <w:t>зовательных организаций материально-технической базой для внедрения цифровой образовательной среды» подпрограммы 2 государственной программы «Развитие образования», утвержденной постановлением Правительства Красноярского края от 30.09.2013</w:t>
      </w:r>
      <w:r w:rsidR="00E25D28">
        <w:rPr>
          <w:rFonts w:ascii="Arial" w:eastAsia="Calibri" w:hAnsi="Arial" w:cs="Arial"/>
          <w:sz w:val="24"/>
          <w:szCs w:val="24"/>
        </w:rPr>
        <w:t xml:space="preserve"> г.</w:t>
      </w:r>
      <w:r w:rsidR="009D125F" w:rsidRPr="00E25D28">
        <w:rPr>
          <w:rFonts w:ascii="Arial" w:eastAsia="Calibri" w:hAnsi="Arial" w:cs="Arial"/>
          <w:sz w:val="24"/>
          <w:szCs w:val="24"/>
        </w:rPr>
        <w:t xml:space="preserve"> № 508-п.</w:t>
      </w:r>
      <w:proofErr w:type="gramEnd"/>
    </w:p>
    <w:p w:rsidR="00B960D9" w:rsidRPr="00E25D28" w:rsidRDefault="00B960D9" w:rsidP="00E25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25D28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E25D2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25D28">
        <w:rPr>
          <w:rFonts w:ascii="Arial" w:eastAsia="Calibri" w:hAnsi="Arial" w:cs="Arial"/>
          <w:sz w:val="24"/>
          <w:szCs w:val="24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B960D9" w:rsidRPr="00E25D28" w:rsidRDefault="00B960D9" w:rsidP="00E25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25D28">
        <w:rPr>
          <w:rFonts w:ascii="Arial" w:eastAsia="Calibri" w:hAnsi="Arial"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B960D9" w:rsidRPr="00E25D28" w:rsidRDefault="00B960D9" w:rsidP="00E25D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5D28" w:rsidRPr="00E25D28" w:rsidRDefault="00E25D28" w:rsidP="00E25D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D28"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E25D28" w:rsidRPr="00E25D28" w:rsidRDefault="00E25D28" w:rsidP="00E25D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28" w:rsidRPr="00E25D28" w:rsidRDefault="00E25D28" w:rsidP="00E25D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D28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E25D28" w:rsidRDefault="00E25D28" w:rsidP="00E25D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25D28" w:rsidSect="008C5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D28" w:rsidRDefault="00E25D28" w:rsidP="00E25D2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E25D28" w:rsidRDefault="00E25D28" w:rsidP="00E25D2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Ермаковского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</w:p>
    <w:p w:rsidR="00E25D28" w:rsidRDefault="00E25D28" w:rsidP="00E25D2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E25D28" w:rsidRDefault="00E25D28" w:rsidP="00E25D2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«07» октября 2022 г. № 26-13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</w:p>
    <w:p w:rsidR="00E25D28" w:rsidRDefault="00E25D28" w:rsidP="00E25D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28" w:rsidRDefault="00B960D9" w:rsidP="00E25D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5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="00E25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B31AF" w:rsidRPr="00E25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краевого</w:t>
      </w:r>
      <w:r w:rsidR="00E25D28" w:rsidRPr="00E25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25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имущества,</w:t>
      </w:r>
    </w:p>
    <w:p w:rsidR="00B960D9" w:rsidRPr="00E25D28" w:rsidRDefault="00CB31AF" w:rsidP="00E25D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5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передаваемого в муниципальную собственность Ермаковского района Красноярского края</w:t>
      </w:r>
    </w:p>
    <w:p w:rsidR="00870DAD" w:rsidRPr="00E25D28" w:rsidRDefault="00870DAD" w:rsidP="00E25D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465"/>
        <w:gridCol w:w="1740"/>
        <w:gridCol w:w="2175"/>
        <w:gridCol w:w="2465"/>
      </w:tblGrid>
      <w:tr w:rsidR="002C03B3" w:rsidRPr="00E25D28" w:rsidTr="00E25D28">
        <w:trPr>
          <w:cantSplit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E25D28" w:rsidRDefault="002C03B3" w:rsidP="00E25D2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5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5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25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E25D28" w:rsidRDefault="002C03B3" w:rsidP="00E25D2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5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E25D28" w:rsidRDefault="002C03B3" w:rsidP="00E25D28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5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E25D28" w:rsidRDefault="002C03B3" w:rsidP="00E25D28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5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E25D28" w:rsidRDefault="002C03B3" w:rsidP="00E25D28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5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Балансовая стоимость, руб.</w:t>
            </w:r>
          </w:p>
        </w:tc>
      </w:tr>
      <w:tr w:rsidR="002C03B3" w:rsidRPr="00E25D28" w:rsidTr="00E25D28">
        <w:trPr>
          <w:cantSplit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E25D28" w:rsidRDefault="002C03B3" w:rsidP="00E25D2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5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E25D28" w:rsidRDefault="00B91B29" w:rsidP="00E25D2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5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03B3" w:rsidRPr="00E25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Ноутбук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Aquarius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CMP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NS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3" w:rsidRPr="00E25D28" w:rsidRDefault="00B91B29" w:rsidP="00E25D2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3" w:rsidRPr="00E25D28" w:rsidRDefault="00E25D28" w:rsidP="00E25D2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91B29"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908,30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3" w:rsidRPr="00E25D28" w:rsidRDefault="00E25D28" w:rsidP="00E25D2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287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91B29"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449,80</w:t>
            </w:r>
          </w:p>
        </w:tc>
      </w:tr>
      <w:tr w:rsidR="002C03B3" w:rsidRPr="00E25D28" w:rsidTr="00E25D28">
        <w:trPr>
          <w:cantSplit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3" w:rsidRPr="00E25D28" w:rsidRDefault="00B91B29" w:rsidP="00E25D2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E25D2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3" w:rsidRPr="00E25D28" w:rsidRDefault="00B91B29" w:rsidP="00E25D2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Мышь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ExeGate</w:t>
            </w:r>
            <w:proofErr w:type="spellEnd"/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Professional </w:t>
            </w:r>
            <w:proofErr w:type="spellStart"/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Laser SL-9066b (USB, 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лазерная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2400 dpi, 6 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кнопок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колесо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прокрутки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кабеля</w:t>
            </w:r>
            <w:r w:rsidR="00E25D28"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1,5 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черная</w:t>
            </w:r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 Color Box)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3" w:rsidRPr="00E25D28" w:rsidRDefault="00B91B29" w:rsidP="00E25D2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25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3" w:rsidRPr="00E25D28" w:rsidRDefault="00B91B29" w:rsidP="00E25D2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25D2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589,00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3" w:rsidRPr="00E25D28" w:rsidRDefault="00E25D28" w:rsidP="00E25D2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B91B29" w:rsidRPr="00E25D2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534,00</w:t>
            </w:r>
          </w:p>
        </w:tc>
      </w:tr>
    </w:tbl>
    <w:p w:rsidR="00870DAD" w:rsidRPr="00E25D28" w:rsidRDefault="00870DAD" w:rsidP="00E25D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70DAD" w:rsidRPr="00E25D28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40"/>
    <w:rsid w:val="0000151B"/>
    <w:rsid w:val="001C09C4"/>
    <w:rsid w:val="002C03B3"/>
    <w:rsid w:val="002D20AB"/>
    <w:rsid w:val="00374FC6"/>
    <w:rsid w:val="003B4AA2"/>
    <w:rsid w:val="003D2AC2"/>
    <w:rsid w:val="004118B3"/>
    <w:rsid w:val="004858B1"/>
    <w:rsid w:val="004A3EEB"/>
    <w:rsid w:val="004E02CC"/>
    <w:rsid w:val="00505B1C"/>
    <w:rsid w:val="00621930"/>
    <w:rsid w:val="00755DD1"/>
    <w:rsid w:val="00782020"/>
    <w:rsid w:val="007F1E69"/>
    <w:rsid w:val="00844D4B"/>
    <w:rsid w:val="00870DAD"/>
    <w:rsid w:val="009D125F"/>
    <w:rsid w:val="00AF6140"/>
    <w:rsid w:val="00B13975"/>
    <w:rsid w:val="00B16961"/>
    <w:rsid w:val="00B91B29"/>
    <w:rsid w:val="00B960D9"/>
    <w:rsid w:val="00C679D7"/>
    <w:rsid w:val="00CB2D27"/>
    <w:rsid w:val="00CB31AF"/>
    <w:rsid w:val="00D668AB"/>
    <w:rsid w:val="00DE481B"/>
    <w:rsid w:val="00DF2E23"/>
    <w:rsid w:val="00E0686F"/>
    <w:rsid w:val="00E07BF6"/>
    <w:rsid w:val="00E25D28"/>
    <w:rsid w:val="00EA5D7B"/>
    <w:rsid w:val="00EC6364"/>
    <w:rsid w:val="00F548C1"/>
    <w:rsid w:val="00F64B7F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2022-10-07T02:40:00Z</cp:lastPrinted>
  <dcterms:created xsi:type="dcterms:W3CDTF">2022-10-26T08:19:00Z</dcterms:created>
  <dcterms:modified xsi:type="dcterms:W3CDTF">2022-10-26T08:19:00Z</dcterms:modified>
</cp:coreProperties>
</file>