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A6" w:rsidRPr="000814A6" w:rsidRDefault="000814A6" w:rsidP="0008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ОБРАЗОВАНИЕ</w:t>
      </w: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0814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Ермаковский    район</w:t>
      </w:r>
      <w:r w:rsidRPr="0008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ЕРМАКОВСКИЙ  РАЙОННЫЙ  СОВЕТ  ДЕПУТАТОВ</w:t>
      </w: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пл. Ленина, 5, с.  Ермаковское, 662820                                                                                            телефон 8 (391-38) 2-13-96</w:t>
      </w:r>
      <w:r w:rsidRPr="0008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814A6" w:rsidRPr="000814A6" w:rsidRDefault="000814A6" w:rsidP="000814A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814A6" w:rsidRPr="000814A6" w:rsidRDefault="000814A6" w:rsidP="000814A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Р Е Ш Е Н И Е</w:t>
      </w: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A6" w:rsidRPr="000814A6" w:rsidRDefault="000814A6" w:rsidP="00081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10 »   июня  2022 года                с. Ермаковс</w:t>
      </w:r>
      <w:r w:rsidR="00DA0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кое                          №24 -110</w:t>
      </w:r>
      <w:bookmarkStart w:id="0" w:name="_GoBack"/>
      <w:bookmarkEnd w:id="0"/>
      <w:r w:rsidRPr="0008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B960D9" w:rsidRPr="00B960D9" w:rsidRDefault="00B960D9" w:rsidP="00B960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0D9" w:rsidRPr="00B960D9" w:rsidRDefault="00B960D9" w:rsidP="00B960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0D9" w:rsidRPr="00B960D9" w:rsidRDefault="00B960D9" w:rsidP="00B960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0D9" w:rsidRPr="00B960D9" w:rsidRDefault="00B960D9" w:rsidP="00B96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в муниципальную собственность находящегося в краевой собственности </w:t>
      </w:r>
      <w:r w:rsidR="00CB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B9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общеобразовательных организаций, реализующих общеобразовательные программы начального общего, основного общего и среднего (полного) общего образования</w:t>
      </w:r>
    </w:p>
    <w:p w:rsidR="00B960D9" w:rsidRPr="00B960D9" w:rsidRDefault="00B960D9" w:rsidP="00B96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D9" w:rsidRPr="00B960D9" w:rsidRDefault="00B960D9" w:rsidP="00B96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вопроса о передаче краевого движимого имущества в соответствии со статьей 15 Федерального закона от 06.10.2003г. №131-ФЗ «Об общих принципах организации местного самоуправления в Российской Федерации»,</w:t>
      </w:r>
      <w:r w:rsidRPr="00B9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0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управления и распоряжения имуществом, находящимся в муниципальной собственности Ермаковского района, утвержденного решением районного Совета депутатов от 20.04.2018г. № 25-127р «</w:t>
      </w:r>
      <w:r w:rsidRPr="00B96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Ермаковского района</w:t>
      </w:r>
      <w:r w:rsidRPr="00B9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уставом Ермаковского района, районный Совет депутатов </w:t>
      </w:r>
      <w:r w:rsidRPr="00B96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Pr="00B96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015" w:rsidRDefault="00B960D9" w:rsidP="00F67974">
      <w:pPr>
        <w:spacing w:before="160"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0D9">
        <w:rPr>
          <w:rFonts w:ascii="Times New Roman" w:eastAsia="Calibri" w:hAnsi="Times New Roman" w:cs="Times New Roman"/>
          <w:sz w:val="28"/>
          <w:szCs w:val="28"/>
        </w:rPr>
        <w:t>1. Дать согласие на</w:t>
      </w:r>
      <w:r w:rsidR="00D668AB">
        <w:rPr>
          <w:rFonts w:ascii="Times New Roman" w:eastAsia="Calibri" w:hAnsi="Times New Roman" w:cs="Times New Roman"/>
          <w:sz w:val="28"/>
          <w:szCs w:val="28"/>
        </w:rPr>
        <w:t xml:space="preserve"> приём</w:t>
      </w:r>
      <w:r w:rsidRPr="00B96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8AB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DF2E23">
        <w:rPr>
          <w:rFonts w:ascii="Times New Roman" w:eastAsia="Calibri" w:hAnsi="Times New Roman" w:cs="Times New Roman"/>
          <w:sz w:val="28"/>
          <w:szCs w:val="28"/>
        </w:rPr>
        <w:t xml:space="preserve"> необходимое</w:t>
      </w:r>
      <w:r w:rsidR="00EC6364" w:rsidRPr="00ED271D">
        <w:rPr>
          <w:rFonts w:ascii="Times New Roman" w:eastAsia="Calibri" w:hAnsi="Times New Roman" w:cs="Times New Roman"/>
          <w:sz w:val="28"/>
          <w:szCs w:val="28"/>
        </w:rPr>
        <w:t xml:space="preserve"> для исполнения полномочий муниципального образования в соответствии с пунктом</w:t>
      </w:r>
      <w:r w:rsidR="00C50015">
        <w:rPr>
          <w:rFonts w:ascii="Times New Roman" w:eastAsia="Calibri" w:hAnsi="Times New Roman" w:cs="Times New Roman"/>
          <w:sz w:val="28"/>
          <w:szCs w:val="28"/>
        </w:rPr>
        <w:t xml:space="preserve"> 1 части 1 статьи 50</w:t>
      </w:r>
      <w:r w:rsidR="00EC6364" w:rsidRPr="00ED271D">
        <w:rPr>
          <w:rFonts w:ascii="Times New Roman" w:eastAsia="Calibri" w:hAnsi="Times New Roman" w:cs="Times New Roman"/>
          <w:sz w:val="28"/>
          <w:szCs w:val="28"/>
        </w:rPr>
        <w:t xml:space="preserve"> с Федерального закона от 06.10.2003 № 131-ФЗ «Об общих принципах организации местного самоуправления в Российской Федерации» </w:t>
      </w:r>
      <w:r w:rsidR="00EC6364" w:rsidRPr="00ED2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обеспечения деятельности органов местного самоуправления и должностных лиц</w:t>
      </w:r>
      <w:r w:rsidR="00EC6364" w:rsidRPr="00ED271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C6364" w:rsidRPr="00ED27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0D9" w:rsidRPr="00B960D9" w:rsidRDefault="00B960D9" w:rsidP="00F67974">
      <w:pPr>
        <w:spacing w:before="160"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0D9">
        <w:rPr>
          <w:rFonts w:ascii="Times New Roman" w:eastAsia="Calibri" w:hAnsi="Times New Roman" w:cs="Times New Roman"/>
          <w:sz w:val="28"/>
          <w:szCs w:val="28"/>
        </w:rPr>
        <w:t>2. Контроль за исполнением решения возложить на постоянную комиссию по бюджету, налоговой и экономической политике.</w:t>
      </w:r>
    </w:p>
    <w:p w:rsidR="00B960D9" w:rsidRPr="00B960D9" w:rsidRDefault="00B960D9" w:rsidP="00B96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0D9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B960D9" w:rsidRPr="00B960D9" w:rsidRDefault="00B960D9" w:rsidP="00B960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0D9" w:rsidRPr="00B960D9" w:rsidRDefault="00B960D9" w:rsidP="00B960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0D9" w:rsidRPr="00B960D9" w:rsidRDefault="00B960D9" w:rsidP="00B960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60D9">
        <w:rPr>
          <w:rFonts w:ascii="Times New Roman" w:eastAsia="Calibri" w:hAnsi="Times New Roman" w:cs="Times New Roman"/>
          <w:sz w:val="28"/>
          <w:szCs w:val="28"/>
        </w:rPr>
        <w:t>Председатель Ермаковского</w:t>
      </w:r>
    </w:p>
    <w:p w:rsidR="00B960D9" w:rsidRPr="00B960D9" w:rsidRDefault="00B960D9" w:rsidP="00B960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60D9">
        <w:rPr>
          <w:rFonts w:ascii="Times New Roman" w:eastAsia="Calibri" w:hAnsi="Times New Roman" w:cs="Times New Roman"/>
          <w:sz w:val="28"/>
          <w:szCs w:val="28"/>
        </w:rPr>
        <w:t xml:space="preserve">районного Совета депутатов                                                            </w:t>
      </w:r>
      <w:r w:rsidR="00C67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0D9">
        <w:rPr>
          <w:rFonts w:ascii="Times New Roman" w:eastAsia="Calibri" w:hAnsi="Times New Roman" w:cs="Times New Roman"/>
          <w:sz w:val="28"/>
          <w:szCs w:val="28"/>
        </w:rPr>
        <w:t>В.И. Форсель</w:t>
      </w:r>
    </w:p>
    <w:p w:rsidR="00B960D9" w:rsidRPr="00B960D9" w:rsidRDefault="00B960D9" w:rsidP="00B960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60D9" w:rsidRPr="00B960D9" w:rsidRDefault="00CB31AF" w:rsidP="00B960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960D9" w:rsidRPr="00B960D9" w:rsidSect="000814A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C679D7">
        <w:rPr>
          <w:rFonts w:ascii="Times New Roman" w:eastAsia="Calibri" w:hAnsi="Times New Roman" w:cs="Times New Roman"/>
          <w:sz w:val="28"/>
          <w:szCs w:val="28"/>
        </w:rPr>
        <w:t xml:space="preserve"> Ермаковского района</w:t>
      </w:r>
      <w:r w:rsidR="00B960D9" w:rsidRPr="00B960D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679D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М.А.</w:t>
      </w:r>
      <w:r w:rsidR="00081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Виговский</w:t>
      </w:r>
      <w:r w:rsidR="00B960D9" w:rsidRPr="00B960D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960D9" w:rsidRPr="00B960D9" w:rsidRDefault="00B960D9" w:rsidP="00B96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60D9" w:rsidRPr="00B960D9" w:rsidRDefault="00B960D9" w:rsidP="00B96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Ермаковского районного</w:t>
      </w:r>
    </w:p>
    <w:p w:rsidR="00B960D9" w:rsidRPr="00B960D9" w:rsidRDefault="00B960D9" w:rsidP="00B96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B960D9" w:rsidRPr="00B960D9" w:rsidRDefault="000814A6" w:rsidP="00B96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«10» июня  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B960D9" w:rsidRPr="00B9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730AE">
        <w:rPr>
          <w:rFonts w:ascii="Times New Roman" w:eastAsia="Times New Roman" w:hAnsi="Times New Roman" w:cs="Times New Roman"/>
          <w:sz w:val="24"/>
          <w:szCs w:val="24"/>
          <w:lang w:eastAsia="ru-RU"/>
        </w:rPr>
        <w:t>24-110р</w:t>
      </w:r>
    </w:p>
    <w:p w:rsidR="00B960D9" w:rsidRPr="00B960D9" w:rsidRDefault="00B960D9" w:rsidP="00B96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D9" w:rsidRPr="00B960D9" w:rsidRDefault="00B960D9" w:rsidP="00B96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960D9" w:rsidRDefault="00CB31AF" w:rsidP="00B96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краевого  имущества, передаваемого в муниципальную собственность Ермаковского района Красноярского края</w:t>
      </w:r>
    </w:p>
    <w:p w:rsidR="009A282B" w:rsidRPr="00B960D9" w:rsidRDefault="009A282B" w:rsidP="00B96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3544"/>
        <w:gridCol w:w="1561"/>
        <w:gridCol w:w="1557"/>
        <w:gridCol w:w="1418"/>
      </w:tblGrid>
      <w:tr w:rsidR="009A282B" w:rsidRPr="009A282B" w:rsidTr="00F67974">
        <w:trPr>
          <w:trHeight w:val="1703"/>
        </w:trPr>
        <w:tc>
          <w:tcPr>
            <w:tcW w:w="851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стоимость, руб.</w:t>
            </w:r>
          </w:p>
        </w:tc>
      </w:tr>
      <w:tr w:rsidR="009A282B" w:rsidRPr="009A282B" w:rsidTr="00F67974">
        <w:trPr>
          <w:trHeight w:val="255"/>
        </w:trPr>
        <w:tc>
          <w:tcPr>
            <w:tcW w:w="851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282B" w:rsidRPr="009A282B" w:rsidTr="00F67974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ИНТЕРАКТИВНЫЙ МИКРОСКОП USB-МИКРОСКОП PROSCOPE BASIC HR TM ДЛЯ УЧЕНИКА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71 400,00</w:t>
            </w:r>
          </w:p>
        </w:tc>
      </w:tr>
      <w:tr w:rsidR="009A282B" w:rsidRPr="009A282B" w:rsidTr="00F67974">
        <w:trPr>
          <w:trHeight w:val="55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НАКАМЕРНЫЙ ПЕТЛИЧНЫЙ РАДИОМИКРОФОН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841 400,00</w:t>
            </w:r>
          </w:p>
        </w:tc>
      </w:tr>
      <w:tr w:rsidR="009A282B" w:rsidRPr="009A282B" w:rsidTr="00F67974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КРУГОВАЯ (ВЕРТУШКА) МАЛАЯ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</w:tr>
      <w:tr w:rsidR="009A282B" w:rsidRPr="009A282B" w:rsidTr="00F67974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ПЛАСТИНЧАТАЯ МАЛАЯ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9A282B" w:rsidRPr="009A282B" w:rsidTr="00F67974">
        <w:trPr>
          <w:trHeight w:val="11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ПОРТАТИВНАЯ СИСТЕМА, ПРЕВРАЩАЮЩАЯ ЛЮБУЮ ШКОЛЬНУЮ ДОСКУ В ИНТЕРАКТИВНУЮ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22 770,00</w:t>
            </w:r>
          </w:p>
        </w:tc>
      </w:tr>
      <w:tr w:rsidR="009A282B" w:rsidRPr="009A282B" w:rsidTr="00F67974">
        <w:trPr>
          <w:trHeight w:val="54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</w:t>
            </w: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TRIUMPH BOARD 78 DUAL Touch USB (4 Touch)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360 960,00</w:t>
            </w:r>
          </w:p>
        </w:tc>
      </w:tr>
      <w:tr w:rsidR="009A282B" w:rsidRPr="009A282B" w:rsidTr="00F67974">
        <w:trPr>
          <w:trHeight w:val="55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УЧИТЕЛЯ HP 630 A1D73EA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102 702,50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ACER X110P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114 152,00</w:t>
            </w:r>
          </w:p>
        </w:tc>
      </w:tr>
      <w:tr w:rsidR="009A282B" w:rsidRPr="009A282B" w:rsidTr="00F67974">
        <w:trPr>
          <w:trHeight w:val="60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(КОЛОНКИ) SVEN SPS-700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2 528,00</w:t>
            </w:r>
          </w:p>
        </w:tc>
      </w:tr>
      <w:tr w:rsidR="009A282B" w:rsidRPr="009A282B" w:rsidTr="00F67974">
        <w:trPr>
          <w:trHeight w:val="10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ОФИСНЫЙ</w:t>
            </w: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MICROSOFT OFFICE STANDART 2010 RUSSIAN OPEN LICENSE PACK NO LEVEL ACADEMIC EDITION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4 438,80</w:t>
            </w:r>
          </w:p>
        </w:tc>
      </w:tr>
      <w:tr w:rsidR="009A282B" w:rsidRPr="009A282B" w:rsidTr="00F67974">
        <w:trPr>
          <w:trHeight w:val="109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"НАЧАЛЬНАЯ ШКОЛА. УРОКИ И МЕДИАТЕКИ КИРИЛЛА И МЕФОДИЯ"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9A282B" w:rsidRPr="009A282B" w:rsidTr="00F67974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МИКРОСКОП Bresser JUNIOR DM 400 с руководством пользователя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3 465,25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6 930,50</w:t>
            </w:r>
          </w:p>
        </w:tc>
      </w:tr>
      <w:tr w:rsidR="009A282B" w:rsidRPr="009A282B" w:rsidTr="00F67974">
        <w:trPr>
          <w:trHeight w:val="60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78" TRIUMPH BOARD DUAL TOUCH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65 115,75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325 578,75</w:t>
            </w:r>
          </w:p>
        </w:tc>
      </w:tr>
      <w:tr w:rsidR="009A282B" w:rsidRPr="009A282B" w:rsidTr="00F67974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"ЧИСЛОВАЯ ПРЯМАЯ"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32 252,50</w:t>
            </w:r>
          </w:p>
        </w:tc>
      </w:tr>
      <w:tr w:rsidR="009A282B" w:rsidRPr="009A282B" w:rsidTr="00F67974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МИКРОСКОП Bresser JUNIOR DM 400 с руководством пользователя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50 453,92</w:t>
            </w:r>
          </w:p>
        </w:tc>
      </w:tr>
      <w:tr w:rsidR="009A282B" w:rsidRPr="009A282B" w:rsidTr="00F67974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УЧИТЕЛЯ НР 630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368 000,00</w:t>
            </w:r>
          </w:p>
        </w:tc>
      </w:tr>
      <w:tr w:rsidR="009A282B" w:rsidRPr="009A282B" w:rsidTr="00F67974">
        <w:trPr>
          <w:trHeight w:val="178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"ЧИСЛОВАЯ ПРЯМАЯ"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68 633,28</w:t>
            </w:r>
          </w:p>
        </w:tc>
      </w:tr>
      <w:tr w:rsidR="009A282B" w:rsidRPr="009A282B" w:rsidTr="00F67974">
        <w:trPr>
          <w:trHeight w:val="907"/>
        </w:trPr>
        <w:tc>
          <w:tcPr>
            <w:tcW w:w="851" w:type="dxa"/>
            <w:shd w:val="clear" w:color="000000" w:fill="FFFFFF"/>
            <w:noWrap/>
            <w:vAlign w:val="center"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9A282B" w:rsidRPr="00F67974" w:rsidRDefault="00F67974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 X110P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9A282B" w:rsidRPr="00F67974" w:rsidRDefault="00F67974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57" w:type="dxa"/>
            <w:shd w:val="clear" w:color="000000" w:fill="FFFFFF"/>
            <w:vAlign w:val="center"/>
          </w:tcPr>
          <w:p w:rsidR="009A282B" w:rsidRPr="00F67974" w:rsidRDefault="00F67974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18 155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82B" w:rsidRPr="009A282B" w:rsidRDefault="00F67974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21 7868,28</w:t>
            </w:r>
          </w:p>
        </w:tc>
      </w:tr>
      <w:tr w:rsidR="009A282B" w:rsidRPr="009A282B" w:rsidTr="00F67974">
        <w:trPr>
          <w:trHeight w:val="94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(КОЛОНКИ) SVEN SPS-700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9A282B" w:rsidRPr="009A282B" w:rsidTr="00F67974">
        <w:trPr>
          <w:trHeight w:val="45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5.1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9A282B" w:rsidRPr="009A282B" w:rsidTr="00F67974">
        <w:trPr>
          <w:trHeight w:val="5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ПРИНТЕР/СКАНЕР/КОПИР Xerox WorkCentre 3045NI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9A282B" w:rsidRPr="009A282B" w:rsidTr="00F67974">
        <w:trPr>
          <w:trHeight w:val="79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"ЦИФРОВОЙ" С ПРИНАДЛЕЖНОСТЯМИ И ПРОГРАММОЙ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32 402,50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КОРОТКОФОКУСНЫЙ ПРОЕКТОР Optoma EW605ST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A282B" w:rsidRPr="009A282B" w:rsidTr="00F67974">
        <w:trPr>
          <w:trHeight w:val="88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 ПРОЕКТОР С ПОДДЕРЖКОЙ 3D стандартной конфигурации Acer x110p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215 150,00</w:t>
            </w:r>
          </w:p>
        </w:tc>
      </w:tr>
      <w:tr w:rsidR="009A282B" w:rsidRPr="009A282B" w:rsidTr="00F67974">
        <w:trPr>
          <w:trHeight w:val="6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С МИКРОФОНОМ ЗАКРЫТОГО ТИПА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2 940,00</w:t>
            </w:r>
          </w:p>
        </w:tc>
      </w:tr>
      <w:tr w:rsidR="009A282B" w:rsidRPr="009A282B" w:rsidTr="00F67974">
        <w:trPr>
          <w:trHeight w:val="36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КОЛОТУШКА С ШАРИКОМ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ЛОЖКА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1 440,00</w:t>
            </w:r>
          </w:p>
        </w:tc>
      </w:tr>
      <w:tr w:rsidR="009A282B" w:rsidRPr="009A282B" w:rsidTr="00F67974">
        <w:trPr>
          <w:trHeight w:val="36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ПЛАНШЕТНЫЙ А4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ДИКТОФОН SONY ICD-PX312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2 246,15</w:t>
            </w:r>
          </w:p>
        </w:tc>
      </w:tr>
      <w:tr w:rsidR="009A282B" w:rsidRPr="009A282B" w:rsidTr="00F67974">
        <w:trPr>
          <w:trHeight w:val="64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ПЛАНШЕТ А6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A282B" w:rsidRPr="009A282B" w:rsidTr="00F67974">
        <w:trPr>
          <w:trHeight w:val="64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МАРАКАСЫ ДЕРЕВЯННЫЕ БОЛЬШИЕ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A282B" w:rsidRPr="009A282B" w:rsidTr="00F67974">
        <w:trPr>
          <w:trHeight w:val="60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15.6" TOSHIBA SATELLITE L850-C9K В КОМПЛЕКТЕ С МЫШЬЮ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402 050,00</w:t>
            </w:r>
          </w:p>
        </w:tc>
      </w:tr>
      <w:tr w:rsidR="009A282B" w:rsidRPr="009A282B" w:rsidTr="00F67974">
        <w:trPr>
          <w:trHeight w:val="13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УЧИТЕЛЯ (НОУТБУК) 17,3" LENOVO G780 В КОМПЛЕКТЕ С МЫШЬЮ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73 590,00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ЦВЕТНОЙ СЕТЕВОЙ (А4)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16 110,00</w:t>
            </w:r>
          </w:p>
        </w:tc>
      </w:tr>
      <w:tr w:rsidR="009A282B" w:rsidRPr="009A282B" w:rsidTr="00F67974">
        <w:trPr>
          <w:trHeight w:val="63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ПЛАНШЕТНЫЙ А4 (соеденение с компьютером по USB)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9 940,00</w:t>
            </w:r>
          </w:p>
        </w:tc>
      </w:tr>
      <w:tr w:rsidR="009A282B" w:rsidRPr="009A282B" w:rsidTr="00F67974">
        <w:trPr>
          <w:trHeight w:val="13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(ПРИНТЕР,СКАНЕР,КОПИР)А4 В КОМПЛЕКТЕ СО СТАРТОВЫМ КАРТРИДЖЕМ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23 750,00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ДОКУМЕНТ-КАМЕРА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29 472,00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58 944,00</w:t>
            </w:r>
          </w:p>
        </w:tc>
      </w:tr>
      <w:tr w:rsidR="009A282B" w:rsidRPr="009A282B" w:rsidTr="00F67974">
        <w:trPr>
          <w:trHeight w:val="84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ЗАКРЫТЫЕ, ПРОФЕССИОНАЛЬНАЯ СЕРИЯ (АУДИОМОНИТОРЫ)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1 393,00</w:t>
            </w:r>
          </w:p>
        </w:tc>
      </w:tr>
      <w:tr w:rsidR="009A282B" w:rsidRPr="009A282B" w:rsidTr="00F67974">
        <w:trPr>
          <w:trHeight w:val="13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ПОРТАТИВНАЯ СИСТЕМА, ПРЕВРАЩАЮЩАЯ ЛЮБУЮ ШКОЛЬНУЮ ДОСКУ В ИНТЕРАКТИВНУЮ E-BEAM EDGE COMPLETE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51 198,00</w:t>
            </w:r>
          </w:p>
        </w:tc>
      </w:tr>
      <w:tr w:rsidR="009A282B" w:rsidRPr="009A282B" w:rsidTr="00F67974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ЭЛЕКТРОСКОПЫ (ПАРА)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1 164,40</w:t>
            </w:r>
          </w:p>
        </w:tc>
      </w:tr>
      <w:tr w:rsidR="009A282B" w:rsidRPr="009A282B" w:rsidTr="00F67974">
        <w:trPr>
          <w:trHeight w:val="130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(ПРИНТЕР,СКАНЕР,КОПИР)А4 В КОМПЛЕКТЕ СО СТАРТОВЫМ КАРТРИДЖЕМ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71 484,00</w:t>
            </w:r>
          </w:p>
        </w:tc>
      </w:tr>
      <w:tr w:rsidR="009A282B" w:rsidRPr="009A282B" w:rsidTr="00F67974">
        <w:trPr>
          <w:trHeight w:val="159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С МОНИТОРОМ НЕ МЕНЕЕ 21,5" ДЛЯ УЧЕНИКА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279 680,00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13 134,00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ЦВЕТНОЙ СЕТЕВОЙ (А4)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32 512,50</w:t>
            </w:r>
          </w:p>
        </w:tc>
      </w:tr>
      <w:tr w:rsidR="009A282B" w:rsidRPr="009A282B" w:rsidTr="00F67974">
        <w:trPr>
          <w:trHeight w:val="49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ПЛАНШЕТНЫЙ А4 (соеденение с компьютером по USB)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5 024,24</w:t>
            </w:r>
          </w:p>
        </w:tc>
      </w:tr>
      <w:tr w:rsidR="009A282B" w:rsidRPr="009A282B" w:rsidTr="00F67974">
        <w:trPr>
          <w:trHeight w:val="8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КОРОТКОФОКУСНЫЙ ПРОЕКТОР, В КОМПЛЕКТЕ С ЗАПАСНОЙ ЛАМПОЙ И НАСТЕННЫМ КРЕПЛЕНИЕМ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121 905,00</w:t>
            </w:r>
          </w:p>
        </w:tc>
      </w:tr>
      <w:tr w:rsidR="009A282B" w:rsidRPr="009A282B" w:rsidTr="00F67974">
        <w:trPr>
          <w:trHeight w:val="3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FOX IB-</w:t>
            </w: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34 730,00</w:t>
            </w:r>
          </w:p>
        </w:tc>
      </w:tr>
      <w:tr w:rsidR="009A282B" w:rsidRPr="009A282B" w:rsidTr="00F67974">
        <w:trPr>
          <w:trHeight w:val="8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ВИДЕОКАМЕРА СО ШТАТИВОМ, НАКАМЕРНЫМ СВЕТОМ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9A282B" w:rsidRPr="009A282B" w:rsidTr="00F67974">
        <w:trPr>
          <w:trHeight w:val="120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ФОТОКАМЕРА В КОМПЛЕКТЕ С КАРТОЙ ПАМЯТИ, ШТАТИВОМ, КОФРОМ ДЛЯ ХРАНЕНИЯ И ПЕРЕНОСКИ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ЦИФРОВОЙ С НАУШНИКАМИ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2 650,00</w:t>
            </w:r>
          </w:p>
        </w:tc>
      </w:tr>
      <w:tr w:rsidR="009A282B" w:rsidRPr="009A282B" w:rsidTr="00F67974">
        <w:trPr>
          <w:trHeight w:val="3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ЭЛЕКТРОФОРНАЯ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3 402,00</w:t>
            </w:r>
          </w:p>
        </w:tc>
      </w:tr>
      <w:tr w:rsidR="009A282B" w:rsidRPr="009A282B" w:rsidTr="00F67974">
        <w:trPr>
          <w:trHeight w:val="213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(НОУТБУК) ДЛЯ УЧЕНИКА В КОМПЛЕКТЕ С МЫШЬЮ, С ПРЕДУСТАНОВЛЕННОЙ ОПЕРАЦИОННОЙ СИСТЕМОЙ И АНИТИВИРУСНОЙ ПРОГРАММОЙ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64 277,00</w:t>
            </w:r>
          </w:p>
        </w:tc>
      </w:tr>
      <w:tr w:rsidR="009A282B" w:rsidRPr="009A282B" w:rsidTr="00F67974">
        <w:trPr>
          <w:trHeight w:val="18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ДЛЯ УЧИТЕЛЯ В КОМПЛЕКТЕ С МЫШЬЮ, С ПРЕДУСТАНОВЛЕННОЙ ОПЕРАЦИОННОЙ СИСТЕМОЙ И АНИТИВИРУСНОЙ ПРОГРАММОЙ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51 150,00</w:t>
            </w:r>
          </w:p>
        </w:tc>
      </w:tr>
      <w:tr w:rsidR="009A282B" w:rsidRPr="009A282B" w:rsidTr="00F67974">
        <w:trPr>
          <w:trHeight w:val="7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ПРОГРАММНО-АППАРАТНЫЙ КОМПЛЕКС УЧИТЕЛЯ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597 000,00</w:t>
            </w:r>
          </w:p>
        </w:tc>
      </w:tr>
      <w:tr w:rsidR="009A282B" w:rsidRPr="009A282B" w:rsidTr="00F67974">
        <w:trPr>
          <w:trHeight w:val="82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РЕПОРТАЖНЫЙ, ПРОВОДНОЙ С КОФРОМ ДЛЯ ХРАНЕНИЯ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21 561,56</w:t>
            </w:r>
          </w:p>
        </w:tc>
      </w:tr>
      <w:tr w:rsidR="009A282B" w:rsidRPr="009A282B" w:rsidTr="00F67974">
        <w:trPr>
          <w:trHeight w:val="118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ПОРТАТИВНАЯ СИСТЕМА, ПРЕВРАЩАЮЩАЯ ЛЮБУЮ ШКОЛЬНУЮ ДОСКУ В ИНТЕРАКТИВНУЮ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32 505,00</w:t>
            </w:r>
          </w:p>
        </w:tc>
      </w:tr>
      <w:tr w:rsidR="009A282B" w:rsidRPr="009A282B" w:rsidTr="00F67974">
        <w:trPr>
          <w:trHeight w:val="8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ЭЛЕКТРИЧЕСКАЯ ОБРАТИМАЯ (ДВИГАТЕЛЬ-ГЕНЕРАТОР)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3 272,50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УЧЕБНЫЙ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6 696,00</w:t>
            </w:r>
          </w:p>
        </w:tc>
      </w:tr>
      <w:tr w:rsidR="009A282B" w:rsidRPr="009A282B" w:rsidTr="00F67974">
        <w:trPr>
          <w:trHeight w:val="1849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С МОНИТОРОМ ДЛЯ УЧИТЕЛЯ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22 868,30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297 287,90</w:t>
            </w:r>
          </w:p>
        </w:tc>
      </w:tr>
      <w:tr w:rsidR="009A282B" w:rsidRPr="009A282B" w:rsidTr="00F67974">
        <w:trPr>
          <w:trHeight w:val="9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С ВОЗМОЖНОСТЬЮ РАБОТЫ ТРЕХ ПОЛЬЗОВАТЕЛЕЙ ОДНОВРЕМЕННО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35 665,63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35 665,63</w:t>
            </w:r>
          </w:p>
        </w:tc>
      </w:tr>
      <w:tr w:rsidR="009A282B" w:rsidRPr="009A282B" w:rsidTr="00F67974">
        <w:trPr>
          <w:trHeight w:val="54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КЛАВИАТУРА(СИНТЕЗАТОР)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18 129,30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36 258,60</w:t>
            </w:r>
          </w:p>
        </w:tc>
      </w:tr>
      <w:tr w:rsidR="009A282B" w:rsidRPr="009A282B" w:rsidTr="00F67974">
        <w:trPr>
          <w:trHeight w:val="3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ПЛАСТИНЧАТАЯ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ГИТАРА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6 790,00</w:t>
            </w:r>
          </w:p>
        </w:tc>
      </w:tr>
      <w:tr w:rsidR="009A282B" w:rsidRPr="009A282B" w:rsidTr="00F67974">
        <w:trPr>
          <w:trHeight w:val="2003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С МОНИТОРОМ НЕ МЕНЕЕ 21,5 "ДЛЯ УЧИТЕЛЯ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17 084,56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153 761,04</w:t>
            </w:r>
          </w:p>
        </w:tc>
      </w:tr>
      <w:tr w:rsidR="009A282B" w:rsidRPr="009A282B" w:rsidTr="00F67974">
        <w:trPr>
          <w:trHeight w:val="13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ФОТОКАМЕРА CANON POVERSHOT SX500 IS В КОМПЛЕКТЕ С КАРТОЙ ПАМЯТИ, ШТАТИВОМ, КОФРОМ ДЛЯ ХРАНЕНИЯ И ПЕРЕНОСКИ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32 057,31</w:t>
            </w:r>
          </w:p>
        </w:tc>
      </w:tr>
      <w:tr w:rsidR="009A282B" w:rsidRPr="009A282B" w:rsidTr="00F67974">
        <w:trPr>
          <w:trHeight w:val="61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ЦИФРОВОЙ С НАУШНИКАМИ OLIMPUS VN-712PC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2 622,00</w:t>
            </w:r>
          </w:p>
        </w:tc>
      </w:tr>
      <w:tr w:rsidR="009A282B" w:rsidRPr="009A282B" w:rsidTr="00F67974">
        <w:trPr>
          <w:trHeight w:val="99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ПЛАНШЕТ (А6) С БЕСПРОВОДНЫМ ПЕРОМ, ЧУВСТВИТЕЛЬНЫМ К НАЖАТИЮ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7 213,75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7 213,75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ЦВЕТНОЙ СЕТЕВОЙ (А4)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8 457,50</w:t>
            </w:r>
          </w:p>
        </w:tc>
      </w:tr>
      <w:tr w:rsidR="009A282B" w:rsidRPr="009A282B" w:rsidTr="00F67974">
        <w:trPr>
          <w:trHeight w:val="163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С МОНИТОРОМ НЕ МЕНЕЕ 21,5" ДЛЯ УЧЕНИКА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85 091,65</w:t>
            </w:r>
          </w:p>
        </w:tc>
      </w:tr>
      <w:tr w:rsidR="009A282B" w:rsidRPr="009A282B" w:rsidTr="00F67974">
        <w:trPr>
          <w:trHeight w:val="208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(НОУТБУК) ДЛЯ УЧИТЕЛЯ В КОМПЛЕКТЕ С МЫШЬЮ, С ПРЕДУСТАНОВЛЕННОЙ ОПЕРАЦИОННОЙ СИСТЕМОЙ И АНИТИВИРУСНОЙ ПРОГРАММОЙ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58 590,00</w:t>
            </w:r>
          </w:p>
        </w:tc>
      </w:tr>
      <w:tr w:rsidR="009A282B" w:rsidRPr="009A282B" w:rsidTr="00F67974">
        <w:trPr>
          <w:trHeight w:val="159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С МОНИТОРОМ НЕ МЕНЕЕ 21,5" ДЛЯ УЧЕНИКА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170 012,00</w:t>
            </w:r>
          </w:p>
        </w:tc>
      </w:tr>
      <w:tr w:rsidR="009A282B" w:rsidRPr="009A282B" w:rsidTr="00F67974">
        <w:trPr>
          <w:trHeight w:val="51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УЧЕБНЫЙ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35 820,00</w:t>
            </w:r>
          </w:p>
        </w:tc>
      </w:tr>
      <w:tr w:rsidR="009A282B" w:rsidRPr="009A282B" w:rsidTr="00F67974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МИКРОСКОП С ЛАБОРАТОРНЫМИ ПРИНАДЛЕЖНОСТЯМИ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7 263,50</w:t>
            </w:r>
          </w:p>
        </w:tc>
      </w:tr>
      <w:tr w:rsidR="009A282B" w:rsidRPr="009A282B" w:rsidTr="00F67974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 (ЦЫМБАЛЫ)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1 552,00</w:t>
            </w:r>
          </w:p>
        </w:tc>
      </w:tr>
      <w:tr w:rsidR="009A282B" w:rsidRPr="009A282B" w:rsidTr="00F67974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БОЛЬШОЙ (30 СМ)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1 697,50</w:t>
            </w:r>
          </w:p>
        </w:tc>
      </w:tr>
      <w:tr w:rsidR="009A282B" w:rsidRPr="009A282B" w:rsidTr="00F67974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</w:t>
            </w: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KASPERSKY BUSINESSSPACE SECURITY RUSSIAN EDITION 1 year EDUCATIONAL LICENSE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</w:tr>
      <w:tr w:rsidR="009A282B" w:rsidRPr="009A282B" w:rsidTr="00F67974">
        <w:trPr>
          <w:trHeight w:val="102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ПервоЛого 3.0 интегрированная творческая среда для ОУ НОО-лицензия на школу(неограниченное количество рабочих мест)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18 239,76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282B" w:rsidRPr="009A282B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36 479,52</w:t>
            </w:r>
          </w:p>
        </w:tc>
      </w:tr>
      <w:tr w:rsidR="009A282B" w:rsidRPr="00F67974" w:rsidTr="00F67974">
        <w:trPr>
          <w:trHeight w:val="554"/>
        </w:trPr>
        <w:tc>
          <w:tcPr>
            <w:tcW w:w="8931" w:type="dxa"/>
            <w:gridSpan w:val="5"/>
            <w:shd w:val="clear" w:color="auto" w:fill="auto"/>
            <w:noWrap/>
            <w:vAlign w:val="center"/>
            <w:hideMark/>
          </w:tcPr>
          <w:p w:rsidR="009A282B" w:rsidRPr="00F67974" w:rsidRDefault="009A282B" w:rsidP="009A2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97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A282B" w:rsidRPr="00F67974" w:rsidRDefault="009A282B" w:rsidP="009A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974">
              <w:rPr>
                <w:rFonts w:ascii="Times New Roman" w:eastAsia="Times New Roman" w:hAnsi="Times New Roman" w:cs="Times New Roman"/>
                <w:b/>
                <w:lang w:eastAsia="ru-RU"/>
              </w:rPr>
              <w:t>6 266 357,28</w:t>
            </w:r>
          </w:p>
        </w:tc>
      </w:tr>
    </w:tbl>
    <w:p w:rsidR="00B960D9" w:rsidRPr="00F67974" w:rsidRDefault="00B960D9" w:rsidP="00B960D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sectPr w:rsidR="00B960D9" w:rsidRPr="00F67974" w:rsidSect="009A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814A6"/>
    <w:rsid w:val="002D20AB"/>
    <w:rsid w:val="00374FC6"/>
    <w:rsid w:val="004858B1"/>
    <w:rsid w:val="00505B1C"/>
    <w:rsid w:val="006930FD"/>
    <w:rsid w:val="00755DD1"/>
    <w:rsid w:val="007730AE"/>
    <w:rsid w:val="007C7023"/>
    <w:rsid w:val="007F1E69"/>
    <w:rsid w:val="00993914"/>
    <w:rsid w:val="009A282B"/>
    <w:rsid w:val="00AF6140"/>
    <w:rsid w:val="00B960D9"/>
    <w:rsid w:val="00C50015"/>
    <w:rsid w:val="00C679D7"/>
    <w:rsid w:val="00CB31AF"/>
    <w:rsid w:val="00D668AB"/>
    <w:rsid w:val="00DA0FEC"/>
    <w:rsid w:val="00DF2E23"/>
    <w:rsid w:val="00EC6364"/>
    <w:rsid w:val="00F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cp:lastPrinted>2022-06-10T04:57:00Z</cp:lastPrinted>
  <dcterms:created xsi:type="dcterms:W3CDTF">2022-05-31T07:19:00Z</dcterms:created>
  <dcterms:modified xsi:type="dcterms:W3CDTF">2022-06-10T04:57:00Z</dcterms:modified>
</cp:coreProperties>
</file>