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47" w:rsidRDefault="000A1347" w:rsidP="000A1347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0A1347" w:rsidRDefault="000A1347" w:rsidP="000A1347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A1347" w:rsidRDefault="000A1347" w:rsidP="000A134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0A1347" w:rsidRDefault="000A1347" w:rsidP="000A134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</w:t>
      </w:r>
      <w:r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» марта 2022 года               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</w:rPr>
        <w:t>204</w:t>
      </w:r>
      <w:r>
        <w:rPr>
          <w:rFonts w:ascii="Arial" w:hAnsi="Arial" w:cs="Arial"/>
          <w:bCs/>
          <w:sz w:val="24"/>
          <w:szCs w:val="24"/>
        </w:rPr>
        <w:t>-п</w:t>
      </w:r>
    </w:p>
    <w:p w:rsidR="00B3652F" w:rsidRPr="000A1347" w:rsidRDefault="00B3652F" w:rsidP="000A1347">
      <w:pPr>
        <w:autoSpaceDE w:val="0"/>
        <w:autoSpaceDN w:val="0"/>
        <w:adjustRightInd w:val="0"/>
        <w:jc w:val="both"/>
        <w:rPr>
          <w:rFonts w:ascii="Arial" w:eastAsia="Calibri" w:hAnsi="Arial" w:cs="Arial"/>
          <w:highlight w:val="yellow"/>
          <w:lang w:eastAsia="en-US"/>
        </w:rPr>
      </w:pPr>
    </w:p>
    <w:p w:rsidR="005D6293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0A1347">
        <w:rPr>
          <w:rFonts w:ascii="Arial" w:eastAsiaTheme="minorHAnsi" w:hAnsi="Arial" w:cs="Arial"/>
          <w:lang w:eastAsia="en-US"/>
        </w:rPr>
        <w:t>Об утверждении</w:t>
      </w:r>
      <w:r w:rsidR="005D6293" w:rsidRPr="000A134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0A1347">
        <w:rPr>
          <w:rFonts w:ascii="Arial" w:eastAsiaTheme="minorHAnsi" w:hAnsi="Arial" w:cs="Arial"/>
          <w:lang w:eastAsia="en-US"/>
        </w:rPr>
        <w:t>Порядка определения</w:t>
      </w:r>
      <w:r w:rsidR="005D6293" w:rsidRPr="000A1347">
        <w:rPr>
          <w:rFonts w:ascii="Arial" w:eastAsiaTheme="minorHAnsi" w:hAnsi="Arial" w:cs="Arial"/>
          <w:lang w:eastAsia="en-US"/>
        </w:rPr>
        <w:t xml:space="preserve"> </w:t>
      </w:r>
      <w:r w:rsidRPr="000A1347">
        <w:rPr>
          <w:rFonts w:ascii="Arial" w:eastAsiaTheme="minorHAnsi" w:hAnsi="Arial" w:cs="Arial"/>
          <w:lang w:eastAsia="en-US"/>
        </w:rPr>
        <w:t>средней рыночной сто</w:t>
      </w:r>
      <w:r w:rsidRPr="000A1347">
        <w:rPr>
          <w:rFonts w:ascii="Arial" w:eastAsiaTheme="minorHAnsi" w:hAnsi="Arial" w:cs="Arial"/>
          <w:lang w:eastAsia="en-US"/>
        </w:rPr>
        <w:t>и</w:t>
      </w:r>
      <w:r w:rsidRPr="000A1347">
        <w:rPr>
          <w:rFonts w:ascii="Arial" w:eastAsiaTheme="minorHAnsi" w:hAnsi="Arial" w:cs="Arial"/>
          <w:lang w:eastAsia="en-US"/>
        </w:rPr>
        <w:t>мости одного квадратного метра общей площади жилого помещения</w:t>
      </w:r>
      <w:r w:rsidRPr="000A1347">
        <w:rPr>
          <w:rFonts w:ascii="Arial" w:eastAsia="Calibri" w:hAnsi="Arial" w:cs="Arial"/>
          <w:lang w:eastAsia="en-US"/>
        </w:rPr>
        <w:t xml:space="preserve"> применяемой</w:t>
      </w:r>
      <w:proofErr w:type="gramEnd"/>
      <w:r w:rsidRPr="000A1347">
        <w:rPr>
          <w:rFonts w:ascii="Arial" w:eastAsia="Calibri" w:hAnsi="Arial" w:cs="Arial"/>
          <w:lang w:eastAsia="en-US"/>
        </w:rPr>
        <w:t xml:space="preserve"> для жили</w:t>
      </w:r>
      <w:r w:rsidRPr="000A1347">
        <w:rPr>
          <w:rFonts w:ascii="Arial" w:eastAsia="Calibri" w:hAnsi="Arial" w:cs="Arial"/>
          <w:lang w:eastAsia="en-US"/>
        </w:rPr>
        <w:t>щ</w:t>
      </w:r>
      <w:r w:rsidRPr="000A1347">
        <w:rPr>
          <w:rFonts w:ascii="Arial" w:eastAsia="Calibri" w:hAnsi="Arial" w:cs="Arial"/>
          <w:lang w:eastAsia="en-US"/>
        </w:rPr>
        <w:t>ного обеспечения отдельных категорий граждан</w:t>
      </w:r>
      <w:r w:rsidR="005D6293" w:rsidRPr="000A1347">
        <w:rPr>
          <w:rFonts w:ascii="Arial" w:eastAsia="Calibri" w:hAnsi="Arial" w:cs="Arial"/>
          <w:lang w:eastAsia="en-US"/>
        </w:rPr>
        <w:t xml:space="preserve"> </w:t>
      </w:r>
      <w:r w:rsidRPr="000A1347">
        <w:rPr>
          <w:rFonts w:ascii="Arial" w:eastAsiaTheme="minorHAnsi" w:hAnsi="Arial" w:cs="Arial"/>
          <w:lang w:eastAsia="en-US"/>
        </w:rPr>
        <w:t>муниципального образования Ермаковский район</w:t>
      </w:r>
      <w:r w:rsidR="005D6293" w:rsidRPr="000A1347">
        <w:rPr>
          <w:rFonts w:ascii="Arial" w:eastAsiaTheme="minorHAnsi" w:hAnsi="Arial" w:cs="Arial"/>
          <w:lang w:eastAsia="en-US"/>
        </w:rPr>
        <w:t>.</w:t>
      </w:r>
    </w:p>
    <w:p w:rsidR="005D6293" w:rsidRPr="000A1347" w:rsidRDefault="005D6293" w:rsidP="000A134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D6293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A1347">
        <w:rPr>
          <w:rFonts w:ascii="Arial" w:hAnsi="Arial" w:cs="Arial"/>
        </w:rPr>
        <w:t>В соответствии с Жилищным кодексом Российской Федерации, Федерал</w:t>
      </w:r>
      <w:r w:rsidRPr="000A1347">
        <w:rPr>
          <w:rFonts w:ascii="Arial" w:hAnsi="Arial" w:cs="Arial"/>
        </w:rPr>
        <w:t>ь</w:t>
      </w:r>
      <w:r w:rsidRPr="000A1347">
        <w:rPr>
          <w:rFonts w:ascii="Arial" w:hAnsi="Arial" w:cs="Arial"/>
        </w:rPr>
        <w:t>ным законом от 06.10.2003</w:t>
      </w:r>
      <w:r w:rsidR="000A1347">
        <w:rPr>
          <w:rFonts w:ascii="Arial" w:hAnsi="Arial" w:cs="Arial"/>
        </w:rPr>
        <w:t xml:space="preserve"> г.</w:t>
      </w:r>
      <w:r w:rsidRPr="000A1347">
        <w:rPr>
          <w:rFonts w:ascii="Arial" w:hAnsi="Arial" w:cs="Arial"/>
        </w:rPr>
        <w:t xml:space="preserve"> № 131-ФЗ «Об общих принципах организации мес</w:t>
      </w:r>
      <w:r w:rsidRPr="000A1347">
        <w:rPr>
          <w:rFonts w:ascii="Arial" w:hAnsi="Arial" w:cs="Arial"/>
        </w:rPr>
        <w:t>т</w:t>
      </w:r>
      <w:r w:rsidRPr="000A1347">
        <w:rPr>
          <w:rFonts w:ascii="Arial" w:hAnsi="Arial" w:cs="Arial"/>
        </w:rPr>
        <w:t>ного самоуправления в Российской Федерации»,</w:t>
      </w:r>
      <w:r w:rsidR="00D02C18" w:rsidRPr="000A1347">
        <w:rPr>
          <w:rFonts w:ascii="Arial" w:hAnsi="Arial" w:cs="Arial"/>
        </w:rPr>
        <w:t xml:space="preserve"> </w:t>
      </w:r>
      <w:r w:rsidR="00155143" w:rsidRPr="000A1347">
        <w:rPr>
          <w:rFonts w:ascii="Arial" w:hAnsi="Arial" w:cs="Arial"/>
        </w:rPr>
        <w:t>Законо</w:t>
      </w:r>
      <w:r w:rsidR="00B3652F" w:rsidRPr="000A1347">
        <w:rPr>
          <w:rFonts w:ascii="Arial" w:hAnsi="Arial" w:cs="Arial"/>
        </w:rPr>
        <w:t>м</w:t>
      </w:r>
      <w:r w:rsidR="00155143" w:rsidRPr="000A1347">
        <w:rPr>
          <w:rFonts w:ascii="Arial" w:hAnsi="Arial" w:cs="Arial"/>
        </w:rPr>
        <w:t xml:space="preserve"> Красноярского края от 02.11.2000</w:t>
      </w:r>
      <w:r w:rsidR="000A1347">
        <w:rPr>
          <w:rFonts w:ascii="Arial" w:hAnsi="Arial" w:cs="Arial"/>
        </w:rPr>
        <w:t xml:space="preserve"> г.</w:t>
      </w:r>
      <w:r w:rsidR="00155143" w:rsidRPr="000A1347">
        <w:rPr>
          <w:rFonts w:ascii="Arial" w:hAnsi="Arial" w:cs="Arial"/>
        </w:rPr>
        <w:t xml:space="preserve"> N 12-961 "О защите прав ребенка", </w:t>
      </w:r>
      <w:r w:rsidR="00B3652F" w:rsidRPr="000A1347">
        <w:rPr>
          <w:rFonts w:ascii="Arial" w:hAnsi="Arial" w:cs="Arial"/>
        </w:rPr>
        <w:t xml:space="preserve">Законом Красноярского края </w:t>
      </w:r>
      <w:r w:rsidR="00155143" w:rsidRPr="000A1347">
        <w:rPr>
          <w:rFonts w:ascii="Arial" w:hAnsi="Arial" w:cs="Arial"/>
        </w:rPr>
        <w:t>от 24.12.2009</w:t>
      </w:r>
      <w:r w:rsidR="000A1347">
        <w:rPr>
          <w:rFonts w:ascii="Arial" w:hAnsi="Arial" w:cs="Arial"/>
        </w:rPr>
        <w:t xml:space="preserve"> г.</w:t>
      </w:r>
      <w:r w:rsidR="00155143" w:rsidRPr="000A1347">
        <w:rPr>
          <w:rFonts w:ascii="Arial" w:hAnsi="Arial" w:cs="Arial"/>
        </w:rPr>
        <w:t xml:space="preserve"> N 9-4225 "О наделении органов местного сам</w:t>
      </w:r>
      <w:r w:rsidR="00155143" w:rsidRPr="000A1347">
        <w:rPr>
          <w:rFonts w:ascii="Arial" w:hAnsi="Arial" w:cs="Arial"/>
        </w:rPr>
        <w:t>о</w:t>
      </w:r>
      <w:r w:rsidR="00155143" w:rsidRPr="000A1347">
        <w:rPr>
          <w:rFonts w:ascii="Arial" w:hAnsi="Arial" w:cs="Arial"/>
        </w:rPr>
        <w:t>управления отдельных муниципальных районов и городских округов края государственными полномоч</w:t>
      </w:r>
      <w:r w:rsidR="00155143" w:rsidRPr="000A1347">
        <w:rPr>
          <w:rFonts w:ascii="Arial" w:hAnsi="Arial" w:cs="Arial"/>
        </w:rPr>
        <w:t>и</w:t>
      </w:r>
      <w:r w:rsidR="00155143" w:rsidRPr="000A1347">
        <w:rPr>
          <w:rFonts w:ascii="Arial" w:hAnsi="Arial" w:cs="Arial"/>
        </w:rPr>
        <w:t>ями по обеспечению жилыми помещениями</w:t>
      </w:r>
      <w:proofErr w:type="gramEnd"/>
      <w:r w:rsidR="00155143" w:rsidRPr="000A1347">
        <w:rPr>
          <w:rFonts w:ascii="Arial" w:hAnsi="Arial" w:cs="Arial"/>
        </w:rPr>
        <w:t xml:space="preserve"> </w:t>
      </w:r>
      <w:proofErr w:type="gramStart"/>
      <w:r w:rsidR="00155143" w:rsidRPr="000A1347">
        <w:rPr>
          <w:rFonts w:ascii="Arial" w:hAnsi="Arial" w:cs="Arial"/>
        </w:rPr>
        <w:t>детей-сирот и детей, оставшихся без попечения родителей, а также лиц из их числа, не имеющих жил</w:t>
      </w:r>
      <w:r w:rsidR="00155143" w:rsidRPr="000A1347">
        <w:rPr>
          <w:rFonts w:ascii="Arial" w:hAnsi="Arial" w:cs="Arial"/>
        </w:rPr>
        <w:t>о</w:t>
      </w:r>
      <w:r w:rsidR="00155143" w:rsidRPr="000A1347">
        <w:rPr>
          <w:rFonts w:ascii="Arial" w:hAnsi="Arial" w:cs="Arial"/>
        </w:rPr>
        <w:t>го помещения"</w:t>
      </w:r>
      <w:r w:rsidR="007C1952" w:rsidRPr="000A1347">
        <w:rPr>
          <w:rFonts w:ascii="Arial" w:hAnsi="Arial" w:cs="Arial"/>
        </w:rPr>
        <w:t>,</w:t>
      </w:r>
      <w:r w:rsidR="006177D2" w:rsidRPr="000A1347">
        <w:rPr>
          <w:rFonts w:ascii="Arial" w:hAnsi="Arial" w:cs="Arial"/>
        </w:rPr>
        <w:t xml:space="preserve"> </w:t>
      </w:r>
      <w:r w:rsidR="0031696D" w:rsidRPr="000A1347">
        <w:rPr>
          <w:rFonts w:ascii="Arial" w:hAnsi="Arial" w:cs="Arial"/>
        </w:rPr>
        <w:t xml:space="preserve">Законом Красноярского края </w:t>
      </w:r>
      <w:r w:rsidR="006177D2" w:rsidRPr="000A1347">
        <w:rPr>
          <w:rFonts w:ascii="Arial" w:hAnsi="Arial" w:cs="Arial"/>
        </w:rPr>
        <w:t>от 25.03.2010 года № 10-4487 «О порядке обеспеч</w:t>
      </w:r>
      <w:r w:rsidR="006177D2" w:rsidRPr="000A1347">
        <w:rPr>
          <w:rFonts w:ascii="Arial" w:hAnsi="Arial" w:cs="Arial"/>
        </w:rPr>
        <w:t>е</w:t>
      </w:r>
      <w:r w:rsidR="006177D2" w:rsidRPr="000A1347">
        <w:rPr>
          <w:rFonts w:ascii="Arial" w:hAnsi="Arial" w:cs="Arial"/>
        </w:rPr>
        <w:t>ния жильем отдельных категорий ветер</w:t>
      </w:r>
      <w:r w:rsidR="006177D2" w:rsidRPr="000A1347">
        <w:rPr>
          <w:rFonts w:ascii="Arial" w:hAnsi="Arial" w:cs="Arial"/>
        </w:rPr>
        <w:t>а</w:t>
      </w:r>
      <w:r w:rsidR="006177D2" w:rsidRPr="000A1347">
        <w:rPr>
          <w:rFonts w:ascii="Arial" w:hAnsi="Arial" w:cs="Arial"/>
        </w:rPr>
        <w:t>нов, инвалидов и семей, имеющих детей-инвалидов, нуждающихся в улучшении жилищных условий»</w:t>
      </w:r>
      <w:r w:rsidR="00056B72" w:rsidRPr="000A1347">
        <w:rPr>
          <w:rFonts w:ascii="Arial" w:hAnsi="Arial" w:cs="Arial"/>
        </w:rPr>
        <w:t>,</w:t>
      </w:r>
      <w:r w:rsidR="0031696D" w:rsidRPr="000A1347">
        <w:rPr>
          <w:rFonts w:ascii="Arial" w:hAnsi="Arial" w:cs="Arial"/>
        </w:rPr>
        <w:t xml:space="preserve"> Законом Красноя</w:t>
      </w:r>
      <w:r w:rsidR="0031696D" w:rsidRPr="000A1347">
        <w:rPr>
          <w:rFonts w:ascii="Arial" w:hAnsi="Arial" w:cs="Arial"/>
        </w:rPr>
        <w:t>р</w:t>
      </w:r>
      <w:r w:rsidR="0031696D" w:rsidRPr="000A1347">
        <w:rPr>
          <w:rFonts w:ascii="Arial" w:hAnsi="Arial" w:cs="Arial"/>
        </w:rPr>
        <w:t>ского края</w:t>
      </w:r>
      <w:r w:rsidR="00056B72" w:rsidRPr="000A1347">
        <w:rPr>
          <w:rFonts w:ascii="Arial" w:hAnsi="Arial" w:cs="Arial"/>
        </w:rPr>
        <w:t xml:space="preserve"> от 20.06.2006</w:t>
      </w:r>
      <w:r w:rsidR="000A1347">
        <w:rPr>
          <w:rFonts w:ascii="Arial" w:hAnsi="Arial" w:cs="Arial"/>
        </w:rPr>
        <w:t xml:space="preserve"> г.</w:t>
      </w:r>
      <w:r w:rsidR="00056B72" w:rsidRPr="000A1347">
        <w:rPr>
          <w:rFonts w:ascii="Arial" w:hAnsi="Arial" w:cs="Arial"/>
        </w:rPr>
        <w:t xml:space="preserve"> №</w:t>
      </w:r>
      <w:r w:rsidR="000A1347">
        <w:rPr>
          <w:rFonts w:ascii="Arial" w:hAnsi="Arial" w:cs="Arial"/>
        </w:rPr>
        <w:t xml:space="preserve"> </w:t>
      </w:r>
      <w:r w:rsidR="00056B72" w:rsidRPr="000A1347">
        <w:rPr>
          <w:rFonts w:ascii="Arial" w:hAnsi="Arial" w:cs="Arial"/>
        </w:rPr>
        <w:t>19-4833 « О порядке определения размера дохода и стоимости имущества в целях признания граждан</w:t>
      </w:r>
      <w:proofErr w:type="gramEnd"/>
      <w:r w:rsidR="00056B72" w:rsidRPr="000A1347">
        <w:rPr>
          <w:rFonts w:ascii="Arial" w:hAnsi="Arial" w:cs="Arial"/>
        </w:rPr>
        <w:t xml:space="preserve"> малоимущими на те</w:t>
      </w:r>
      <w:r w:rsidR="00056B72" w:rsidRPr="000A1347">
        <w:rPr>
          <w:rFonts w:ascii="Arial" w:hAnsi="Arial" w:cs="Arial"/>
        </w:rPr>
        <w:t>р</w:t>
      </w:r>
      <w:r w:rsidR="00056B72" w:rsidRPr="000A1347">
        <w:rPr>
          <w:rFonts w:ascii="Arial" w:hAnsi="Arial" w:cs="Arial"/>
        </w:rPr>
        <w:t>ритории края»,</w:t>
      </w:r>
      <w:r w:rsidR="005D6293" w:rsidRPr="000A1347">
        <w:rPr>
          <w:rFonts w:ascii="Arial" w:hAnsi="Arial" w:cs="Arial"/>
        </w:rPr>
        <w:t xml:space="preserve"> </w:t>
      </w:r>
      <w:r w:rsidR="00056B72" w:rsidRPr="000A1347">
        <w:rPr>
          <w:rFonts w:ascii="Arial" w:hAnsi="Arial" w:cs="Arial"/>
        </w:rPr>
        <w:t xml:space="preserve">в рамках Государственной программы Красноярского края </w:t>
      </w:r>
      <w:r w:rsidR="0031696D" w:rsidRPr="000A1347">
        <w:rPr>
          <w:rFonts w:ascii="Arial" w:hAnsi="Arial" w:cs="Arial"/>
        </w:rPr>
        <w:t>«Создание бл</w:t>
      </w:r>
      <w:r w:rsidR="0031696D" w:rsidRPr="000A1347">
        <w:rPr>
          <w:rFonts w:ascii="Arial" w:hAnsi="Arial" w:cs="Arial"/>
        </w:rPr>
        <w:t>а</w:t>
      </w:r>
      <w:r w:rsidR="0031696D" w:rsidRPr="000A1347">
        <w:rPr>
          <w:rFonts w:ascii="Arial" w:hAnsi="Arial" w:cs="Arial"/>
        </w:rPr>
        <w:t>гоприятных условий для обеспечения доступным и комфортным жильем граждан»</w:t>
      </w:r>
      <w:r w:rsidR="005B1AFA" w:rsidRPr="000A1347">
        <w:rPr>
          <w:rFonts w:ascii="Arial" w:hAnsi="Arial" w:cs="Arial"/>
        </w:rPr>
        <w:t xml:space="preserve"> утвержденной Постановлением Прав</w:t>
      </w:r>
      <w:r w:rsidR="005B1AFA" w:rsidRPr="000A1347">
        <w:rPr>
          <w:rFonts w:ascii="Arial" w:hAnsi="Arial" w:cs="Arial"/>
        </w:rPr>
        <w:t>и</w:t>
      </w:r>
      <w:r w:rsidR="005B1AFA" w:rsidRPr="000A1347">
        <w:rPr>
          <w:rFonts w:ascii="Arial" w:hAnsi="Arial" w:cs="Arial"/>
        </w:rPr>
        <w:t>тельства Красноярского края от 30.09.2013</w:t>
      </w:r>
      <w:r w:rsidR="000A1347">
        <w:rPr>
          <w:rFonts w:ascii="Arial" w:hAnsi="Arial" w:cs="Arial"/>
        </w:rPr>
        <w:t xml:space="preserve"> г.</w:t>
      </w:r>
      <w:r w:rsidR="005B1AFA" w:rsidRPr="000A1347">
        <w:rPr>
          <w:rFonts w:ascii="Arial" w:hAnsi="Arial" w:cs="Arial"/>
        </w:rPr>
        <w:t xml:space="preserve"> № 514-п,</w:t>
      </w:r>
      <w:r w:rsidR="000A1347" w:rsidRPr="000A1347">
        <w:rPr>
          <w:rFonts w:ascii="Arial" w:hAnsi="Arial" w:cs="Arial"/>
        </w:rPr>
        <w:t xml:space="preserve"> </w:t>
      </w:r>
      <w:r w:rsidRPr="000A1347">
        <w:rPr>
          <w:rFonts w:ascii="Arial" w:hAnsi="Arial" w:cs="Arial"/>
        </w:rPr>
        <w:t>руководствуясь Устав</w:t>
      </w:r>
      <w:r w:rsidR="0029239E" w:rsidRPr="000A1347">
        <w:rPr>
          <w:rFonts w:ascii="Arial" w:hAnsi="Arial" w:cs="Arial"/>
        </w:rPr>
        <w:t>ом</w:t>
      </w:r>
      <w:r w:rsidR="005D6293" w:rsidRPr="000A1347">
        <w:rPr>
          <w:rFonts w:ascii="Arial" w:hAnsi="Arial" w:cs="Arial"/>
        </w:rPr>
        <w:t xml:space="preserve"> </w:t>
      </w:r>
      <w:r w:rsidRPr="000A1347">
        <w:rPr>
          <w:rFonts w:ascii="Arial" w:hAnsi="Arial" w:cs="Arial"/>
        </w:rPr>
        <w:t>Ермаковск</w:t>
      </w:r>
      <w:r w:rsidR="0029239E" w:rsidRPr="000A1347">
        <w:rPr>
          <w:rFonts w:ascii="Arial" w:hAnsi="Arial" w:cs="Arial"/>
        </w:rPr>
        <w:t>ого</w:t>
      </w:r>
      <w:r w:rsidR="005D6293" w:rsidRPr="000A1347">
        <w:rPr>
          <w:rFonts w:ascii="Arial" w:hAnsi="Arial" w:cs="Arial"/>
        </w:rPr>
        <w:t xml:space="preserve"> </w:t>
      </w:r>
      <w:r w:rsidRPr="000A1347">
        <w:rPr>
          <w:rFonts w:ascii="Arial" w:hAnsi="Arial" w:cs="Arial"/>
        </w:rPr>
        <w:t>район</w:t>
      </w:r>
      <w:r w:rsidR="0029239E" w:rsidRPr="000A1347">
        <w:rPr>
          <w:rFonts w:ascii="Arial" w:hAnsi="Arial" w:cs="Arial"/>
        </w:rPr>
        <w:t>а</w:t>
      </w:r>
      <w:r w:rsidRPr="000A1347">
        <w:rPr>
          <w:rFonts w:ascii="Arial" w:hAnsi="Arial" w:cs="Arial"/>
        </w:rPr>
        <w:t>,</w:t>
      </w:r>
      <w:r w:rsidR="005D6293" w:rsidRPr="000A1347">
        <w:rPr>
          <w:rFonts w:ascii="Arial" w:hAnsi="Arial" w:cs="Arial"/>
        </w:rPr>
        <w:t xml:space="preserve"> </w:t>
      </w:r>
      <w:r w:rsidRPr="000A1347">
        <w:rPr>
          <w:rFonts w:ascii="Arial" w:hAnsi="Arial" w:cs="Arial"/>
        </w:rPr>
        <w:t>ПОСТАНОВЛЯЮ:</w:t>
      </w:r>
    </w:p>
    <w:p w:rsidR="005D6293" w:rsidRPr="000A1347" w:rsidRDefault="005D6293" w:rsidP="000A134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0A1347">
        <w:rPr>
          <w:rFonts w:ascii="Arial" w:hAnsi="Arial" w:cs="Arial"/>
        </w:rPr>
        <w:t xml:space="preserve">1. </w:t>
      </w:r>
      <w:r w:rsidR="0016460F" w:rsidRPr="000A1347">
        <w:rPr>
          <w:rFonts w:ascii="Arial" w:eastAsiaTheme="minorHAnsi" w:hAnsi="Arial" w:cs="Arial"/>
          <w:lang w:eastAsia="en-US"/>
        </w:rPr>
        <w:t xml:space="preserve">Утвердить Порядок </w:t>
      </w:r>
      <w:proofErr w:type="gramStart"/>
      <w:r w:rsidR="0016460F" w:rsidRPr="000A1347">
        <w:rPr>
          <w:rFonts w:ascii="Arial" w:eastAsiaTheme="minorHAnsi" w:hAnsi="Arial" w:cs="Arial"/>
          <w:lang w:eastAsia="en-US"/>
        </w:rPr>
        <w:t>определения средней рыночной стоимости одного квадратного метра общей площади жилого помещения</w:t>
      </w:r>
      <w:r w:rsidR="0016460F" w:rsidRPr="000A1347">
        <w:rPr>
          <w:rFonts w:ascii="Arial" w:eastAsia="Calibri" w:hAnsi="Arial" w:cs="Arial"/>
          <w:lang w:eastAsia="en-US"/>
        </w:rPr>
        <w:t xml:space="preserve"> применяемой</w:t>
      </w:r>
      <w:proofErr w:type="gramEnd"/>
      <w:r w:rsidR="0016460F" w:rsidRPr="000A1347">
        <w:rPr>
          <w:rFonts w:ascii="Arial" w:eastAsia="Calibri" w:hAnsi="Arial" w:cs="Arial"/>
          <w:lang w:eastAsia="en-US"/>
        </w:rPr>
        <w:t xml:space="preserve"> для жили</w:t>
      </w:r>
      <w:r w:rsidR="0016460F" w:rsidRPr="000A1347">
        <w:rPr>
          <w:rFonts w:ascii="Arial" w:eastAsia="Calibri" w:hAnsi="Arial" w:cs="Arial"/>
          <w:lang w:eastAsia="en-US"/>
        </w:rPr>
        <w:t>щ</w:t>
      </w:r>
      <w:r w:rsidR="0016460F" w:rsidRPr="000A1347">
        <w:rPr>
          <w:rFonts w:ascii="Arial" w:eastAsia="Calibri" w:hAnsi="Arial" w:cs="Arial"/>
          <w:lang w:eastAsia="en-US"/>
        </w:rPr>
        <w:t xml:space="preserve">ного обеспечения отдельных категорий граждан </w:t>
      </w:r>
      <w:r w:rsidR="0016460F" w:rsidRPr="000A1347">
        <w:rPr>
          <w:rFonts w:ascii="Arial" w:eastAsiaTheme="minorHAnsi" w:hAnsi="Arial" w:cs="Arial"/>
          <w:lang w:eastAsia="en-US"/>
        </w:rPr>
        <w:t>муниципального образования Ермаковский район</w:t>
      </w:r>
      <w:r w:rsidRPr="000A1347">
        <w:rPr>
          <w:rFonts w:ascii="Arial" w:eastAsiaTheme="minorHAnsi" w:hAnsi="Arial" w:cs="Arial"/>
          <w:lang w:eastAsia="en-US"/>
        </w:rPr>
        <w:t xml:space="preserve"> </w:t>
      </w:r>
      <w:r w:rsidR="0016460F" w:rsidRPr="000A1347">
        <w:rPr>
          <w:rFonts w:ascii="Arial" w:eastAsiaTheme="minorHAnsi" w:hAnsi="Arial" w:cs="Arial"/>
          <w:lang w:eastAsia="en-US"/>
        </w:rPr>
        <w:t>согласно приложению к настоящему пост</w:t>
      </w:r>
      <w:r w:rsidR="0016460F" w:rsidRPr="000A1347">
        <w:rPr>
          <w:rFonts w:ascii="Arial" w:eastAsiaTheme="minorHAnsi" w:hAnsi="Arial" w:cs="Arial"/>
          <w:lang w:eastAsia="en-US"/>
        </w:rPr>
        <w:t>а</w:t>
      </w:r>
      <w:r w:rsidR="0016460F" w:rsidRPr="000A1347">
        <w:rPr>
          <w:rFonts w:ascii="Arial" w:eastAsiaTheme="minorHAnsi" w:hAnsi="Arial" w:cs="Arial"/>
          <w:lang w:eastAsia="en-US"/>
        </w:rPr>
        <w:t>новлению.</w:t>
      </w:r>
    </w:p>
    <w:p w:rsidR="005D6293" w:rsidRPr="000A1347" w:rsidRDefault="005D6293" w:rsidP="000A134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0A1347">
        <w:rPr>
          <w:rFonts w:ascii="Arial" w:eastAsiaTheme="minorHAnsi" w:hAnsi="Arial" w:cs="Arial"/>
          <w:lang w:eastAsia="en-US"/>
        </w:rPr>
        <w:t xml:space="preserve">2. </w:t>
      </w:r>
      <w:r w:rsidR="0029239E" w:rsidRPr="000A1347">
        <w:rPr>
          <w:rFonts w:ascii="Arial" w:eastAsiaTheme="minorHAnsi" w:hAnsi="Arial" w:cs="Arial"/>
          <w:lang w:eastAsia="en-US"/>
        </w:rPr>
        <w:t>Отделу планирования и экономического развития администрации Ерм</w:t>
      </w:r>
      <w:r w:rsidR="0029239E" w:rsidRPr="000A1347">
        <w:rPr>
          <w:rFonts w:ascii="Arial" w:eastAsiaTheme="minorHAnsi" w:hAnsi="Arial" w:cs="Arial"/>
          <w:lang w:eastAsia="en-US"/>
        </w:rPr>
        <w:t>а</w:t>
      </w:r>
      <w:r w:rsidR="0029239E" w:rsidRPr="000A1347">
        <w:rPr>
          <w:rFonts w:ascii="Arial" w:eastAsiaTheme="minorHAnsi" w:hAnsi="Arial" w:cs="Arial"/>
          <w:lang w:eastAsia="en-US"/>
        </w:rPr>
        <w:t>ковского района</w:t>
      </w:r>
      <w:r w:rsidR="00F123F0" w:rsidRPr="000A1347">
        <w:rPr>
          <w:rFonts w:ascii="Arial" w:eastAsiaTheme="minorHAnsi" w:hAnsi="Arial" w:cs="Arial"/>
          <w:lang w:eastAsia="en-US"/>
        </w:rPr>
        <w:t xml:space="preserve"> ежеквартально осуществлять расчеты стоимости 1 м</w:t>
      </w:r>
      <w:proofErr w:type="gramStart"/>
      <w:r w:rsidR="00F123F0" w:rsidRPr="000A1347">
        <w:rPr>
          <w:rFonts w:ascii="Arial" w:eastAsiaTheme="minorHAnsi" w:hAnsi="Arial" w:cs="Arial"/>
          <w:vertAlign w:val="superscript"/>
          <w:lang w:eastAsia="en-US"/>
        </w:rPr>
        <w:t>2</w:t>
      </w:r>
      <w:proofErr w:type="gramEnd"/>
      <w:r w:rsidRPr="000A1347">
        <w:rPr>
          <w:rFonts w:ascii="Arial" w:eastAsiaTheme="minorHAnsi" w:hAnsi="Arial" w:cs="Arial"/>
          <w:vertAlign w:val="superscript"/>
          <w:lang w:eastAsia="en-US"/>
        </w:rPr>
        <w:t xml:space="preserve"> </w:t>
      </w:r>
      <w:r w:rsidR="00F123F0" w:rsidRPr="000A1347">
        <w:rPr>
          <w:rFonts w:ascii="Arial" w:eastAsiaTheme="minorHAnsi" w:hAnsi="Arial" w:cs="Arial"/>
          <w:lang w:eastAsia="en-US"/>
        </w:rPr>
        <w:t>на террит</w:t>
      </w:r>
      <w:r w:rsidR="00F123F0" w:rsidRPr="000A1347">
        <w:rPr>
          <w:rFonts w:ascii="Arial" w:eastAsiaTheme="minorHAnsi" w:hAnsi="Arial" w:cs="Arial"/>
          <w:lang w:eastAsia="en-US"/>
        </w:rPr>
        <w:t>о</w:t>
      </w:r>
      <w:r w:rsidR="00F123F0" w:rsidRPr="000A1347">
        <w:rPr>
          <w:rFonts w:ascii="Arial" w:eastAsiaTheme="minorHAnsi" w:hAnsi="Arial" w:cs="Arial"/>
          <w:lang w:eastAsia="en-US"/>
        </w:rPr>
        <w:t>рии Ермаковского района.</w:t>
      </w:r>
    </w:p>
    <w:p w:rsidR="005D6293" w:rsidRPr="000A1347" w:rsidRDefault="005D6293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F123F0" w:rsidRPr="000A1347">
        <w:rPr>
          <w:rFonts w:ascii="Arial" w:hAnsi="Arial" w:cs="Arial"/>
        </w:rPr>
        <w:t>Контроль за</w:t>
      </w:r>
      <w:proofErr w:type="gramEnd"/>
      <w:r w:rsidR="00F123F0" w:rsidRPr="000A1347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F123F0" w:rsidRPr="000A1347">
        <w:rPr>
          <w:rFonts w:ascii="Arial" w:hAnsi="Arial" w:cs="Arial"/>
        </w:rPr>
        <w:t>е</w:t>
      </w:r>
      <w:r w:rsidR="00F123F0" w:rsidRPr="000A1347">
        <w:rPr>
          <w:rFonts w:ascii="Arial" w:hAnsi="Arial" w:cs="Arial"/>
        </w:rPr>
        <w:t>стителя главы</w:t>
      </w:r>
      <w:r w:rsidRPr="000A1347">
        <w:rPr>
          <w:rFonts w:ascii="Arial" w:hAnsi="Arial" w:cs="Arial"/>
        </w:rPr>
        <w:t xml:space="preserve"> </w:t>
      </w:r>
      <w:r w:rsidR="00F123F0" w:rsidRPr="000A1347">
        <w:rPr>
          <w:rFonts w:ascii="Arial" w:hAnsi="Arial" w:cs="Arial"/>
        </w:rPr>
        <w:t xml:space="preserve">администрации района по оперативному управлению </w:t>
      </w:r>
      <w:r w:rsidR="005B1AFA" w:rsidRPr="000A1347">
        <w:rPr>
          <w:rFonts w:ascii="Arial" w:hAnsi="Arial" w:cs="Arial"/>
        </w:rPr>
        <w:t>С.М.</w:t>
      </w:r>
      <w:r w:rsidR="000A1347">
        <w:rPr>
          <w:rFonts w:ascii="Arial" w:hAnsi="Arial" w:cs="Arial"/>
        </w:rPr>
        <w:t xml:space="preserve"> </w:t>
      </w:r>
      <w:r w:rsidR="005B1AFA" w:rsidRPr="000A1347">
        <w:rPr>
          <w:rFonts w:ascii="Arial" w:hAnsi="Arial" w:cs="Arial"/>
        </w:rPr>
        <w:t>Абрам</w:t>
      </w:r>
      <w:r w:rsidR="005B1AFA" w:rsidRPr="000A1347">
        <w:rPr>
          <w:rFonts w:ascii="Arial" w:hAnsi="Arial" w:cs="Arial"/>
        </w:rPr>
        <w:t>о</w:t>
      </w:r>
      <w:r w:rsidR="005B1AFA" w:rsidRPr="000A1347">
        <w:rPr>
          <w:rFonts w:ascii="Arial" w:hAnsi="Arial" w:cs="Arial"/>
        </w:rPr>
        <w:t>ву</w:t>
      </w:r>
      <w:r w:rsidRPr="000A1347">
        <w:rPr>
          <w:rFonts w:ascii="Arial" w:hAnsi="Arial" w:cs="Arial"/>
        </w:rPr>
        <w:t>.</w:t>
      </w:r>
    </w:p>
    <w:p w:rsidR="0016460F" w:rsidRPr="000A1347" w:rsidRDefault="00F123F0" w:rsidP="000A134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0A1347">
        <w:rPr>
          <w:rFonts w:ascii="Arial" w:hAnsi="Arial" w:cs="Arial"/>
        </w:rPr>
        <w:t>4</w:t>
      </w:r>
      <w:r w:rsidR="0016460F" w:rsidRPr="000A1347">
        <w:rPr>
          <w:rFonts w:ascii="Arial" w:hAnsi="Arial" w:cs="Arial"/>
        </w:rPr>
        <w:t xml:space="preserve">. Постановление вступает в силу </w:t>
      </w:r>
      <w:r w:rsidRPr="000A1347">
        <w:rPr>
          <w:rFonts w:ascii="Arial" w:hAnsi="Arial" w:cs="Arial"/>
        </w:rPr>
        <w:t>после</w:t>
      </w:r>
      <w:r w:rsidR="0016460F" w:rsidRPr="000A1347">
        <w:rPr>
          <w:rFonts w:ascii="Arial" w:hAnsi="Arial" w:cs="Arial"/>
        </w:rPr>
        <w:t xml:space="preserve"> его официального опубликования</w:t>
      </w:r>
      <w:r w:rsidRPr="000A1347">
        <w:rPr>
          <w:rFonts w:ascii="Arial" w:hAnsi="Arial" w:cs="Arial"/>
        </w:rPr>
        <w:t xml:space="preserve"> (обнародования)</w:t>
      </w:r>
      <w:r w:rsidR="0016460F" w:rsidRPr="000A1347">
        <w:rPr>
          <w:rFonts w:ascii="Arial" w:hAnsi="Arial" w:cs="Arial"/>
        </w:rPr>
        <w:t>.</w:t>
      </w:r>
    </w:p>
    <w:p w:rsidR="005D6293" w:rsidRPr="000A1347" w:rsidRDefault="005D6293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0A1347" w:rsidRDefault="0016460F" w:rsidP="000A134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A1347">
        <w:rPr>
          <w:rFonts w:ascii="Arial" w:eastAsia="Calibri" w:hAnsi="Arial" w:cs="Arial"/>
          <w:lang w:eastAsia="en-US"/>
        </w:rPr>
        <w:t>Глава района</w:t>
      </w:r>
      <w:r w:rsidR="000A1347" w:rsidRPr="000A1347">
        <w:rPr>
          <w:rFonts w:ascii="Arial" w:eastAsia="Calibri" w:hAnsi="Arial" w:cs="Arial"/>
          <w:lang w:eastAsia="en-US"/>
        </w:rPr>
        <w:t xml:space="preserve"> </w:t>
      </w:r>
      <w:r w:rsidR="000A1347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Pr="000A1347">
        <w:rPr>
          <w:rFonts w:ascii="Arial" w:eastAsia="Calibri" w:hAnsi="Arial" w:cs="Arial"/>
          <w:lang w:eastAsia="en-US"/>
        </w:rPr>
        <w:t>М.А. Виго</w:t>
      </w:r>
      <w:r w:rsidRPr="000A1347">
        <w:rPr>
          <w:rFonts w:ascii="Arial" w:eastAsia="Calibri" w:hAnsi="Arial" w:cs="Arial"/>
          <w:lang w:eastAsia="en-US"/>
        </w:rPr>
        <w:t>в</w:t>
      </w:r>
      <w:r w:rsidRPr="000A1347">
        <w:rPr>
          <w:rFonts w:ascii="Arial" w:eastAsia="Calibri" w:hAnsi="Arial" w:cs="Arial"/>
          <w:lang w:eastAsia="en-US"/>
        </w:rPr>
        <w:t>ский</w:t>
      </w:r>
    </w:p>
    <w:p w:rsidR="005D6293" w:rsidRPr="000A1347" w:rsidRDefault="005D6293" w:rsidP="000A134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  <w:sectPr w:rsidR="005D6293" w:rsidRPr="000A1347" w:rsidSect="005D6293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1347" w:rsidRDefault="000A1347" w:rsidP="000A1347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lastRenderedPageBreak/>
        <w:t>Приложение</w:t>
      </w:r>
    </w:p>
    <w:p w:rsidR="000A1347" w:rsidRDefault="000A1347" w:rsidP="000A1347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к постановлению администрации</w:t>
      </w:r>
    </w:p>
    <w:p w:rsidR="000A1347" w:rsidRDefault="000A1347" w:rsidP="000A1347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Ермаковского района</w:t>
      </w:r>
    </w:p>
    <w:p w:rsidR="000A1347" w:rsidRDefault="000A1347" w:rsidP="000A1347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от «2</w:t>
      </w:r>
      <w:r>
        <w:rPr>
          <w:rFonts w:ascii="Arial" w:eastAsia="Calibri" w:hAnsi="Arial" w:cs="Arial"/>
          <w:lang w:eastAsia="zh-CN"/>
        </w:rPr>
        <w:t>9</w:t>
      </w:r>
      <w:r>
        <w:rPr>
          <w:rFonts w:ascii="Arial" w:eastAsia="Calibri" w:hAnsi="Arial" w:cs="Arial"/>
          <w:lang w:eastAsia="zh-CN"/>
        </w:rPr>
        <w:t xml:space="preserve">» марта 2022 г. № </w:t>
      </w:r>
      <w:r>
        <w:rPr>
          <w:rFonts w:ascii="Arial" w:eastAsia="Calibri" w:hAnsi="Arial" w:cs="Arial"/>
          <w:lang w:eastAsia="zh-CN"/>
        </w:rPr>
        <w:t>20</w:t>
      </w:r>
      <w:r>
        <w:rPr>
          <w:rFonts w:ascii="Arial" w:eastAsia="Calibri" w:hAnsi="Arial" w:cs="Arial"/>
          <w:lang w:eastAsia="zh-CN"/>
        </w:rPr>
        <w:t>4-п</w:t>
      </w:r>
    </w:p>
    <w:p w:rsidR="005B1AFA" w:rsidRPr="000A1347" w:rsidRDefault="005B1AFA" w:rsidP="000A1347">
      <w:pPr>
        <w:ind w:left="3780"/>
        <w:jc w:val="both"/>
        <w:rPr>
          <w:rFonts w:ascii="Arial" w:eastAsia="Calibri" w:hAnsi="Arial" w:cs="Arial"/>
          <w:lang w:eastAsia="en-US"/>
        </w:rPr>
      </w:pPr>
    </w:p>
    <w:p w:rsidR="000A1347" w:rsidRPr="000A1347" w:rsidRDefault="0016460F" w:rsidP="000A1347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0A1347">
        <w:rPr>
          <w:rFonts w:ascii="Arial" w:hAnsi="Arial" w:cs="Arial"/>
          <w:szCs w:val="24"/>
        </w:rPr>
        <w:t>Порядок</w:t>
      </w:r>
      <w:r w:rsidR="000A1347" w:rsidRPr="000A1347">
        <w:rPr>
          <w:rFonts w:ascii="Arial" w:hAnsi="Arial" w:cs="Arial"/>
          <w:szCs w:val="24"/>
        </w:rPr>
        <w:t xml:space="preserve"> определения</w:t>
      </w:r>
    </w:p>
    <w:p w:rsidR="000A1347" w:rsidRPr="000A1347" w:rsidRDefault="0016460F" w:rsidP="000A1347">
      <w:pPr>
        <w:pStyle w:val="ConsPlusTitle"/>
        <w:jc w:val="center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средней рыночной стоимости одного квадратного метра жилого по</w:t>
      </w:r>
      <w:r w:rsidR="000A1347" w:rsidRPr="000A1347">
        <w:rPr>
          <w:rFonts w:ascii="Arial" w:hAnsi="Arial" w:cs="Arial"/>
          <w:szCs w:val="24"/>
        </w:rPr>
        <w:t>мещения,</w:t>
      </w:r>
    </w:p>
    <w:p w:rsidR="0016460F" w:rsidRPr="000A1347" w:rsidRDefault="0016460F" w:rsidP="000A1347">
      <w:pPr>
        <w:pStyle w:val="ConsPlusTitle"/>
        <w:jc w:val="center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сложившейся</w:t>
      </w:r>
      <w:r w:rsidR="005D6293" w:rsidRPr="000A1347">
        <w:rPr>
          <w:rFonts w:ascii="Arial" w:hAnsi="Arial" w:cs="Arial"/>
          <w:szCs w:val="24"/>
        </w:rPr>
        <w:t xml:space="preserve"> </w:t>
      </w:r>
      <w:r w:rsidRPr="000A1347">
        <w:rPr>
          <w:rFonts w:ascii="Arial" w:hAnsi="Arial" w:cs="Arial"/>
          <w:szCs w:val="24"/>
        </w:rPr>
        <w:t>на территории Ермаковского района</w:t>
      </w:r>
      <w:r w:rsidR="00D02C18" w:rsidRPr="000A1347">
        <w:rPr>
          <w:rFonts w:ascii="Arial" w:hAnsi="Arial" w:cs="Arial"/>
          <w:szCs w:val="24"/>
        </w:rPr>
        <w:t xml:space="preserve"> Красноярск</w:t>
      </w:r>
      <w:r w:rsidR="00D02C18" w:rsidRPr="000A1347">
        <w:rPr>
          <w:rFonts w:ascii="Arial" w:hAnsi="Arial" w:cs="Arial"/>
          <w:szCs w:val="24"/>
        </w:rPr>
        <w:t>о</w:t>
      </w:r>
      <w:r w:rsidR="00D02C18" w:rsidRPr="000A1347">
        <w:rPr>
          <w:rFonts w:ascii="Arial" w:hAnsi="Arial" w:cs="Arial"/>
          <w:szCs w:val="24"/>
        </w:rPr>
        <w:t>го края</w:t>
      </w:r>
    </w:p>
    <w:p w:rsidR="0016460F" w:rsidRPr="000A1347" w:rsidRDefault="0016460F" w:rsidP="000A1347">
      <w:pPr>
        <w:pStyle w:val="ConsPlusTitle"/>
        <w:ind w:firstLine="720"/>
        <w:jc w:val="both"/>
        <w:rPr>
          <w:rFonts w:ascii="Arial" w:hAnsi="Arial" w:cs="Arial"/>
          <w:szCs w:val="24"/>
        </w:rPr>
      </w:pP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r w:rsidRPr="000A1347">
        <w:rPr>
          <w:rFonts w:ascii="Arial" w:hAnsi="Arial" w:cs="Arial"/>
          <w:b/>
          <w:szCs w:val="24"/>
        </w:rPr>
        <w:t>1. ОБЩИЕ ПОЛОЖЕНИЯ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1.1. Настоящий Порядок определения средней рыночной сто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мости одного квадратного метра жилого помещения, сложившейся на территории Ермаковского района (далее - Порядок), определяет единый методологический подход опред</w:t>
      </w:r>
      <w:r w:rsidRPr="000A1347">
        <w:rPr>
          <w:rFonts w:ascii="Arial" w:hAnsi="Arial" w:cs="Arial"/>
          <w:szCs w:val="24"/>
        </w:rPr>
        <w:t>е</w:t>
      </w:r>
      <w:r w:rsidRPr="000A1347">
        <w:rPr>
          <w:rFonts w:ascii="Arial" w:hAnsi="Arial" w:cs="Arial"/>
          <w:szCs w:val="24"/>
        </w:rPr>
        <w:t>ления средней рыночной сто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мости одного квадратного метра жилого помещения, сложившейся на территории Ермаковского района, и обязателен для исполнения всеми органами и должностными лицами орг</w:t>
      </w:r>
      <w:r w:rsidRPr="000A1347">
        <w:rPr>
          <w:rFonts w:ascii="Arial" w:hAnsi="Arial" w:cs="Arial"/>
          <w:szCs w:val="24"/>
        </w:rPr>
        <w:t>а</w:t>
      </w:r>
      <w:r w:rsidRPr="000A1347">
        <w:rPr>
          <w:rFonts w:ascii="Arial" w:hAnsi="Arial" w:cs="Arial"/>
          <w:szCs w:val="24"/>
        </w:rPr>
        <w:t>нов местного самоуправления.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 xml:space="preserve">1.2. </w:t>
      </w:r>
      <w:proofErr w:type="gramStart"/>
      <w:r w:rsidRPr="000A1347">
        <w:rPr>
          <w:rFonts w:ascii="Arial" w:hAnsi="Arial" w:cs="Arial"/>
          <w:szCs w:val="24"/>
        </w:rPr>
        <w:t>Настоящий Порядок предназначен для определения средней рыночной стоимости одного квадратного метра общей площади жилого помещения в мун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ципальном образовании Ермаковский район при осуществлении расходов фед</w:t>
      </w:r>
      <w:r w:rsidRPr="000A1347">
        <w:rPr>
          <w:rFonts w:ascii="Arial" w:hAnsi="Arial" w:cs="Arial"/>
          <w:szCs w:val="24"/>
        </w:rPr>
        <w:t>е</w:t>
      </w:r>
      <w:r w:rsidRPr="000A1347">
        <w:rPr>
          <w:rFonts w:ascii="Arial" w:hAnsi="Arial" w:cs="Arial"/>
          <w:szCs w:val="24"/>
        </w:rPr>
        <w:t xml:space="preserve">рального и </w:t>
      </w:r>
      <w:r w:rsidR="00EA33FB" w:rsidRPr="000A1347">
        <w:rPr>
          <w:rFonts w:ascii="Arial" w:hAnsi="Arial" w:cs="Arial"/>
          <w:szCs w:val="24"/>
        </w:rPr>
        <w:t>краевого</w:t>
      </w:r>
      <w:r w:rsidRPr="000A1347">
        <w:rPr>
          <w:rFonts w:ascii="Arial" w:hAnsi="Arial" w:cs="Arial"/>
          <w:szCs w:val="24"/>
        </w:rPr>
        <w:t xml:space="preserve"> бюджетов на ж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лищное строительство, приобретение жилья и долевое участие в строительстве жилья в случаях, установленных действующим законодательством, а также расчета размеров социальных выплат на приобрет</w:t>
      </w:r>
      <w:r w:rsidRPr="000A1347">
        <w:rPr>
          <w:rFonts w:ascii="Arial" w:hAnsi="Arial" w:cs="Arial"/>
          <w:szCs w:val="24"/>
        </w:rPr>
        <w:t>е</w:t>
      </w:r>
      <w:r w:rsidRPr="000A1347">
        <w:rPr>
          <w:rFonts w:ascii="Arial" w:hAnsi="Arial" w:cs="Arial"/>
          <w:szCs w:val="24"/>
        </w:rPr>
        <w:t>ние (строительство) жилых помещений гражданам, участвующим в жилищных программах, реализуемых</w:t>
      </w:r>
      <w:proofErr w:type="gramEnd"/>
      <w:r w:rsidRPr="000A1347">
        <w:rPr>
          <w:rFonts w:ascii="Arial" w:hAnsi="Arial" w:cs="Arial"/>
          <w:szCs w:val="24"/>
        </w:rPr>
        <w:t xml:space="preserve"> в Красн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ярском крае.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r w:rsidRPr="000A1347">
        <w:rPr>
          <w:rFonts w:ascii="Arial" w:hAnsi="Arial" w:cs="Arial"/>
          <w:b/>
          <w:szCs w:val="24"/>
        </w:rPr>
        <w:t xml:space="preserve">2. ПОРЯДОК И УСЛОВИЯ </w:t>
      </w:r>
      <w:proofErr w:type="gramStart"/>
      <w:r w:rsidRPr="000A1347">
        <w:rPr>
          <w:rFonts w:ascii="Arial" w:hAnsi="Arial" w:cs="Arial"/>
          <w:b/>
          <w:szCs w:val="24"/>
        </w:rPr>
        <w:t>ОПРЕДЕЛЕНИЯ СРЕДНЕЙ РЫНОЧНОЙ СТО</w:t>
      </w:r>
      <w:r w:rsidRPr="000A1347">
        <w:rPr>
          <w:rFonts w:ascii="Arial" w:hAnsi="Arial" w:cs="Arial"/>
          <w:b/>
          <w:szCs w:val="24"/>
        </w:rPr>
        <w:t>И</w:t>
      </w:r>
      <w:r w:rsidRPr="000A1347">
        <w:rPr>
          <w:rFonts w:ascii="Arial" w:hAnsi="Arial" w:cs="Arial"/>
          <w:b/>
          <w:szCs w:val="24"/>
        </w:rPr>
        <w:t>МОСТИ ОДНОГО КВАДРАТНОГО МЕТРА ОБЩЕЙ ПЛОЩАДИ ЖИЛОГО ПОМ</w:t>
      </w:r>
      <w:r w:rsidRPr="000A1347">
        <w:rPr>
          <w:rFonts w:ascii="Arial" w:hAnsi="Arial" w:cs="Arial"/>
          <w:b/>
          <w:szCs w:val="24"/>
        </w:rPr>
        <w:t>Е</w:t>
      </w:r>
      <w:r w:rsidRPr="000A1347">
        <w:rPr>
          <w:rFonts w:ascii="Arial" w:hAnsi="Arial" w:cs="Arial"/>
          <w:b/>
          <w:szCs w:val="24"/>
        </w:rPr>
        <w:t>ЩЕНИЯ</w:t>
      </w:r>
      <w:proofErr w:type="gramEnd"/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 xml:space="preserve">2.1. Определение </w:t>
      </w:r>
      <w:proofErr w:type="gramStart"/>
      <w:r w:rsidRPr="000A1347">
        <w:rPr>
          <w:rFonts w:ascii="Arial" w:hAnsi="Arial" w:cs="Arial"/>
          <w:szCs w:val="24"/>
        </w:rPr>
        <w:t>размера средней рыночной стоимости одного квадратн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го метра общей площади жилья</w:t>
      </w:r>
      <w:proofErr w:type="gramEnd"/>
      <w:r w:rsidRPr="000A1347">
        <w:rPr>
          <w:rFonts w:ascii="Arial" w:hAnsi="Arial" w:cs="Arial"/>
          <w:szCs w:val="24"/>
        </w:rPr>
        <w:t xml:space="preserve"> производится в два этапа.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2.2. На первом этапе осуществляется сбор данных о рыночной стоимости стандартного, благоустроенного применительно к условиям соответствующего населенного пункта, жилья.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</w:rPr>
        <w:t>2.3. Основными источниками информации, используемыми при осущест</w:t>
      </w:r>
      <w:r w:rsidRPr="000A1347">
        <w:rPr>
          <w:rFonts w:ascii="Arial" w:hAnsi="Arial" w:cs="Arial"/>
        </w:rPr>
        <w:t>в</w:t>
      </w:r>
      <w:r w:rsidRPr="000A1347">
        <w:rPr>
          <w:rFonts w:ascii="Arial" w:hAnsi="Arial" w:cs="Arial"/>
        </w:rPr>
        <w:t>лении сбора данных, являются: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</w:rPr>
        <w:t>а) данные открытых печатных изданий, в которых размещаются сведения о ценах на первичном и вторичном рынках жилья в мног</w:t>
      </w:r>
      <w:r w:rsidRPr="000A1347">
        <w:rPr>
          <w:rFonts w:ascii="Arial" w:hAnsi="Arial" w:cs="Arial"/>
        </w:rPr>
        <w:t>о</w:t>
      </w:r>
      <w:r w:rsidRPr="000A1347">
        <w:rPr>
          <w:rFonts w:ascii="Arial" w:hAnsi="Arial" w:cs="Arial"/>
        </w:rPr>
        <w:t>квартирных жилых домах, предложения объектов недвижимости, выставленных на продажу, а также инфо</w:t>
      </w:r>
      <w:r w:rsidRPr="000A1347">
        <w:rPr>
          <w:rFonts w:ascii="Arial" w:hAnsi="Arial" w:cs="Arial"/>
        </w:rPr>
        <w:t>р</w:t>
      </w:r>
      <w:r w:rsidRPr="000A1347">
        <w:rPr>
          <w:rFonts w:ascii="Arial" w:hAnsi="Arial" w:cs="Arial"/>
        </w:rPr>
        <w:t>мация, содержащаяся на официальных сайтах агентств недвижимости и застро</w:t>
      </w:r>
      <w:r w:rsidRPr="000A1347">
        <w:rPr>
          <w:rFonts w:ascii="Arial" w:hAnsi="Arial" w:cs="Arial"/>
        </w:rPr>
        <w:t>й</w:t>
      </w:r>
      <w:r w:rsidRPr="000A1347">
        <w:rPr>
          <w:rFonts w:ascii="Arial" w:hAnsi="Arial" w:cs="Arial"/>
        </w:rPr>
        <w:t>щиков. При этом по вторичному рынку жилья обрабатывается информация не м</w:t>
      </w:r>
      <w:r w:rsidRPr="000A1347">
        <w:rPr>
          <w:rFonts w:ascii="Arial" w:hAnsi="Arial" w:cs="Arial"/>
        </w:rPr>
        <w:t>е</w:t>
      </w:r>
      <w:r w:rsidRPr="000A1347">
        <w:rPr>
          <w:rFonts w:ascii="Arial" w:hAnsi="Arial" w:cs="Arial"/>
        </w:rPr>
        <w:t>нее 5 агентств недвижимости;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0A1347">
        <w:rPr>
          <w:rFonts w:ascii="Arial" w:hAnsi="Arial" w:cs="Arial"/>
          <w:szCs w:val="24"/>
        </w:rPr>
        <w:t>б) данные Территориального органа Федеральной службы гос</w:t>
      </w:r>
      <w:r w:rsidRPr="000A1347">
        <w:rPr>
          <w:rFonts w:ascii="Arial" w:hAnsi="Arial" w:cs="Arial"/>
          <w:szCs w:val="24"/>
        </w:rPr>
        <w:t>у</w:t>
      </w:r>
      <w:r w:rsidRPr="000A1347">
        <w:rPr>
          <w:rFonts w:ascii="Arial" w:hAnsi="Arial" w:cs="Arial"/>
          <w:szCs w:val="24"/>
        </w:rPr>
        <w:t>дарственной статистики по Красноярскому краю, республике Хакасия и республике Тыва</w:t>
      </w:r>
      <w:r w:rsidR="005D6293" w:rsidRPr="000A1347">
        <w:rPr>
          <w:rFonts w:ascii="Arial" w:hAnsi="Arial" w:cs="Arial"/>
          <w:szCs w:val="24"/>
        </w:rPr>
        <w:t xml:space="preserve"> </w:t>
      </w:r>
      <w:r w:rsidRPr="000A1347">
        <w:rPr>
          <w:rFonts w:ascii="Arial" w:hAnsi="Arial" w:cs="Arial"/>
          <w:szCs w:val="24"/>
        </w:rPr>
        <w:t>(д</w:t>
      </w:r>
      <w:r w:rsidRPr="000A1347">
        <w:rPr>
          <w:rFonts w:ascii="Arial" w:hAnsi="Arial" w:cs="Arial"/>
          <w:szCs w:val="24"/>
        </w:rPr>
        <w:t>а</w:t>
      </w:r>
      <w:r w:rsidRPr="000A1347">
        <w:rPr>
          <w:rFonts w:ascii="Arial" w:hAnsi="Arial" w:cs="Arial"/>
          <w:szCs w:val="24"/>
        </w:rPr>
        <w:t>лее - Красноярскстат) о средней стоимости строительства одного квадратного метра общей площади жилых д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мов квартирного типа без пристроек, надстроек и встроенных помещений (</w:t>
      </w:r>
      <w:hyperlink r:id="rId6" w:history="1">
        <w:r w:rsidRPr="000A1347">
          <w:rPr>
            <w:rFonts w:ascii="Arial" w:hAnsi="Arial" w:cs="Arial"/>
            <w:szCs w:val="24"/>
          </w:rPr>
          <w:t>форма N С-1</w:t>
        </w:r>
      </w:hyperlink>
      <w:r w:rsidRPr="000A1347">
        <w:rPr>
          <w:rFonts w:ascii="Arial" w:hAnsi="Arial" w:cs="Arial"/>
          <w:szCs w:val="24"/>
        </w:rPr>
        <w:t xml:space="preserve"> "Сведения о вводе в эксплуатацию зданий, сооружений и реализации инвестиционных проектов") в соответствующем мун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ципальном образовании;</w:t>
      </w:r>
      <w:proofErr w:type="gramEnd"/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</w:rPr>
        <w:t>в) сведения о средней рыночной стоимости одного квадратного метра о</w:t>
      </w:r>
      <w:r w:rsidRPr="000A1347">
        <w:rPr>
          <w:rFonts w:ascii="Arial" w:hAnsi="Arial" w:cs="Arial"/>
        </w:rPr>
        <w:t>б</w:t>
      </w:r>
      <w:r w:rsidRPr="000A1347">
        <w:rPr>
          <w:rFonts w:ascii="Arial" w:hAnsi="Arial" w:cs="Arial"/>
        </w:rPr>
        <w:t>щей площади жилья на соответствующий период на территории Красноя</w:t>
      </w:r>
      <w:r w:rsidRPr="000A1347">
        <w:rPr>
          <w:rFonts w:ascii="Arial" w:hAnsi="Arial" w:cs="Arial"/>
        </w:rPr>
        <w:t>р</w:t>
      </w:r>
      <w:r w:rsidRPr="000A1347">
        <w:rPr>
          <w:rFonts w:ascii="Arial" w:hAnsi="Arial" w:cs="Arial"/>
        </w:rPr>
        <w:t xml:space="preserve">ского </w:t>
      </w:r>
      <w:r w:rsidRPr="000A1347">
        <w:rPr>
          <w:rFonts w:ascii="Arial" w:hAnsi="Arial" w:cs="Arial"/>
        </w:rPr>
        <w:lastRenderedPageBreak/>
        <w:t>края, утвержденные Министерством строительства и жилищно-коммунального х</w:t>
      </w:r>
      <w:r w:rsidRPr="000A1347">
        <w:rPr>
          <w:rFonts w:ascii="Arial" w:hAnsi="Arial" w:cs="Arial"/>
        </w:rPr>
        <w:t>о</w:t>
      </w:r>
      <w:r w:rsidRPr="000A1347">
        <w:rPr>
          <w:rFonts w:ascii="Arial" w:hAnsi="Arial" w:cs="Arial"/>
        </w:rPr>
        <w:t>зяйства Российской Федерации.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2.4. На втором этапе на основании полученной информации отдельно пр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изводится расчет: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2.4.1. Показатель среднерыночной цены одного квадратного метра общей площади жилого помещения на первичном рынке жилья в Ермаковском районе определяется ежеквартально на основании данных, указанных в пункте 2.3. по</w:t>
      </w:r>
      <w:r w:rsidRPr="000A1347">
        <w:rPr>
          <w:rFonts w:ascii="Arial" w:hAnsi="Arial" w:cs="Arial"/>
          <w:szCs w:val="24"/>
        </w:rPr>
        <w:t>д</w:t>
      </w:r>
      <w:r w:rsidRPr="000A1347">
        <w:rPr>
          <w:rFonts w:ascii="Arial" w:hAnsi="Arial" w:cs="Arial"/>
          <w:szCs w:val="24"/>
        </w:rPr>
        <w:t>пункт а) настоящего порядка и рассчитывается по формуле: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  <w:noProof/>
          <w:position w:val="-24"/>
        </w:rPr>
        <w:drawing>
          <wp:inline distT="0" distB="0" distL="0" distR="0" wp14:anchorId="77AB21B3" wp14:editId="7B38D77F">
            <wp:extent cx="1951355" cy="5118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0A1347">
        <w:rPr>
          <w:rFonts w:ascii="Arial" w:hAnsi="Arial" w:cs="Arial"/>
        </w:rPr>
        <w:t>Ц</w:t>
      </w:r>
      <w:r w:rsidRPr="000A1347">
        <w:rPr>
          <w:rFonts w:ascii="Arial" w:hAnsi="Arial" w:cs="Arial"/>
          <w:vertAlign w:val="subscript"/>
        </w:rPr>
        <w:t>пр</w:t>
      </w:r>
      <w:proofErr w:type="spellEnd"/>
      <w:r w:rsidRPr="000A1347">
        <w:rPr>
          <w:rFonts w:ascii="Arial" w:hAnsi="Arial" w:cs="Arial"/>
        </w:rPr>
        <w:t xml:space="preserve"> - средняя цена одного квадратного метра общей площади жилья на первичном рынке жилья;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  <w:noProof/>
          <w:position w:val="-14"/>
        </w:rPr>
        <w:drawing>
          <wp:inline distT="0" distB="0" distL="0" distR="0" wp14:anchorId="4EB00C8F" wp14:editId="52DEB9AB">
            <wp:extent cx="1105535" cy="30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47">
        <w:rPr>
          <w:rFonts w:ascii="Arial" w:hAnsi="Arial" w:cs="Arial"/>
        </w:rPr>
        <w:t xml:space="preserve"> - </w:t>
      </w:r>
      <w:proofErr w:type="gramStart"/>
      <w:r w:rsidRPr="000A1347">
        <w:rPr>
          <w:rFonts w:ascii="Arial" w:hAnsi="Arial" w:cs="Arial"/>
        </w:rPr>
        <w:t>общая</w:t>
      </w:r>
      <w:proofErr w:type="gramEnd"/>
      <w:r w:rsidRPr="000A1347">
        <w:rPr>
          <w:rFonts w:ascii="Arial" w:hAnsi="Arial" w:cs="Arial"/>
        </w:rPr>
        <w:t xml:space="preserve"> сумма цен одного квадратного метра общей пл</w:t>
      </w:r>
      <w:r w:rsidRPr="000A1347">
        <w:rPr>
          <w:rFonts w:ascii="Arial" w:hAnsi="Arial" w:cs="Arial"/>
        </w:rPr>
        <w:t>о</w:t>
      </w:r>
      <w:r w:rsidRPr="000A1347">
        <w:rPr>
          <w:rFonts w:ascii="Arial" w:hAnsi="Arial" w:cs="Arial"/>
        </w:rPr>
        <w:t>щади жилого помещения на первичном рынке жилья по каждому источнику и</w:t>
      </w:r>
      <w:r w:rsidRPr="000A1347">
        <w:rPr>
          <w:rFonts w:ascii="Arial" w:hAnsi="Arial" w:cs="Arial"/>
        </w:rPr>
        <w:t>н</w:t>
      </w:r>
      <w:r w:rsidRPr="000A1347">
        <w:rPr>
          <w:rFonts w:ascii="Arial" w:hAnsi="Arial" w:cs="Arial"/>
        </w:rPr>
        <w:t>формации, используемому в результате мониторинга по Ермаковск</w:t>
      </w:r>
      <w:r w:rsidRPr="000A1347">
        <w:rPr>
          <w:rFonts w:ascii="Arial" w:hAnsi="Arial" w:cs="Arial"/>
        </w:rPr>
        <w:t>о</w:t>
      </w:r>
      <w:r w:rsidRPr="000A1347">
        <w:rPr>
          <w:rFonts w:ascii="Arial" w:hAnsi="Arial" w:cs="Arial"/>
        </w:rPr>
        <w:t>му району;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</w:rPr>
        <w:t>n - количество источников информации, используемых в результате мон</w:t>
      </w:r>
      <w:r w:rsidRPr="000A1347">
        <w:rPr>
          <w:rFonts w:ascii="Arial" w:hAnsi="Arial" w:cs="Arial"/>
        </w:rPr>
        <w:t>и</w:t>
      </w:r>
      <w:r w:rsidRPr="000A1347">
        <w:rPr>
          <w:rFonts w:ascii="Arial" w:hAnsi="Arial" w:cs="Arial"/>
        </w:rPr>
        <w:t>торинга по Ермаковскому району.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 xml:space="preserve">2.4.2. </w:t>
      </w:r>
      <w:proofErr w:type="gramStart"/>
      <w:r w:rsidRPr="000A1347">
        <w:rPr>
          <w:rFonts w:ascii="Arial" w:hAnsi="Arial" w:cs="Arial"/>
          <w:szCs w:val="24"/>
        </w:rPr>
        <w:t>Первичным рынком жилья является рынок, на котором осуществляе</w:t>
      </w:r>
      <w:r w:rsidRPr="000A1347">
        <w:rPr>
          <w:rFonts w:ascii="Arial" w:hAnsi="Arial" w:cs="Arial"/>
          <w:szCs w:val="24"/>
        </w:rPr>
        <w:t>т</w:t>
      </w:r>
      <w:r w:rsidRPr="000A1347">
        <w:rPr>
          <w:rFonts w:ascii="Arial" w:hAnsi="Arial" w:cs="Arial"/>
          <w:szCs w:val="24"/>
        </w:rPr>
        <w:t>ся передача в частную собственность нового (вновь построенного или реконстр</w:t>
      </w:r>
      <w:r w:rsidRPr="000A1347">
        <w:rPr>
          <w:rFonts w:ascii="Arial" w:hAnsi="Arial" w:cs="Arial"/>
          <w:szCs w:val="24"/>
        </w:rPr>
        <w:t>у</w:t>
      </w:r>
      <w:r w:rsidRPr="000A1347">
        <w:rPr>
          <w:rFonts w:ascii="Arial" w:hAnsi="Arial" w:cs="Arial"/>
          <w:szCs w:val="24"/>
        </w:rPr>
        <w:t>ированного) жилья на возмездной основе правами, на реализацию которого обл</w:t>
      </w:r>
      <w:r w:rsidRPr="000A1347">
        <w:rPr>
          <w:rFonts w:ascii="Arial" w:hAnsi="Arial" w:cs="Arial"/>
          <w:szCs w:val="24"/>
        </w:rPr>
        <w:t>а</w:t>
      </w:r>
      <w:r w:rsidRPr="000A1347">
        <w:rPr>
          <w:rFonts w:ascii="Arial" w:hAnsi="Arial" w:cs="Arial"/>
          <w:szCs w:val="24"/>
        </w:rPr>
        <w:t>дают: государство в лице федеральных, территориальных и местных органов и</w:t>
      </w:r>
      <w:r w:rsidRPr="000A1347">
        <w:rPr>
          <w:rFonts w:ascii="Arial" w:hAnsi="Arial" w:cs="Arial"/>
          <w:szCs w:val="24"/>
        </w:rPr>
        <w:t>с</w:t>
      </w:r>
      <w:r w:rsidRPr="000A1347">
        <w:rPr>
          <w:rFonts w:ascii="Arial" w:hAnsi="Arial" w:cs="Arial"/>
          <w:szCs w:val="24"/>
        </w:rPr>
        <w:t>полнительной власти; фирмы-застройщики, осуществляющие строительство (р</w:t>
      </w:r>
      <w:r w:rsidRPr="000A1347">
        <w:rPr>
          <w:rFonts w:ascii="Arial" w:hAnsi="Arial" w:cs="Arial"/>
          <w:szCs w:val="24"/>
        </w:rPr>
        <w:t>е</w:t>
      </w:r>
      <w:r w:rsidRPr="000A1347">
        <w:rPr>
          <w:rFonts w:ascii="Arial" w:hAnsi="Arial" w:cs="Arial"/>
          <w:szCs w:val="24"/>
        </w:rPr>
        <w:t>конструкцию) объектов недвижимости; юридические и физические лица, офиц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ально уполномоченные осуществлять реализацию жилья.</w:t>
      </w:r>
      <w:proofErr w:type="gramEnd"/>
      <w:r w:rsidRPr="000A1347">
        <w:rPr>
          <w:rFonts w:ascii="Arial" w:hAnsi="Arial" w:cs="Arial"/>
          <w:szCs w:val="24"/>
        </w:rPr>
        <w:t xml:space="preserve"> В случае отсутствия т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пового жилья на первичном рынке, средняя рыночная стоимость одного квадра</w:t>
      </w:r>
      <w:r w:rsidRPr="000A1347">
        <w:rPr>
          <w:rFonts w:ascii="Arial" w:hAnsi="Arial" w:cs="Arial"/>
          <w:szCs w:val="24"/>
        </w:rPr>
        <w:t>т</w:t>
      </w:r>
      <w:r w:rsidRPr="000A1347">
        <w:rPr>
          <w:rFonts w:ascii="Arial" w:hAnsi="Arial" w:cs="Arial"/>
          <w:szCs w:val="24"/>
        </w:rPr>
        <w:t>ного метра общей площади ж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лого помещения на первичном рынке принимается равной стоимости одн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го квадратного метра общей площади жилого помещения при стро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тельстве.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</w:rPr>
        <w:t xml:space="preserve">2.4.3. Показатель среднерыночной цены одного квадратного метра общей площади жилого помещения на вторичном рынке жилья по </w:t>
      </w:r>
      <w:r w:rsidR="00F61D88" w:rsidRPr="000A1347">
        <w:rPr>
          <w:rFonts w:ascii="Arial" w:hAnsi="Arial" w:cs="Arial"/>
        </w:rPr>
        <w:t>Ермаковск</w:t>
      </w:r>
      <w:r w:rsidR="00F61D88" w:rsidRPr="000A1347">
        <w:rPr>
          <w:rFonts w:ascii="Arial" w:hAnsi="Arial" w:cs="Arial"/>
        </w:rPr>
        <w:t>о</w:t>
      </w:r>
      <w:r w:rsidR="00F61D88" w:rsidRPr="000A1347">
        <w:rPr>
          <w:rFonts w:ascii="Arial" w:hAnsi="Arial" w:cs="Arial"/>
        </w:rPr>
        <w:t xml:space="preserve">му району </w:t>
      </w:r>
      <w:r w:rsidRPr="000A1347">
        <w:rPr>
          <w:rFonts w:ascii="Arial" w:hAnsi="Arial" w:cs="Arial"/>
        </w:rPr>
        <w:t xml:space="preserve">ежеквартально определяется на основании данных, указанных в </w:t>
      </w:r>
      <w:hyperlink r:id="rId9" w:history="1">
        <w:r w:rsidRPr="000A1347">
          <w:rPr>
            <w:rFonts w:ascii="Arial" w:hAnsi="Arial" w:cs="Arial"/>
          </w:rPr>
          <w:t>пункте</w:t>
        </w:r>
      </w:hyperlink>
      <w:r w:rsidRPr="000A1347">
        <w:rPr>
          <w:rFonts w:ascii="Arial" w:hAnsi="Arial" w:cs="Arial"/>
        </w:rPr>
        <w:t xml:space="preserve"> </w:t>
      </w:r>
      <w:hyperlink r:id="rId10" w:history="1">
        <w:r w:rsidRPr="000A1347">
          <w:rPr>
            <w:rFonts w:ascii="Arial" w:hAnsi="Arial" w:cs="Arial"/>
          </w:rPr>
          <w:t>2.3</w:t>
        </w:r>
      </w:hyperlink>
      <w:r w:rsidRPr="000A1347">
        <w:rPr>
          <w:rFonts w:ascii="Arial" w:hAnsi="Arial" w:cs="Arial"/>
        </w:rPr>
        <w:t>. по</w:t>
      </w:r>
      <w:r w:rsidRPr="000A1347">
        <w:rPr>
          <w:rFonts w:ascii="Arial" w:hAnsi="Arial" w:cs="Arial"/>
        </w:rPr>
        <w:t>д</w:t>
      </w:r>
      <w:r w:rsidRPr="000A1347">
        <w:rPr>
          <w:rFonts w:ascii="Arial" w:hAnsi="Arial" w:cs="Arial"/>
        </w:rPr>
        <w:t>пункт а) настоящего Порядка М</w:t>
      </w:r>
      <w:r w:rsidRPr="000A1347">
        <w:rPr>
          <w:rFonts w:ascii="Arial" w:hAnsi="Arial" w:cs="Arial"/>
        </w:rPr>
        <w:t>е</w:t>
      </w:r>
      <w:r w:rsidRPr="000A1347">
        <w:rPr>
          <w:rFonts w:ascii="Arial" w:hAnsi="Arial" w:cs="Arial"/>
        </w:rPr>
        <w:t>тодических рекомендаций, и рассчитывается по формуле: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  <w:noProof/>
          <w:position w:val="-32"/>
        </w:rPr>
        <w:drawing>
          <wp:inline distT="0" distB="0" distL="0" distR="0" wp14:anchorId="42DE7E06" wp14:editId="6C9581D2">
            <wp:extent cx="1931035" cy="579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0A1347">
        <w:rPr>
          <w:rFonts w:ascii="Arial" w:hAnsi="Arial" w:cs="Arial"/>
        </w:rPr>
        <w:t>Ц</w:t>
      </w:r>
      <w:r w:rsidRPr="000A1347">
        <w:rPr>
          <w:rFonts w:ascii="Arial" w:hAnsi="Arial" w:cs="Arial"/>
          <w:vertAlign w:val="subscript"/>
        </w:rPr>
        <w:t>вр</w:t>
      </w:r>
      <w:proofErr w:type="spellEnd"/>
      <w:r w:rsidRPr="000A1347">
        <w:rPr>
          <w:rFonts w:ascii="Arial" w:hAnsi="Arial" w:cs="Arial"/>
        </w:rPr>
        <w:t xml:space="preserve"> - средняя цена одного квадратного метра общей площади жилья на вт</w:t>
      </w:r>
      <w:r w:rsidRPr="000A1347">
        <w:rPr>
          <w:rFonts w:ascii="Arial" w:hAnsi="Arial" w:cs="Arial"/>
        </w:rPr>
        <w:t>о</w:t>
      </w:r>
      <w:r w:rsidRPr="000A1347">
        <w:rPr>
          <w:rFonts w:ascii="Arial" w:hAnsi="Arial" w:cs="Arial"/>
        </w:rPr>
        <w:t>ричном рынке жилья;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  <w:noProof/>
          <w:position w:val="-14"/>
        </w:rPr>
        <w:drawing>
          <wp:inline distT="0" distB="0" distL="0" distR="0" wp14:anchorId="1F05B9C1" wp14:editId="39B3F45C">
            <wp:extent cx="1105535" cy="30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47">
        <w:rPr>
          <w:rFonts w:ascii="Arial" w:hAnsi="Arial" w:cs="Arial"/>
        </w:rPr>
        <w:t xml:space="preserve"> - </w:t>
      </w:r>
      <w:proofErr w:type="gramStart"/>
      <w:r w:rsidRPr="000A1347">
        <w:rPr>
          <w:rFonts w:ascii="Arial" w:hAnsi="Arial" w:cs="Arial"/>
        </w:rPr>
        <w:t>общая</w:t>
      </w:r>
      <w:proofErr w:type="gramEnd"/>
      <w:r w:rsidRPr="000A1347">
        <w:rPr>
          <w:rFonts w:ascii="Arial" w:hAnsi="Arial" w:cs="Arial"/>
        </w:rPr>
        <w:t xml:space="preserve"> сумма стоимости жилых помещений на вторичном рынке жилья, полученная в результате мониторинга и и</w:t>
      </w:r>
      <w:r w:rsidRPr="000A1347">
        <w:rPr>
          <w:rFonts w:ascii="Arial" w:hAnsi="Arial" w:cs="Arial"/>
        </w:rPr>
        <w:t>с</w:t>
      </w:r>
      <w:r w:rsidRPr="000A1347">
        <w:rPr>
          <w:rFonts w:ascii="Arial" w:hAnsi="Arial" w:cs="Arial"/>
        </w:rPr>
        <w:t>пользуемая в расчетах;</w:t>
      </w:r>
    </w:p>
    <w:p w:rsidR="0016460F" w:rsidRPr="000A1347" w:rsidRDefault="0016460F" w:rsidP="000A13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347">
        <w:rPr>
          <w:rFonts w:ascii="Arial" w:hAnsi="Arial" w:cs="Arial"/>
          <w:noProof/>
          <w:position w:val="-14"/>
        </w:rPr>
        <w:drawing>
          <wp:inline distT="0" distB="0" distL="0" distR="0" wp14:anchorId="47B23FB1" wp14:editId="1C425413">
            <wp:extent cx="723265" cy="30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47">
        <w:rPr>
          <w:rFonts w:ascii="Arial" w:hAnsi="Arial" w:cs="Arial"/>
        </w:rPr>
        <w:t xml:space="preserve"> - </w:t>
      </w:r>
      <w:proofErr w:type="gramStart"/>
      <w:r w:rsidRPr="000A1347">
        <w:rPr>
          <w:rFonts w:ascii="Arial" w:hAnsi="Arial" w:cs="Arial"/>
        </w:rPr>
        <w:t>общая</w:t>
      </w:r>
      <w:proofErr w:type="gramEnd"/>
      <w:r w:rsidRPr="000A1347">
        <w:rPr>
          <w:rFonts w:ascii="Arial" w:hAnsi="Arial" w:cs="Arial"/>
        </w:rPr>
        <w:t xml:space="preserve"> сумма площадей жилых помещений на втори</w:t>
      </w:r>
      <w:r w:rsidRPr="000A1347">
        <w:rPr>
          <w:rFonts w:ascii="Arial" w:hAnsi="Arial" w:cs="Arial"/>
        </w:rPr>
        <w:t>ч</w:t>
      </w:r>
      <w:r w:rsidRPr="000A1347">
        <w:rPr>
          <w:rFonts w:ascii="Arial" w:hAnsi="Arial" w:cs="Arial"/>
        </w:rPr>
        <w:t>ном рынке жилья, полученная в результате мониторинга и используемая в расч</w:t>
      </w:r>
      <w:r w:rsidRPr="000A1347">
        <w:rPr>
          <w:rFonts w:ascii="Arial" w:hAnsi="Arial" w:cs="Arial"/>
        </w:rPr>
        <w:t>е</w:t>
      </w:r>
      <w:r w:rsidRPr="000A1347">
        <w:rPr>
          <w:rFonts w:ascii="Arial" w:hAnsi="Arial" w:cs="Arial"/>
        </w:rPr>
        <w:t>тах.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 xml:space="preserve">2.4.4. Объектом наблюдения на вторичном </w:t>
      </w:r>
      <w:proofErr w:type="gramStart"/>
      <w:r w:rsidRPr="000A1347">
        <w:rPr>
          <w:rFonts w:ascii="Arial" w:hAnsi="Arial" w:cs="Arial"/>
          <w:szCs w:val="24"/>
        </w:rPr>
        <w:t>рынке</w:t>
      </w:r>
      <w:proofErr w:type="gramEnd"/>
      <w:r w:rsidRPr="000A1347">
        <w:rPr>
          <w:rFonts w:ascii="Arial" w:hAnsi="Arial" w:cs="Arial"/>
          <w:szCs w:val="24"/>
        </w:rPr>
        <w:t xml:space="preserve"> жилья являются кварт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ры, находящиеся в частной или в государственной собстве</w:t>
      </w:r>
      <w:r w:rsidRPr="000A1347">
        <w:rPr>
          <w:rFonts w:ascii="Arial" w:hAnsi="Arial" w:cs="Arial"/>
          <w:szCs w:val="24"/>
        </w:rPr>
        <w:t>н</w:t>
      </w:r>
      <w:r w:rsidRPr="000A1347">
        <w:rPr>
          <w:rFonts w:ascii="Arial" w:hAnsi="Arial" w:cs="Arial"/>
          <w:szCs w:val="24"/>
        </w:rPr>
        <w:t xml:space="preserve">ности и обладающие степенью износа в результате эксплуатации. Кроме того, на вторичном </w:t>
      </w:r>
      <w:proofErr w:type="gramStart"/>
      <w:r w:rsidRPr="000A1347">
        <w:rPr>
          <w:rFonts w:ascii="Arial" w:hAnsi="Arial" w:cs="Arial"/>
          <w:szCs w:val="24"/>
        </w:rPr>
        <w:t>рынке</w:t>
      </w:r>
      <w:proofErr w:type="gramEnd"/>
      <w:r w:rsidRPr="000A1347">
        <w:rPr>
          <w:rFonts w:ascii="Arial" w:hAnsi="Arial" w:cs="Arial"/>
          <w:szCs w:val="24"/>
        </w:rPr>
        <w:t xml:space="preserve"> ж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lastRenderedPageBreak/>
        <w:t>лья регистрируются цены на вновь построенные (т.е. не бывшие в эксплуатации) или реконструированные квартиры, являющиеся объектом перепродажи как ф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зическими, так и юридическими лицами;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 xml:space="preserve">2.5. </w:t>
      </w:r>
      <w:proofErr w:type="gramStart"/>
      <w:r w:rsidRPr="000A1347">
        <w:rPr>
          <w:rFonts w:ascii="Arial" w:hAnsi="Arial" w:cs="Arial"/>
          <w:szCs w:val="24"/>
        </w:rPr>
        <w:t>На основании расчетов размеров средней рыночной стоимости одного квадратного метра общей площади жилого помещения на первичном рынке ж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лья, средней рыночной стоимости одного квадратного метра общей площади ж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лого помещения на вторичном рынке жилья и данных по средней стоимости стр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ительства одного ква</w:t>
      </w:r>
      <w:r w:rsidRPr="000A1347">
        <w:rPr>
          <w:rFonts w:ascii="Arial" w:hAnsi="Arial" w:cs="Arial"/>
          <w:szCs w:val="24"/>
        </w:rPr>
        <w:t>д</w:t>
      </w:r>
      <w:r w:rsidRPr="000A1347">
        <w:rPr>
          <w:rFonts w:ascii="Arial" w:hAnsi="Arial" w:cs="Arial"/>
          <w:szCs w:val="24"/>
        </w:rPr>
        <w:t>ратного метра по Красноярскому краю, производится расчет средней рыночной стоимости одного квадратного метра общей площади жил</w:t>
      </w:r>
      <w:r w:rsidRPr="000A1347">
        <w:rPr>
          <w:rFonts w:ascii="Arial" w:hAnsi="Arial" w:cs="Arial"/>
          <w:szCs w:val="24"/>
        </w:rPr>
        <w:t>о</w:t>
      </w:r>
      <w:r w:rsidRPr="000A1347">
        <w:rPr>
          <w:rFonts w:ascii="Arial" w:hAnsi="Arial" w:cs="Arial"/>
          <w:szCs w:val="24"/>
        </w:rPr>
        <w:t>го помещения, сложившейся на территории Ермако</w:t>
      </w:r>
      <w:r w:rsidRPr="000A1347">
        <w:rPr>
          <w:rFonts w:ascii="Arial" w:hAnsi="Arial" w:cs="Arial"/>
          <w:szCs w:val="24"/>
        </w:rPr>
        <w:t>в</w:t>
      </w:r>
      <w:r w:rsidRPr="000A1347">
        <w:rPr>
          <w:rFonts w:ascii="Arial" w:hAnsi="Arial" w:cs="Arial"/>
          <w:szCs w:val="24"/>
        </w:rPr>
        <w:t>ского</w:t>
      </w:r>
      <w:proofErr w:type="gramEnd"/>
      <w:r w:rsidRPr="000A1347">
        <w:rPr>
          <w:rFonts w:ascii="Arial" w:hAnsi="Arial" w:cs="Arial"/>
          <w:szCs w:val="24"/>
        </w:rPr>
        <w:t xml:space="preserve"> района на планируемый квартал: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B4919" w:rsidRPr="000A1347" w:rsidRDefault="002B4919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РПС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Cs w:val="24"/>
                <w:u w:val="single"/>
              </w:rPr>
              <m:t>(Цпр +Цвр х0,95 +Сстр +СМ)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n</m:t>
            </m:r>
          </m:den>
        </m:f>
      </m:oMath>
      <w:r w:rsidR="005D6293" w:rsidRPr="000A1347">
        <w:rPr>
          <w:rFonts w:ascii="Arial" w:hAnsi="Arial" w:cs="Arial"/>
          <w:szCs w:val="24"/>
        </w:rPr>
        <w:t xml:space="preserve"> </w:t>
      </w:r>
      <w:r w:rsidR="00C15861" w:rsidRPr="000A1347">
        <w:rPr>
          <w:rFonts w:ascii="Arial" w:hAnsi="Arial" w:cs="Arial"/>
          <w:szCs w:val="24"/>
        </w:rPr>
        <w:t>х</w:t>
      </w:r>
      <w:proofErr w:type="gramStart"/>
      <w:r w:rsidR="00C15861" w:rsidRPr="000A1347">
        <w:rPr>
          <w:rFonts w:ascii="Arial" w:hAnsi="Arial" w:cs="Arial"/>
          <w:szCs w:val="24"/>
        </w:rPr>
        <w:t xml:space="preserve"> И</w:t>
      </w:r>
      <w:proofErr w:type="gramEnd"/>
      <w:r w:rsidR="00C15861" w:rsidRPr="000A1347">
        <w:rPr>
          <w:rFonts w:ascii="Arial" w:hAnsi="Arial" w:cs="Arial"/>
          <w:szCs w:val="24"/>
        </w:rPr>
        <w:t xml:space="preserve"> </w:t>
      </w:r>
      <w:proofErr w:type="spellStart"/>
      <w:r w:rsidR="00C15861" w:rsidRPr="000A1347">
        <w:rPr>
          <w:rFonts w:ascii="Arial" w:hAnsi="Arial" w:cs="Arial"/>
          <w:szCs w:val="24"/>
          <w:vertAlign w:val="subscript"/>
        </w:rPr>
        <w:t>дефл</w:t>
      </w:r>
      <w:proofErr w:type="spellEnd"/>
      <w:r w:rsidR="00C15861" w:rsidRPr="000A1347">
        <w:rPr>
          <w:rFonts w:ascii="Arial" w:hAnsi="Arial" w:cs="Arial"/>
          <w:szCs w:val="24"/>
        </w:rPr>
        <w:t>.</w:t>
      </w:r>
      <w:r w:rsidR="000A1347" w:rsidRPr="000A1347">
        <w:rPr>
          <w:rFonts w:ascii="Arial" w:hAnsi="Arial" w:cs="Arial"/>
          <w:szCs w:val="24"/>
        </w:rPr>
        <w:t>, где</w:t>
      </w:r>
      <w:r w:rsidR="000A1347">
        <w:rPr>
          <w:rFonts w:ascii="Arial" w:hAnsi="Arial" w:cs="Arial"/>
          <w:szCs w:val="24"/>
        </w:rPr>
        <w:t>:</w:t>
      </w:r>
    </w:p>
    <w:p w:rsidR="002B4919" w:rsidRPr="000A1347" w:rsidRDefault="002B4919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(РПС) - расчетный показатель средней рыночной стоимости одного ква</w:t>
      </w:r>
      <w:r w:rsidRPr="000A1347">
        <w:rPr>
          <w:rFonts w:ascii="Arial" w:hAnsi="Arial" w:cs="Arial"/>
          <w:szCs w:val="24"/>
        </w:rPr>
        <w:t>д</w:t>
      </w:r>
      <w:r w:rsidRPr="000A1347">
        <w:rPr>
          <w:rFonts w:ascii="Arial" w:hAnsi="Arial" w:cs="Arial"/>
          <w:szCs w:val="24"/>
        </w:rPr>
        <w:t>ратного метра общей площади жилого помещения, сложившийся на соответств</w:t>
      </w:r>
      <w:r w:rsidRPr="000A1347">
        <w:rPr>
          <w:rFonts w:ascii="Arial" w:hAnsi="Arial" w:cs="Arial"/>
          <w:szCs w:val="24"/>
        </w:rPr>
        <w:t>у</w:t>
      </w:r>
      <w:r w:rsidRPr="000A1347">
        <w:rPr>
          <w:rFonts w:ascii="Arial" w:hAnsi="Arial" w:cs="Arial"/>
          <w:szCs w:val="24"/>
        </w:rPr>
        <w:t>ющей территории Ермаковского района на пл</w:t>
      </w:r>
      <w:r w:rsidRPr="000A1347">
        <w:rPr>
          <w:rFonts w:ascii="Arial" w:hAnsi="Arial" w:cs="Arial"/>
          <w:szCs w:val="24"/>
        </w:rPr>
        <w:t>а</w:t>
      </w:r>
      <w:r w:rsidRPr="000A1347">
        <w:rPr>
          <w:rFonts w:ascii="Arial" w:hAnsi="Arial" w:cs="Arial"/>
          <w:szCs w:val="24"/>
        </w:rPr>
        <w:t>нируемый период;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(</w:t>
      </w:r>
      <w:proofErr w:type="spellStart"/>
      <w:r w:rsidRPr="000A1347">
        <w:rPr>
          <w:rFonts w:ascii="Arial" w:hAnsi="Arial" w:cs="Arial"/>
          <w:szCs w:val="24"/>
        </w:rPr>
        <w:t>Ц</w:t>
      </w:r>
      <w:r w:rsidRPr="000A1347">
        <w:rPr>
          <w:rFonts w:ascii="Arial" w:hAnsi="Arial" w:cs="Arial"/>
          <w:szCs w:val="24"/>
          <w:vertAlign w:val="subscript"/>
        </w:rPr>
        <w:t>пр</w:t>
      </w:r>
      <w:proofErr w:type="spellEnd"/>
      <w:r w:rsidRPr="000A1347">
        <w:rPr>
          <w:rFonts w:ascii="Arial" w:hAnsi="Arial" w:cs="Arial"/>
          <w:szCs w:val="24"/>
        </w:rPr>
        <w:t xml:space="preserve">) - средняя цена жилья на первичном </w:t>
      </w:r>
      <w:proofErr w:type="gramStart"/>
      <w:r w:rsidRPr="000A1347">
        <w:rPr>
          <w:rFonts w:ascii="Arial" w:hAnsi="Arial" w:cs="Arial"/>
          <w:szCs w:val="24"/>
        </w:rPr>
        <w:t>рынке</w:t>
      </w:r>
      <w:proofErr w:type="gramEnd"/>
      <w:r w:rsidRPr="000A1347">
        <w:rPr>
          <w:rFonts w:ascii="Arial" w:hAnsi="Arial" w:cs="Arial"/>
          <w:szCs w:val="24"/>
        </w:rPr>
        <w:t xml:space="preserve"> по итогам монитори</w:t>
      </w:r>
      <w:r w:rsidRPr="000A1347">
        <w:rPr>
          <w:rFonts w:ascii="Arial" w:hAnsi="Arial" w:cs="Arial"/>
          <w:szCs w:val="24"/>
        </w:rPr>
        <w:t>н</w:t>
      </w:r>
      <w:r w:rsidRPr="000A1347">
        <w:rPr>
          <w:rFonts w:ascii="Arial" w:hAnsi="Arial" w:cs="Arial"/>
          <w:szCs w:val="24"/>
        </w:rPr>
        <w:t>га;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(</w:t>
      </w:r>
      <w:proofErr w:type="spellStart"/>
      <w:r w:rsidRPr="000A1347">
        <w:rPr>
          <w:rFonts w:ascii="Arial" w:hAnsi="Arial" w:cs="Arial"/>
          <w:szCs w:val="24"/>
        </w:rPr>
        <w:t>Ц</w:t>
      </w:r>
      <w:r w:rsidRPr="000A1347">
        <w:rPr>
          <w:rFonts w:ascii="Arial" w:hAnsi="Arial" w:cs="Arial"/>
          <w:szCs w:val="24"/>
          <w:vertAlign w:val="subscript"/>
        </w:rPr>
        <w:t>вр</w:t>
      </w:r>
      <w:proofErr w:type="spellEnd"/>
      <w:r w:rsidRPr="000A1347">
        <w:rPr>
          <w:rFonts w:ascii="Arial" w:hAnsi="Arial" w:cs="Arial"/>
          <w:szCs w:val="24"/>
        </w:rPr>
        <w:t xml:space="preserve">) - средняя цена жилья на вторичном </w:t>
      </w:r>
      <w:proofErr w:type="gramStart"/>
      <w:r w:rsidRPr="000A1347">
        <w:rPr>
          <w:rFonts w:ascii="Arial" w:hAnsi="Arial" w:cs="Arial"/>
          <w:szCs w:val="24"/>
        </w:rPr>
        <w:t>рынке</w:t>
      </w:r>
      <w:proofErr w:type="gramEnd"/>
      <w:r w:rsidRPr="000A1347">
        <w:rPr>
          <w:rFonts w:ascii="Arial" w:hAnsi="Arial" w:cs="Arial"/>
          <w:szCs w:val="24"/>
        </w:rPr>
        <w:t xml:space="preserve"> по итогам монитори</w:t>
      </w:r>
      <w:r w:rsidRPr="000A1347">
        <w:rPr>
          <w:rFonts w:ascii="Arial" w:hAnsi="Arial" w:cs="Arial"/>
          <w:szCs w:val="24"/>
        </w:rPr>
        <w:t>н</w:t>
      </w:r>
      <w:r w:rsidRPr="000A1347">
        <w:rPr>
          <w:rFonts w:ascii="Arial" w:hAnsi="Arial" w:cs="Arial"/>
          <w:szCs w:val="24"/>
        </w:rPr>
        <w:t>га;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"0,95" - коэффициент, учитывающий долю затрат покупателя, направле</w:t>
      </w:r>
      <w:r w:rsidRPr="000A1347">
        <w:rPr>
          <w:rFonts w:ascii="Arial" w:hAnsi="Arial" w:cs="Arial"/>
          <w:szCs w:val="24"/>
        </w:rPr>
        <w:t>н</w:t>
      </w:r>
      <w:r w:rsidRPr="000A1347">
        <w:rPr>
          <w:rFonts w:ascii="Arial" w:hAnsi="Arial" w:cs="Arial"/>
          <w:szCs w:val="24"/>
        </w:rPr>
        <w:t xml:space="preserve">ную на оплату услуг </w:t>
      </w:r>
      <w:proofErr w:type="spellStart"/>
      <w:r w:rsidRPr="000A1347">
        <w:rPr>
          <w:rFonts w:ascii="Arial" w:hAnsi="Arial" w:cs="Arial"/>
          <w:szCs w:val="24"/>
        </w:rPr>
        <w:t>риэлтеров</w:t>
      </w:r>
      <w:proofErr w:type="spellEnd"/>
      <w:r w:rsidRPr="000A1347">
        <w:rPr>
          <w:rFonts w:ascii="Arial" w:hAnsi="Arial" w:cs="Arial"/>
          <w:szCs w:val="24"/>
        </w:rPr>
        <w:t>, нотариусов, государственных пошлин и других з</w:t>
      </w:r>
      <w:r w:rsidRPr="000A1347">
        <w:rPr>
          <w:rFonts w:ascii="Arial" w:hAnsi="Arial" w:cs="Arial"/>
          <w:szCs w:val="24"/>
        </w:rPr>
        <w:t>а</w:t>
      </w:r>
      <w:r w:rsidRPr="000A1347">
        <w:rPr>
          <w:rFonts w:ascii="Arial" w:hAnsi="Arial" w:cs="Arial"/>
          <w:szCs w:val="24"/>
        </w:rPr>
        <w:t>трат, связанных с государственной регистрацией сделок с недв</w:t>
      </w:r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</w:rPr>
        <w:t>жимостью;</w:t>
      </w:r>
    </w:p>
    <w:p w:rsidR="00842A7B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(</w:t>
      </w:r>
      <w:proofErr w:type="spellStart"/>
      <w:r w:rsidRPr="000A1347">
        <w:rPr>
          <w:rFonts w:ascii="Arial" w:hAnsi="Arial" w:cs="Arial"/>
          <w:szCs w:val="24"/>
        </w:rPr>
        <w:t>С</w:t>
      </w:r>
      <w:r w:rsidRPr="000A1347">
        <w:rPr>
          <w:rFonts w:ascii="Arial" w:hAnsi="Arial" w:cs="Arial"/>
          <w:szCs w:val="24"/>
          <w:vertAlign w:val="subscript"/>
        </w:rPr>
        <w:t>стр</w:t>
      </w:r>
      <w:proofErr w:type="spellEnd"/>
      <w:r w:rsidRPr="000A1347">
        <w:rPr>
          <w:rFonts w:ascii="Arial" w:hAnsi="Arial" w:cs="Arial"/>
          <w:szCs w:val="24"/>
        </w:rPr>
        <w:t>) - общая фактическая стоимость строительства за анализируемый п</w:t>
      </w:r>
      <w:r w:rsidRPr="000A1347">
        <w:rPr>
          <w:rFonts w:ascii="Arial" w:hAnsi="Arial" w:cs="Arial"/>
          <w:szCs w:val="24"/>
        </w:rPr>
        <w:t>е</w:t>
      </w:r>
      <w:r w:rsidRPr="000A1347">
        <w:rPr>
          <w:rFonts w:ascii="Arial" w:hAnsi="Arial" w:cs="Arial"/>
          <w:szCs w:val="24"/>
        </w:rPr>
        <w:t xml:space="preserve">риод по данным </w:t>
      </w:r>
      <w:proofErr w:type="spellStart"/>
      <w:r w:rsidRPr="000A1347">
        <w:rPr>
          <w:rFonts w:ascii="Arial" w:hAnsi="Arial" w:cs="Arial"/>
          <w:szCs w:val="24"/>
        </w:rPr>
        <w:t>Красноярскстата</w:t>
      </w:r>
      <w:proofErr w:type="spellEnd"/>
      <w:r w:rsidRPr="000A1347">
        <w:rPr>
          <w:rFonts w:ascii="Arial" w:hAnsi="Arial" w:cs="Arial"/>
          <w:szCs w:val="24"/>
        </w:rPr>
        <w:t>;</w:t>
      </w:r>
    </w:p>
    <w:p w:rsidR="00C21897" w:rsidRPr="000A1347" w:rsidRDefault="005D6293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 xml:space="preserve"> </w:t>
      </w:r>
      <w:proofErr w:type="gramStart"/>
      <w:r w:rsidR="00C21897" w:rsidRPr="000A1347">
        <w:rPr>
          <w:rFonts w:ascii="Arial" w:hAnsi="Arial" w:cs="Arial"/>
          <w:szCs w:val="24"/>
        </w:rPr>
        <w:t>СМ</w:t>
      </w:r>
      <w:proofErr w:type="gramEnd"/>
      <w:r w:rsidR="00C21897" w:rsidRPr="000A1347">
        <w:rPr>
          <w:rFonts w:ascii="Arial" w:hAnsi="Arial" w:cs="Arial"/>
          <w:szCs w:val="24"/>
        </w:rPr>
        <w:t xml:space="preserve"> - сведения о средней рыночной стоимости одного квадратного метра общей площади жилья на соответствующий период, утвержденные Министе</w:t>
      </w:r>
      <w:r w:rsidR="00C21897" w:rsidRPr="000A1347">
        <w:rPr>
          <w:rFonts w:ascii="Arial" w:hAnsi="Arial" w:cs="Arial"/>
          <w:szCs w:val="24"/>
        </w:rPr>
        <w:t>р</w:t>
      </w:r>
      <w:r w:rsidR="00C21897" w:rsidRPr="000A1347">
        <w:rPr>
          <w:rFonts w:ascii="Arial" w:hAnsi="Arial" w:cs="Arial"/>
          <w:szCs w:val="24"/>
        </w:rPr>
        <w:t>ством строительства и жилищно-коммунального хозяйства Российской Федер</w:t>
      </w:r>
      <w:r w:rsidR="00C21897" w:rsidRPr="000A1347">
        <w:rPr>
          <w:rFonts w:ascii="Arial" w:hAnsi="Arial" w:cs="Arial"/>
          <w:szCs w:val="24"/>
        </w:rPr>
        <w:t>а</w:t>
      </w:r>
      <w:r w:rsidR="00C21897" w:rsidRPr="000A1347">
        <w:rPr>
          <w:rFonts w:ascii="Arial" w:hAnsi="Arial" w:cs="Arial"/>
          <w:szCs w:val="24"/>
        </w:rPr>
        <w:t>ции, на территории Красноярского края;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(n) - количество показателей, использованных при расчете (</w:t>
      </w:r>
      <w:proofErr w:type="spellStart"/>
      <w:r w:rsidRPr="000A1347">
        <w:rPr>
          <w:rFonts w:ascii="Arial" w:hAnsi="Arial" w:cs="Arial"/>
          <w:szCs w:val="24"/>
        </w:rPr>
        <w:t>Ц</w:t>
      </w:r>
      <w:r w:rsidRPr="000A1347">
        <w:rPr>
          <w:rFonts w:ascii="Arial" w:hAnsi="Arial" w:cs="Arial"/>
          <w:szCs w:val="24"/>
          <w:vertAlign w:val="subscript"/>
        </w:rPr>
        <w:t>пр</w:t>
      </w:r>
      <w:proofErr w:type="spellEnd"/>
      <w:r w:rsidRPr="000A1347">
        <w:rPr>
          <w:rFonts w:ascii="Arial" w:hAnsi="Arial" w:cs="Arial"/>
          <w:szCs w:val="24"/>
        </w:rPr>
        <w:t xml:space="preserve">, </w:t>
      </w:r>
      <w:proofErr w:type="spellStart"/>
      <w:r w:rsidRPr="000A1347">
        <w:rPr>
          <w:rFonts w:ascii="Arial" w:hAnsi="Arial" w:cs="Arial"/>
          <w:szCs w:val="24"/>
        </w:rPr>
        <w:t>Ц</w:t>
      </w:r>
      <w:r w:rsidRPr="000A1347">
        <w:rPr>
          <w:rFonts w:ascii="Arial" w:hAnsi="Arial" w:cs="Arial"/>
          <w:szCs w:val="24"/>
          <w:vertAlign w:val="subscript"/>
        </w:rPr>
        <w:t>вр</w:t>
      </w:r>
      <w:proofErr w:type="spellEnd"/>
      <w:r w:rsidRPr="000A1347">
        <w:rPr>
          <w:rFonts w:ascii="Arial" w:hAnsi="Arial" w:cs="Arial"/>
          <w:szCs w:val="24"/>
        </w:rPr>
        <w:t xml:space="preserve">, </w:t>
      </w:r>
      <w:proofErr w:type="spellStart"/>
      <w:r w:rsidRPr="000A1347">
        <w:rPr>
          <w:rFonts w:ascii="Arial" w:hAnsi="Arial" w:cs="Arial"/>
          <w:szCs w:val="24"/>
        </w:rPr>
        <w:t>С</w:t>
      </w:r>
      <w:r w:rsidRPr="000A1347">
        <w:rPr>
          <w:rFonts w:ascii="Arial" w:hAnsi="Arial" w:cs="Arial"/>
          <w:szCs w:val="24"/>
          <w:vertAlign w:val="subscript"/>
        </w:rPr>
        <w:t>стр</w:t>
      </w:r>
      <w:proofErr w:type="spellEnd"/>
      <w:r w:rsidR="00842A7B" w:rsidRPr="000A1347">
        <w:rPr>
          <w:rFonts w:ascii="Arial" w:hAnsi="Arial" w:cs="Arial"/>
          <w:szCs w:val="24"/>
        </w:rPr>
        <w:t>, СМ</w:t>
      </w:r>
      <w:r w:rsidRPr="000A1347">
        <w:rPr>
          <w:rFonts w:ascii="Arial" w:hAnsi="Arial" w:cs="Arial"/>
          <w:szCs w:val="24"/>
        </w:rPr>
        <w:t>);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(</w:t>
      </w:r>
      <w:proofErr w:type="spellStart"/>
      <w:r w:rsidRPr="000A1347">
        <w:rPr>
          <w:rFonts w:ascii="Arial" w:hAnsi="Arial" w:cs="Arial"/>
          <w:szCs w:val="24"/>
        </w:rPr>
        <w:t>И</w:t>
      </w:r>
      <w:r w:rsidRPr="000A1347">
        <w:rPr>
          <w:rFonts w:ascii="Arial" w:hAnsi="Arial" w:cs="Arial"/>
          <w:szCs w:val="24"/>
          <w:vertAlign w:val="subscript"/>
        </w:rPr>
        <w:t>деф</w:t>
      </w:r>
      <w:proofErr w:type="spellEnd"/>
      <w:r w:rsidRPr="000A1347">
        <w:rPr>
          <w:rFonts w:ascii="Arial" w:hAnsi="Arial" w:cs="Arial"/>
          <w:szCs w:val="24"/>
        </w:rPr>
        <w:t>) - расчетный индекс-дефлятор на период времени от отчетного до определяемого квартала, рассчитанный исходя из прогнозируемого Министе</w:t>
      </w:r>
      <w:r w:rsidRPr="000A1347">
        <w:rPr>
          <w:rFonts w:ascii="Arial" w:hAnsi="Arial" w:cs="Arial"/>
          <w:szCs w:val="24"/>
        </w:rPr>
        <w:t>р</w:t>
      </w:r>
      <w:r w:rsidRPr="000A1347">
        <w:rPr>
          <w:rFonts w:ascii="Arial" w:hAnsi="Arial" w:cs="Arial"/>
          <w:szCs w:val="24"/>
        </w:rPr>
        <w:t>ством экономического развития Российской Федерации индекса-дефлятора по о</w:t>
      </w:r>
      <w:r w:rsidRPr="000A1347">
        <w:rPr>
          <w:rFonts w:ascii="Arial" w:hAnsi="Arial" w:cs="Arial"/>
          <w:szCs w:val="24"/>
        </w:rPr>
        <w:t>т</w:t>
      </w:r>
      <w:r w:rsidRPr="000A1347">
        <w:rPr>
          <w:rFonts w:ascii="Arial" w:hAnsi="Arial" w:cs="Arial"/>
          <w:szCs w:val="24"/>
        </w:rPr>
        <w:t>расли "Строительство".</w:t>
      </w:r>
    </w:p>
    <w:p w:rsidR="0016460F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Все показатели рассчитываются по итогам сделок, по состоянию на 01 чи</w:t>
      </w:r>
      <w:r w:rsidRPr="000A1347">
        <w:rPr>
          <w:rFonts w:ascii="Arial" w:hAnsi="Arial" w:cs="Arial"/>
          <w:szCs w:val="24"/>
        </w:rPr>
        <w:t>с</w:t>
      </w:r>
      <w:r w:rsidRPr="000A1347">
        <w:rPr>
          <w:rFonts w:ascii="Arial" w:hAnsi="Arial" w:cs="Arial"/>
          <w:szCs w:val="24"/>
        </w:rPr>
        <w:t>ло месяца, следующего за отчетным кварталом или на ближайшую дату в тех случаях, когда по состоянию на 01 число сделок не производилось.</w:t>
      </w:r>
    </w:p>
    <w:p w:rsidR="006950B5" w:rsidRPr="000A1347" w:rsidRDefault="0016460F" w:rsidP="000A13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347">
        <w:rPr>
          <w:rFonts w:ascii="Arial" w:hAnsi="Arial" w:cs="Arial"/>
          <w:szCs w:val="24"/>
        </w:rPr>
        <w:t>2.6. Средняя рыночная стоимость 1 квадратного метра строящегося жилья утверждается постановлением администрации Ермаковского района на планир</w:t>
      </w:r>
      <w:r w:rsidRPr="000A1347">
        <w:rPr>
          <w:rFonts w:ascii="Arial" w:hAnsi="Arial" w:cs="Arial"/>
          <w:szCs w:val="24"/>
        </w:rPr>
        <w:t>у</w:t>
      </w:r>
      <w:r w:rsidRPr="000A1347">
        <w:rPr>
          <w:rFonts w:ascii="Arial" w:hAnsi="Arial" w:cs="Arial"/>
          <w:szCs w:val="24"/>
        </w:rPr>
        <w:t>емый квартал.</w:t>
      </w:r>
    </w:p>
    <w:sectPr w:rsidR="006950B5" w:rsidRPr="000A1347" w:rsidSect="005D6293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944"/>
    <w:multiLevelType w:val="hybridMultilevel"/>
    <w:tmpl w:val="614C0E22"/>
    <w:lvl w:ilvl="0" w:tplc="79D4200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6E73122"/>
    <w:multiLevelType w:val="hybridMultilevel"/>
    <w:tmpl w:val="74B4B214"/>
    <w:lvl w:ilvl="0" w:tplc="A86CA1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0F"/>
    <w:rsid w:val="00056B72"/>
    <w:rsid w:val="000A1347"/>
    <w:rsid w:val="00155143"/>
    <w:rsid w:val="0016460F"/>
    <w:rsid w:val="00272EDE"/>
    <w:rsid w:val="0029239E"/>
    <w:rsid w:val="002B4919"/>
    <w:rsid w:val="0031696D"/>
    <w:rsid w:val="003342FF"/>
    <w:rsid w:val="0042597D"/>
    <w:rsid w:val="00576DFD"/>
    <w:rsid w:val="005B1AFA"/>
    <w:rsid w:val="005D6293"/>
    <w:rsid w:val="00605E12"/>
    <w:rsid w:val="006177D2"/>
    <w:rsid w:val="006950B5"/>
    <w:rsid w:val="006B3A6A"/>
    <w:rsid w:val="007718F8"/>
    <w:rsid w:val="007C1952"/>
    <w:rsid w:val="00800322"/>
    <w:rsid w:val="00842A7B"/>
    <w:rsid w:val="00871BA0"/>
    <w:rsid w:val="00896213"/>
    <w:rsid w:val="008E5BE1"/>
    <w:rsid w:val="00A64FCD"/>
    <w:rsid w:val="00B3652F"/>
    <w:rsid w:val="00C15861"/>
    <w:rsid w:val="00C21897"/>
    <w:rsid w:val="00D0162D"/>
    <w:rsid w:val="00D02C18"/>
    <w:rsid w:val="00EA33FB"/>
    <w:rsid w:val="00EF506C"/>
    <w:rsid w:val="00F123F0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239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2EDE"/>
    <w:rPr>
      <w:color w:val="808080"/>
    </w:rPr>
  </w:style>
  <w:style w:type="paragraph" w:styleId="a7">
    <w:name w:val="No Spacing"/>
    <w:uiPriority w:val="1"/>
    <w:qFormat/>
    <w:rsid w:val="005D62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239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2EDE"/>
    <w:rPr>
      <w:color w:val="808080"/>
    </w:rPr>
  </w:style>
  <w:style w:type="paragraph" w:styleId="a7">
    <w:name w:val="No Spacing"/>
    <w:uiPriority w:val="1"/>
    <w:qFormat/>
    <w:rsid w:val="005D62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BB83846E290F45F06406B00B869272712932C5ECD1A48C24EA8CEC0B1B6763358FB352A1DE4F6KBbBI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A141CAE3ACFFF509A891767256F92867649E0F632C00F611D1DBAEB7310382AD05972AE3E2F21B97128319M9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141CAE3ACFFF509A891767256F92867649E0F632C00F611D1DBAEB7310382AD05972AE3E2F21B97128319M9Y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2022-03-29T04:35:00Z</cp:lastPrinted>
  <dcterms:created xsi:type="dcterms:W3CDTF">2022-03-31T04:14:00Z</dcterms:created>
  <dcterms:modified xsi:type="dcterms:W3CDTF">2022-03-31T04:14:00Z</dcterms:modified>
</cp:coreProperties>
</file>