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E" w:rsidRDefault="00CC20FE" w:rsidP="00CC20F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CC20FE" w:rsidRDefault="00CC20FE" w:rsidP="00CC20F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C20FE" w:rsidRDefault="00CC20FE" w:rsidP="00CC20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0FE" w:rsidRDefault="00CC20FE" w:rsidP="00CC20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февраля 2022 года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CC20FE" w:rsidRDefault="00CC20FE" w:rsidP="00CC20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C20FE" w:rsidRDefault="00982A62" w:rsidP="00CC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20FE">
        <w:rPr>
          <w:rFonts w:ascii="Arial" w:hAnsi="Arial" w:cs="Arial"/>
          <w:sz w:val="24"/>
          <w:szCs w:val="24"/>
        </w:rPr>
        <w:t xml:space="preserve">О </w:t>
      </w:r>
      <w:r w:rsidR="004031ED" w:rsidRPr="00CC20FE">
        <w:rPr>
          <w:rFonts w:ascii="Arial" w:hAnsi="Arial" w:cs="Arial"/>
          <w:sz w:val="24"/>
          <w:szCs w:val="24"/>
        </w:rPr>
        <w:t>внесении изменений в состав</w:t>
      </w:r>
      <w:r w:rsidR="008537F6" w:rsidRPr="00CC20FE">
        <w:rPr>
          <w:rFonts w:ascii="Arial" w:hAnsi="Arial" w:cs="Arial"/>
          <w:sz w:val="24"/>
          <w:szCs w:val="24"/>
        </w:rPr>
        <w:t xml:space="preserve"> </w:t>
      </w:r>
      <w:r w:rsidR="001F29D2" w:rsidRPr="00CC20FE">
        <w:rPr>
          <w:rFonts w:ascii="Arial" w:hAnsi="Arial" w:cs="Arial"/>
          <w:sz w:val="24"/>
          <w:szCs w:val="24"/>
        </w:rPr>
        <w:t>санитарно-противоэпидеми</w:t>
      </w:r>
      <w:r w:rsidRPr="00CC20FE">
        <w:rPr>
          <w:rFonts w:ascii="Arial" w:hAnsi="Arial" w:cs="Arial"/>
          <w:sz w:val="24"/>
          <w:szCs w:val="24"/>
        </w:rPr>
        <w:t>ческой</w:t>
      </w:r>
      <w:r w:rsidR="008537F6" w:rsidRPr="00CC20FE">
        <w:rPr>
          <w:rFonts w:ascii="Arial" w:hAnsi="Arial" w:cs="Arial"/>
          <w:sz w:val="24"/>
          <w:szCs w:val="24"/>
        </w:rPr>
        <w:t xml:space="preserve"> </w:t>
      </w:r>
      <w:r w:rsidRPr="00CC20FE">
        <w:rPr>
          <w:rFonts w:ascii="Arial" w:hAnsi="Arial" w:cs="Arial"/>
          <w:sz w:val="24"/>
          <w:szCs w:val="24"/>
        </w:rPr>
        <w:t>к</w:t>
      </w:r>
      <w:r w:rsidRPr="00CC20FE">
        <w:rPr>
          <w:rFonts w:ascii="Arial" w:hAnsi="Arial" w:cs="Arial"/>
          <w:sz w:val="24"/>
          <w:szCs w:val="24"/>
        </w:rPr>
        <w:t>о</w:t>
      </w:r>
      <w:r w:rsidRPr="00CC20FE">
        <w:rPr>
          <w:rFonts w:ascii="Arial" w:hAnsi="Arial" w:cs="Arial"/>
          <w:sz w:val="24"/>
          <w:szCs w:val="24"/>
        </w:rPr>
        <w:t>миссии при администрации</w:t>
      </w:r>
      <w:r w:rsidR="008537F6" w:rsidRPr="00CC20FE">
        <w:rPr>
          <w:rFonts w:ascii="Arial" w:hAnsi="Arial" w:cs="Arial"/>
          <w:sz w:val="24"/>
          <w:szCs w:val="24"/>
        </w:rPr>
        <w:t xml:space="preserve"> </w:t>
      </w:r>
      <w:r w:rsidR="00CC20FE">
        <w:rPr>
          <w:rFonts w:ascii="Arial" w:hAnsi="Arial" w:cs="Arial"/>
          <w:sz w:val="24"/>
          <w:szCs w:val="24"/>
        </w:rPr>
        <w:t>Ермаковского района</w:t>
      </w:r>
    </w:p>
    <w:p w:rsidR="00CC20FE" w:rsidRDefault="00CC20FE" w:rsidP="00CC2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20FE" w:rsidRDefault="005B1449" w:rsidP="00CC20F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0FE">
        <w:rPr>
          <w:rFonts w:ascii="Arial" w:hAnsi="Arial" w:cs="Arial"/>
          <w:sz w:val="24"/>
          <w:szCs w:val="24"/>
        </w:rPr>
        <w:t>В связи с кадровыми изменениями в а</w:t>
      </w:r>
      <w:r w:rsidRPr="00CC20FE">
        <w:rPr>
          <w:rFonts w:ascii="Arial" w:hAnsi="Arial" w:cs="Arial"/>
          <w:sz w:val="24"/>
          <w:szCs w:val="24"/>
        </w:rPr>
        <w:t>д</w:t>
      </w:r>
      <w:r w:rsidRPr="00CC20FE">
        <w:rPr>
          <w:rFonts w:ascii="Arial" w:hAnsi="Arial" w:cs="Arial"/>
          <w:sz w:val="24"/>
          <w:szCs w:val="24"/>
        </w:rPr>
        <w:t>минист</w:t>
      </w:r>
      <w:r w:rsidR="000306AF" w:rsidRPr="00CC20FE">
        <w:rPr>
          <w:rFonts w:ascii="Arial" w:hAnsi="Arial" w:cs="Arial"/>
          <w:sz w:val="24"/>
          <w:szCs w:val="24"/>
        </w:rPr>
        <w:t xml:space="preserve">рации района, в соответствии с </w:t>
      </w:r>
      <w:r w:rsidRPr="00CC20FE">
        <w:rPr>
          <w:rFonts w:ascii="Arial" w:hAnsi="Arial" w:cs="Arial"/>
          <w:sz w:val="24"/>
          <w:szCs w:val="24"/>
        </w:rPr>
        <w:t>Устав</w:t>
      </w:r>
      <w:r w:rsidR="000306AF" w:rsidRPr="00CC20FE">
        <w:rPr>
          <w:rFonts w:ascii="Arial" w:hAnsi="Arial" w:cs="Arial"/>
          <w:sz w:val="24"/>
          <w:szCs w:val="24"/>
        </w:rPr>
        <w:t>ом</w:t>
      </w:r>
      <w:r w:rsidRPr="00CC20FE">
        <w:rPr>
          <w:rFonts w:ascii="Arial" w:hAnsi="Arial" w:cs="Arial"/>
          <w:sz w:val="24"/>
          <w:szCs w:val="24"/>
        </w:rPr>
        <w:t xml:space="preserve"> Ермаковского района</w:t>
      </w:r>
      <w:r w:rsidR="000306AF" w:rsidRPr="00CC20FE">
        <w:rPr>
          <w:rFonts w:ascii="Arial" w:hAnsi="Arial" w:cs="Arial"/>
          <w:sz w:val="24"/>
          <w:szCs w:val="24"/>
        </w:rPr>
        <w:t>,</w:t>
      </w:r>
      <w:r w:rsidRPr="00CC20FE">
        <w:rPr>
          <w:rFonts w:ascii="Arial" w:hAnsi="Arial" w:cs="Arial"/>
          <w:sz w:val="24"/>
          <w:szCs w:val="24"/>
        </w:rPr>
        <w:t xml:space="preserve"> ПОСТАНОВЛЯ</w:t>
      </w:r>
      <w:r w:rsidR="000306AF" w:rsidRPr="00CC20FE">
        <w:rPr>
          <w:rFonts w:ascii="Arial" w:hAnsi="Arial" w:cs="Arial"/>
          <w:sz w:val="24"/>
          <w:szCs w:val="24"/>
        </w:rPr>
        <w:t>Ю</w:t>
      </w:r>
      <w:r w:rsidRPr="00CC20FE">
        <w:rPr>
          <w:rFonts w:ascii="Arial" w:hAnsi="Arial" w:cs="Arial"/>
          <w:sz w:val="24"/>
          <w:szCs w:val="24"/>
        </w:rPr>
        <w:t>:</w:t>
      </w:r>
    </w:p>
    <w:p w:rsidR="00CC20FE" w:rsidRDefault="00CC20FE" w:rsidP="00CC20F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C20FE" w:rsidRDefault="000C08A3" w:rsidP="00CC20F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0FE">
        <w:rPr>
          <w:rFonts w:ascii="Arial" w:hAnsi="Arial" w:cs="Arial"/>
          <w:sz w:val="24"/>
          <w:szCs w:val="24"/>
        </w:rPr>
        <w:t>1.</w:t>
      </w:r>
      <w:r w:rsidR="00CC20FE">
        <w:rPr>
          <w:rFonts w:ascii="Arial" w:hAnsi="Arial" w:cs="Arial"/>
          <w:sz w:val="24"/>
          <w:szCs w:val="24"/>
        </w:rPr>
        <w:t xml:space="preserve"> </w:t>
      </w:r>
      <w:r w:rsidR="005B1449" w:rsidRPr="00CC20FE">
        <w:rPr>
          <w:rFonts w:ascii="Arial" w:hAnsi="Arial" w:cs="Arial"/>
          <w:sz w:val="24"/>
          <w:szCs w:val="24"/>
        </w:rPr>
        <w:t xml:space="preserve">Постановление </w:t>
      </w:r>
      <w:r w:rsidR="00B32019" w:rsidRPr="00CC20FE">
        <w:rPr>
          <w:rFonts w:ascii="Arial" w:hAnsi="Arial" w:cs="Arial"/>
          <w:sz w:val="24"/>
          <w:szCs w:val="24"/>
        </w:rPr>
        <w:t xml:space="preserve">администрации района </w:t>
      </w:r>
      <w:r w:rsidR="005B1449" w:rsidRPr="00CC20FE">
        <w:rPr>
          <w:rFonts w:ascii="Arial" w:hAnsi="Arial" w:cs="Arial"/>
          <w:sz w:val="24"/>
          <w:szCs w:val="24"/>
        </w:rPr>
        <w:t>от</w:t>
      </w:r>
      <w:r w:rsidR="00982A62" w:rsidRPr="00CC20FE">
        <w:rPr>
          <w:rFonts w:ascii="Arial" w:hAnsi="Arial" w:cs="Arial"/>
          <w:sz w:val="24"/>
          <w:szCs w:val="24"/>
        </w:rPr>
        <w:t xml:space="preserve"> </w:t>
      </w:r>
      <w:r w:rsidR="009D7748" w:rsidRPr="00CC20FE">
        <w:rPr>
          <w:rFonts w:ascii="Arial" w:hAnsi="Arial" w:cs="Arial"/>
          <w:sz w:val="24"/>
          <w:szCs w:val="24"/>
        </w:rPr>
        <w:t>02.07.2019</w:t>
      </w:r>
      <w:r w:rsidR="000306AF" w:rsidRPr="00CC20FE">
        <w:rPr>
          <w:rFonts w:ascii="Arial" w:hAnsi="Arial" w:cs="Arial"/>
          <w:sz w:val="24"/>
          <w:szCs w:val="24"/>
        </w:rPr>
        <w:t xml:space="preserve"> </w:t>
      </w:r>
      <w:r w:rsidR="00B32019" w:rsidRPr="00CC20FE">
        <w:rPr>
          <w:rFonts w:ascii="Arial" w:hAnsi="Arial" w:cs="Arial"/>
          <w:sz w:val="24"/>
          <w:szCs w:val="24"/>
        </w:rPr>
        <w:t xml:space="preserve">г. </w:t>
      </w:r>
      <w:r w:rsidR="00B32019" w:rsidRPr="00CC20FE">
        <w:rPr>
          <w:rFonts w:ascii="Arial" w:hAnsi="Arial" w:cs="Arial"/>
          <w:sz w:val="24"/>
          <w:szCs w:val="24"/>
          <w:lang w:val="en-US"/>
        </w:rPr>
        <w:t>N</w:t>
      </w:r>
      <w:r w:rsidR="00B32019" w:rsidRPr="00CC20FE">
        <w:rPr>
          <w:rFonts w:ascii="Arial" w:hAnsi="Arial" w:cs="Arial"/>
          <w:sz w:val="24"/>
          <w:szCs w:val="24"/>
        </w:rPr>
        <w:t xml:space="preserve"> </w:t>
      </w:r>
      <w:r w:rsidR="009D7748" w:rsidRPr="00CC20FE">
        <w:rPr>
          <w:rFonts w:ascii="Arial" w:hAnsi="Arial" w:cs="Arial"/>
          <w:sz w:val="24"/>
          <w:szCs w:val="24"/>
        </w:rPr>
        <w:t>327</w:t>
      </w:r>
      <w:r w:rsidR="00B32019" w:rsidRPr="00CC20FE">
        <w:rPr>
          <w:rFonts w:ascii="Arial" w:hAnsi="Arial" w:cs="Arial"/>
          <w:sz w:val="24"/>
          <w:szCs w:val="24"/>
        </w:rPr>
        <w:t xml:space="preserve">-п </w:t>
      </w:r>
      <w:r w:rsidR="004031ED" w:rsidRPr="00CC20FE">
        <w:rPr>
          <w:rFonts w:ascii="Arial" w:hAnsi="Arial" w:cs="Arial"/>
          <w:sz w:val="24"/>
          <w:szCs w:val="24"/>
        </w:rPr>
        <w:t>«О рео</w:t>
      </w:r>
      <w:r w:rsidR="004031ED" w:rsidRPr="00CC20FE">
        <w:rPr>
          <w:rFonts w:ascii="Arial" w:hAnsi="Arial" w:cs="Arial"/>
          <w:sz w:val="24"/>
          <w:szCs w:val="24"/>
        </w:rPr>
        <w:t>р</w:t>
      </w:r>
      <w:r w:rsidR="004031ED" w:rsidRPr="00CC20FE">
        <w:rPr>
          <w:rFonts w:ascii="Arial" w:hAnsi="Arial" w:cs="Arial"/>
          <w:sz w:val="24"/>
          <w:szCs w:val="24"/>
        </w:rPr>
        <w:t>ганизации санитарно-противоэпидемической комиссии при администрации Ерм</w:t>
      </w:r>
      <w:r w:rsidR="004031ED" w:rsidRPr="00CC20FE">
        <w:rPr>
          <w:rFonts w:ascii="Arial" w:hAnsi="Arial" w:cs="Arial"/>
          <w:sz w:val="24"/>
          <w:szCs w:val="24"/>
        </w:rPr>
        <w:t>а</w:t>
      </w:r>
      <w:r w:rsidR="004031ED" w:rsidRPr="00CC20FE">
        <w:rPr>
          <w:rFonts w:ascii="Arial" w:hAnsi="Arial" w:cs="Arial"/>
          <w:sz w:val="24"/>
          <w:szCs w:val="24"/>
        </w:rPr>
        <w:t xml:space="preserve">ковского района» </w:t>
      </w:r>
      <w:r w:rsidR="00B32019" w:rsidRPr="00CC20FE">
        <w:rPr>
          <w:rFonts w:ascii="Arial" w:hAnsi="Arial" w:cs="Arial"/>
          <w:sz w:val="24"/>
          <w:szCs w:val="24"/>
        </w:rPr>
        <w:t>пр</w:t>
      </w:r>
      <w:r w:rsidR="00B32019" w:rsidRPr="00CC20FE">
        <w:rPr>
          <w:rFonts w:ascii="Arial" w:hAnsi="Arial" w:cs="Arial"/>
          <w:sz w:val="24"/>
          <w:szCs w:val="24"/>
        </w:rPr>
        <w:t>и</w:t>
      </w:r>
      <w:r w:rsidR="00B32019" w:rsidRPr="00CC20FE">
        <w:rPr>
          <w:rFonts w:ascii="Arial" w:hAnsi="Arial" w:cs="Arial"/>
          <w:sz w:val="24"/>
          <w:szCs w:val="24"/>
        </w:rPr>
        <w:t>знать утратившим силу.</w:t>
      </w:r>
    </w:p>
    <w:p w:rsidR="00CC20FE" w:rsidRDefault="000C08A3" w:rsidP="00CC20F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0FE">
        <w:rPr>
          <w:rFonts w:ascii="Arial" w:hAnsi="Arial" w:cs="Arial"/>
          <w:sz w:val="24"/>
          <w:szCs w:val="24"/>
        </w:rPr>
        <w:t>2.</w:t>
      </w:r>
      <w:r w:rsidR="00CC20FE">
        <w:rPr>
          <w:rFonts w:ascii="Arial" w:hAnsi="Arial" w:cs="Arial"/>
          <w:sz w:val="24"/>
          <w:szCs w:val="24"/>
        </w:rPr>
        <w:t xml:space="preserve"> </w:t>
      </w:r>
      <w:r w:rsidR="00B32019" w:rsidRPr="00CC20FE">
        <w:rPr>
          <w:rFonts w:ascii="Arial" w:hAnsi="Arial" w:cs="Arial"/>
          <w:sz w:val="24"/>
          <w:szCs w:val="24"/>
        </w:rPr>
        <w:t>Утвердить сос</w:t>
      </w:r>
      <w:r w:rsidR="001F29D2" w:rsidRPr="00CC20FE">
        <w:rPr>
          <w:rFonts w:ascii="Arial" w:hAnsi="Arial" w:cs="Arial"/>
          <w:sz w:val="24"/>
          <w:szCs w:val="24"/>
        </w:rPr>
        <w:t>тав санитарно-противоэпидем</w:t>
      </w:r>
      <w:r w:rsidR="00B32019" w:rsidRPr="00CC20FE">
        <w:rPr>
          <w:rFonts w:ascii="Arial" w:hAnsi="Arial" w:cs="Arial"/>
          <w:sz w:val="24"/>
          <w:szCs w:val="24"/>
        </w:rPr>
        <w:t>ической комиссии при адм</w:t>
      </w:r>
      <w:r w:rsidR="00B32019" w:rsidRPr="00CC20FE">
        <w:rPr>
          <w:rFonts w:ascii="Arial" w:hAnsi="Arial" w:cs="Arial"/>
          <w:sz w:val="24"/>
          <w:szCs w:val="24"/>
        </w:rPr>
        <w:t>и</w:t>
      </w:r>
      <w:r w:rsidR="00B32019" w:rsidRPr="00CC20FE">
        <w:rPr>
          <w:rFonts w:ascii="Arial" w:hAnsi="Arial" w:cs="Arial"/>
          <w:sz w:val="24"/>
          <w:szCs w:val="24"/>
        </w:rPr>
        <w:t>нистрации района согласно прилож</w:t>
      </w:r>
      <w:r w:rsidR="00B32019" w:rsidRPr="00CC20FE">
        <w:rPr>
          <w:rFonts w:ascii="Arial" w:hAnsi="Arial" w:cs="Arial"/>
          <w:sz w:val="24"/>
          <w:szCs w:val="24"/>
        </w:rPr>
        <w:t>е</w:t>
      </w:r>
      <w:r w:rsidR="00B32019" w:rsidRPr="00CC20FE">
        <w:rPr>
          <w:rFonts w:ascii="Arial" w:hAnsi="Arial" w:cs="Arial"/>
          <w:sz w:val="24"/>
          <w:szCs w:val="24"/>
        </w:rPr>
        <w:t>нию 1.</w:t>
      </w:r>
    </w:p>
    <w:p w:rsidR="00CC20FE" w:rsidRDefault="000C08A3" w:rsidP="00CC20F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0FE">
        <w:rPr>
          <w:rFonts w:ascii="Arial" w:hAnsi="Arial" w:cs="Arial"/>
          <w:sz w:val="24"/>
          <w:szCs w:val="24"/>
        </w:rPr>
        <w:t>3.</w:t>
      </w:r>
      <w:r w:rsidR="00CC20FE">
        <w:rPr>
          <w:rFonts w:ascii="Arial" w:hAnsi="Arial" w:cs="Arial"/>
          <w:sz w:val="24"/>
          <w:szCs w:val="24"/>
        </w:rPr>
        <w:t xml:space="preserve"> </w:t>
      </w:r>
      <w:r w:rsidR="00B32019" w:rsidRPr="00CC20FE">
        <w:rPr>
          <w:rFonts w:ascii="Arial" w:hAnsi="Arial" w:cs="Arial"/>
          <w:sz w:val="24"/>
          <w:szCs w:val="24"/>
        </w:rPr>
        <w:t>Утвердить Положение</w:t>
      </w:r>
      <w:r w:rsidR="001F29D2" w:rsidRPr="00CC20FE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F29D2" w:rsidRPr="00CC20FE">
        <w:rPr>
          <w:rFonts w:ascii="Arial" w:hAnsi="Arial" w:cs="Arial"/>
          <w:sz w:val="24"/>
          <w:szCs w:val="24"/>
        </w:rPr>
        <w:t>санитарно</w:t>
      </w:r>
      <w:proofErr w:type="spellEnd"/>
      <w:r w:rsidR="00A126A9" w:rsidRPr="00CC20FE">
        <w:rPr>
          <w:rFonts w:ascii="Arial" w:hAnsi="Arial" w:cs="Arial"/>
          <w:sz w:val="24"/>
          <w:szCs w:val="24"/>
        </w:rPr>
        <w:t xml:space="preserve"> </w:t>
      </w:r>
      <w:r w:rsidR="001F29D2" w:rsidRPr="00CC20FE">
        <w:rPr>
          <w:rFonts w:ascii="Arial" w:hAnsi="Arial" w:cs="Arial"/>
          <w:sz w:val="24"/>
          <w:szCs w:val="24"/>
        </w:rPr>
        <w:t>- противоэпидем</w:t>
      </w:r>
      <w:r w:rsidR="00B32019" w:rsidRPr="00CC20FE">
        <w:rPr>
          <w:rFonts w:ascii="Arial" w:hAnsi="Arial" w:cs="Arial"/>
          <w:sz w:val="24"/>
          <w:szCs w:val="24"/>
        </w:rPr>
        <w:t>ической комиссии при администрации района согласно приложению 2.</w:t>
      </w:r>
    </w:p>
    <w:p w:rsidR="00CC20FE" w:rsidRDefault="000C08A3" w:rsidP="00CC20F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0FE">
        <w:rPr>
          <w:rFonts w:ascii="Arial" w:hAnsi="Arial" w:cs="Arial"/>
          <w:sz w:val="24"/>
          <w:szCs w:val="24"/>
        </w:rPr>
        <w:t>4.</w:t>
      </w:r>
      <w:r w:rsidR="00CC20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2019" w:rsidRPr="00CC20FE">
        <w:rPr>
          <w:rFonts w:ascii="Arial" w:hAnsi="Arial" w:cs="Arial"/>
          <w:sz w:val="24"/>
          <w:szCs w:val="24"/>
        </w:rPr>
        <w:t>Контроль за</w:t>
      </w:r>
      <w:proofErr w:type="gramEnd"/>
      <w:r w:rsidR="00B32019" w:rsidRPr="00CC20FE">
        <w:rPr>
          <w:rFonts w:ascii="Arial" w:hAnsi="Arial" w:cs="Arial"/>
          <w:sz w:val="24"/>
          <w:szCs w:val="24"/>
        </w:rPr>
        <w:t xml:space="preserve"> выполнением постановления оставляю за с</w:t>
      </w:r>
      <w:r w:rsidR="00B32019" w:rsidRPr="00CC20FE">
        <w:rPr>
          <w:rFonts w:ascii="Arial" w:hAnsi="Arial" w:cs="Arial"/>
          <w:sz w:val="24"/>
          <w:szCs w:val="24"/>
        </w:rPr>
        <w:t>о</w:t>
      </w:r>
      <w:r w:rsidR="00B32019" w:rsidRPr="00CC20FE">
        <w:rPr>
          <w:rFonts w:ascii="Arial" w:hAnsi="Arial" w:cs="Arial"/>
          <w:sz w:val="24"/>
          <w:szCs w:val="24"/>
        </w:rPr>
        <w:t>бой.</w:t>
      </w:r>
    </w:p>
    <w:p w:rsidR="00B32019" w:rsidRPr="00CC20FE" w:rsidRDefault="000C08A3" w:rsidP="00CC20F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0FE">
        <w:rPr>
          <w:rFonts w:ascii="Arial" w:hAnsi="Arial" w:cs="Arial"/>
          <w:sz w:val="24"/>
          <w:szCs w:val="24"/>
        </w:rPr>
        <w:t>5.</w:t>
      </w:r>
      <w:r w:rsidR="00CC20FE">
        <w:rPr>
          <w:rFonts w:ascii="Arial" w:hAnsi="Arial" w:cs="Arial"/>
          <w:sz w:val="24"/>
          <w:szCs w:val="24"/>
        </w:rPr>
        <w:t xml:space="preserve"> </w:t>
      </w:r>
      <w:r w:rsidR="00B32019" w:rsidRPr="00CC20FE">
        <w:rPr>
          <w:rFonts w:ascii="Arial" w:hAnsi="Arial" w:cs="Arial"/>
          <w:sz w:val="24"/>
          <w:szCs w:val="24"/>
        </w:rPr>
        <w:t>Постановление вступает в силу со дня</w:t>
      </w:r>
      <w:r w:rsidRPr="00CC20FE">
        <w:rPr>
          <w:rFonts w:ascii="Arial" w:hAnsi="Arial" w:cs="Arial"/>
          <w:sz w:val="24"/>
          <w:szCs w:val="24"/>
        </w:rPr>
        <w:t xml:space="preserve"> его официального опубликов</w:t>
      </w:r>
      <w:r w:rsidRPr="00CC20FE">
        <w:rPr>
          <w:rFonts w:ascii="Arial" w:hAnsi="Arial" w:cs="Arial"/>
          <w:sz w:val="24"/>
          <w:szCs w:val="24"/>
        </w:rPr>
        <w:t>а</w:t>
      </w:r>
      <w:r w:rsidRPr="00CC20FE">
        <w:rPr>
          <w:rFonts w:ascii="Arial" w:hAnsi="Arial" w:cs="Arial"/>
          <w:sz w:val="24"/>
          <w:szCs w:val="24"/>
        </w:rPr>
        <w:t>ния.</w:t>
      </w:r>
    </w:p>
    <w:p w:rsidR="000C08A3" w:rsidRPr="00CC20FE" w:rsidRDefault="000C08A3" w:rsidP="00CC20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08A3" w:rsidRPr="00CC20FE" w:rsidRDefault="008537F6" w:rsidP="00CC20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0FE">
        <w:rPr>
          <w:rFonts w:ascii="Arial" w:hAnsi="Arial" w:cs="Arial"/>
          <w:sz w:val="24"/>
          <w:szCs w:val="24"/>
        </w:rPr>
        <w:t>Г</w:t>
      </w:r>
      <w:r w:rsidR="000C08A3" w:rsidRPr="00CC20FE">
        <w:rPr>
          <w:rFonts w:ascii="Arial" w:hAnsi="Arial" w:cs="Arial"/>
          <w:sz w:val="24"/>
          <w:szCs w:val="24"/>
        </w:rPr>
        <w:t>лав</w:t>
      </w:r>
      <w:r w:rsidR="009D7748" w:rsidRPr="00CC20FE">
        <w:rPr>
          <w:rFonts w:ascii="Arial" w:hAnsi="Arial" w:cs="Arial"/>
          <w:sz w:val="24"/>
          <w:szCs w:val="24"/>
        </w:rPr>
        <w:t>а</w:t>
      </w:r>
      <w:r w:rsidR="000C08A3" w:rsidRPr="00CC20FE">
        <w:rPr>
          <w:rFonts w:ascii="Arial" w:hAnsi="Arial" w:cs="Arial"/>
          <w:sz w:val="24"/>
          <w:szCs w:val="24"/>
        </w:rPr>
        <w:t xml:space="preserve"> </w:t>
      </w:r>
      <w:r w:rsidR="000306AF" w:rsidRPr="00CC20FE">
        <w:rPr>
          <w:rFonts w:ascii="Arial" w:hAnsi="Arial" w:cs="Arial"/>
          <w:sz w:val="24"/>
          <w:szCs w:val="24"/>
        </w:rPr>
        <w:t>района</w:t>
      </w:r>
      <w:r w:rsidR="00CC20FE" w:rsidRPr="00CC20FE">
        <w:rPr>
          <w:rFonts w:ascii="Arial" w:hAnsi="Arial" w:cs="Arial"/>
          <w:sz w:val="24"/>
          <w:szCs w:val="24"/>
        </w:rPr>
        <w:t xml:space="preserve"> </w:t>
      </w:r>
      <w:r w:rsidR="00CC20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9D7748" w:rsidRPr="00CC20FE">
        <w:rPr>
          <w:rFonts w:ascii="Arial" w:hAnsi="Arial" w:cs="Arial"/>
          <w:sz w:val="24"/>
          <w:szCs w:val="24"/>
        </w:rPr>
        <w:t>М.А. Виго</w:t>
      </w:r>
      <w:r w:rsidR="009D7748" w:rsidRPr="00CC20FE">
        <w:rPr>
          <w:rFonts w:ascii="Arial" w:hAnsi="Arial" w:cs="Arial"/>
          <w:sz w:val="24"/>
          <w:szCs w:val="24"/>
        </w:rPr>
        <w:t>в</w:t>
      </w:r>
      <w:r w:rsidR="009D7748" w:rsidRPr="00CC20FE">
        <w:rPr>
          <w:rFonts w:ascii="Arial" w:hAnsi="Arial" w:cs="Arial"/>
          <w:sz w:val="24"/>
          <w:szCs w:val="24"/>
        </w:rPr>
        <w:t>ский</w:t>
      </w:r>
    </w:p>
    <w:p w:rsidR="00297013" w:rsidRDefault="00297013" w:rsidP="00CC20FE">
      <w:pPr>
        <w:spacing w:after="0"/>
        <w:jc w:val="both"/>
        <w:rPr>
          <w:rFonts w:ascii="Arial" w:hAnsi="Arial" w:cs="Arial"/>
          <w:sz w:val="24"/>
          <w:szCs w:val="24"/>
        </w:rPr>
        <w:sectPr w:rsidR="00297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от «28» февраля 2022 г. № 124-п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СОСТАВ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297013">
        <w:rPr>
          <w:rFonts w:ascii="Arial" w:hAnsi="Arial" w:cs="Arial"/>
          <w:sz w:val="24"/>
          <w:szCs w:val="24"/>
        </w:rPr>
        <w:t>санитарно</w:t>
      </w:r>
      <w:proofErr w:type="spellEnd"/>
      <w:r w:rsidRPr="00297013">
        <w:rPr>
          <w:rFonts w:ascii="Arial" w:hAnsi="Arial" w:cs="Arial"/>
          <w:sz w:val="24"/>
          <w:szCs w:val="24"/>
        </w:rPr>
        <w:t>–противоэпидемической комиссии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при администрации Ермаковского района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Добросоцкая И.П. – заместитель главы администрации Ермаковского района по социальным и общественно-политическим вопросам, председатель коми</w:t>
      </w:r>
      <w:r w:rsidRPr="00297013">
        <w:rPr>
          <w:rFonts w:ascii="Arial" w:hAnsi="Arial" w:cs="Arial"/>
          <w:sz w:val="24"/>
          <w:szCs w:val="24"/>
        </w:rPr>
        <w:t>с</w:t>
      </w:r>
      <w:r w:rsidRPr="00297013">
        <w:rPr>
          <w:rFonts w:ascii="Arial" w:hAnsi="Arial" w:cs="Arial"/>
          <w:sz w:val="24"/>
          <w:szCs w:val="24"/>
        </w:rPr>
        <w:t>сии.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7013">
        <w:rPr>
          <w:rFonts w:ascii="Arial" w:hAnsi="Arial" w:cs="Arial"/>
          <w:sz w:val="24"/>
          <w:szCs w:val="24"/>
        </w:rPr>
        <w:t>Малегина</w:t>
      </w:r>
      <w:proofErr w:type="spellEnd"/>
      <w:r w:rsidRPr="00297013">
        <w:rPr>
          <w:rFonts w:ascii="Arial" w:hAnsi="Arial" w:cs="Arial"/>
          <w:sz w:val="24"/>
          <w:szCs w:val="24"/>
        </w:rPr>
        <w:t xml:space="preserve"> Т.И. – руководитель Минусинского территориального отдела управления ФС по надзору в сфере защиты прав потребителей и благополучия человека по Красноярскому краю, секретарь комиссии (по согласованию).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 xml:space="preserve">Члены </w:t>
      </w:r>
      <w:proofErr w:type="spellStart"/>
      <w:r w:rsidRPr="00297013">
        <w:rPr>
          <w:rFonts w:ascii="Arial" w:hAnsi="Arial" w:cs="Arial"/>
          <w:sz w:val="24"/>
          <w:szCs w:val="24"/>
        </w:rPr>
        <w:t>комиссии:</w:t>
      </w:r>
      <w:proofErr w:type="spellEnd"/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7013">
        <w:rPr>
          <w:rFonts w:ascii="Arial" w:hAnsi="Arial" w:cs="Arial"/>
          <w:sz w:val="24"/>
          <w:szCs w:val="24"/>
        </w:rPr>
        <w:t>Крыцина</w:t>
      </w:r>
      <w:proofErr w:type="spellEnd"/>
      <w:r w:rsidRPr="00297013">
        <w:rPr>
          <w:rFonts w:ascii="Arial" w:hAnsi="Arial" w:cs="Arial"/>
          <w:sz w:val="24"/>
          <w:szCs w:val="24"/>
        </w:rPr>
        <w:t xml:space="preserve"> Е.С. – главный врач КГКУ «Ермаковский отдел ветеринарии» (по согласованию);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Петровский А.М. - главный врач КГБУЗ "Ермаковская районная больница" (по согласованию);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7013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297013">
        <w:rPr>
          <w:rFonts w:ascii="Arial" w:hAnsi="Arial" w:cs="Arial"/>
          <w:sz w:val="24"/>
          <w:szCs w:val="24"/>
        </w:rPr>
        <w:t xml:space="preserve"> Т.Г. – начальник отдела по ГО, ЧС и мобилизац</w:t>
      </w:r>
      <w:r w:rsidRPr="00297013">
        <w:rPr>
          <w:rFonts w:ascii="Arial" w:hAnsi="Arial" w:cs="Arial"/>
          <w:sz w:val="24"/>
          <w:szCs w:val="24"/>
        </w:rPr>
        <w:t>и</w:t>
      </w:r>
      <w:r w:rsidRPr="00297013">
        <w:rPr>
          <w:rFonts w:ascii="Arial" w:hAnsi="Arial" w:cs="Arial"/>
          <w:sz w:val="24"/>
          <w:szCs w:val="24"/>
        </w:rPr>
        <w:t>онной работе администрации района;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 xml:space="preserve">Редькина Е.Ю. – </w:t>
      </w:r>
      <w:r w:rsidRPr="00297013">
        <w:rPr>
          <w:rFonts w:ascii="Arial" w:hAnsi="Arial" w:cs="Arial"/>
          <w:bCs/>
          <w:sz w:val="24"/>
          <w:szCs w:val="24"/>
        </w:rPr>
        <w:t xml:space="preserve">директор КГБУ </w:t>
      </w:r>
      <w:proofErr w:type="gramStart"/>
      <w:r w:rsidRPr="00297013">
        <w:rPr>
          <w:rFonts w:ascii="Arial" w:hAnsi="Arial" w:cs="Arial"/>
          <w:bCs/>
          <w:sz w:val="24"/>
          <w:szCs w:val="24"/>
        </w:rPr>
        <w:t>СО</w:t>
      </w:r>
      <w:proofErr w:type="gramEnd"/>
      <w:r w:rsidRPr="00297013">
        <w:rPr>
          <w:rFonts w:ascii="Arial" w:hAnsi="Arial" w:cs="Arial"/>
          <w:bCs/>
          <w:sz w:val="24"/>
          <w:szCs w:val="24"/>
        </w:rPr>
        <w:t xml:space="preserve"> «Комплексный центр социального обслуживания населения «Ермаковский» (по согласованию)</w:t>
      </w:r>
      <w:r w:rsidRPr="00297013">
        <w:rPr>
          <w:rFonts w:ascii="Arial" w:hAnsi="Arial" w:cs="Arial"/>
          <w:sz w:val="24"/>
          <w:szCs w:val="24"/>
        </w:rPr>
        <w:t>;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Шмаков А.В. - заместитель начальника ОП МО МВД России «Шушенский», старший лейтенант полиции (по согласованию);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97013">
        <w:rPr>
          <w:rFonts w:ascii="Arial" w:hAnsi="Arial" w:cs="Arial"/>
          <w:sz w:val="24"/>
          <w:szCs w:val="24"/>
        </w:rPr>
        <w:t>Кравченко Н.М. – руководитель Финансового управления администрации района;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Чернышева О.А. – главный редактор КГАУ «Редакция газеты «Нива» (по согласованию);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Исакова И.В. - руководитель Управления образования администрации Ермаковского района;</w:t>
      </w: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hAnsi="Arial" w:cs="Arial"/>
          <w:sz w:val="24"/>
          <w:szCs w:val="24"/>
        </w:rPr>
        <w:t>Верфель Ж.А. - начальник отдела культуры администрации Ермаковского района.</w:t>
      </w:r>
    </w:p>
    <w:p w:rsidR="00297013" w:rsidRDefault="00297013" w:rsidP="00CC20FE">
      <w:pPr>
        <w:spacing w:after="0"/>
        <w:jc w:val="both"/>
        <w:rPr>
          <w:rFonts w:ascii="Arial" w:hAnsi="Arial" w:cs="Arial"/>
          <w:sz w:val="24"/>
          <w:szCs w:val="24"/>
        </w:rPr>
        <w:sectPr w:rsidR="00297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» февраля 2022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4-п</w:t>
      </w:r>
    </w:p>
    <w:p w:rsid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Pr="00297013" w:rsidRDefault="00297013" w:rsidP="00297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санитарно-противоэпидемической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при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7013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Санитарно-противоэпидемическая комиссия администрации Ермаковского района (далее - Комиссия), является координационным органом, обеспечивающим согласование действий заинтересованных районных органов, органов исполнительной власти, органов местного самоуправления, предприятий, учреждений и организаций, не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зависимо от их ведомственной принадлежности и организационно-правовой формы в реше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ологического благополучия территории.</w:t>
      </w:r>
      <w:proofErr w:type="gramEnd"/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Комиссия в своей деятельности руководствуется Конституцией РФ, законами РФ, указами и распоряжениями Президента РФ, законами Красноярского края, постанов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лениями и распоряжениями администрации края района, а также настоящим Положением.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Комиссии являются: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азработка мер по обеспечению реализации районной политики в области профилак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тики массовых заболеваний и отравлений населения и обеспечения с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нитарно-эпидемиологического благополучия;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ассмотрение и решение вопросов координации деятельности заинтер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сованных комитетов и управлений, предприятий, учреждений и организаций, независимо от их подчиненности и формы собственности, а также должностных лиц и граждан в области профилактики массовых заболеваний и отравлений населения и обеспечение санитарн</w:t>
      </w:r>
      <w:proofErr w:type="gramStart"/>
      <w:r w:rsidRPr="00297013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297013">
        <w:rPr>
          <w:rFonts w:ascii="Arial" w:eastAsia="Times New Roman" w:hAnsi="Arial" w:cs="Arial"/>
          <w:sz w:val="24"/>
          <w:szCs w:val="24"/>
          <w:lang w:eastAsia="ru-RU"/>
        </w:rPr>
        <w:t xml:space="preserve"> эпидемиологического благополучия.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Комиссия в соответствии с возложенными на нее задачами, осуществляет выполнение следующих функций: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организует оперативное рассмотрение вопросов, связанных с возникнов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нием на территории района санитарно-эпидемиологического неблагополучия, массовых заболе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ваний и отравлений среди населения и их предупреждением;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решения по этим вопросам и контролирует их выполнение;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701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определяет необходимость введения и отмены в установленном порядке на тер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ритории района особых условий и режимов проживания населения и ведения хозяйствен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ной деятельности, направленных на предотвращение распространения и ликвидации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 и выход с соответствующими предложениями в органы власти края;</w:t>
      </w:r>
      <w:proofErr w:type="gramEnd"/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рассматривает и оценивает состояние санитарно-эпидемиологической о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станов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ки на территории района и прогнозы, изменения, а также выполнения сан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тарного законодательства Российской Федерации;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информирует администрацию района о случаях массовых заболеваний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 и принятых мерах по их ликвидации.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Комиссия имеет право: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получать от органов местного самоуправления информацию о случаях массовых заболеваний и отравлений населения, неудовлетворительной санита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но-эпидемиологической обстановке, нарушениях санитарного законодательства РФ и принимаемых мерах по пре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дупреждению распространения заболеваний и отравлений населения и обеспечению бе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зопасных и безвредных для здоровья человека условий среды его обитания;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701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заслушивать на заседаниях комиссии руководителей предприятий, учр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ждений и организаций независимо от их ведомственной подчиненности и форм собственности по реализации мер, направленных на профилактику массовых з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компетенцией;</w:t>
      </w:r>
      <w:proofErr w:type="gramEnd"/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- ставить в установленном порядке перед соответствующими органами в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прос об отстранении от работы, привлечении к дисциплинарной, администрати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ной и уголовной ответственности должностных лиц, по вине которых допущены случаи массовых заболева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ний и отравлений населения, не обеспечивается сан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тарно-эпидемиологическое благо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получие и не выполняется санитарное законод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тельство РФ.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Комиссию возглавляет председатель, назначаемый и освобождаемый от долж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ности главой администрации района.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Состав комиссии утверждается главой администрации района по предста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лению председателя комиссии.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руководит ее деятельностью, несет персональную ответст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венность за выполнение возложенных на нее задач, утверждает планы р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боты комиссии.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личное участие в ее работе без права замены.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297013" w:rsidRPr="00297013" w:rsidRDefault="00297013" w:rsidP="0029701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7013">
        <w:rPr>
          <w:rFonts w:ascii="Arial" w:eastAsia="Times New Roman" w:hAnsi="Arial" w:cs="Arial"/>
          <w:sz w:val="24"/>
          <w:szCs w:val="24"/>
          <w:lang w:eastAsia="ru-RU"/>
        </w:rPr>
        <w:t>Решения комиссии оформляются в виде протоколов заседаний и доводятся до сведения заинтересованных органов власти, органов местного самоуправл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t>ния, предприятий, учреждений, организаций, должностных лиц и граждан в виде соответст</w:t>
      </w:r>
      <w:r w:rsidRPr="00297013">
        <w:rPr>
          <w:rFonts w:ascii="Arial" w:eastAsia="Times New Roman" w:hAnsi="Arial" w:cs="Arial"/>
          <w:sz w:val="24"/>
          <w:szCs w:val="24"/>
          <w:lang w:eastAsia="ru-RU"/>
        </w:rPr>
        <w:softHyphen/>
        <w:t>вующих выписок.</w:t>
      </w:r>
      <w:bookmarkStart w:id="0" w:name="_GoBack"/>
      <w:bookmarkEnd w:id="0"/>
    </w:p>
    <w:sectPr w:rsidR="00297013" w:rsidRPr="0029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0"/>
    <w:rsid w:val="000306AF"/>
    <w:rsid w:val="000C08A3"/>
    <w:rsid w:val="000E6F6A"/>
    <w:rsid w:val="001F29D2"/>
    <w:rsid w:val="00297013"/>
    <w:rsid w:val="004031ED"/>
    <w:rsid w:val="005B1449"/>
    <w:rsid w:val="006713E1"/>
    <w:rsid w:val="00744200"/>
    <w:rsid w:val="007B2D10"/>
    <w:rsid w:val="008537F6"/>
    <w:rsid w:val="00982A62"/>
    <w:rsid w:val="009D7748"/>
    <w:rsid w:val="00A126A9"/>
    <w:rsid w:val="00B32019"/>
    <w:rsid w:val="00CC20FE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S303-2</dc:creator>
  <cp:lastModifiedBy>S304</cp:lastModifiedBy>
  <cp:revision>3</cp:revision>
  <cp:lastPrinted>2022-02-24T10:25:00Z</cp:lastPrinted>
  <dcterms:created xsi:type="dcterms:W3CDTF">2022-03-10T08:21:00Z</dcterms:created>
  <dcterms:modified xsi:type="dcterms:W3CDTF">2022-03-10T09:03:00Z</dcterms:modified>
</cp:coreProperties>
</file>