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4" w:rsidRDefault="00D501C4" w:rsidP="00D501C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D501C4" w:rsidRDefault="00D501C4" w:rsidP="00D501C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D501C4" w:rsidRDefault="00D501C4" w:rsidP="00D501C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D501C4" w:rsidRDefault="00D501C4" w:rsidP="00D501C4">
      <w:pPr>
        <w:pStyle w:val="a3"/>
        <w:jc w:val="center"/>
        <w:rPr>
          <w:rFonts w:ascii="Arial" w:hAnsi="Arial" w:cs="Arial"/>
          <w:b/>
          <w:bCs/>
        </w:rPr>
      </w:pPr>
    </w:p>
    <w:p w:rsidR="00D501C4" w:rsidRDefault="00D501C4" w:rsidP="00D501C4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501C4" w:rsidRDefault="00D501C4" w:rsidP="00D501C4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17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декабр</w:t>
      </w:r>
      <w:r>
        <w:rPr>
          <w:rFonts w:ascii="Arial" w:hAnsi="Arial" w:cs="Arial"/>
          <w:bCs/>
        </w:rPr>
        <w:t xml:space="preserve">я 2021 года                                                                      </w:t>
      </w:r>
      <w:r w:rsidRPr="00D501C4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№ </w:t>
      </w:r>
      <w:r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82</w:t>
      </w:r>
      <w:r>
        <w:rPr>
          <w:rFonts w:ascii="Arial" w:hAnsi="Arial" w:cs="Arial"/>
          <w:bCs/>
        </w:rPr>
        <w:t>р</w:t>
      </w:r>
    </w:p>
    <w:p w:rsidR="00B960D9" w:rsidRPr="00203712" w:rsidRDefault="00B960D9" w:rsidP="00203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0D9" w:rsidRPr="00203712" w:rsidRDefault="00B960D9" w:rsidP="002037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3712">
        <w:rPr>
          <w:rFonts w:ascii="Arial" w:eastAsia="Times New Roman" w:hAnsi="Arial" w:cs="Arial"/>
          <w:sz w:val="24"/>
          <w:szCs w:val="24"/>
          <w:lang w:eastAsia="ru-RU"/>
        </w:rPr>
        <w:t>О приеме в муниципальную собственность находящегося в краевой со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 xml:space="preserve">ственности </w:t>
      </w:r>
      <w:r w:rsidR="00CB31AF" w:rsidRPr="00203712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общеобразов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тельных организаций, реализующих общеобразовательные програ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мы начального общего, основного общего и среднего (полного) общего образования</w:t>
      </w:r>
    </w:p>
    <w:p w:rsidR="00B960D9" w:rsidRPr="00203712" w:rsidRDefault="00B960D9" w:rsidP="0020371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1C4" w:rsidRDefault="00B960D9" w:rsidP="00D50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03712">
        <w:rPr>
          <w:rFonts w:ascii="Arial" w:eastAsia="Times New Roman" w:hAnsi="Arial" w:cs="Arial"/>
          <w:sz w:val="24"/>
          <w:szCs w:val="24"/>
          <w:lang w:eastAsia="ru-RU"/>
        </w:rPr>
        <w:t>С целью решения вопроса о передаче краевого движимого имущества в с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ответствии со статьей 15 Федерального закона от 06.10.2003</w:t>
      </w:r>
      <w:r w:rsidR="00D50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D50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ции»,</w:t>
      </w:r>
      <w:r w:rsidRPr="0020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положением о порядке управления и распоряжения им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ществом, находящимся в муниципальной собственности Ермаковского района, утвержде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ного решением районного Совета депутатов от 20.04.2018</w:t>
      </w:r>
      <w:r w:rsidR="00D501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г. № 25-127р «</w:t>
      </w:r>
      <w:r w:rsidRPr="0020371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управления</w:t>
      </w:r>
      <w:proofErr w:type="gramEnd"/>
      <w:r w:rsidRPr="002037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распоряжения имуществом, находящимся в муниципальной собственности Ермако</w:t>
      </w:r>
      <w:r w:rsidRPr="00203712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203712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 xml:space="preserve">» и уставом Ермаковского района, районный Совет депутатов </w:t>
      </w:r>
      <w:r w:rsidRPr="00203712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2037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C6364" w:rsidRPr="00D501C4" w:rsidRDefault="00B960D9" w:rsidP="00D501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3712">
        <w:rPr>
          <w:rFonts w:ascii="Arial" w:eastAsia="Calibri" w:hAnsi="Arial" w:cs="Arial"/>
          <w:sz w:val="24"/>
          <w:szCs w:val="24"/>
        </w:rPr>
        <w:t>1. Дать согласие на</w:t>
      </w:r>
      <w:r w:rsidR="00D668AB" w:rsidRPr="00203712">
        <w:rPr>
          <w:rFonts w:ascii="Arial" w:eastAsia="Calibri" w:hAnsi="Arial" w:cs="Arial"/>
          <w:sz w:val="24"/>
          <w:szCs w:val="24"/>
        </w:rPr>
        <w:t xml:space="preserve"> приём</w:t>
      </w:r>
      <w:r w:rsidRPr="00203712">
        <w:rPr>
          <w:rFonts w:ascii="Arial" w:eastAsia="Calibri" w:hAnsi="Arial" w:cs="Arial"/>
          <w:sz w:val="24"/>
          <w:szCs w:val="24"/>
        </w:rPr>
        <w:t xml:space="preserve"> </w:t>
      </w:r>
      <w:r w:rsidR="00D668AB" w:rsidRPr="00203712">
        <w:rPr>
          <w:rFonts w:ascii="Arial" w:eastAsia="Calibri" w:hAnsi="Arial" w:cs="Arial"/>
          <w:sz w:val="24"/>
          <w:szCs w:val="24"/>
        </w:rPr>
        <w:t>имущества</w:t>
      </w:r>
      <w:r w:rsidR="00DF2E23" w:rsidRPr="00203712">
        <w:rPr>
          <w:rFonts w:ascii="Arial" w:eastAsia="Calibri" w:hAnsi="Arial" w:cs="Arial"/>
          <w:sz w:val="24"/>
          <w:szCs w:val="24"/>
        </w:rPr>
        <w:t xml:space="preserve"> необходимое</w:t>
      </w:r>
      <w:r w:rsidR="00EC6364" w:rsidRPr="00203712">
        <w:rPr>
          <w:rFonts w:ascii="Arial" w:eastAsia="Calibri" w:hAnsi="Arial" w:cs="Arial"/>
          <w:sz w:val="24"/>
          <w:szCs w:val="24"/>
        </w:rPr>
        <w:t xml:space="preserve"> для исполнения полн</w:t>
      </w:r>
      <w:r w:rsidR="00EC6364" w:rsidRPr="00203712">
        <w:rPr>
          <w:rFonts w:ascii="Arial" w:eastAsia="Calibri" w:hAnsi="Arial" w:cs="Arial"/>
          <w:sz w:val="24"/>
          <w:szCs w:val="24"/>
        </w:rPr>
        <w:t>о</w:t>
      </w:r>
      <w:r w:rsidR="00EC6364" w:rsidRPr="00203712">
        <w:rPr>
          <w:rFonts w:ascii="Arial" w:eastAsia="Calibri" w:hAnsi="Arial" w:cs="Arial"/>
          <w:sz w:val="24"/>
          <w:szCs w:val="24"/>
        </w:rPr>
        <w:t>мочий муниципального о</w:t>
      </w:r>
      <w:r w:rsidR="00EC6364" w:rsidRPr="00203712">
        <w:rPr>
          <w:rFonts w:ascii="Arial" w:eastAsia="Calibri" w:hAnsi="Arial" w:cs="Arial"/>
          <w:sz w:val="24"/>
          <w:szCs w:val="24"/>
        </w:rPr>
        <w:t>б</w:t>
      </w:r>
      <w:r w:rsidR="00EC6364" w:rsidRPr="00203712">
        <w:rPr>
          <w:rFonts w:ascii="Arial" w:eastAsia="Calibri" w:hAnsi="Arial" w:cs="Arial"/>
          <w:sz w:val="24"/>
          <w:szCs w:val="24"/>
        </w:rPr>
        <w:t>разования в соответствии с пунктом с подп. 14 ч. 1 ст. 14 Федерального закона от 06.10.2003</w:t>
      </w:r>
      <w:r w:rsidR="00D501C4">
        <w:rPr>
          <w:rFonts w:ascii="Arial" w:eastAsia="Calibri" w:hAnsi="Arial" w:cs="Arial"/>
          <w:sz w:val="24"/>
          <w:szCs w:val="24"/>
        </w:rPr>
        <w:t xml:space="preserve"> г.</w:t>
      </w:r>
      <w:r w:rsidR="00EC6364" w:rsidRPr="00203712">
        <w:rPr>
          <w:rFonts w:ascii="Arial" w:eastAsia="Calibri" w:hAnsi="Arial" w:cs="Arial"/>
          <w:sz w:val="24"/>
          <w:szCs w:val="24"/>
        </w:rPr>
        <w:t xml:space="preserve"> № 131-ФЗ «Об общих принципах организ</w:t>
      </w:r>
      <w:r w:rsidR="00EC6364" w:rsidRPr="00203712">
        <w:rPr>
          <w:rFonts w:ascii="Arial" w:eastAsia="Calibri" w:hAnsi="Arial" w:cs="Arial"/>
          <w:sz w:val="24"/>
          <w:szCs w:val="24"/>
        </w:rPr>
        <w:t>а</w:t>
      </w:r>
      <w:r w:rsidR="00EC6364" w:rsidRPr="00203712">
        <w:rPr>
          <w:rFonts w:ascii="Arial" w:eastAsia="Calibri" w:hAnsi="Arial" w:cs="Arial"/>
          <w:sz w:val="24"/>
          <w:szCs w:val="24"/>
        </w:rPr>
        <w:t xml:space="preserve">ции местного самоуправления в Российской Федерации» </w:t>
      </w:r>
      <w:r w:rsidR="00EC6364" w:rsidRPr="00203712">
        <w:rPr>
          <w:rFonts w:ascii="Arial" w:eastAsia="Times New Roman" w:hAnsi="Arial" w:cs="Arial"/>
          <w:sz w:val="24"/>
          <w:szCs w:val="24"/>
          <w:lang w:eastAsia="ru-RU"/>
        </w:rPr>
        <w:t>- для обеспечения де</w:t>
      </w:r>
      <w:r w:rsidR="00EC6364" w:rsidRPr="0020371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C6364" w:rsidRPr="00203712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="00EC6364" w:rsidRPr="0020371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EC6364" w:rsidRPr="00203712">
        <w:rPr>
          <w:rFonts w:ascii="Arial" w:eastAsia="Times New Roman" w:hAnsi="Arial" w:cs="Arial"/>
          <w:sz w:val="24"/>
          <w:szCs w:val="24"/>
          <w:lang w:eastAsia="ru-RU"/>
        </w:rPr>
        <w:t>ности органов местного самоуправления и должностных лиц</w:t>
      </w:r>
      <w:r w:rsidR="00EC6364" w:rsidRPr="00203712">
        <w:rPr>
          <w:rFonts w:ascii="Arial" w:eastAsia="Calibri" w:hAnsi="Arial" w:cs="Arial"/>
          <w:i/>
          <w:sz w:val="24"/>
          <w:szCs w:val="24"/>
        </w:rPr>
        <w:t>.</w:t>
      </w:r>
      <w:r w:rsidR="00EC6364" w:rsidRPr="00203712">
        <w:rPr>
          <w:rFonts w:ascii="Arial" w:eastAsia="Calibri" w:hAnsi="Arial" w:cs="Arial"/>
          <w:sz w:val="24"/>
          <w:szCs w:val="24"/>
        </w:rPr>
        <w:t xml:space="preserve"> В соответствии с пунктом 1 части 1 статьи 50 Федерального закона</w:t>
      </w:r>
      <w:r w:rsidR="00203712" w:rsidRPr="00203712">
        <w:rPr>
          <w:rFonts w:ascii="Arial" w:eastAsia="Calibri" w:hAnsi="Arial" w:cs="Arial"/>
          <w:sz w:val="24"/>
          <w:szCs w:val="24"/>
        </w:rPr>
        <w:t xml:space="preserve"> </w:t>
      </w:r>
      <w:r w:rsidR="00EC6364" w:rsidRPr="00203712">
        <w:rPr>
          <w:rFonts w:ascii="Arial" w:eastAsia="Calibri" w:hAnsi="Arial" w:cs="Arial"/>
          <w:sz w:val="24"/>
          <w:szCs w:val="24"/>
        </w:rPr>
        <w:t>№ 131-ФЗ в муниципальной собственности может находиться имущество, предназначенное для решений установленных настоящим Фед</w:t>
      </w:r>
      <w:r w:rsidR="00EC6364" w:rsidRPr="00203712">
        <w:rPr>
          <w:rFonts w:ascii="Arial" w:eastAsia="Calibri" w:hAnsi="Arial" w:cs="Arial"/>
          <w:sz w:val="24"/>
          <w:szCs w:val="24"/>
        </w:rPr>
        <w:t>е</w:t>
      </w:r>
      <w:r w:rsidR="00EC6364" w:rsidRPr="00203712">
        <w:rPr>
          <w:rFonts w:ascii="Arial" w:eastAsia="Calibri" w:hAnsi="Arial" w:cs="Arial"/>
          <w:sz w:val="24"/>
          <w:szCs w:val="24"/>
        </w:rPr>
        <w:t xml:space="preserve">ральным законом вопросов местного значения. </w:t>
      </w:r>
    </w:p>
    <w:p w:rsidR="00B960D9" w:rsidRPr="00203712" w:rsidRDefault="00B960D9" w:rsidP="002037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03712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20371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203712">
        <w:rPr>
          <w:rFonts w:ascii="Arial" w:eastAsia="Calibri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B960D9" w:rsidRPr="00203712" w:rsidRDefault="00B960D9" w:rsidP="002037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03712">
        <w:rPr>
          <w:rFonts w:ascii="Arial" w:eastAsia="Calibri" w:hAnsi="Arial" w:cs="Arial"/>
          <w:sz w:val="24"/>
          <w:szCs w:val="24"/>
        </w:rPr>
        <w:t>3. Настоящее решение вступает в силу после его официального опублик</w:t>
      </w:r>
      <w:r w:rsidRPr="00203712">
        <w:rPr>
          <w:rFonts w:ascii="Arial" w:eastAsia="Calibri" w:hAnsi="Arial" w:cs="Arial"/>
          <w:sz w:val="24"/>
          <w:szCs w:val="24"/>
        </w:rPr>
        <w:t>о</w:t>
      </w:r>
      <w:r w:rsidRPr="00203712">
        <w:rPr>
          <w:rFonts w:ascii="Arial" w:eastAsia="Calibri" w:hAnsi="Arial" w:cs="Arial"/>
          <w:sz w:val="24"/>
          <w:szCs w:val="24"/>
        </w:rPr>
        <w:t>вания (обнародования).</w:t>
      </w:r>
    </w:p>
    <w:p w:rsidR="00B960D9" w:rsidRPr="00203712" w:rsidRDefault="00B960D9" w:rsidP="00203712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D501C4" w:rsidRPr="00D501C4" w:rsidRDefault="00D501C4" w:rsidP="00D501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01C4">
        <w:rPr>
          <w:rFonts w:ascii="Arial" w:eastAsia="Calibri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D501C4" w:rsidRPr="00D501C4" w:rsidRDefault="00D501C4" w:rsidP="00D501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01C4" w:rsidRDefault="00D501C4" w:rsidP="00D501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01C4"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</w:t>
      </w:r>
      <w:r w:rsidRPr="00D501C4">
        <w:rPr>
          <w:rFonts w:ascii="Arial" w:eastAsia="Calibri" w:hAnsi="Arial" w:cs="Arial"/>
          <w:sz w:val="24"/>
          <w:szCs w:val="24"/>
        </w:rPr>
        <w:t>в</w:t>
      </w:r>
      <w:r w:rsidRPr="00D501C4">
        <w:rPr>
          <w:rFonts w:ascii="Arial" w:eastAsia="Calibri" w:hAnsi="Arial" w:cs="Arial"/>
          <w:sz w:val="24"/>
          <w:szCs w:val="24"/>
        </w:rPr>
        <w:t>ский</w:t>
      </w:r>
    </w:p>
    <w:p w:rsidR="00D501C4" w:rsidRDefault="00D501C4" w:rsidP="00D501C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D501C4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01C4" w:rsidRPr="00D501C4" w:rsidRDefault="00D501C4" w:rsidP="00D501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1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D501C4" w:rsidRPr="00D501C4" w:rsidRDefault="00D501C4" w:rsidP="00D501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1C4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Ермаковского </w:t>
      </w:r>
      <w:proofErr w:type="gramStart"/>
      <w:r w:rsidRPr="00D501C4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D501C4" w:rsidRPr="00D501C4" w:rsidRDefault="00D501C4" w:rsidP="00D501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1C4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D501C4" w:rsidRPr="00D501C4" w:rsidRDefault="00D501C4" w:rsidP="00D501C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1C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D501C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D501C4">
        <w:rPr>
          <w:rFonts w:ascii="Arial" w:eastAsia="Times New Roman" w:hAnsi="Arial" w:cs="Arial"/>
          <w:sz w:val="24"/>
          <w:szCs w:val="24"/>
          <w:lang w:eastAsia="ru-RU"/>
        </w:rPr>
        <w:t xml:space="preserve"> 2021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D501C4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Pr="00D501C4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B960D9" w:rsidRPr="00203712" w:rsidRDefault="00B960D9" w:rsidP="00203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1C4" w:rsidRDefault="00B960D9" w:rsidP="00D501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3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D501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B31AF" w:rsidRPr="00203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краевого</w:t>
      </w:r>
      <w:r w:rsidR="00203712" w:rsidRPr="00203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501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имущества,</w:t>
      </w:r>
    </w:p>
    <w:p w:rsidR="00B960D9" w:rsidRPr="00203712" w:rsidRDefault="00CB31AF" w:rsidP="00D501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3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передаваемого в муниципальную собственность Ерм</w:t>
      </w:r>
      <w:r w:rsidRPr="00203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2037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ковского района Красноярского края</w:t>
      </w:r>
    </w:p>
    <w:tbl>
      <w:tblPr>
        <w:tblpPr w:leftFromText="180" w:rightFromText="180" w:vertAnchor="text" w:horzAnchor="margin" w:tblpXSpec="center" w:tblpY="554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483"/>
        <w:gridCol w:w="6301"/>
        <w:gridCol w:w="630"/>
        <w:gridCol w:w="1287"/>
        <w:gridCol w:w="1475"/>
      </w:tblGrid>
      <w:tr w:rsidR="00755DD1" w:rsidRPr="00203712" w:rsidTr="00D501C4">
        <w:trPr>
          <w:trHeight w:val="901"/>
        </w:trPr>
        <w:tc>
          <w:tcPr>
            <w:tcW w:w="165" w:type="pct"/>
            <w:tcBorders>
              <w:bottom w:val="single" w:sz="4" w:space="0" w:color="auto"/>
            </w:tcBorders>
          </w:tcPr>
          <w:p w:rsidR="00755DD1" w:rsidRPr="00203712" w:rsidRDefault="00755DD1" w:rsidP="00D501C4">
            <w:pPr>
              <w:spacing w:after="0" w:line="240" w:lineRule="auto"/>
              <w:ind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gramStart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755DD1" w:rsidRPr="00203712" w:rsidRDefault="00755DD1" w:rsidP="00D501C4">
            <w:pPr>
              <w:spacing w:after="0" w:line="240" w:lineRule="auto"/>
              <w:ind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 (</w:t>
            </w:r>
            <w:proofErr w:type="spellStart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proofErr w:type="gramStart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одель</w:t>
            </w:r>
            <w:proofErr w:type="spellEnd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9" w:type="pct"/>
            <w:tcBorders>
              <w:bottom w:val="single" w:sz="4" w:space="0" w:color="auto"/>
            </w:tcBorders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15" w:type="pct"/>
            <w:tcBorders>
              <w:bottom w:val="single" w:sz="4" w:space="0" w:color="auto"/>
            </w:tcBorders>
          </w:tcPr>
          <w:p w:rsidR="00755DD1" w:rsidRPr="00203712" w:rsidRDefault="00755DD1" w:rsidP="00D501C4">
            <w:pPr>
              <w:spacing w:after="0" w:line="240" w:lineRule="auto"/>
              <w:ind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Кол-во,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755DD1" w:rsidRPr="00203712" w:rsidRDefault="00755DD1" w:rsidP="00D501C4">
            <w:pPr>
              <w:spacing w:after="0" w:line="240" w:lineRule="auto"/>
              <w:ind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Цена,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755DD1" w:rsidRPr="00203712" w:rsidRDefault="00755DD1" w:rsidP="00D501C4">
            <w:pPr>
              <w:spacing w:after="0" w:line="240" w:lineRule="auto"/>
              <w:ind w:right="-8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Баланс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вая сто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мость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755DD1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DEVISON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PC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ORT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блок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17009,17010,17011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</w:tcPr>
          <w:p w:rsidR="00755DD1" w:rsidRPr="00203712" w:rsidRDefault="00D501C4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47 </w:t>
            </w:r>
            <w:r w:rsidR="00755DD1"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504" w:type="pct"/>
          </w:tcPr>
          <w:p w:rsidR="00755DD1" w:rsidRPr="00203712" w:rsidRDefault="00D501C4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142 </w:t>
            </w:r>
            <w:r w:rsidR="00755DD1"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011,00</w:t>
            </w:r>
          </w:p>
        </w:tc>
      </w:tr>
      <w:tr w:rsidR="00755DD1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Philips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19009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19010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19011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</w:tcPr>
          <w:p w:rsidR="00755DD1" w:rsidRPr="00203712" w:rsidRDefault="00D501C4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755DD1"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765,00</w:t>
            </w:r>
          </w:p>
        </w:tc>
        <w:tc>
          <w:tcPr>
            <w:tcW w:w="504" w:type="pct"/>
          </w:tcPr>
          <w:p w:rsidR="00755DD1" w:rsidRPr="00203712" w:rsidRDefault="00D501C4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</w:t>
            </w:r>
            <w:r w:rsidR="00755DD1"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295,00</w:t>
            </w:r>
          </w:p>
        </w:tc>
      </w:tr>
      <w:tr w:rsidR="00755DD1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Мышь компьютерная </w:t>
            </w:r>
            <w:proofErr w:type="spellStart"/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Gate</w:t>
            </w:r>
            <w:proofErr w:type="spellEnd"/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651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04" w:type="pct"/>
          </w:tcPr>
          <w:p w:rsidR="00755DD1" w:rsidRPr="00203712" w:rsidRDefault="00D501C4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755DD1"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953,00</w:t>
            </w:r>
          </w:p>
        </w:tc>
      </w:tr>
      <w:tr w:rsidR="00755DD1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Клавиатура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ExeGate</w:t>
            </w:r>
            <w:proofErr w:type="spellEnd"/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372,00</w:t>
            </w:r>
          </w:p>
        </w:tc>
        <w:tc>
          <w:tcPr>
            <w:tcW w:w="504" w:type="pct"/>
          </w:tcPr>
          <w:p w:rsidR="00755DD1" w:rsidRPr="00203712" w:rsidRDefault="00D501C4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755DD1"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</w:tr>
      <w:tr w:rsidR="00755DD1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Принтер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Lexmark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1059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,1060,1061,1062,1063,1064,1065,1066,1067,1068,1069,1070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040,75</w:t>
            </w:r>
          </w:p>
        </w:tc>
        <w:tc>
          <w:tcPr>
            <w:tcW w:w="504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489,00</w:t>
            </w:r>
          </w:p>
        </w:tc>
      </w:tr>
      <w:tr w:rsidR="007F1E69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Сканер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Kodak i1190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724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504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,70</w:t>
            </w:r>
          </w:p>
        </w:tc>
      </w:tr>
      <w:tr w:rsidR="007F1E69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Сканер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Kodak i11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504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102,00</w:t>
            </w:r>
          </w:p>
        </w:tc>
      </w:tr>
      <w:tr w:rsidR="007F1E69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МФУ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HP LaserJet Pro M428fdn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2301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842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,77</w:t>
            </w:r>
          </w:p>
        </w:tc>
        <w:tc>
          <w:tcPr>
            <w:tcW w:w="504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842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,77</w:t>
            </w:r>
          </w:p>
        </w:tc>
      </w:tr>
      <w:tr w:rsidR="007F1E69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HP LaserJet Pro M404dn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2153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,2154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183,50</w:t>
            </w:r>
          </w:p>
        </w:tc>
        <w:tc>
          <w:tcPr>
            <w:tcW w:w="504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367,00</w:t>
            </w:r>
          </w:p>
        </w:tc>
      </w:tr>
      <w:tr w:rsidR="007F1E69" w:rsidRPr="00203712" w:rsidTr="00D501C4">
        <w:trPr>
          <w:trHeight w:val="577"/>
        </w:trPr>
        <w:tc>
          <w:tcPr>
            <w:tcW w:w="16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канер</w:t>
            </w:r>
            <w:proofErr w:type="spellEnd"/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Epson </w:t>
            </w:r>
            <w:proofErr w:type="spellStart"/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WorkForce</w:t>
            </w:r>
            <w:proofErr w:type="spellEnd"/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DS-310</w:t>
            </w:r>
          </w:p>
        </w:tc>
        <w:tc>
          <w:tcPr>
            <w:tcW w:w="214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2501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,2502</w:t>
            </w:r>
          </w:p>
        </w:tc>
        <w:tc>
          <w:tcPr>
            <w:tcW w:w="215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983,18</w:t>
            </w:r>
          </w:p>
        </w:tc>
        <w:tc>
          <w:tcPr>
            <w:tcW w:w="504" w:type="pct"/>
          </w:tcPr>
          <w:p w:rsidR="00755DD1" w:rsidRPr="00203712" w:rsidRDefault="00755DD1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966,36</w:t>
            </w:r>
          </w:p>
        </w:tc>
      </w:tr>
      <w:tr w:rsidR="007F1E69" w:rsidRPr="00203712" w:rsidTr="00D501C4">
        <w:trPr>
          <w:trHeight w:val="577"/>
        </w:trPr>
        <w:tc>
          <w:tcPr>
            <w:tcW w:w="165" w:type="pct"/>
          </w:tcPr>
          <w:p w:rsidR="007F1E69" w:rsidRPr="00203712" w:rsidRDefault="007F1E69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</w:tcPr>
          <w:p w:rsidR="007F1E69" w:rsidRPr="00203712" w:rsidRDefault="007F1E69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9" w:type="pct"/>
          </w:tcPr>
          <w:p w:rsidR="007F1E69" w:rsidRPr="00203712" w:rsidRDefault="007F1E69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5" w:type="pct"/>
          </w:tcPr>
          <w:p w:rsidR="007F1E69" w:rsidRPr="00203712" w:rsidRDefault="007F1E69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:rsidR="007F1E69" w:rsidRPr="00203712" w:rsidRDefault="007F1E69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</w:tcPr>
          <w:p w:rsidR="007F1E69" w:rsidRPr="00203712" w:rsidRDefault="007F1E69" w:rsidP="00D501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  <w:r w:rsidR="00D501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37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142,83</w:t>
            </w:r>
          </w:p>
        </w:tc>
      </w:tr>
    </w:tbl>
    <w:p w:rsidR="00505B1C" w:rsidRPr="00D501C4" w:rsidRDefault="00505B1C" w:rsidP="0020371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05B1C" w:rsidRPr="00D501C4" w:rsidSect="00D501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40"/>
    <w:rsid w:val="000C7035"/>
    <w:rsid w:val="00203712"/>
    <w:rsid w:val="00262368"/>
    <w:rsid w:val="002D20AB"/>
    <w:rsid w:val="00374FC6"/>
    <w:rsid w:val="004858B1"/>
    <w:rsid w:val="00505B1C"/>
    <w:rsid w:val="00683F9A"/>
    <w:rsid w:val="00755DD1"/>
    <w:rsid w:val="007F1E69"/>
    <w:rsid w:val="009221F7"/>
    <w:rsid w:val="00AF6140"/>
    <w:rsid w:val="00AF7E15"/>
    <w:rsid w:val="00B960D9"/>
    <w:rsid w:val="00C679D7"/>
    <w:rsid w:val="00CB31AF"/>
    <w:rsid w:val="00D501C4"/>
    <w:rsid w:val="00D668AB"/>
    <w:rsid w:val="00DF2E23"/>
    <w:rsid w:val="00E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2021-12-17T05:06:00Z</cp:lastPrinted>
  <dcterms:created xsi:type="dcterms:W3CDTF">2022-01-19T02:45:00Z</dcterms:created>
  <dcterms:modified xsi:type="dcterms:W3CDTF">2022-01-19T03:04:00Z</dcterms:modified>
</cp:coreProperties>
</file>