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15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15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15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15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15F9" w:rsidRPr="004915F9" w:rsidRDefault="004915F9" w:rsidP="004915F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15F9">
        <w:rPr>
          <w:rFonts w:ascii="Arial" w:eastAsia="Times New Roman" w:hAnsi="Arial" w:cs="Arial"/>
          <w:bCs/>
          <w:sz w:val="24"/>
          <w:szCs w:val="24"/>
          <w:lang w:eastAsia="ru-RU"/>
        </w:rPr>
        <w:t>«30» апреля 2021 года                                                                                     № 11-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42</w:t>
      </w:r>
      <w:r w:rsidRPr="004915F9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88439F" w:rsidRPr="004915F9" w:rsidRDefault="0088439F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88439F" w:rsidRPr="004915F9" w:rsidRDefault="004A6EE3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О назначении публичных слушаний по проекту решения районного Совета деп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татов «О внесении изменений и дополнений в Устав Ермаковского района»</w:t>
      </w:r>
    </w:p>
    <w:p w:rsidR="0088439F" w:rsidRPr="004915F9" w:rsidRDefault="0088439F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88439F" w:rsidRPr="004915F9" w:rsidRDefault="004A6EE3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В целях приведения Устава района в соответствие с действующим закон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датель</w:t>
      </w:r>
      <w:r w:rsidR="0088439F" w:rsidRPr="004915F9">
        <w:rPr>
          <w:rFonts w:ascii="Arial" w:hAnsi="Arial" w:cs="Arial"/>
          <w:sz w:val="24"/>
          <w:szCs w:val="24"/>
        </w:rPr>
        <w:t>ством, руково</w:t>
      </w:r>
      <w:r w:rsidR="0088439F" w:rsidRPr="004915F9">
        <w:rPr>
          <w:rFonts w:ascii="Arial" w:hAnsi="Arial" w:cs="Arial"/>
          <w:sz w:val="24"/>
          <w:szCs w:val="24"/>
        </w:rPr>
        <w:t>д</w:t>
      </w:r>
      <w:r w:rsidR="0088439F" w:rsidRPr="004915F9">
        <w:rPr>
          <w:rFonts w:ascii="Arial" w:hAnsi="Arial" w:cs="Arial"/>
          <w:sz w:val="24"/>
          <w:szCs w:val="24"/>
        </w:rPr>
        <w:t xml:space="preserve">ствуясь статьей </w:t>
      </w:r>
      <w:r w:rsidRPr="004915F9">
        <w:rPr>
          <w:rFonts w:ascii="Arial" w:hAnsi="Arial" w:cs="Arial"/>
          <w:sz w:val="24"/>
          <w:szCs w:val="24"/>
        </w:rPr>
        <w:t>44 Федерального Закона от 06.10.2003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г. № 131-ФЗ «Об общих принципах организации местного самоуправления в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рации», статьями 26, 65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Устава Ермаковского района, Совет депутатов РЕШИЛ:</w:t>
      </w:r>
    </w:p>
    <w:p w:rsidR="0088439F" w:rsidRPr="004915F9" w:rsidRDefault="003E6BF8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 Вынести на публичные слушания следующие изменения и дополнения в Устав Ерм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ковского района: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1.1. в пункте 1 статьи 2 слова «(далее – район)» заменить словами (далее по тексту Устава также – Ермаковский район, район, муниципальное образов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ние);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1.2. пункт 2 статьи 6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1.3. в статье 7: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1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8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«8. Муниципальные нормативные правовые акты, затрагивающие права, свободы и обязанности человека и гражданина, устанавливающие правовой ст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тус орган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в день, следующий за днем официального опубликования, в п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рядке, предусмотренном пунктами 8, 9 насто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>щей статьи</w:t>
      </w:r>
      <w:proofErr w:type="gramStart"/>
      <w:r w:rsidR="0045763D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дополнить пунктами 9, 10, 11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«9. Опубликование муниципальных правовых актов, соглашений, заключа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мых между органами местного самоуправ</w:t>
      </w:r>
      <w:r w:rsidR="006404D0" w:rsidRPr="004915F9">
        <w:rPr>
          <w:rFonts w:ascii="Arial" w:hAnsi="Arial" w:cs="Arial"/>
          <w:sz w:val="24"/>
          <w:szCs w:val="24"/>
        </w:rPr>
        <w:t>ления, осуществляется в течение 10</w:t>
      </w:r>
      <w:r w:rsidRPr="004915F9">
        <w:rPr>
          <w:rFonts w:ascii="Arial" w:hAnsi="Arial" w:cs="Arial"/>
          <w:sz w:val="24"/>
          <w:szCs w:val="24"/>
        </w:rPr>
        <w:t xml:space="preserve"> дней, в</w:t>
      </w:r>
      <w:r w:rsidR="006404D0" w:rsidRPr="004915F9">
        <w:rPr>
          <w:rFonts w:ascii="Arial" w:hAnsi="Arial" w:cs="Arial"/>
          <w:sz w:val="24"/>
          <w:szCs w:val="24"/>
        </w:rPr>
        <w:t xml:space="preserve"> газете </w:t>
      </w:r>
      <w:r w:rsidR="00B378F3" w:rsidRPr="004915F9">
        <w:rPr>
          <w:rFonts w:ascii="Arial" w:hAnsi="Arial" w:cs="Arial"/>
          <w:sz w:val="24"/>
          <w:szCs w:val="24"/>
        </w:rPr>
        <w:t>«Ермаковский вестник»</w:t>
      </w:r>
      <w:r w:rsidRPr="004915F9">
        <w:rPr>
          <w:rFonts w:ascii="Arial" w:hAnsi="Arial" w:cs="Arial"/>
          <w:sz w:val="24"/>
          <w:szCs w:val="24"/>
        </w:rPr>
        <w:footnoteReference w:id="1"/>
      </w:r>
      <w:r w:rsidRPr="004915F9">
        <w:rPr>
          <w:rFonts w:ascii="Arial" w:hAnsi="Arial" w:cs="Arial"/>
          <w:sz w:val="24"/>
          <w:szCs w:val="24"/>
        </w:rPr>
        <w:t>, если иное не предусмотрено самим а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>том, настоящим Уставом или действующим законодател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ством.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10. Обнародование муниципальных правовых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актов, соглашений, заключ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 xml:space="preserve">емых между органами местного самоуправления, происходит путем </w:t>
      </w:r>
      <w:r w:rsidR="006D25F3" w:rsidRPr="004915F9">
        <w:rPr>
          <w:rFonts w:ascii="Arial" w:hAnsi="Arial" w:cs="Arial"/>
          <w:sz w:val="24"/>
          <w:szCs w:val="24"/>
        </w:rPr>
        <w:t>размещения в И</w:t>
      </w:r>
      <w:r w:rsidR="006D25F3" w:rsidRPr="004915F9">
        <w:rPr>
          <w:rFonts w:ascii="Arial" w:hAnsi="Arial" w:cs="Arial"/>
          <w:sz w:val="24"/>
          <w:szCs w:val="24"/>
        </w:rPr>
        <w:t>н</w:t>
      </w:r>
      <w:r w:rsidR="006D25F3" w:rsidRPr="004915F9">
        <w:rPr>
          <w:rFonts w:ascii="Arial" w:hAnsi="Arial" w:cs="Arial"/>
          <w:sz w:val="24"/>
          <w:szCs w:val="24"/>
        </w:rPr>
        <w:t xml:space="preserve">тернете на сайте администрации Ермаковского района </w:t>
      </w:r>
      <w:r w:rsidR="00CD296C" w:rsidRPr="004915F9">
        <w:rPr>
          <w:rFonts w:ascii="Arial" w:hAnsi="Arial" w:cs="Arial"/>
          <w:sz w:val="24"/>
          <w:szCs w:val="24"/>
        </w:rPr>
        <w:t>www.adminerm.ru»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</w:p>
    <w:p w:rsidR="0088439F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11. Для официального опубликования (обнародования) муниципальных правовых актов и соглашений дополнительно используется сетевое издание – портал М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нюста России «Нормативные правовые акты в Российской Федерации» (http://pravo.minjust.ru, http://право-минюст</w:t>
      </w:r>
      <w:proofErr w:type="gramStart"/>
      <w:r w:rsidRPr="004915F9">
        <w:rPr>
          <w:rFonts w:ascii="Arial" w:hAnsi="Arial" w:cs="Arial"/>
          <w:sz w:val="24"/>
          <w:szCs w:val="24"/>
        </w:rPr>
        <w:t>.р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ф, регистрация в качестве сетевого издания Эл № ФС77-72471 от 05.03.2018).В случае опубликования (размещения)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полного текста муниципального правового акта на указанном портале, об</w:t>
      </w:r>
      <w:r w:rsidRPr="004915F9">
        <w:rPr>
          <w:rFonts w:ascii="Arial" w:hAnsi="Arial" w:cs="Arial"/>
          <w:sz w:val="24"/>
          <w:szCs w:val="24"/>
        </w:rPr>
        <w:t>ъ</w:t>
      </w:r>
      <w:r w:rsidRPr="004915F9">
        <w:rPr>
          <w:rFonts w:ascii="Arial" w:hAnsi="Arial" w:cs="Arial"/>
          <w:sz w:val="24"/>
          <w:szCs w:val="24"/>
        </w:rPr>
        <w:t>емные графические и табличные приложения к нему в печатном издании могут не прив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диться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1.4. статью 8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1.5. в статье 9: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- подпункт 5 пункта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и обеспечение безопасности дорожного движения на них, а также осуществление иных полномочий в области использ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вания автомобильных дорог и осуществления дорожной деятельности в соотве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ствии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с законод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тельством Российской Федерации</w:t>
      </w:r>
      <w:proofErr w:type="gramStart"/>
      <w:r w:rsidRPr="004915F9">
        <w:rPr>
          <w:rFonts w:ascii="Arial" w:hAnsi="Arial" w:cs="Arial"/>
          <w:sz w:val="24"/>
          <w:szCs w:val="24"/>
        </w:rPr>
        <w:t>;»</w:t>
      </w:r>
      <w:proofErr w:type="gramEnd"/>
      <w:r w:rsidRPr="004915F9">
        <w:rPr>
          <w:rFonts w:ascii="Arial" w:hAnsi="Arial" w:cs="Arial"/>
          <w:sz w:val="24"/>
          <w:szCs w:val="24"/>
        </w:rPr>
        <w:t>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12 пункта 1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40 пункта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40) организация в соответствии с федеральным законом выполнения ко</w:t>
      </w:r>
      <w:r w:rsidRPr="004915F9">
        <w:rPr>
          <w:rFonts w:ascii="Arial" w:hAnsi="Arial" w:cs="Arial"/>
          <w:sz w:val="24"/>
          <w:szCs w:val="24"/>
        </w:rPr>
        <w:t>м</w:t>
      </w:r>
      <w:r w:rsidRPr="004915F9">
        <w:rPr>
          <w:rFonts w:ascii="Arial" w:hAnsi="Arial" w:cs="Arial"/>
          <w:sz w:val="24"/>
          <w:szCs w:val="24"/>
        </w:rPr>
        <w:t>плексных к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дастровых работ и утверждение карты-плана территории;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41 пункта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41) утверждение генеральных планов сельских поселений, правил земл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польз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вания и застройки, утверждение подготовленной на основе генеральных планов поселения документации по планировке территории, выдача градостро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тельного плана земельного участка, расположенного в границах поселения, выд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ча разрешений на строительство (за исключением случаев, предусмотренных Градостроительным кодексом Российской Федерации, иными федеральными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конами), разрешений на ввод объектов в эксплуатацию при осуществлении стро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тельства, р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конструкции объектов капитального строительства, расположенных на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F9">
        <w:rPr>
          <w:rFonts w:ascii="Arial" w:hAnsi="Arial" w:cs="Arial"/>
          <w:sz w:val="24"/>
          <w:szCs w:val="24"/>
        </w:rPr>
        <w:t>территории поселения, утверждение местных нормативов градостроительного проектирования поселений, резервирование земель и изъятие земельных учас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ков в границах поселения для муниципальных нужд, осуществление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ного земельного контроля в границах поселения, осуществление в случаях, предусмотренных Гр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достроительным кодексом Российской Федерации, осмотров зданий, сооружений и выдача рекомендаций об устранении выявленных в ходе таких осмотров нар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шений, направление уведомления о соответствии указанных в уведомлении о планируемых строительстве или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F9">
        <w:rPr>
          <w:rFonts w:ascii="Arial" w:hAnsi="Arial" w:cs="Arial"/>
          <w:sz w:val="24"/>
          <w:szCs w:val="24"/>
        </w:rPr>
        <w:t>реконструкции объекта индив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дуального жили</w:t>
      </w:r>
      <w:r w:rsidRPr="004915F9">
        <w:rPr>
          <w:rFonts w:ascii="Arial" w:hAnsi="Arial" w:cs="Arial"/>
          <w:sz w:val="24"/>
          <w:szCs w:val="24"/>
        </w:rPr>
        <w:t>щ</w:t>
      </w:r>
      <w:r w:rsidRPr="004915F9">
        <w:rPr>
          <w:rFonts w:ascii="Arial" w:hAnsi="Arial" w:cs="Arial"/>
          <w:sz w:val="24"/>
          <w:szCs w:val="24"/>
        </w:rPr>
        <w:t>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тельства или садового дома на земельном участке, уведомления о несоответствии указанных в уведо</w:t>
      </w:r>
      <w:r w:rsidRPr="004915F9">
        <w:rPr>
          <w:rFonts w:ascii="Arial" w:hAnsi="Arial" w:cs="Arial"/>
          <w:sz w:val="24"/>
          <w:szCs w:val="24"/>
        </w:rPr>
        <w:t>м</w:t>
      </w:r>
      <w:r w:rsidRPr="004915F9">
        <w:rPr>
          <w:rFonts w:ascii="Arial" w:hAnsi="Arial" w:cs="Arial"/>
          <w:sz w:val="24"/>
          <w:szCs w:val="24"/>
        </w:rPr>
        <w:t>лении о планируемом строительстве параметров объекта индивидуального ж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лищного строительства или садового дома установленным параметрам и (или) недопустимости размещ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объекта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F9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на земельном участке, уведомления о соответствии или нес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ответствии построенных или реконструированных объекта индивидуального ж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лищного строительства или садового дома требованиям законодательства о гр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достроительной деятельности при строительстве или реконструкции объектов и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мельного участка</w:t>
      </w:r>
      <w:proofErr w:type="gramEnd"/>
      <w:r w:rsidRPr="004915F9">
        <w:rPr>
          <w:rFonts w:ascii="Arial" w:hAnsi="Arial" w:cs="Arial"/>
          <w:sz w:val="24"/>
          <w:szCs w:val="24"/>
        </w:rPr>
        <w:t>, не испол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зуемого по целевому назначению или используемого с нарушением законодательства Российской Федерации, ос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Федерации;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пункты 4, 5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«4. Соглашение о передаче осуществления части своих полномочий по р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шению вопросов местного значения между муниципальными образованиями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ключается Главой ра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она при условии его предварительного одобрения Советом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915F9">
        <w:rPr>
          <w:rFonts w:ascii="Arial" w:hAnsi="Arial" w:cs="Arial"/>
          <w:sz w:val="24"/>
          <w:szCs w:val="24"/>
        </w:rPr>
        <w:t>Предметом соглашения о передаче осуществления части своих полном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чий по решению вопросов местного значения не могут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быть полномочия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по прин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>тию и изменению Устава района, формированию, утверждению и исполнению местного бюджета, установлению местных налогов и сборов, решение других ф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нансовых вопросов местного знач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1.6. пункт 1 статьи 9.1 дополнить подпунктами 16, 17 следующего содерж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мещения сотрудником указанной дол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ности;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17) осуществление мероприятий по оказанию помощи лицам, находящимся в состоянии алк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гольного, наркотического или иного токсического опьянения.</w:t>
      </w:r>
      <w:r w:rsidR="004915F9" w:rsidRPr="004915F9">
        <w:rPr>
          <w:rFonts w:ascii="Arial" w:hAnsi="Arial" w:cs="Arial"/>
          <w:sz w:val="24"/>
          <w:szCs w:val="24"/>
        </w:rPr>
        <w:t>3</w:t>
      </w:r>
      <w:r w:rsidRPr="004915F9">
        <w:rPr>
          <w:rFonts w:ascii="Arial" w:hAnsi="Arial" w:cs="Arial"/>
          <w:sz w:val="24"/>
          <w:szCs w:val="24"/>
        </w:rPr>
        <w:t>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1.7. статью 9.2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9.2. Муниципальный контроль</w:t>
      </w:r>
      <w:r w:rsidR="004915F9" w:rsidRPr="004915F9">
        <w:rPr>
          <w:rFonts w:ascii="Arial" w:hAnsi="Arial" w:cs="Arial"/>
          <w:sz w:val="24"/>
          <w:szCs w:val="24"/>
        </w:rPr>
        <w:t>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D296C" w:rsidRPr="004915F9">
        <w:rPr>
          <w:rFonts w:ascii="Arial" w:hAnsi="Arial" w:cs="Arial"/>
          <w:sz w:val="24"/>
          <w:szCs w:val="24"/>
        </w:rPr>
        <w:t>Администрация Ермаковского района организует и осуществляе</w:t>
      </w:r>
      <w:r w:rsidRPr="004915F9">
        <w:rPr>
          <w:rFonts w:ascii="Arial" w:hAnsi="Arial" w:cs="Arial"/>
          <w:sz w:val="24"/>
          <w:szCs w:val="24"/>
        </w:rPr>
        <w:t>т мун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ципальный контроль за соблюдением требований, установленных муниципальн</w:t>
      </w:r>
      <w:r w:rsidRPr="004915F9">
        <w:rPr>
          <w:rFonts w:ascii="Arial" w:hAnsi="Arial" w:cs="Arial"/>
          <w:sz w:val="24"/>
          <w:szCs w:val="24"/>
        </w:rPr>
        <w:t>ы</w:t>
      </w:r>
      <w:r w:rsidRPr="004915F9">
        <w:rPr>
          <w:rFonts w:ascii="Arial" w:hAnsi="Arial" w:cs="Arial"/>
          <w:sz w:val="24"/>
          <w:szCs w:val="24"/>
        </w:rPr>
        <w:t>ми пр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вовыми актами, принятыми по вопросам местного значения, а в случаях, если соответствующие виды контроля отнесены федеральными законами к по</w:t>
      </w:r>
      <w:r w:rsidRPr="004915F9">
        <w:rPr>
          <w:rFonts w:ascii="Arial" w:hAnsi="Arial" w:cs="Arial"/>
          <w:sz w:val="24"/>
          <w:szCs w:val="24"/>
        </w:rPr>
        <w:t>л</w:t>
      </w:r>
      <w:r w:rsidRPr="004915F9">
        <w:rPr>
          <w:rFonts w:ascii="Arial" w:hAnsi="Arial" w:cs="Arial"/>
          <w:sz w:val="24"/>
          <w:szCs w:val="24"/>
        </w:rPr>
        <w:t>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ского края.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2. К полномочиям </w:t>
      </w:r>
      <w:r w:rsidR="00CD296C" w:rsidRPr="004915F9">
        <w:rPr>
          <w:rFonts w:ascii="Arial" w:hAnsi="Arial" w:cs="Arial"/>
          <w:sz w:val="24"/>
          <w:szCs w:val="24"/>
        </w:rPr>
        <w:t>Администрации</w:t>
      </w:r>
      <w:r w:rsidRPr="004915F9">
        <w:rPr>
          <w:rFonts w:ascii="Arial" w:hAnsi="Arial" w:cs="Arial"/>
          <w:sz w:val="24"/>
          <w:szCs w:val="24"/>
        </w:rPr>
        <w:t xml:space="preserve"> по осуществлению функции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ного контроля относя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1) организация и осуществление муниципального контроля на соответств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ющей территории, в том числе проведение плановых, а в случаях предусмотре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ных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коном, также внеплановых проверок соблюдения юридическими лицами, индивидуальными предпринимателями требований, установленных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ными правовыми актами, а также требований, установленных федеральными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2) организация и осуществление регионального государственного контроля (надзора), полном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чиями, по осуществлению которого наделены органы местного самоуправления;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3) разработка административных регламентов осуществления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ного контроля в соответствующих сферах деятельности, разработка в соотве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ствии с типовыми административными регламентами, утверждаемыми уполном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ченными органами исполнительной власти Красноярского края, администрати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 xml:space="preserve">ных регламентов осуществления регионального государственного контроля (надзора), </w:t>
      </w:r>
      <w:proofErr w:type="gramStart"/>
      <w:r w:rsidRPr="004915F9">
        <w:rPr>
          <w:rFonts w:ascii="Arial" w:hAnsi="Arial" w:cs="Arial"/>
          <w:sz w:val="24"/>
          <w:szCs w:val="24"/>
        </w:rPr>
        <w:t>по</w:t>
      </w:r>
      <w:r w:rsidRPr="004915F9">
        <w:rPr>
          <w:rFonts w:ascii="Arial" w:hAnsi="Arial" w:cs="Arial"/>
          <w:sz w:val="24"/>
          <w:szCs w:val="24"/>
        </w:rPr>
        <w:t>л</w:t>
      </w:r>
      <w:r w:rsidRPr="004915F9">
        <w:rPr>
          <w:rFonts w:ascii="Arial" w:hAnsi="Arial" w:cs="Arial"/>
          <w:sz w:val="24"/>
          <w:szCs w:val="24"/>
        </w:rPr>
        <w:t>номочиями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по осуществлению которого наделены органы местного самоуправл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</w:t>
      </w:r>
      <w:r w:rsidR="004915F9" w:rsidRPr="004915F9">
        <w:rPr>
          <w:rFonts w:ascii="Arial" w:hAnsi="Arial" w:cs="Arial"/>
          <w:sz w:val="24"/>
          <w:szCs w:val="24"/>
        </w:rPr>
        <w:t>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Разработка и принятие указанных административных регламентов ос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ществляются в порядке, установленном нормативными правовыми актами Кра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ноярского края;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дения которого утверждаются Правительством Российской Федерации, за искл</w:t>
      </w:r>
      <w:r w:rsidRPr="004915F9">
        <w:rPr>
          <w:rFonts w:ascii="Arial" w:hAnsi="Arial" w:cs="Arial"/>
          <w:sz w:val="24"/>
          <w:szCs w:val="24"/>
        </w:rPr>
        <w:t>ю</w:t>
      </w:r>
      <w:r w:rsidRPr="004915F9">
        <w:rPr>
          <w:rFonts w:ascii="Arial" w:hAnsi="Arial" w:cs="Arial"/>
          <w:sz w:val="24"/>
          <w:szCs w:val="24"/>
        </w:rPr>
        <w:t>чением муниципального контроля, осуществляем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го уполномоченными органами местного самоуправления в сельских муниципального образов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ниях</w:t>
      </w:r>
      <w:r w:rsidR="004915F9" w:rsidRPr="004915F9">
        <w:rPr>
          <w:rFonts w:ascii="Arial" w:hAnsi="Arial" w:cs="Arial"/>
          <w:sz w:val="24"/>
          <w:szCs w:val="24"/>
        </w:rPr>
        <w:t>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5) осуществление иных предусмотренных федеральными законами, зак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нами и иными норм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 xml:space="preserve">тивными правовыми актами Красноярского края полномочий.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 Главным муниципальным инспек</w:t>
      </w:r>
      <w:r w:rsidR="00CD296C" w:rsidRPr="004915F9">
        <w:rPr>
          <w:rFonts w:ascii="Arial" w:hAnsi="Arial" w:cs="Arial"/>
          <w:sz w:val="24"/>
          <w:szCs w:val="24"/>
        </w:rPr>
        <w:t>тором является</w:t>
      </w:r>
      <w:r w:rsidR="00BE1EAA" w:rsidRPr="004915F9">
        <w:rPr>
          <w:rFonts w:ascii="Arial" w:hAnsi="Arial" w:cs="Arial"/>
          <w:sz w:val="24"/>
          <w:szCs w:val="24"/>
        </w:rPr>
        <w:t xml:space="preserve"> заместитель главы а</w:t>
      </w:r>
      <w:r w:rsidR="00BE1EAA" w:rsidRPr="004915F9">
        <w:rPr>
          <w:rFonts w:ascii="Arial" w:hAnsi="Arial" w:cs="Arial"/>
          <w:sz w:val="24"/>
          <w:szCs w:val="24"/>
        </w:rPr>
        <w:t>д</w:t>
      </w:r>
      <w:r w:rsidR="00BE1EAA" w:rsidRPr="004915F9">
        <w:rPr>
          <w:rFonts w:ascii="Arial" w:hAnsi="Arial" w:cs="Arial"/>
          <w:sz w:val="24"/>
          <w:szCs w:val="24"/>
        </w:rPr>
        <w:t>мин</w:t>
      </w:r>
      <w:r w:rsidR="00BE1EAA" w:rsidRPr="004915F9">
        <w:rPr>
          <w:rFonts w:ascii="Arial" w:hAnsi="Arial" w:cs="Arial"/>
          <w:sz w:val="24"/>
          <w:szCs w:val="24"/>
        </w:rPr>
        <w:t>и</w:t>
      </w:r>
      <w:r w:rsidR="00BE1EAA" w:rsidRPr="004915F9">
        <w:rPr>
          <w:rFonts w:ascii="Arial" w:hAnsi="Arial" w:cs="Arial"/>
          <w:sz w:val="24"/>
          <w:szCs w:val="24"/>
        </w:rPr>
        <w:t>страции района</w:t>
      </w:r>
      <w:r w:rsidRPr="004915F9">
        <w:rPr>
          <w:rFonts w:ascii="Arial" w:hAnsi="Arial" w:cs="Arial"/>
          <w:sz w:val="24"/>
          <w:szCs w:val="24"/>
        </w:rPr>
        <w:t>,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к полномочиям которого относится: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1) дача муниципальным инспекторам обязательных для исполнения указ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ний;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2) привлечение научно-исследовательских, проектно-изыскательских и др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гих организаций для проведения соответствующих анализов, проб, осмотров и подг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товки заключений, связанных с предметом проводимой проверки;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3) издание распоряжений о проведении мероприятий по муниципальному контр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лю.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4. Муниципальные служащие при проведении мероприятий по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ному контролю являются муниципальными инспекторами, к полномочиям которых отн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сится: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1) осуществление проверок требований, установленных муниципальными прав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выми актами, а также требований, установленных федеральными законами, зак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нами Красноярского края, в случаях, если соответствующие виды контроля отн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сятся к вопросам местного значения;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2) по результатам проверок составление актов (по типовой форме, устано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ленной уполномоче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ным Правительством Российской Федерации федеральным органом исполнительной власти) и предоставление их для ознакомления гражд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нам, в том числе индивидуальным предпринимателям (далее - граждане), а также юридич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ским лицам;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3) выдача предписаний юридическому лицу, индивидуальному предприн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дерации, бе</w:t>
      </w:r>
      <w:r w:rsidRPr="004915F9">
        <w:rPr>
          <w:rFonts w:ascii="Arial" w:hAnsi="Arial" w:cs="Arial"/>
          <w:sz w:val="24"/>
          <w:szCs w:val="24"/>
        </w:rPr>
        <w:t>з</w:t>
      </w:r>
      <w:r w:rsidRPr="004915F9">
        <w:rPr>
          <w:rFonts w:ascii="Arial" w:hAnsi="Arial" w:cs="Arial"/>
          <w:sz w:val="24"/>
          <w:szCs w:val="24"/>
        </w:rPr>
        <w:t>опасности государства, имуществу физических и юридических лиц, государственному или муниципальному имуществу, предупреждению возникнов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чрезв</w:t>
      </w:r>
      <w:r w:rsidRPr="004915F9">
        <w:rPr>
          <w:rFonts w:ascii="Arial" w:hAnsi="Arial" w:cs="Arial"/>
          <w:sz w:val="24"/>
          <w:szCs w:val="24"/>
        </w:rPr>
        <w:t>ы</w:t>
      </w:r>
      <w:r w:rsidRPr="004915F9">
        <w:rPr>
          <w:rFonts w:ascii="Arial" w:hAnsi="Arial" w:cs="Arial"/>
          <w:sz w:val="24"/>
          <w:szCs w:val="24"/>
        </w:rPr>
        <w:t>чайных ситуаций природного и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техногенного характера, а также других меропри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 xml:space="preserve">тий, предусмотренных федеральными законами;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вью граждан, вреда животным, растениям, окружающей среде, объектам культу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ного наследия (памятникам истории и культуры) народов Российской Федерации, обеспечению безопасности государства, предупреждению возникновения чрезв</w:t>
      </w:r>
      <w:r w:rsidRPr="004915F9">
        <w:rPr>
          <w:rFonts w:ascii="Arial" w:hAnsi="Arial" w:cs="Arial"/>
          <w:sz w:val="24"/>
          <w:szCs w:val="24"/>
        </w:rPr>
        <w:t>ы</w:t>
      </w:r>
      <w:r w:rsidRPr="004915F9">
        <w:rPr>
          <w:rFonts w:ascii="Arial" w:hAnsi="Arial" w:cs="Arial"/>
          <w:sz w:val="24"/>
          <w:szCs w:val="24"/>
        </w:rPr>
        <w:t>чайных ситуаций природного и техногенного характера, а также меры по привл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чению лиц, допустивших выявленные нарушения, к ответственности.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5. Финансирование деятельности по муниципальному контролю осущест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ляется из местного бюджета в порядке, определенном бюджетным законодател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ством.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ториальными органами исполнительной власти Российской Федерации и Красн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ярск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го края, в соответствии с их компетенцией, определенной утвержденными пол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жениями о них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1.8. в статье 14: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5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6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«6. Гарантии осуществления полномочий главы района устанавливаются настоящим Уставом в соответствии с федеральными законами и законами Кра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ноярск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го края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1.9. статью 17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17. Прекращение полномочий Главы района</w:t>
      </w:r>
      <w:r w:rsidR="004915F9" w:rsidRPr="004915F9">
        <w:rPr>
          <w:rFonts w:ascii="Arial" w:hAnsi="Arial" w:cs="Arial"/>
          <w:sz w:val="24"/>
          <w:szCs w:val="24"/>
        </w:rPr>
        <w:t>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 Полномочия Главы района прекращаются в день вступления в должность вновь избранного Главы района.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Полномочия Главы района прекращаются досрочно в случаях: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1) смерти;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3) удаления в отставку в соответствии со статьей 74.1 Федерального закона от 06.10.2003 № 131-ФЗ «Об общих принципах организации местного самоупра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ления в Российской Федерации»;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4) отрешения от должности в соответствии со статьей 74 Федерального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кона от 06.10.2003 № 131-ФЗ «Об общих принципах организации местного сам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управл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в Российской Федерации»;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5) признания судом недееспособным или ограниченно дееспособным;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6) признания судом безвестно отсутствующим или объявления умершим;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8) выезда за пределы Российской Федерации на постоянное место жител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ства;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9) прекращения гражданства Российской Федерации, прекращения гра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данства иностранного государства - участника международного договора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ства ин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Федерации, в соответствии с которым гражданин Российской Федерации, имеющий гражданство иностранного госуда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ства, имеет право быть избранным в органы местного самоуправления;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10) установленной в судебном порядке стойкой неспособности по состо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>нию здоровья осущест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лять полномочия Главы района;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11) преобразования района, осуществляемого в соответствии с частями 3.1-1, 4, 6 статьи 13 Федерального закона от 06.10.2003 № 131-ФЗ «Об общих при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ципах организации местного самоупра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ления в Российской Федерации», а также в случае упразднения района;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12) увеличения численности избирателей района более чем на 25 проце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тов, произошедшего вследствие изменения границ района.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 Полномочия Главы района прекращаются досрочно в случае несоблюд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им ограничений, установленных Федеральным законом от 06.10.2003 года № 131-ФЗ «Об общих принципах организации местного самоуправления в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рации».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4915F9">
        <w:rPr>
          <w:rFonts w:ascii="Arial" w:hAnsi="Arial" w:cs="Arial"/>
          <w:sz w:val="24"/>
          <w:szCs w:val="24"/>
        </w:rPr>
        <w:t>Полномочия Главы района прекращаются досрочно в случае несобл</w:t>
      </w:r>
      <w:r w:rsidRPr="004915F9">
        <w:rPr>
          <w:rFonts w:ascii="Arial" w:hAnsi="Arial" w:cs="Arial"/>
          <w:sz w:val="24"/>
          <w:szCs w:val="24"/>
        </w:rPr>
        <w:t>ю</w:t>
      </w:r>
      <w:r w:rsidRPr="004915F9">
        <w:rPr>
          <w:rFonts w:ascii="Arial" w:hAnsi="Arial" w:cs="Arial"/>
          <w:sz w:val="24"/>
          <w:szCs w:val="24"/>
        </w:rPr>
        <w:t>дения ограничений, запретов, неисполнения обязанностей, установленных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ральным законом от 25 декабря 2008 года № 273-ФЗ «О противодействии корру</w:t>
      </w:r>
      <w:r w:rsidRPr="004915F9">
        <w:rPr>
          <w:rFonts w:ascii="Arial" w:hAnsi="Arial" w:cs="Arial"/>
          <w:sz w:val="24"/>
          <w:szCs w:val="24"/>
        </w:rPr>
        <w:t>п</w:t>
      </w:r>
      <w:r w:rsidRPr="004915F9">
        <w:rPr>
          <w:rFonts w:ascii="Arial" w:hAnsi="Arial" w:cs="Arial"/>
          <w:sz w:val="24"/>
          <w:szCs w:val="24"/>
        </w:rPr>
        <w:t>ции», Федеральным законом от 3 декабря 2012 года № 230-ФЗ «О контроле за с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ствием расходов лиц, замещающих государственные должности, и иных лиц их доходам», Федеральным законом от 7 мая 2013 года № 79-ФЗ «О запрете о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дельным категориям лиц открывать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lastRenderedPageBreak/>
        <w:t>лами территории Российской Федерации, владеть и (или) пользоваться иностра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ными финансовыми инструментами».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3.2. Полномочия главы муниципального района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прекращаются досрочно также в связи с утратой доверия Президента Российской Федерации в случае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соблюдения главой муниципального района, его супруго</w:t>
      </w:r>
      <w:proofErr w:type="gramStart"/>
      <w:r w:rsidRPr="004915F9">
        <w:rPr>
          <w:rFonts w:ascii="Arial" w:hAnsi="Arial" w:cs="Arial"/>
          <w:sz w:val="24"/>
          <w:szCs w:val="24"/>
        </w:rPr>
        <w:t>м(</w:t>
      </w:r>
      <w:proofErr w:type="gramEnd"/>
      <w:r w:rsidRPr="004915F9">
        <w:rPr>
          <w:rFonts w:ascii="Arial" w:hAnsi="Arial" w:cs="Arial"/>
          <w:sz w:val="24"/>
          <w:szCs w:val="24"/>
        </w:rPr>
        <w:t>ой) и несовершенн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летними детьми запрета, установленного Федеральным законом «О запрете о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лами территории Российской Федерации, владеть и (или) пользоваться иностра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ными финансовыми инстр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ментами», если иное не предусмотрено Федеральным законом от 06.10.2003 №131-ФЗ «Об общих принципах организации местного с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моупра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ления в Российской Федерации».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4. В случаях, предусмотренных подпунктами 4-7, 11 пункта 2 настоящей статьи полномочия Главы района прекращаются с момента вступления в силу с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ответствующего решения суда или правового акта Губернатора Красноярского края.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5. В случаях, предусмотренных в подпунктах 3, 8, 9 пункта 2 настоящей ст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тьи прекращение по</w:t>
      </w:r>
      <w:r w:rsidRPr="004915F9">
        <w:rPr>
          <w:rFonts w:ascii="Arial" w:hAnsi="Arial" w:cs="Arial"/>
          <w:sz w:val="24"/>
          <w:szCs w:val="24"/>
        </w:rPr>
        <w:t>л</w:t>
      </w:r>
      <w:r w:rsidRPr="004915F9">
        <w:rPr>
          <w:rFonts w:ascii="Arial" w:hAnsi="Arial" w:cs="Arial"/>
          <w:sz w:val="24"/>
          <w:szCs w:val="24"/>
        </w:rPr>
        <w:t>номочий Главы фиксируется решением Совета депутатов.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6. Заявления об отставке направляется Главой района в Совет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7. В случае принятия Советом отставки Главы района, полномочия Главы района прекращаются с даты, определенной решением Совета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8. При этом заявление Главы района об отставке должно быть рассмотрено Советом депутатов в течение месяца со дня его подачи, а период от даты ра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смотрения Советом депутатов заявления Главы района об отставке до даты пр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кращения полномочий Главы района не может превышать 14 дней. Заявление Главы района об отставке не может быть отозвано после удовлетворения данного зая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ления Советом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9. В случае если отставка Главы района не принята Советом депутатов, Глава района вправе отозвать заявление об отставке в десятидневный срок со дня рассмотрения вопроса об отставке Советом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депутатов. В случае если заявл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ние об отставке не будет отозвано Главой района, полномочия Главы района пр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кращаются по истечении 14 дней со дня рассмотрения вопроса об отставке Сов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том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путатов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1.10. главу 2 дополнить статьей 17.1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17.1. Исполнение полномочий Главы района</w:t>
      </w:r>
      <w:r w:rsidR="004915F9" w:rsidRPr="004915F9">
        <w:rPr>
          <w:rFonts w:ascii="Arial" w:hAnsi="Arial" w:cs="Arial"/>
          <w:sz w:val="24"/>
          <w:szCs w:val="24"/>
        </w:rPr>
        <w:t>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15F9">
        <w:rPr>
          <w:rFonts w:ascii="Arial" w:hAnsi="Arial" w:cs="Arial"/>
          <w:sz w:val="24"/>
          <w:szCs w:val="24"/>
        </w:rPr>
        <w:t>В случае досрочного прекращения полномочий Главы района либо пр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менения к нему по решению суда мер процессуального принуждения в виде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 xml:space="preserve">ключения под стражу или временного отстранения от должности его полномочия временно исполняет </w:t>
      </w:r>
      <w:r w:rsidR="00BE1EAA" w:rsidRPr="004915F9">
        <w:rPr>
          <w:rFonts w:ascii="Arial" w:hAnsi="Arial" w:cs="Arial"/>
          <w:sz w:val="24"/>
          <w:szCs w:val="24"/>
        </w:rPr>
        <w:t>заместитель главы администр</w:t>
      </w:r>
      <w:r w:rsidR="00BE1EAA" w:rsidRPr="004915F9">
        <w:rPr>
          <w:rFonts w:ascii="Arial" w:hAnsi="Arial" w:cs="Arial"/>
          <w:sz w:val="24"/>
          <w:szCs w:val="24"/>
        </w:rPr>
        <w:t>а</w:t>
      </w:r>
      <w:r w:rsidR="00BE1EAA" w:rsidRPr="004915F9">
        <w:rPr>
          <w:rFonts w:ascii="Arial" w:hAnsi="Arial" w:cs="Arial"/>
          <w:sz w:val="24"/>
          <w:szCs w:val="24"/>
        </w:rPr>
        <w:t>ции района</w:t>
      </w:r>
      <w:r w:rsidRPr="004915F9">
        <w:rPr>
          <w:rFonts w:ascii="Arial" w:hAnsi="Arial" w:cs="Arial"/>
          <w:sz w:val="24"/>
          <w:szCs w:val="24"/>
        </w:rPr>
        <w:t>, а в случае, если указанное лицо не назначено или временно отсутствует, то эти обязанности и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полняет</w:t>
      </w:r>
      <w:r w:rsidR="00BE1EAA" w:rsidRPr="004915F9">
        <w:rPr>
          <w:rFonts w:ascii="Arial" w:hAnsi="Arial" w:cs="Arial"/>
          <w:sz w:val="24"/>
          <w:szCs w:val="24"/>
        </w:rPr>
        <w:t xml:space="preserve"> должностное лицо местного самоуправления, определенное Советом д</w:t>
      </w:r>
      <w:r w:rsidR="00BE1EAA" w:rsidRPr="004915F9">
        <w:rPr>
          <w:rFonts w:ascii="Arial" w:hAnsi="Arial" w:cs="Arial"/>
          <w:sz w:val="24"/>
          <w:szCs w:val="24"/>
        </w:rPr>
        <w:t>е</w:t>
      </w:r>
      <w:r w:rsidR="00BE1EAA" w:rsidRPr="004915F9">
        <w:rPr>
          <w:rFonts w:ascii="Arial" w:hAnsi="Arial" w:cs="Arial"/>
          <w:sz w:val="24"/>
          <w:szCs w:val="24"/>
        </w:rPr>
        <w:t>пут</w:t>
      </w:r>
      <w:r w:rsidR="00BE1EAA" w:rsidRPr="004915F9">
        <w:rPr>
          <w:rFonts w:ascii="Arial" w:hAnsi="Arial" w:cs="Arial"/>
          <w:sz w:val="24"/>
          <w:szCs w:val="24"/>
        </w:rPr>
        <w:t>а</w:t>
      </w:r>
      <w:r w:rsidR="00BE1EAA" w:rsidRPr="004915F9">
        <w:rPr>
          <w:rFonts w:ascii="Arial" w:hAnsi="Arial" w:cs="Arial"/>
          <w:sz w:val="24"/>
          <w:szCs w:val="24"/>
        </w:rPr>
        <w:t xml:space="preserve">тов. 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15F9">
        <w:rPr>
          <w:rFonts w:ascii="Arial" w:hAnsi="Arial" w:cs="Arial"/>
          <w:sz w:val="24"/>
          <w:szCs w:val="24"/>
        </w:rPr>
        <w:t>В случае временного отсутствия главы района (отпуск, болезнь, команд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 xml:space="preserve">ровка </w:t>
      </w:r>
      <w:r w:rsidRPr="004915F9">
        <w:rPr>
          <w:rFonts w:ascii="Arial" w:hAnsi="Arial" w:cs="Arial"/>
          <w:sz w:val="24"/>
          <w:szCs w:val="24"/>
        </w:rPr>
        <w:footnoteReference w:id="2"/>
      </w:r>
      <w:r w:rsidRPr="004915F9">
        <w:rPr>
          <w:rFonts w:ascii="Arial" w:hAnsi="Arial" w:cs="Arial"/>
          <w:sz w:val="24"/>
          <w:szCs w:val="24"/>
        </w:rPr>
        <w:t>его полномочия исполняет заместитель главы, а в случае его отсутствия – иное должностное лицо местного самоуправления, определенное Советом деп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татов.»;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1.11. пункты 2, 3 статьи 18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«2. Правовые акты Главы района, </w:t>
      </w:r>
      <w:proofErr w:type="gramStart"/>
      <w:r w:rsidRPr="004915F9">
        <w:rPr>
          <w:rFonts w:ascii="Arial" w:hAnsi="Arial" w:cs="Arial"/>
          <w:sz w:val="24"/>
          <w:szCs w:val="24"/>
        </w:rPr>
        <w:t>кроме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F9">
        <w:rPr>
          <w:rFonts w:ascii="Arial" w:hAnsi="Arial" w:cs="Arial"/>
          <w:sz w:val="24"/>
          <w:szCs w:val="24"/>
        </w:rPr>
        <w:t>указанных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в пункте 3 настоящей статьи, вступают в силу со дня их подписания, если в самом акте не определено иное.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3. Нормативные правовые акты Главы района, затрагивающие права, св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1.12. пункт 7 статьи 20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«7. Депутат должен соблюдать ограничения, запреты, исполнять обязанн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сти, которые установл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1.13. пункт 5 статьи 22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«5. В случае если этого требуют не менее 10 % жителей района, облада</w:t>
      </w:r>
      <w:r w:rsidRPr="004915F9">
        <w:rPr>
          <w:rFonts w:ascii="Arial" w:hAnsi="Arial" w:cs="Arial"/>
          <w:sz w:val="24"/>
          <w:szCs w:val="24"/>
        </w:rPr>
        <w:t>ю</w:t>
      </w:r>
      <w:r w:rsidRPr="004915F9">
        <w:rPr>
          <w:rFonts w:ascii="Arial" w:hAnsi="Arial" w:cs="Arial"/>
          <w:sz w:val="24"/>
          <w:szCs w:val="24"/>
        </w:rPr>
        <w:t>щих избирательным правом, или не менее 1/3 от общего числа избранных депут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тов Совета, а также по требованию Главы района, Председатель Совета депут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тов обязан созвать сессию в двухнедельный срок со дня поступления соотве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ствующего предложения.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1.14. в статье 26: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в пункте 2 слова «и иных подведомственных Главе района органов мес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ного с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моуправления»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в пункте 3 после слов «законом или настоящим Уставом» дополнить сл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вом «, соответственно»;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1.15. пункт 37 статьи 28 дополнить словом «(обнародования)»;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1.16. в статье 29: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2 статьи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«2) в случае принятия Советом депутатов решения о самороспуске. Указа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ное решение принимается не менее чем двумя третями от установленной числе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ности депутатов Совета депутатов и не может быть принято ранее, чем через год с начала осуществления Советом депутатов своих по</w:t>
      </w:r>
      <w:r w:rsidRPr="004915F9">
        <w:rPr>
          <w:rFonts w:ascii="Arial" w:hAnsi="Arial" w:cs="Arial"/>
          <w:sz w:val="24"/>
          <w:szCs w:val="24"/>
        </w:rPr>
        <w:t>л</w:t>
      </w:r>
      <w:r w:rsidRPr="004915F9">
        <w:rPr>
          <w:rFonts w:ascii="Arial" w:hAnsi="Arial" w:cs="Arial"/>
          <w:sz w:val="24"/>
          <w:szCs w:val="24"/>
        </w:rPr>
        <w:t>номочий</w:t>
      </w:r>
      <w:proofErr w:type="gramStart"/>
      <w:r w:rsidRPr="004915F9">
        <w:rPr>
          <w:rFonts w:ascii="Arial" w:hAnsi="Arial" w:cs="Arial"/>
          <w:sz w:val="24"/>
          <w:szCs w:val="24"/>
        </w:rPr>
        <w:t>;»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;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4 статьи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«4) в случае преобразования района, осуществляемого в соответствии с частями 3.1-1, 4, 6 статьи 13 Федерального закона от 06.10.2003 № 131-ФЗ «Об общих принципах организации местного самоуправления в Российской Федер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ции»;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1.17. статью 30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30. Досрочное прекращение полномочий депутата</w:t>
      </w:r>
      <w:r w:rsidR="004915F9" w:rsidRPr="004915F9">
        <w:rPr>
          <w:rFonts w:ascii="Arial" w:hAnsi="Arial" w:cs="Arial"/>
          <w:sz w:val="24"/>
          <w:szCs w:val="24"/>
        </w:rPr>
        <w:t>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</w:t>
      </w:r>
      <w:r w:rsidR="004915F9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Полномочия депутата Совета депутатов прекращаются досрочно в сл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чае: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1) смерти;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3) признания судом недееспособным или ограниченно дееспособным;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ства;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7) прекращения гражданства Российской Федерации, прекращения гра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данства иностранного государства – участника международного договора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дерации, в соответствии с которым иностранный гражданин имеет право быть избранным в органы местного самоуправления, приобретения им гражда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ства ин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странного государства либо получения им вида на жительство или иного документа, подтверждающего право на постоянное проживание гражданина Ро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Федерации, в соответствии с </w:t>
      </w:r>
      <w:r w:rsidRPr="004915F9">
        <w:rPr>
          <w:rFonts w:ascii="Arial" w:hAnsi="Arial" w:cs="Arial"/>
          <w:sz w:val="24"/>
          <w:szCs w:val="24"/>
        </w:rPr>
        <w:lastRenderedPageBreak/>
        <w:t>которым гражданин Российской Федерации, имеющий гражданство иностранного госуда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ства, имеет право быть избранным в органы местного самоуправления;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8) досрочного прекращения полномочий Совета депутатов;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9) призыва на военную службу или направления на заменяющую ее альте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нати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ную гражданскую службу;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10) в иных случаях, предусмотренных Федеральным законом от 06.10.2003 № 131-ФЗ «Об общих принципах организации местного самоуправления в Ро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сийской Федерации» и иными федерал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ными законом.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Полномочия депутата прекращаются досрочно в случае несоблюдения ограничений, устано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ленных Федеральным законом от 06.10.2003 № 131-ФЗ «Об общих принципах организации местного самоуправления в Российской Федер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ции».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4915F9">
        <w:rPr>
          <w:rFonts w:ascii="Arial" w:hAnsi="Arial" w:cs="Arial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ным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коном от 25 декабря 2008 года № 273-ФЗ «О противодействии коррупции», Федеральным законом от 3 декабря 2012 года № 230-ФЗ «О контроле за соотве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ствием расходов лиц, замещающих государственные должности, и иных лиц их доходам», если иное не предусмотрено Федеральным законом от 06.10.2003 №131-ФЗ «Об общих принципах организации местного самоуправления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в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Федер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ции».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915F9">
        <w:rPr>
          <w:rFonts w:ascii="Arial" w:hAnsi="Arial" w:cs="Arial"/>
          <w:sz w:val="24"/>
          <w:szCs w:val="24"/>
        </w:rPr>
        <w:t>Полномочия депутата, осуществляющего свои полномочия на постоя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ной основе, депутата, замещающего должности в Совете депутатов,</w:t>
      </w:r>
      <w:r w:rsidRPr="004915F9">
        <w:rPr>
          <w:rFonts w:ascii="Arial" w:hAnsi="Arial" w:cs="Arial"/>
          <w:sz w:val="24"/>
          <w:szCs w:val="24"/>
        </w:rPr>
        <w:footnoteReference w:id="3"/>
      </w:r>
      <w:r w:rsidRPr="004915F9">
        <w:rPr>
          <w:rFonts w:ascii="Arial" w:hAnsi="Arial" w:cs="Arial"/>
          <w:sz w:val="24"/>
          <w:szCs w:val="24"/>
        </w:rPr>
        <w:t xml:space="preserve"> прекращ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ются также в случае не соблюдения запретов, установленных Федеральным зак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ном от 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странных банках, расположенных за пределами территории Российской Федер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ции, вл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деть и (или) пользоваться иностранными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финансовыми инструментами», если иное не пред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смотрено Федеральным законом от 06.10.2003 №131-ФЗ «Об общих принципах организации местного самоуправления в Российской Федер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ции».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 Полномочия депутата в случаях, указанных в подпунктах 3, 4, 5 пункта 1 настоящей статьи, прекращаются досрочно с момента вступления в силу соотве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ствующего акта либо со времени, ук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занного в нем.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4. Прекращение полномочия депутата в случаях, указанных в подпунктах 6, 7, 10 пунктах 1 наст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ящей статьи фиксируется решением Совета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5. При досрочном прекращении полномочий депутата в результате отзыва его полномочия прекращаются с момента официального опубликования результ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тов голосования по отзыву.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6. Полномочия депутата в случае, предусмотренном в подпункте 9 пункта 1 настоящей статьи, прекращаются одновременно с досрочным прекращением по</w:t>
      </w:r>
      <w:r w:rsidRPr="004915F9">
        <w:rPr>
          <w:rFonts w:ascii="Arial" w:hAnsi="Arial" w:cs="Arial"/>
          <w:sz w:val="24"/>
          <w:szCs w:val="24"/>
        </w:rPr>
        <w:t>л</w:t>
      </w:r>
      <w:r w:rsidRPr="004915F9">
        <w:rPr>
          <w:rFonts w:ascii="Arial" w:hAnsi="Arial" w:cs="Arial"/>
          <w:sz w:val="24"/>
          <w:szCs w:val="24"/>
        </w:rPr>
        <w:t>ном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чий Совета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7. Заявление депутата о сложении полномочий не может быть отозвано п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сле принятия решения районным Советом депутатов.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8. Досрочно утративший свои полномочия депутат может вновь обрести их лишь в случае нового избрания.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Лица, являвшиеся депутатами районного Совета, распущенного на основ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нии ч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сти 2.1 статьи 73 Федерального закона от 6 октября 2003 года № 131-ФЗ «Об общих принципах организации местного самоуправления в Российской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рации» (за исключением лиц, в отношении которых судом установлен факт отсу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ствия вины за не</w:t>
      </w:r>
      <w:r w:rsidR="004915F9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проведение Советом правомочного заседания в теч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 xml:space="preserve">ние трех </w:t>
      </w:r>
      <w:r w:rsidRPr="004915F9">
        <w:rPr>
          <w:rFonts w:ascii="Arial" w:hAnsi="Arial" w:cs="Arial"/>
          <w:sz w:val="24"/>
          <w:szCs w:val="24"/>
        </w:rPr>
        <w:lastRenderedPageBreak/>
        <w:t>месяцев подряд), не могут быть выдвинуты кандидатами на выборах, назначе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ных в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св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>зи с указанными обстоятельствами.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9. Решение Совета депутатов о досрочном прекращении полномочий деп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тата Совета депутатов принимается не позднее чем через 30 дней со дня появл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основания для досрочного прекращения полномочий, а если это основание п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явилось в период между сессиями Совета депутатов, - не позднее чем через три месяца со дня появления такого основания.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В случае обращения Губернатора Красноярского края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с заявлением о д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срочном прекращении полномочий депутата представительного органа муниц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пального образования днем появления основания для досрочного прекращения полномочий является день поступления в представительный орган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ного обр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зования данного заявления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 xml:space="preserve">1.18. пункт 3 статьи 31 исключить;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1.19. в статье 35: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3 пункта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«3) разрабатывает стратегию социально-экономического развития</w:t>
      </w:r>
      <w:proofErr w:type="gramStart"/>
      <w:r w:rsidRPr="004915F9">
        <w:rPr>
          <w:rFonts w:ascii="Arial" w:hAnsi="Arial" w:cs="Arial"/>
          <w:sz w:val="24"/>
          <w:szCs w:val="24"/>
        </w:rPr>
        <w:t>;»</w:t>
      </w:r>
      <w:proofErr w:type="gramEnd"/>
      <w:r w:rsidRPr="004915F9">
        <w:rPr>
          <w:rFonts w:ascii="Arial" w:hAnsi="Arial" w:cs="Arial"/>
          <w:sz w:val="24"/>
          <w:szCs w:val="24"/>
        </w:rPr>
        <w:t>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- подпункт 6 пункта 1 исключить;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1.20. в статье 38: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1 дополнить абзацем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«Решение о назначении выборов депутатов районного Совета депутатов прин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мается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 xml:space="preserve">районным Советом депутатов не ранее чем за 90 дней и не </w:t>
      </w:r>
      <w:proofErr w:type="gramStart"/>
      <w:r w:rsidRPr="004915F9">
        <w:rPr>
          <w:rFonts w:ascii="Arial" w:hAnsi="Arial" w:cs="Arial"/>
          <w:sz w:val="24"/>
          <w:szCs w:val="24"/>
        </w:rPr>
        <w:t>позднее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чем за 80 дней до дня голосования.</w:t>
      </w:r>
      <w:r w:rsidRPr="004915F9">
        <w:rPr>
          <w:rFonts w:ascii="Arial" w:hAnsi="Arial" w:cs="Arial"/>
          <w:sz w:val="24"/>
          <w:szCs w:val="24"/>
        </w:rPr>
        <w:footnoteReference w:id="4"/>
      </w:r>
      <w:r w:rsidRPr="004915F9">
        <w:rPr>
          <w:rFonts w:ascii="Arial" w:hAnsi="Arial" w:cs="Arial"/>
          <w:sz w:val="24"/>
          <w:szCs w:val="24"/>
        </w:rPr>
        <w:t>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2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в пункте 3 после слова «итогов» дополнить словом «голосования»;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1.21. статью 40 </w:t>
      </w:r>
      <w:proofErr w:type="spellStart"/>
      <w:r w:rsidRPr="004915F9">
        <w:rPr>
          <w:rFonts w:ascii="Arial" w:hAnsi="Arial" w:cs="Arial"/>
          <w:sz w:val="24"/>
          <w:szCs w:val="24"/>
        </w:rPr>
        <w:t>и</w:t>
      </w:r>
      <w:proofErr w:type="gramStart"/>
      <w:r w:rsidRPr="004915F9">
        <w:rPr>
          <w:rFonts w:ascii="Arial" w:hAnsi="Arial" w:cs="Arial"/>
          <w:sz w:val="24"/>
          <w:szCs w:val="24"/>
        </w:rPr>
        <w:t>c</w:t>
      </w:r>
      <w:proofErr w:type="gramEnd"/>
      <w:r w:rsidRPr="004915F9">
        <w:rPr>
          <w:rFonts w:ascii="Arial" w:hAnsi="Arial" w:cs="Arial"/>
          <w:sz w:val="24"/>
          <w:szCs w:val="24"/>
        </w:rPr>
        <w:t>ключить</w:t>
      </w:r>
      <w:proofErr w:type="spellEnd"/>
      <w:r w:rsidRPr="004915F9">
        <w:rPr>
          <w:rFonts w:ascii="Arial" w:hAnsi="Arial" w:cs="Arial"/>
          <w:sz w:val="24"/>
          <w:szCs w:val="24"/>
        </w:rPr>
        <w:t>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1.22. пункты 2, 3 статьи 41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«2. Голосование по вопросам изменения границ района, преобразования района считается состоявшимся, если в нем приняло участие более половины ж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телей района или части района, обл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дающих избирательным правом.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 Согласие населения на изменение границ района, преобразование рай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на считается полученным, если за указанные изменение, преобразование прог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лосов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ло более половины принявших участие в голосовании жителей района или части района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1.23. в статье 42: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в пункте 1 после слов «и должностных лиц местного самоуправления» д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полнить словами «, обсуждения вопросов внесения инициативных проектов и их рассмо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рения</w:t>
      </w:r>
      <w:proofErr w:type="gramStart"/>
      <w:r w:rsidRPr="004915F9">
        <w:rPr>
          <w:rFonts w:ascii="Arial" w:hAnsi="Arial" w:cs="Arial"/>
          <w:sz w:val="24"/>
          <w:szCs w:val="24"/>
        </w:rPr>
        <w:t>,»</w:t>
      </w:r>
      <w:proofErr w:type="gramEnd"/>
      <w:r w:rsidRPr="004915F9">
        <w:rPr>
          <w:rFonts w:ascii="Arial" w:hAnsi="Arial" w:cs="Arial"/>
          <w:sz w:val="24"/>
          <w:szCs w:val="24"/>
        </w:rPr>
        <w:t>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2 дополнить абзацем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брания граждан в целях рассмотрения и обсуждения вопросов внесения иници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тивных проектов определяется нормативным правовым актом представительного о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гана муниципального образования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1.24. в статье 43: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2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«2. Опрос граждан проводится по инициативе: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1) Совета депутатов или Главы района – по вопросам местного значения;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2) органов государственной власти Красноярского края – для учета мнения граждан при принятии решений об изменении целевого назначения земель рай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на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для объектов регионального и ме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регионального значения;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3) жителей муниципального образования или его части, в которых предл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гается реализовать инициативный проект, достигших шестнадцатилетнего возра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та, - для выявления мнения граждан о поддержке данного инициативного прое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>та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915F9">
        <w:rPr>
          <w:rFonts w:ascii="Arial" w:hAnsi="Arial" w:cs="Arial"/>
          <w:sz w:val="24"/>
          <w:szCs w:val="24"/>
        </w:rPr>
        <w:t>пункте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3: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дополнить предложением вторым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И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тернет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дополнить подпунктом 6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«6) порядок идентификации участников опроса в случае проведения опроса граждан с использованием официального сайта муниципального образования в и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формационно-телекоммуникационной сети Интернет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4 дополнить предложением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тивного проекта вправе участвовать жители муниципального образования или его части, в которых предлагается реализовать инициативный проект, д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стигшие шестнадцатилетнего возраста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7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«7. Финансирование мероприятий, связанных с подготовкой и проведением опр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са граждан, осуществляется: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1) за счет средств бюджета района – при проведении опроса по инициативе органов местного с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моуправления района или жителей района;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2) за счет средств бюджета Красноярского края – при проведении опроса по ин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циативе органов государственной власти Красноярского края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1.25. в статье 44: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в пункте 1 слова «могут проводиться» заменить словами «проводятся»;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подпункт 1 пункта 2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«1) проект устава муниципального образования, а также проект муниц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пального нормативного правового акта о внесении изменений и дополнений в данный устав, кроме случаев, когда в устав муниципального образования внося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ся изменения в форме точного воспроизведения положений Конституции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дерации, федеральных законов, Устава или законов Красноярского края в целях приведения данного устава в соответствие с этими нормативными прав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выми а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>тами;»;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1.26. главу 5 дополнить статьей 45.1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45.1. Инициативные проекты</w:t>
      </w:r>
      <w:r w:rsidR="004915F9" w:rsidRPr="004915F9">
        <w:rPr>
          <w:rFonts w:ascii="Arial" w:hAnsi="Arial" w:cs="Arial"/>
          <w:sz w:val="24"/>
          <w:szCs w:val="24"/>
        </w:rPr>
        <w:t>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 xml:space="preserve">ного значения или иных вопросов, право </w:t>
      </w:r>
      <w:proofErr w:type="gramStart"/>
      <w:r w:rsidRPr="004915F9">
        <w:rPr>
          <w:rFonts w:ascii="Arial" w:hAnsi="Arial" w:cs="Arial"/>
          <w:sz w:val="24"/>
          <w:szCs w:val="24"/>
        </w:rPr>
        <w:t>решения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которых предоставлено орг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нам местного самоуправления, в местную администрацию может быть внесен иници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тивный проект. Порядок определения части территории муниципального образования, на которой могут реализовываться инициативные проекты, устана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ливается нормативным правовым актом представительного органа муниципальн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го о</w:t>
      </w:r>
      <w:r w:rsidRPr="004915F9">
        <w:rPr>
          <w:rFonts w:ascii="Arial" w:hAnsi="Arial" w:cs="Arial"/>
          <w:sz w:val="24"/>
          <w:szCs w:val="24"/>
        </w:rPr>
        <w:t>б</w:t>
      </w:r>
      <w:r w:rsidRPr="004915F9">
        <w:rPr>
          <w:rFonts w:ascii="Arial" w:hAnsi="Arial" w:cs="Arial"/>
          <w:sz w:val="24"/>
          <w:szCs w:val="24"/>
        </w:rPr>
        <w:t>разования.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С инициативой о внесении инициативного проекта вправе выступить ин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циативная группа численностью не менее десяти граждан, достигших шестнадц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тилетнего возраста и проживающих на территории соответствующего муниц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 xml:space="preserve">пального образования, органы территориального общественного самоуправления </w:t>
      </w:r>
      <w:r w:rsidRPr="004915F9">
        <w:rPr>
          <w:rFonts w:ascii="Arial" w:hAnsi="Arial" w:cs="Arial"/>
          <w:sz w:val="24"/>
          <w:szCs w:val="24"/>
        </w:rPr>
        <w:lastRenderedPageBreak/>
        <w:t>(далее - инициаторы проекта). Минимальная численность инициативной группы 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 xml:space="preserve">жет быть уменьшена нормативным правовым актом представительного органа муниципального образования.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 Порядок выдвижения, внесения, обсуждения, рассмотрения инициати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ных проектов, а также проведения их конкурсного отбора устанавливается пре</w:t>
      </w:r>
      <w:r w:rsidRPr="004915F9">
        <w:rPr>
          <w:rFonts w:ascii="Arial" w:hAnsi="Arial" w:cs="Arial"/>
          <w:sz w:val="24"/>
          <w:szCs w:val="24"/>
        </w:rPr>
        <w:t>д</w:t>
      </w:r>
      <w:r w:rsidRPr="004915F9">
        <w:rPr>
          <w:rFonts w:ascii="Arial" w:hAnsi="Arial" w:cs="Arial"/>
          <w:sz w:val="24"/>
          <w:szCs w:val="24"/>
        </w:rPr>
        <w:t>ставительным органом (сходом граждан, осуществляющим полномочия предст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вител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ного органа) муниципального образования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1.27. в статье 54: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пункт 1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1. Составление проекта бюджета основывается </w:t>
      </w:r>
      <w:proofErr w:type="gramStart"/>
      <w:r w:rsidRPr="004915F9">
        <w:rPr>
          <w:rFonts w:ascii="Arial" w:hAnsi="Arial" w:cs="Arial"/>
          <w:sz w:val="24"/>
          <w:szCs w:val="24"/>
        </w:rPr>
        <w:t>на</w:t>
      </w:r>
      <w:proofErr w:type="gramEnd"/>
      <w:r w:rsidRPr="004915F9">
        <w:rPr>
          <w:rFonts w:ascii="Arial" w:hAnsi="Arial" w:cs="Arial"/>
          <w:sz w:val="24"/>
          <w:szCs w:val="24"/>
        </w:rPr>
        <w:t>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положениях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ния к бюджетной политике) в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ской Федерации;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основных направлениях бюджетной, налоговой и таможенно-тарифной п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литики Российской Ф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прогнозе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социально-экономического развития;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бюджетном </w:t>
      </w:r>
      <w:proofErr w:type="gramStart"/>
      <w:r w:rsidRPr="004915F9">
        <w:rPr>
          <w:rFonts w:ascii="Arial" w:hAnsi="Arial" w:cs="Arial"/>
          <w:sz w:val="24"/>
          <w:szCs w:val="24"/>
        </w:rPr>
        <w:t>прогнозе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(проекте бюджетного прогноза, проекте изменений бюдже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ного прогноза) на долгосрочный период;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15F9">
        <w:rPr>
          <w:rFonts w:ascii="Arial" w:hAnsi="Arial" w:cs="Arial"/>
          <w:sz w:val="24"/>
          <w:szCs w:val="24"/>
        </w:rPr>
        <w:t>государственных (муниципальных) программах (проектах государственных (муниципальных) пр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грамм, проектах изменений указанных программ).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дополнить пунктом 4.1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«4.1. 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</w:t>
      </w:r>
      <w:r w:rsidRPr="004915F9">
        <w:rPr>
          <w:rFonts w:ascii="Arial" w:hAnsi="Arial" w:cs="Arial"/>
          <w:sz w:val="24"/>
          <w:szCs w:val="24"/>
        </w:rPr>
        <w:t>в</w:t>
      </w:r>
      <w:r w:rsidRPr="004915F9">
        <w:rPr>
          <w:rFonts w:ascii="Arial" w:hAnsi="Arial" w:cs="Arial"/>
          <w:sz w:val="24"/>
          <w:szCs w:val="24"/>
        </w:rPr>
        <w:t>ления района, работников муниципальных учреждений с указанием фактических расходов на оплату их труда подлежит обязательному опубл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кованию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1.28. статью 55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«Статья 55. Исполнение бюджета </w:t>
      </w:r>
      <w:proofErr w:type="spellStart"/>
      <w:r w:rsidRPr="004915F9">
        <w:rPr>
          <w:rFonts w:ascii="Arial" w:hAnsi="Arial" w:cs="Arial"/>
          <w:sz w:val="24"/>
          <w:szCs w:val="24"/>
        </w:rPr>
        <w:t>района</w:t>
      </w:r>
      <w:r w:rsidR="004915F9" w:rsidRPr="004915F9">
        <w:rPr>
          <w:rFonts w:ascii="Arial" w:hAnsi="Arial" w:cs="Arial"/>
          <w:sz w:val="24"/>
          <w:szCs w:val="24"/>
        </w:rPr>
        <w:t>ю</w:t>
      </w:r>
      <w:proofErr w:type="spell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 Исполнение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бюджета района производится в соответствии с Бюджетным кодексом Российской Федерации и обеспечивается администрацией района с с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блюдением требований, установленных Бюджетным кодексом Российской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рации и Федеральным законом от 06.10.2003 № 131-ФЗ «Об общих принципах о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а также приним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емыми в соответствии с ними законами Красноярского края.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Исполнение бюджета района организуется на основе сводной бюджетной ро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писи и кассового плана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1.29. главу 7 дополнить статьей 56.1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56.1. Финансовое и иное обеспечение реализации инициативных прое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>тов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 xml:space="preserve">тов, предусмотренных </w:t>
      </w:r>
      <w:r w:rsidR="00961024" w:rsidRPr="004915F9">
        <w:rPr>
          <w:rFonts w:ascii="Arial" w:hAnsi="Arial" w:cs="Arial"/>
          <w:sz w:val="24"/>
          <w:szCs w:val="24"/>
        </w:rPr>
        <w:t>настоящим Уставом</w:t>
      </w:r>
      <w:r w:rsidRPr="004915F9">
        <w:rPr>
          <w:rFonts w:ascii="Arial" w:hAnsi="Arial" w:cs="Arial"/>
          <w:sz w:val="24"/>
          <w:szCs w:val="24"/>
        </w:rPr>
        <w:t>, являются предусмотренные решен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ем о местном бюджете бюджетные ассигнования на реализацию инициативных прое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 xml:space="preserve">тов, </w:t>
      </w:r>
      <w:proofErr w:type="gramStart"/>
      <w:r w:rsidRPr="004915F9">
        <w:rPr>
          <w:rFonts w:ascii="Arial" w:hAnsi="Arial" w:cs="Arial"/>
          <w:sz w:val="24"/>
          <w:szCs w:val="24"/>
        </w:rPr>
        <w:t>формируемые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ставленных в целях финансового обеспечения соответствующих расходных об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>зательств муниципального образования.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дан, индивидуальных предпринимателей и образованных в соответствии с зак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нодательством Российской Федерации юридических лиц, уплачиваемые на до</w:t>
      </w:r>
      <w:r w:rsidRPr="004915F9">
        <w:rPr>
          <w:rFonts w:ascii="Arial" w:hAnsi="Arial" w:cs="Arial"/>
          <w:sz w:val="24"/>
          <w:szCs w:val="24"/>
        </w:rPr>
        <w:t>б</w:t>
      </w:r>
      <w:r w:rsidRPr="004915F9">
        <w:rPr>
          <w:rFonts w:ascii="Arial" w:hAnsi="Arial" w:cs="Arial"/>
          <w:sz w:val="24"/>
          <w:szCs w:val="24"/>
        </w:rPr>
        <w:t>ровольной основе и зачисляемые в соответствии с Бюджетным кодексом Росси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lastRenderedPageBreak/>
        <w:t>ской Федерации в местный бюджет в целях реализации конкретных инициативных проектов.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3. В случае</w:t>
      </w:r>
      <w:proofErr w:type="gramStart"/>
      <w:r w:rsidRPr="004915F9">
        <w:rPr>
          <w:rFonts w:ascii="Arial" w:hAnsi="Arial" w:cs="Arial"/>
          <w:sz w:val="24"/>
          <w:szCs w:val="24"/>
        </w:rPr>
        <w:t>,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если инициативный проект не был реализован, инициативные плат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жи подлежат возврату лицам (в том числе организациям), осуществившим их п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речисление в местный бюджет. В случае образования по итогам реализации инициативного проекта остатка инициативных платежей, не использованных в ц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лях реализации инициативного проекта, указанные платежи подл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жат возврату лицам (в том числе организациям), осуществившим их перечисление в местный бюджет.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4915F9">
        <w:rPr>
          <w:rFonts w:ascii="Arial" w:hAnsi="Arial" w:cs="Arial"/>
          <w:sz w:val="24"/>
          <w:szCs w:val="24"/>
        </w:rPr>
        <w:t>в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F9">
        <w:rPr>
          <w:rFonts w:ascii="Arial" w:hAnsi="Arial" w:cs="Arial"/>
          <w:sz w:val="24"/>
          <w:szCs w:val="24"/>
        </w:rPr>
        <w:t>местный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бюджет, определяется норм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тивным правовым актом представительного органа (решением схода граждан, осуществляющего полномочия представител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>ного о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гана) муниципального образования.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ме добровольного им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щественного и (или) трудового участия заинтересованных лиц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4915F9">
        <w:rPr>
          <w:rFonts w:ascii="Arial" w:hAnsi="Arial" w:cs="Arial"/>
          <w:sz w:val="24"/>
          <w:szCs w:val="24"/>
        </w:rPr>
        <w:t>1.30. пункт 1 статьи 60.1 дополнить подпунктом 10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«10) предоставление служебного жилого помещения, а в случае невозмо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ности предоставления служебного жилого помещения - возмещение расходов по найму жилого помещения, на период исполнения полномочий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1.31. статью 60.2 изложить в следующей редакции: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«Статья 60.2. Пенсионное обеспечение лиц, замещающих муниципальные должности на постоя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ной основе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15F9">
        <w:rPr>
          <w:rFonts w:ascii="Arial" w:hAnsi="Arial" w:cs="Arial"/>
          <w:sz w:val="24"/>
          <w:szCs w:val="24"/>
        </w:rPr>
        <w:t>Лица, замещавшие муниципальные должности на постоянной основе не менее шести лет и получавшие денежное вознаграждение за счет средств мес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ного бюджета, прекратившие исполнение полномочий (в том числе досрочно), имеют право на пенсию за выслугу лет, устанавливаемую к страховой пенсии по стар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сти (инвалидности), назначенной в соответствии с Федеральным законом «О страховых пенсиях», либо к пенсии, досрочно назначенной в соответствии с Зак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ном Российской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15F9">
        <w:rPr>
          <w:rFonts w:ascii="Arial" w:hAnsi="Arial" w:cs="Arial"/>
          <w:sz w:val="24"/>
          <w:szCs w:val="24"/>
        </w:rPr>
        <w:t>Федерации «О занятости населения в Российской Федерации» (далее - страховая пенсия по старости (инвалидности)», а также к пенсии по гос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>дарственному пенсионному обеспечению, назначенной в соответствии с подпун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>тами 2 и 4 пункта 1 статьи 4 Федерального закона от 15.12.2001 № 166-ФЗ «О го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ударственном пенсионном обеспечении в Российской Федерации».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Перечень оснований, по которым право на пенсию за выслугу лет не во</w:t>
      </w:r>
      <w:r w:rsidRPr="004915F9">
        <w:rPr>
          <w:rFonts w:ascii="Arial" w:hAnsi="Arial" w:cs="Arial"/>
          <w:sz w:val="24"/>
          <w:szCs w:val="24"/>
        </w:rPr>
        <w:t>з</w:t>
      </w:r>
      <w:r w:rsidRPr="004915F9">
        <w:rPr>
          <w:rFonts w:ascii="Arial" w:hAnsi="Arial" w:cs="Arial"/>
          <w:sz w:val="24"/>
          <w:szCs w:val="24"/>
        </w:rPr>
        <w:t>никает, определяется пунктом 2 статьи 8 Закона Красноярского края от 26.06.2008 № 6-1832 «О гарантиях осуществл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полномочий депутата, члена выборного органа местного самоуправления, выборного должностного лица местного сам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управл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ния в Красноярском крае» (далее – Закон края).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915F9">
        <w:rPr>
          <w:rFonts w:ascii="Arial" w:hAnsi="Arial" w:cs="Arial"/>
          <w:sz w:val="24"/>
          <w:szCs w:val="24"/>
        </w:rPr>
        <w:t>Пенсия за выслугу лет, выплачиваемая за счет средств местного бюдж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та, устанавливается в таком размере, чтобы сумма страховой пенсии по старости (инвалидности), фиксированной выплаты к страховой пенсии, повышений фикс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рованной выплаты к страховой пенсии, установленных в соответствии с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ральным законом «О страховых пенсиях», пенсии по государственному пенсио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ному обеспечению и пенсии за выслугу лет составляла не более 45 процентов ежемеся</w:t>
      </w:r>
      <w:r w:rsidRPr="004915F9">
        <w:rPr>
          <w:rFonts w:ascii="Arial" w:hAnsi="Arial" w:cs="Arial"/>
          <w:sz w:val="24"/>
          <w:szCs w:val="24"/>
        </w:rPr>
        <w:t>ч</w:t>
      </w:r>
      <w:r w:rsidRPr="004915F9">
        <w:rPr>
          <w:rFonts w:ascii="Arial" w:hAnsi="Arial" w:cs="Arial"/>
          <w:sz w:val="24"/>
          <w:szCs w:val="24"/>
        </w:rPr>
        <w:t>ного денежного вознаграждения, с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учетом районного коэффициента и процентной надбавки к заработной плате за стаж работы в районах Крайнего С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вера и приравненных к ним местностях, в иных местностях края с особыми клим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тическими условиями, при наличии срока исполнения полномочий по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 xml:space="preserve">ной должности шесть лет. </w:t>
      </w:r>
      <w:proofErr w:type="gramStart"/>
      <w:r w:rsidRPr="004915F9">
        <w:rPr>
          <w:rFonts w:ascii="Arial" w:hAnsi="Arial" w:cs="Arial"/>
          <w:sz w:val="24"/>
          <w:szCs w:val="24"/>
        </w:rPr>
        <w:t>Размер пенсии за выслугу лет увеличивае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 xml:space="preserve">ся на четыре процента ежемесячного денежного вознаграждения за каждый последующий год </w:t>
      </w:r>
      <w:r w:rsidRPr="004915F9">
        <w:rPr>
          <w:rFonts w:ascii="Arial" w:hAnsi="Arial" w:cs="Arial"/>
          <w:sz w:val="24"/>
          <w:szCs w:val="24"/>
        </w:rPr>
        <w:lastRenderedPageBreak/>
        <w:t>исполнения полномочий по муниципальной должности, при этом сумма страховой пенсии по ст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рости (инвалидности), фиксированной выплаты к страховой пенсии, повышений фиксированной выплаты к страховой пенсии, пенсии по государстве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ному пенсионному обеспечению и пенсии за выслугу лет не может превышать 75 процентов ежемесячного денежного вознаграждения с учетом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районного коэфф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тическими условиями.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4. При определении размера пенсии за выслугу лет в порядке, установле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ном настоящей статьей, не учитываются суммы, предусмотренные пунктом 3 ст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тьи 14 Федерального закона «О государственном пенсионном обеспечении в Ро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сийской Федерации».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915F9">
        <w:rPr>
          <w:rFonts w:ascii="Arial" w:hAnsi="Arial" w:cs="Arial"/>
          <w:sz w:val="24"/>
          <w:szCs w:val="24"/>
        </w:rPr>
        <w:t>Если нормативными правовыми актами местного самоуправления вместо денежного вознаграждения по муниципальной должности было установлено 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нежное содержание, то размер пенсии за выслугу лет исчисляется исходя из еж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месячного денежного содержания, которое не должно превышать 2,8 должностн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го оклада с учетом действующих на территории районного коэффициента и пр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центной надбавки к заработной плате за стаж работы в районах Крайнего Сев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 и приравненных к ним местностях</w:t>
      </w:r>
      <w:proofErr w:type="gramEnd"/>
      <w:r w:rsidRPr="004915F9">
        <w:rPr>
          <w:rFonts w:ascii="Arial" w:hAnsi="Arial" w:cs="Arial"/>
          <w:sz w:val="24"/>
          <w:szCs w:val="24"/>
        </w:rPr>
        <w:t>, в иных местностях края с особыми климатич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скими услов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ями.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Увеличение месячного денежного вознаграждения по муниципальной дол</w:t>
      </w:r>
      <w:r w:rsidRPr="004915F9">
        <w:rPr>
          <w:rFonts w:ascii="Arial" w:hAnsi="Arial" w:cs="Arial"/>
          <w:sz w:val="24"/>
          <w:szCs w:val="24"/>
        </w:rPr>
        <w:t>ж</w:t>
      </w:r>
      <w:r w:rsidRPr="004915F9">
        <w:rPr>
          <w:rFonts w:ascii="Arial" w:hAnsi="Arial" w:cs="Arial"/>
          <w:sz w:val="24"/>
          <w:szCs w:val="24"/>
        </w:rPr>
        <w:t>ности, занимаемой на день прекращения полномочий, является основанием для пер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расчета пенсии за выслугу лет.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Размер пенсии за выслугу лет пересчитывается также при изменении ра</w:t>
      </w:r>
      <w:r w:rsidRPr="004915F9">
        <w:rPr>
          <w:rFonts w:ascii="Arial" w:hAnsi="Arial" w:cs="Arial"/>
          <w:sz w:val="24"/>
          <w:szCs w:val="24"/>
        </w:rPr>
        <w:t>з</w:t>
      </w:r>
      <w:r w:rsidRPr="004915F9">
        <w:rPr>
          <w:rFonts w:ascii="Arial" w:hAnsi="Arial" w:cs="Arial"/>
          <w:sz w:val="24"/>
          <w:szCs w:val="24"/>
        </w:rPr>
        <w:t>мера страховой пенсии по старости (инвалидности), фиксированной выплаты к страховой пенсии, повышений фиксированной выплаты к страховой пенсии, пе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сии по государственному пенсионному обеспечению, с учетом которых установл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на пе</w:t>
      </w:r>
      <w:r w:rsidRPr="004915F9">
        <w:rPr>
          <w:rFonts w:ascii="Arial" w:hAnsi="Arial" w:cs="Arial"/>
          <w:sz w:val="24"/>
          <w:szCs w:val="24"/>
        </w:rPr>
        <w:t>н</w:t>
      </w:r>
      <w:r w:rsidRPr="004915F9">
        <w:rPr>
          <w:rFonts w:ascii="Arial" w:hAnsi="Arial" w:cs="Arial"/>
          <w:sz w:val="24"/>
          <w:szCs w:val="24"/>
        </w:rPr>
        <w:t>сия за выслугу лет.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Минимальный размер пенсии за</w:t>
      </w:r>
      <w:r w:rsidR="00137760" w:rsidRPr="004915F9">
        <w:rPr>
          <w:rFonts w:ascii="Arial" w:hAnsi="Arial" w:cs="Arial"/>
          <w:sz w:val="24"/>
          <w:szCs w:val="24"/>
        </w:rPr>
        <w:t xml:space="preserve"> выслугу лет составляет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="00137760" w:rsidRPr="004915F9">
        <w:rPr>
          <w:rFonts w:ascii="Arial" w:hAnsi="Arial" w:cs="Arial"/>
          <w:sz w:val="24"/>
          <w:szCs w:val="24"/>
        </w:rPr>
        <w:t xml:space="preserve">1000 </w:t>
      </w:r>
      <w:r w:rsidRPr="004915F9">
        <w:rPr>
          <w:rFonts w:ascii="Arial" w:hAnsi="Arial" w:cs="Arial"/>
          <w:sz w:val="24"/>
          <w:szCs w:val="24"/>
        </w:rPr>
        <w:t xml:space="preserve">рублей.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6. Порядок назначения пенсии за выслугу лет устанавливается в соотве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ствии с пунктом 6 статьи 8 Закона края.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4915F9">
        <w:rPr>
          <w:rFonts w:ascii="Arial" w:hAnsi="Arial" w:cs="Arial"/>
          <w:sz w:val="24"/>
          <w:szCs w:val="24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кона Красноярского края от 26.06.2008 № 6-1832 «О гарантиях осуществления полномочий депутата, члена выборного органа местного самоуправления, выбо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</w:t>
      </w:r>
      <w:r w:rsidRPr="004915F9">
        <w:rPr>
          <w:rFonts w:ascii="Arial" w:hAnsi="Arial" w:cs="Arial"/>
          <w:sz w:val="24"/>
          <w:szCs w:val="24"/>
        </w:rPr>
        <w:t>ы</w:t>
      </w:r>
      <w:r w:rsidRPr="004915F9">
        <w:rPr>
          <w:rFonts w:ascii="Arial" w:hAnsi="Arial" w:cs="Arial"/>
          <w:sz w:val="24"/>
          <w:szCs w:val="24"/>
        </w:rPr>
        <w:t>слугу лет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в соответствующем году определяется согласно приложению к Фед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ральному закону «О государственном пенсионном обеспечении в Российской Ф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дерации», то право на назначение пенсии за выслугу лет предоставляется в п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рядке и размере, предусмотренных муниципальным правовым актом представ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тельного органа муниципального образования для назначения пенсии за выслугу лет муниципал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 xml:space="preserve">ным служащим.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8. Лица, замещавшие выборные муниципальные должности и прекратившие исполнение полн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мочий до 01.08.2008 года имеют право на назначение им пенсии за выслугу лет на условиях, уст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новленных статьей 8 Закона края, в соответствии с настоящим Уставом, с момента обращения в соответствующий орган местного самоуправления.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9. Периоды исполнения полномочий по замещаемым муниципальным должностям для назначения пенсии за выслугу лет включают периоды замещения должн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стей: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lastRenderedPageBreak/>
        <w:t>1) председателей исполкомов районных, городских, районных в городах, поселковых и сельских Советов народных депутатов (Советов депутатов труд</w:t>
      </w:r>
      <w:r w:rsidRPr="004915F9">
        <w:rPr>
          <w:rFonts w:ascii="Arial" w:hAnsi="Arial" w:cs="Arial"/>
          <w:sz w:val="24"/>
          <w:szCs w:val="24"/>
        </w:rPr>
        <w:t>я</w:t>
      </w:r>
      <w:r w:rsidRPr="004915F9">
        <w:rPr>
          <w:rFonts w:ascii="Arial" w:hAnsi="Arial" w:cs="Arial"/>
          <w:sz w:val="24"/>
          <w:szCs w:val="24"/>
        </w:rPr>
        <w:t>щихся) - до 31 декабря 1991 года или до окончания сроков их полномочий;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2) назначенных глав местных администраций - до 31 декабря 1996 года;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3) выборных должностей в органах местного самоуправления - со 2 августа 1991 года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1.32. в статье 603: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- дополнить пунктом 2 следующего содержания: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«2. Депутату представительного органа для осуществления своих полном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чий на непостоянной основе гарантируется сохранение места работы (должности) на период, продолжительность которого</w:t>
      </w:r>
      <w:r w:rsidR="00D20B4A" w:rsidRPr="004915F9">
        <w:rPr>
          <w:rFonts w:ascii="Arial" w:hAnsi="Arial" w:cs="Arial"/>
          <w:sz w:val="24"/>
          <w:szCs w:val="24"/>
        </w:rPr>
        <w:t xml:space="preserve"> составляет в совокупности 5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 xml:space="preserve">рабочих дней в месяц (не менее двух и не более шести). 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Освобождение от выполнения производственных или служебных обязанн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стей депутата, осуществляющего свои полномочия на непостоянной основе, пр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изв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дится по заявлению депутата в порядке, установленном представительным орг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ном</w:t>
      </w:r>
      <w:proofErr w:type="gramStart"/>
      <w:r w:rsidRPr="004915F9">
        <w:rPr>
          <w:rFonts w:ascii="Arial" w:hAnsi="Arial" w:cs="Arial"/>
          <w:sz w:val="24"/>
          <w:szCs w:val="24"/>
        </w:rPr>
        <w:t>.»;</w:t>
      </w:r>
      <w:proofErr w:type="gramEnd"/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1.33. в пункте 2 статьи 61 слова «, Главу района» исключить;</w:t>
      </w:r>
    </w:p>
    <w:p w:rsidR="007A76DB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1.34. пункт 5 статьи 65 изложить в следующей редакции:</w:t>
      </w:r>
    </w:p>
    <w:p w:rsidR="004915F9" w:rsidRPr="004915F9" w:rsidRDefault="007A76DB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«5. </w:t>
      </w:r>
      <w:proofErr w:type="gramStart"/>
      <w:r w:rsidRPr="004915F9">
        <w:rPr>
          <w:rFonts w:ascii="Arial" w:hAnsi="Arial" w:cs="Arial"/>
          <w:sz w:val="24"/>
          <w:szCs w:val="24"/>
        </w:rPr>
        <w:t>Изменения и дополнения, внесенные в настоящий Устав и изменяющие стру</w:t>
      </w:r>
      <w:r w:rsidRPr="004915F9">
        <w:rPr>
          <w:rFonts w:ascii="Arial" w:hAnsi="Arial" w:cs="Arial"/>
          <w:sz w:val="24"/>
          <w:szCs w:val="24"/>
        </w:rPr>
        <w:t>к</w:t>
      </w:r>
      <w:r w:rsidRPr="004915F9">
        <w:rPr>
          <w:rFonts w:ascii="Arial" w:hAnsi="Arial" w:cs="Arial"/>
          <w:sz w:val="24"/>
          <w:szCs w:val="24"/>
        </w:rPr>
        <w:t>туру органов местного самоуправления, разграничение полномочий между органами местного самоуправления (за исключением случаев приведения наст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ящего Устава в соответствие с федеральными законами, а также изменения по</w:t>
      </w:r>
      <w:r w:rsidRPr="004915F9">
        <w:rPr>
          <w:rFonts w:ascii="Arial" w:hAnsi="Arial" w:cs="Arial"/>
          <w:sz w:val="24"/>
          <w:szCs w:val="24"/>
        </w:rPr>
        <w:t>л</w:t>
      </w:r>
      <w:r w:rsidRPr="004915F9">
        <w:rPr>
          <w:rFonts w:ascii="Arial" w:hAnsi="Arial" w:cs="Arial"/>
          <w:sz w:val="24"/>
          <w:szCs w:val="24"/>
        </w:rPr>
        <w:t>номочий, срока полномочий, порядка избрания выборных должностных лиц мес</w:t>
      </w:r>
      <w:r w:rsidRPr="004915F9">
        <w:rPr>
          <w:rFonts w:ascii="Arial" w:hAnsi="Arial" w:cs="Arial"/>
          <w:sz w:val="24"/>
          <w:szCs w:val="24"/>
        </w:rPr>
        <w:t>т</w:t>
      </w:r>
      <w:r w:rsidRPr="004915F9">
        <w:rPr>
          <w:rFonts w:ascii="Arial" w:hAnsi="Arial" w:cs="Arial"/>
          <w:sz w:val="24"/>
          <w:szCs w:val="24"/>
        </w:rPr>
        <w:t>ного самоуправления), вступают в силу после истечения срока полномочий Сов</w:t>
      </w:r>
      <w:r w:rsidRPr="004915F9">
        <w:rPr>
          <w:rFonts w:ascii="Arial" w:hAnsi="Arial" w:cs="Arial"/>
          <w:sz w:val="24"/>
          <w:szCs w:val="24"/>
        </w:rPr>
        <w:t>е</w:t>
      </w:r>
      <w:r w:rsidRPr="004915F9">
        <w:rPr>
          <w:rFonts w:ascii="Arial" w:hAnsi="Arial" w:cs="Arial"/>
          <w:sz w:val="24"/>
          <w:szCs w:val="24"/>
        </w:rPr>
        <w:t>та депутатов, принявшего муниципальный правовой акт о внесении указанных и</w:t>
      </w:r>
      <w:r w:rsidRPr="004915F9">
        <w:rPr>
          <w:rFonts w:ascii="Arial" w:hAnsi="Arial" w:cs="Arial"/>
          <w:sz w:val="24"/>
          <w:szCs w:val="24"/>
        </w:rPr>
        <w:t>з</w:t>
      </w:r>
      <w:r w:rsidRPr="004915F9">
        <w:rPr>
          <w:rFonts w:ascii="Arial" w:hAnsi="Arial" w:cs="Arial"/>
          <w:sz w:val="24"/>
          <w:szCs w:val="24"/>
        </w:rPr>
        <w:t>менений</w:t>
      </w:r>
      <w:proofErr w:type="gramEnd"/>
      <w:r w:rsidRPr="004915F9">
        <w:rPr>
          <w:rFonts w:ascii="Arial" w:hAnsi="Arial" w:cs="Arial"/>
          <w:sz w:val="24"/>
          <w:szCs w:val="24"/>
        </w:rPr>
        <w:t xml:space="preserve"> и д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полнений в настоящий Устав, принявшего муниципальный правовой акт о внесении указанных изменений и дополнений в устав муниципального обр</w:t>
      </w:r>
      <w:r w:rsidRPr="004915F9">
        <w:rPr>
          <w:rFonts w:ascii="Arial" w:hAnsi="Arial" w:cs="Arial"/>
          <w:sz w:val="24"/>
          <w:szCs w:val="24"/>
        </w:rPr>
        <w:t>а</w:t>
      </w:r>
      <w:r w:rsidR="004915F9" w:rsidRPr="004915F9">
        <w:rPr>
          <w:rFonts w:ascii="Arial" w:hAnsi="Arial" w:cs="Arial"/>
          <w:sz w:val="24"/>
          <w:szCs w:val="24"/>
        </w:rPr>
        <w:t>зов</w:t>
      </w:r>
      <w:r w:rsidR="004915F9" w:rsidRPr="004915F9">
        <w:rPr>
          <w:rFonts w:ascii="Arial" w:hAnsi="Arial" w:cs="Arial"/>
          <w:sz w:val="24"/>
          <w:szCs w:val="24"/>
        </w:rPr>
        <w:t>а</w:t>
      </w:r>
      <w:r w:rsidR="004915F9" w:rsidRPr="004915F9">
        <w:rPr>
          <w:rFonts w:ascii="Arial" w:hAnsi="Arial" w:cs="Arial"/>
          <w:sz w:val="24"/>
          <w:szCs w:val="24"/>
        </w:rPr>
        <w:t>ния</w:t>
      </w:r>
      <w:proofErr w:type="gramStart"/>
      <w:r w:rsidR="004915F9" w:rsidRPr="004915F9">
        <w:rPr>
          <w:rFonts w:ascii="Arial" w:hAnsi="Arial" w:cs="Arial"/>
          <w:sz w:val="24"/>
          <w:szCs w:val="24"/>
        </w:rPr>
        <w:t>.».</w:t>
      </w:r>
      <w:proofErr w:type="gramEnd"/>
    </w:p>
    <w:p w:rsidR="004915F9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2. Назначить публичные слушания по проекту решения районного Совета депут</w:t>
      </w:r>
      <w:r w:rsidRPr="004915F9">
        <w:rPr>
          <w:rFonts w:ascii="Arial" w:hAnsi="Arial" w:cs="Arial"/>
          <w:sz w:val="24"/>
          <w:szCs w:val="24"/>
        </w:rPr>
        <w:t>а</w:t>
      </w:r>
      <w:r w:rsidRPr="004915F9">
        <w:rPr>
          <w:rFonts w:ascii="Arial" w:hAnsi="Arial" w:cs="Arial"/>
          <w:sz w:val="24"/>
          <w:szCs w:val="24"/>
        </w:rPr>
        <w:t>тов «О внесении изменений и дополнений в Устав Ермаковского ра</w:t>
      </w:r>
      <w:r w:rsidR="0005271D" w:rsidRPr="004915F9">
        <w:rPr>
          <w:rFonts w:ascii="Arial" w:hAnsi="Arial" w:cs="Arial"/>
          <w:sz w:val="24"/>
          <w:szCs w:val="24"/>
        </w:rPr>
        <w:t xml:space="preserve">йона» на 10 часов </w:t>
      </w:r>
      <w:r w:rsidR="00C82B7D" w:rsidRPr="004915F9">
        <w:rPr>
          <w:rFonts w:ascii="Arial" w:hAnsi="Arial" w:cs="Arial"/>
          <w:sz w:val="24"/>
          <w:szCs w:val="24"/>
        </w:rPr>
        <w:t>08 июня</w:t>
      </w:r>
      <w:r w:rsidRPr="004915F9">
        <w:rPr>
          <w:rFonts w:ascii="Arial" w:hAnsi="Arial" w:cs="Arial"/>
          <w:sz w:val="24"/>
          <w:szCs w:val="24"/>
        </w:rPr>
        <w:t xml:space="preserve"> 2021 года в актовом зале администрации района по адресу: с. Е</w:t>
      </w:r>
      <w:r w:rsidRPr="004915F9">
        <w:rPr>
          <w:rFonts w:ascii="Arial" w:hAnsi="Arial" w:cs="Arial"/>
          <w:sz w:val="24"/>
          <w:szCs w:val="24"/>
        </w:rPr>
        <w:t>р</w:t>
      </w:r>
      <w:r w:rsidRPr="004915F9">
        <w:rPr>
          <w:rFonts w:ascii="Arial" w:hAnsi="Arial" w:cs="Arial"/>
          <w:sz w:val="24"/>
          <w:szCs w:val="24"/>
        </w:rPr>
        <w:t>маковское, пл. Ленина,5.</w:t>
      </w:r>
    </w:p>
    <w:p w:rsidR="004915F9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3. Организацию проведения публичных слушаний возложить на </w:t>
      </w:r>
      <w:r w:rsidR="00B337B7" w:rsidRPr="004915F9">
        <w:rPr>
          <w:rFonts w:ascii="Arial" w:hAnsi="Arial" w:cs="Arial"/>
          <w:sz w:val="24"/>
          <w:szCs w:val="24"/>
        </w:rPr>
        <w:t xml:space="preserve">главного специалиста районного </w:t>
      </w:r>
      <w:r w:rsidR="0005271D" w:rsidRPr="004915F9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B337B7" w:rsidRPr="004915F9">
        <w:rPr>
          <w:rFonts w:ascii="Arial" w:hAnsi="Arial" w:cs="Arial"/>
          <w:sz w:val="24"/>
          <w:szCs w:val="24"/>
        </w:rPr>
        <w:t>Журтову</w:t>
      </w:r>
      <w:proofErr w:type="spellEnd"/>
      <w:r w:rsidR="00B337B7" w:rsidRPr="004915F9">
        <w:rPr>
          <w:rFonts w:ascii="Arial" w:hAnsi="Arial" w:cs="Arial"/>
          <w:sz w:val="24"/>
          <w:szCs w:val="24"/>
        </w:rPr>
        <w:t xml:space="preserve"> О.Е. </w:t>
      </w:r>
      <w:r w:rsidRPr="004915F9">
        <w:rPr>
          <w:rFonts w:ascii="Arial" w:hAnsi="Arial" w:cs="Arial"/>
          <w:sz w:val="24"/>
          <w:szCs w:val="24"/>
        </w:rPr>
        <w:t>Поручить председател</w:t>
      </w:r>
      <w:r w:rsidRPr="004915F9">
        <w:rPr>
          <w:rFonts w:ascii="Arial" w:hAnsi="Arial" w:cs="Arial"/>
          <w:sz w:val="24"/>
          <w:szCs w:val="24"/>
        </w:rPr>
        <w:t>ь</w:t>
      </w:r>
      <w:r w:rsidRPr="004915F9">
        <w:rPr>
          <w:rFonts w:ascii="Arial" w:hAnsi="Arial" w:cs="Arial"/>
          <w:sz w:val="24"/>
          <w:szCs w:val="24"/>
        </w:rPr>
        <w:t xml:space="preserve">ствовать на публичных слушаниях председателю районного Совета депутатов </w:t>
      </w:r>
      <w:proofErr w:type="spellStart"/>
      <w:r w:rsidRPr="004915F9">
        <w:rPr>
          <w:rFonts w:ascii="Arial" w:hAnsi="Arial" w:cs="Arial"/>
          <w:sz w:val="24"/>
          <w:szCs w:val="24"/>
        </w:rPr>
        <w:t>Форселю</w:t>
      </w:r>
      <w:proofErr w:type="spellEnd"/>
      <w:r w:rsidRPr="004915F9">
        <w:rPr>
          <w:rFonts w:ascii="Arial" w:hAnsi="Arial" w:cs="Arial"/>
          <w:sz w:val="24"/>
          <w:szCs w:val="24"/>
        </w:rPr>
        <w:t xml:space="preserve"> В.И.</w:t>
      </w:r>
    </w:p>
    <w:p w:rsidR="00884DA1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4. Установить срок принятия предложений граждан по проекту решения районного Совета депутатов «О внесении изменений и дополнений в Устав </w:t>
      </w:r>
      <w:r w:rsidR="006C64B1" w:rsidRPr="004915F9">
        <w:rPr>
          <w:rFonts w:ascii="Arial" w:hAnsi="Arial" w:cs="Arial"/>
          <w:sz w:val="24"/>
          <w:szCs w:val="24"/>
        </w:rPr>
        <w:t>Ерм</w:t>
      </w:r>
      <w:r w:rsidR="006C64B1" w:rsidRPr="004915F9">
        <w:rPr>
          <w:rFonts w:ascii="Arial" w:hAnsi="Arial" w:cs="Arial"/>
          <w:sz w:val="24"/>
          <w:szCs w:val="24"/>
        </w:rPr>
        <w:t>а</w:t>
      </w:r>
      <w:r w:rsidR="006C64B1" w:rsidRPr="004915F9">
        <w:rPr>
          <w:rFonts w:ascii="Arial" w:hAnsi="Arial" w:cs="Arial"/>
          <w:sz w:val="24"/>
          <w:szCs w:val="24"/>
        </w:rPr>
        <w:t>ковского</w:t>
      </w:r>
      <w:r w:rsidR="00C82B7D" w:rsidRPr="004915F9">
        <w:rPr>
          <w:rFonts w:ascii="Arial" w:hAnsi="Arial" w:cs="Arial"/>
          <w:sz w:val="24"/>
          <w:szCs w:val="24"/>
        </w:rPr>
        <w:t xml:space="preserve"> района»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="00C82B7D" w:rsidRPr="004915F9">
        <w:rPr>
          <w:rFonts w:ascii="Arial" w:hAnsi="Arial" w:cs="Arial"/>
          <w:sz w:val="24"/>
          <w:szCs w:val="24"/>
        </w:rPr>
        <w:t>по 31 мая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="006C64B1" w:rsidRPr="004915F9">
        <w:rPr>
          <w:rFonts w:ascii="Arial" w:hAnsi="Arial" w:cs="Arial"/>
          <w:sz w:val="24"/>
          <w:szCs w:val="24"/>
        </w:rPr>
        <w:t>2021</w:t>
      </w:r>
      <w:r w:rsidRPr="004915F9">
        <w:rPr>
          <w:rFonts w:ascii="Arial" w:hAnsi="Arial" w:cs="Arial"/>
          <w:sz w:val="24"/>
          <w:szCs w:val="24"/>
        </w:rPr>
        <w:t xml:space="preserve"> года до 16-ти часов включительно.</w:t>
      </w:r>
    </w:p>
    <w:p w:rsidR="004915F9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5. Довести до сведения граждан, что предложения по проекту решения С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вета депутатов «О внесении изменений и дополнений в Устав Ермаковского рай</w:t>
      </w:r>
      <w:r w:rsidRPr="004915F9">
        <w:rPr>
          <w:rFonts w:ascii="Arial" w:hAnsi="Arial" w:cs="Arial"/>
          <w:sz w:val="24"/>
          <w:szCs w:val="24"/>
        </w:rPr>
        <w:t>о</w:t>
      </w:r>
      <w:r w:rsidRPr="004915F9">
        <w:rPr>
          <w:rFonts w:ascii="Arial" w:hAnsi="Arial" w:cs="Arial"/>
          <w:sz w:val="24"/>
          <w:szCs w:val="24"/>
        </w:rPr>
        <w:t>на» могут подаваться в районный Совет депутатов по адресу: с. Ермаковское, пл. Л</w:t>
      </w:r>
      <w:r w:rsidRPr="004915F9">
        <w:rPr>
          <w:rFonts w:ascii="Arial" w:hAnsi="Arial" w:cs="Arial"/>
          <w:sz w:val="24"/>
          <w:szCs w:val="24"/>
        </w:rPr>
        <w:t>е</w:t>
      </w:r>
      <w:r w:rsidR="004915F9" w:rsidRPr="004915F9">
        <w:rPr>
          <w:rFonts w:ascii="Arial" w:hAnsi="Arial" w:cs="Arial"/>
          <w:sz w:val="24"/>
          <w:szCs w:val="24"/>
        </w:rPr>
        <w:t xml:space="preserve">нина,5 </w:t>
      </w:r>
      <w:proofErr w:type="spellStart"/>
      <w:r w:rsidR="004915F9" w:rsidRPr="004915F9">
        <w:rPr>
          <w:rFonts w:ascii="Arial" w:hAnsi="Arial" w:cs="Arial"/>
          <w:sz w:val="24"/>
          <w:szCs w:val="24"/>
        </w:rPr>
        <w:t>каб</w:t>
      </w:r>
      <w:proofErr w:type="spellEnd"/>
      <w:r w:rsidR="004915F9" w:rsidRPr="004915F9">
        <w:rPr>
          <w:rFonts w:ascii="Arial" w:hAnsi="Arial" w:cs="Arial"/>
          <w:sz w:val="24"/>
          <w:szCs w:val="24"/>
        </w:rPr>
        <w:t>. 207.</w:t>
      </w:r>
    </w:p>
    <w:p w:rsidR="00E32B6F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E32B6F" w:rsidRPr="004915F9">
        <w:rPr>
          <w:rFonts w:ascii="Arial" w:hAnsi="Arial" w:cs="Arial"/>
          <w:sz w:val="24"/>
          <w:szCs w:val="24"/>
        </w:rPr>
        <w:t xml:space="preserve">Главному специалисту </w:t>
      </w:r>
      <w:r w:rsidRPr="004915F9">
        <w:rPr>
          <w:rFonts w:ascii="Arial" w:hAnsi="Arial" w:cs="Arial"/>
          <w:sz w:val="24"/>
          <w:szCs w:val="24"/>
        </w:rPr>
        <w:t xml:space="preserve">районного Совета депутатов </w:t>
      </w:r>
      <w:proofErr w:type="spellStart"/>
      <w:r w:rsidR="00E32B6F" w:rsidRPr="004915F9">
        <w:rPr>
          <w:rFonts w:ascii="Arial" w:hAnsi="Arial" w:cs="Arial"/>
          <w:sz w:val="24"/>
          <w:szCs w:val="24"/>
        </w:rPr>
        <w:t>Журтовой</w:t>
      </w:r>
      <w:proofErr w:type="spellEnd"/>
      <w:r w:rsidR="00E32B6F" w:rsidRPr="004915F9">
        <w:rPr>
          <w:rFonts w:ascii="Arial" w:hAnsi="Arial" w:cs="Arial"/>
          <w:sz w:val="24"/>
          <w:szCs w:val="24"/>
        </w:rPr>
        <w:t xml:space="preserve"> О.Е. </w:t>
      </w:r>
      <w:r w:rsidRPr="004915F9">
        <w:rPr>
          <w:rFonts w:ascii="Arial" w:hAnsi="Arial" w:cs="Arial"/>
          <w:sz w:val="24"/>
          <w:szCs w:val="24"/>
        </w:rPr>
        <w:t>обе</w:t>
      </w:r>
      <w:r w:rsidRPr="004915F9">
        <w:rPr>
          <w:rFonts w:ascii="Arial" w:hAnsi="Arial" w:cs="Arial"/>
          <w:sz w:val="24"/>
          <w:szCs w:val="24"/>
        </w:rPr>
        <w:t>с</w:t>
      </w:r>
      <w:r w:rsidRPr="004915F9">
        <w:rPr>
          <w:rFonts w:ascii="Arial" w:hAnsi="Arial" w:cs="Arial"/>
          <w:sz w:val="24"/>
          <w:szCs w:val="24"/>
        </w:rPr>
        <w:t>печить прием, учет и регистрацию предложений граждан по проекту решения ра</w:t>
      </w:r>
      <w:r w:rsidRPr="004915F9">
        <w:rPr>
          <w:rFonts w:ascii="Arial" w:hAnsi="Arial" w:cs="Arial"/>
          <w:sz w:val="24"/>
          <w:szCs w:val="24"/>
        </w:rPr>
        <w:t>й</w:t>
      </w:r>
      <w:r w:rsidRPr="004915F9">
        <w:rPr>
          <w:rFonts w:ascii="Arial" w:hAnsi="Arial" w:cs="Arial"/>
          <w:sz w:val="24"/>
          <w:szCs w:val="24"/>
        </w:rPr>
        <w:t>онного Совета депутатов «О внесении изменений и дополнен</w:t>
      </w:r>
      <w:r w:rsidR="00E32B6F" w:rsidRPr="004915F9">
        <w:rPr>
          <w:rFonts w:ascii="Arial" w:hAnsi="Arial" w:cs="Arial"/>
          <w:sz w:val="24"/>
          <w:szCs w:val="24"/>
        </w:rPr>
        <w:t>ий в Устав Ермако</w:t>
      </w:r>
      <w:r w:rsidR="00E32B6F" w:rsidRPr="004915F9">
        <w:rPr>
          <w:rFonts w:ascii="Arial" w:hAnsi="Arial" w:cs="Arial"/>
          <w:sz w:val="24"/>
          <w:szCs w:val="24"/>
        </w:rPr>
        <w:t>в</w:t>
      </w:r>
      <w:r w:rsidR="00E32B6F" w:rsidRPr="004915F9">
        <w:rPr>
          <w:rFonts w:ascii="Arial" w:hAnsi="Arial" w:cs="Arial"/>
          <w:sz w:val="24"/>
          <w:szCs w:val="24"/>
        </w:rPr>
        <w:t xml:space="preserve">ского района», в случае временного отсутствия </w:t>
      </w:r>
      <w:proofErr w:type="spellStart"/>
      <w:r w:rsidR="00E32B6F" w:rsidRPr="004915F9">
        <w:rPr>
          <w:rFonts w:ascii="Arial" w:hAnsi="Arial" w:cs="Arial"/>
          <w:sz w:val="24"/>
          <w:szCs w:val="24"/>
        </w:rPr>
        <w:t>Журтовой</w:t>
      </w:r>
      <w:proofErr w:type="spellEnd"/>
      <w:r w:rsidR="00E32B6F" w:rsidRPr="004915F9">
        <w:rPr>
          <w:rFonts w:ascii="Arial" w:hAnsi="Arial" w:cs="Arial"/>
          <w:sz w:val="24"/>
          <w:szCs w:val="24"/>
        </w:rPr>
        <w:t xml:space="preserve"> О.Е.</w:t>
      </w:r>
      <w:r w:rsidR="00EF63BD" w:rsidRPr="004915F9">
        <w:rPr>
          <w:rFonts w:ascii="Arial" w:hAnsi="Arial" w:cs="Arial"/>
          <w:sz w:val="24"/>
          <w:szCs w:val="24"/>
        </w:rPr>
        <w:t>,</w:t>
      </w:r>
      <w:r w:rsidR="00E32B6F" w:rsidRPr="004915F9">
        <w:rPr>
          <w:rFonts w:ascii="Arial" w:hAnsi="Arial" w:cs="Arial"/>
          <w:sz w:val="24"/>
          <w:szCs w:val="24"/>
        </w:rPr>
        <w:t xml:space="preserve"> ответственность за прием, учет и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="00E32B6F" w:rsidRPr="004915F9">
        <w:rPr>
          <w:rFonts w:ascii="Arial" w:hAnsi="Arial" w:cs="Arial"/>
          <w:sz w:val="24"/>
          <w:szCs w:val="24"/>
        </w:rPr>
        <w:t>регистрацию возлагается на ведущего специалиста ра</w:t>
      </w:r>
      <w:r w:rsidR="00E32B6F" w:rsidRPr="004915F9">
        <w:rPr>
          <w:rFonts w:ascii="Arial" w:hAnsi="Arial" w:cs="Arial"/>
          <w:sz w:val="24"/>
          <w:szCs w:val="24"/>
        </w:rPr>
        <w:t>й</w:t>
      </w:r>
      <w:r w:rsidR="00E32B6F" w:rsidRPr="004915F9">
        <w:rPr>
          <w:rFonts w:ascii="Arial" w:hAnsi="Arial" w:cs="Arial"/>
          <w:sz w:val="24"/>
          <w:szCs w:val="24"/>
        </w:rPr>
        <w:t>онного Совета депутатов</w:t>
      </w:r>
      <w:r w:rsidR="00EF63BD" w:rsidRPr="004915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3BD" w:rsidRPr="004915F9">
        <w:rPr>
          <w:rFonts w:ascii="Arial" w:hAnsi="Arial" w:cs="Arial"/>
          <w:sz w:val="24"/>
          <w:szCs w:val="24"/>
        </w:rPr>
        <w:t>Чекрышову</w:t>
      </w:r>
      <w:proofErr w:type="spellEnd"/>
      <w:r w:rsidR="00EF63BD" w:rsidRPr="004915F9">
        <w:rPr>
          <w:rFonts w:ascii="Arial" w:hAnsi="Arial" w:cs="Arial"/>
          <w:sz w:val="24"/>
          <w:szCs w:val="24"/>
        </w:rPr>
        <w:t xml:space="preserve"> Е. А,</w:t>
      </w:r>
      <w:proofErr w:type="gramEnd"/>
    </w:p>
    <w:p w:rsidR="00884DA1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7. Контроль выполнения настоящего решения возложить на председателя районного Совета деп</w:t>
      </w:r>
      <w:r w:rsidRPr="004915F9">
        <w:rPr>
          <w:rFonts w:ascii="Arial" w:hAnsi="Arial" w:cs="Arial"/>
          <w:sz w:val="24"/>
          <w:szCs w:val="24"/>
        </w:rPr>
        <w:t>у</w:t>
      </w:r>
      <w:r w:rsidRPr="004915F9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4915F9">
        <w:rPr>
          <w:rFonts w:ascii="Arial" w:hAnsi="Arial" w:cs="Arial"/>
          <w:sz w:val="24"/>
          <w:szCs w:val="24"/>
        </w:rPr>
        <w:t>Форселя</w:t>
      </w:r>
      <w:proofErr w:type="spellEnd"/>
      <w:r w:rsidRPr="004915F9">
        <w:rPr>
          <w:rFonts w:ascii="Arial" w:hAnsi="Arial" w:cs="Arial"/>
          <w:sz w:val="24"/>
          <w:szCs w:val="24"/>
        </w:rPr>
        <w:t xml:space="preserve"> В.И.</w:t>
      </w:r>
    </w:p>
    <w:p w:rsidR="00884DA1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8.</w:t>
      </w:r>
      <w:r w:rsidR="0088439F" w:rsidRPr="004915F9">
        <w:rPr>
          <w:rFonts w:ascii="Arial" w:hAnsi="Arial" w:cs="Arial"/>
          <w:sz w:val="24"/>
          <w:szCs w:val="24"/>
        </w:rPr>
        <w:t xml:space="preserve"> </w:t>
      </w:r>
      <w:r w:rsidRPr="004915F9">
        <w:rPr>
          <w:rFonts w:ascii="Arial" w:hAnsi="Arial" w:cs="Arial"/>
          <w:sz w:val="24"/>
          <w:szCs w:val="24"/>
        </w:rPr>
        <w:t>Решение подлежит опубликованию.</w:t>
      </w:r>
    </w:p>
    <w:p w:rsidR="00884DA1" w:rsidRPr="004915F9" w:rsidRDefault="00884DA1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915F9" w:rsidRPr="004915F9" w:rsidRDefault="004915F9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 xml:space="preserve">Председатель районного Совета депутатов                                            В.И. </w:t>
      </w:r>
      <w:proofErr w:type="spellStart"/>
      <w:r w:rsidRPr="004915F9">
        <w:rPr>
          <w:rFonts w:ascii="Arial" w:hAnsi="Arial" w:cs="Arial"/>
          <w:sz w:val="24"/>
          <w:szCs w:val="24"/>
        </w:rPr>
        <w:t>Форсель</w:t>
      </w:r>
      <w:proofErr w:type="spellEnd"/>
    </w:p>
    <w:p w:rsidR="004915F9" w:rsidRPr="004915F9" w:rsidRDefault="004915F9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3E6BF8" w:rsidRPr="004915F9" w:rsidRDefault="004915F9" w:rsidP="004915F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4915F9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</w:t>
      </w:r>
      <w:r w:rsidRPr="004915F9">
        <w:rPr>
          <w:rFonts w:ascii="Arial" w:hAnsi="Arial" w:cs="Arial"/>
          <w:sz w:val="24"/>
          <w:szCs w:val="24"/>
        </w:rPr>
        <w:t>и</w:t>
      </w:r>
      <w:r w:rsidRPr="004915F9">
        <w:rPr>
          <w:rFonts w:ascii="Arial" w:hAnsi="Arial" w:cs="Arial"/>
          <w:sz w:val="24"/>
          <w:szCs w:val="24"/>
        </w:rPr>
        <w:t>говский</w:t>
      </w:r>
    </w:p>
    <w:sectPr w:rsidR="003E6BF8" w:rsidRPr="0049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F9" w:rsidRDefault="004915F9" w:rsidP="007A76DB">
      <w:pPr>
        <w:spacing w:after="0" w:line="240" w:lineRule="auto"/>
      </w:pPr>
      <w:r>
        <w:separator/>
      </w:r>
    </w:p>
  </w:endnote>
  <w:endnote w:type="continuationSeparator" w:id="0">
    <w:p w:rsidR="004915F9" w:rsidRDefault="004915F9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F9" w:rsidRDefault="004915F9" w:rsidP="007A76DB">
      <w:pPr>
        <w:spacing w:after="0" w:line="240" w:lineRule="auto"/>
      </w:pPr>
      <w:r>
        <w:separator/>
      </w:r>
    </w:p>
  </w:footnote>
  <w:footnote w:type="continuationSeparator" w:id="0">
    <w:p w:rsidR="004915F9" w:rsidRDefault="004915F9" w:rsidP="007A76DB">
      <w:pPr>
        <w:spacing w:after="0" w:line="240" w:lineRule="auto"/>
      </w:pPr>
      <w:r>
        <w:continuationSeparator/>
      </w:r>
    </w:p>
  </w:footnote>
  <w:footnote w:id="1">
    <w:p w:rsidR="004915F9" w:rsidRPr="0088439F" w:rsidRDefault="004915F9" w:rsidP="0088439F">
      <w:bookmarkStart w:id="0" w:name="_GoBack"/>
      <w:bookmarkEnd w:id="0"/>
    </w:p>
  </w:footnote>
  <w:footnote w:id="2">
    <w:p w:rsidR="004915F9" w:rsidRDefault="004915F9" w:rsidP="007A76DB">
      <w:pPr>
        <w:pStyle w:val="a8"/>
      </w:pPr>
    </w:p>
  </w:footnote>
  <w:footnote w:id="3">
    <w:p w:rsidR="004915F9" w:rsidRDefault="004915F9" w:rsidP="007A76DB">
      <w:pPr>
        <w:pStyle w:val="a8"/>
        <w:jc w:val="both"/>
      </w:pPr>
    </w:p>
  </w:footnote>
  <w:footnote w:id="4">
    <w:p w:rsidR="004915F9" w:rsidRPr="00FD3F8D" w:rsidRDefault="004915F9" w:rsidP="00961024">
      <w:pPr>
        <w:jc w:val="both"/>
      </w:pPr>
    </w:p>
    <w:p w:rsidR="004915F9" w:rsidRPr="00FD3F8D" w:rsidRDefault="004915F9" w:rsidP="007A76DB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5271D"/>
    <w:rsid w:val="000C5656"/>
    <w:rsid w:val="000E3769"/>
    <w:rsid w:val="00137760"/>
    <w:rsid w:val="00216763"/>
    <w:rsid w:val="00260D28"/>
    <w:rsid w:val="002A7059"/>
    <w:rsid w:val="002F05B8"/>
    <w:rsid w:val="00336351"/>
    <w:rsid w:val="0036276E"/>
    <w:rsid w:val="003E6BF8"/>
    <w:rsid w:val="0045763D"/>
    <w:rsid w:val="004915F9"/>
    <w:rsid w:val="004A6EE3"/>
    <w:rsid w:val="004C57FB"/>
    <w:rsid w:val="00507B86"/>
    <w:rsid w:val="00547D58"/>
    <w:rsid w:val="005925F8"/>
    <w:rsid w:val="005F09C9"/>
    <w:rsid w:val="005F28F4"/>
    <w:rsid w:val="006119B8"/>
    <w:rsid w:val="006404D0"/>
    <w:rsid w:val="006957EE"/>
    <w:rsid w:val="006C64B1"/>
    <w:rsid w:val="006D25F3"/>
    <w:rsid w:val="0079138C"/>
    <w:rsid w:val="007A76DB"/>
    <w:rsid w:val="00806E93"/>
    <w:rsid w:val="00853623"/>
    <w:rsid w:val="008550F2"/>
    <w:rsid w:val="0088439F"/>
    <w:rsid w:val="00884DA1"/>
    <w:rsid w:val="008A2919"/>
    <w:rsid w:val="008E5960"/>
    <w:rsid w:val="009473D2"/>
    <w:rsid w:val="00961024"/>
    <w:rsid w:val="00A30652"/>
    <w:rsid w:val="00A50B95"/>
    <w:rsid w:val="00AA5E65"/>
    <w:rsid w:val="00B245E9"/>
    <w:rsid w:val="00B337B7"/>
    <w:rsid w:val="00B378F3"/>
    <w:rsid w:val="00B45BCE"/>
    <w:rsid w:val="00B711AD"/>
    <w:rsid w:val="00BE1EAA"/>
    <w:rsid w:val="00BE4BFB"/>
    <w:rsid w:val="00C3168F"/>
    <w:rsid w:val="00C82B7D"/>
    <w:rsid w:val="00CD296C"/>
    <w:rsid w:val="00D05568"/>
    <w:rsid w:val="00D139E5"/>
    <w:rsid w:val="00D20B4A"/>
    <w:rsid w:val="00D2162F"/>
    <w:rsid w:val="00D54B4D"/>
    <w:rsid w:val="00DC603A"/>
    <w:rsid w:val="00DD09C3"/>
    <w:rsid w:val="00DE6A0B"/>
    <w:rsid w:val="00DF1917"/>
    <w:rsid w:val="00E32B6F"/>
    <w:rsid w:val="00E70498"/>
    <w:rsid w:val="00EB3643"/>
    <w:rsid w:val="00EC7F7C"/>
    <w:rsid w:val="00EF63BD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No Spacing"/>
    <w:uiPriority w:val="1"/>
    <w:qFormat/>
    <w:rsid w:val="004915F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No Spacing"/>
    <w:uiPriority w:val="1"/>
    <w:qFormat/>
    <w:rsid w:val="004915F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6543</Words>
  <Characters>37298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Uzver</cp:lastModifiedBy>
  <cp:revision>3</cp:revision>
  <cp:lastPrinted>2021-05-04T03:58:00Z</cp:lastPrinted>
  <dcterms:created xsi:type="dcterms:W3CDTF">2021-05-17T04:24:00Z</dcterms:created>
  <dcterms:modified xsi:type="dcterms:W3CDTF">2021-05-17T04:25:00Z</dcterms:modified>
</cp:coreProperties>
</file>