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14" w:rsidRDefault="00237F14" w:rsidP="00237F14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237F14" w:rsidRDefault="00237F14" w:rsidP="00237F14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37F14" w:rsidRDefault="00237F14" w:rsidP="00237F14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237F14" w:rsidRDefault="00237F14" w:rsidP="00237F14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«12» марта 2021 года                                                                                         № 132-п</w:t>
      </w:r>
    </w:p>
    <w:p w:rsidR="00237F14" w:rsidRDefault="00237F1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237F14" w:rsidRDefault="00B0146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237F14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237F14">
        <w:rPr>
          <w:b w:val="0"/>
          <w:bCs w:val="0"/>
          <w:sz w:val="24"/>
          <w:szCs w:val="24"/>
        </w:rPr>
        <w:t xml:space="preserve"> </w:t>
      </w:r>
      <w:r w:rsidRPr="00237F14">
        <w:rPr>
          <w:b w:val="0"/>
          <w:bCs w:val="0"/>
          <w:sz w:val="24"/>
          <w:szCs w:val="24"/>
        </w:rPr>
        <w:t>администрации Ермаковского ра</w:t>
      </w:r>
      <w:r w:rsidRPr="00237F14">
        <w:rPr>
          <w:b w:val="0"/>
          <w:bCs w:val="0"/>
          <w:sz w:val="24"/>
          <w:szCs w:val="24"/>
        </w:rPr>
        <w:t>й</w:t>
      </w:r>
      <w:r w:rsidRPr="00237F14">
        <w:rPr>
          <w:b w:val="0"/>
          <w:bCs w:val="0"/>
          <w:sz w:val="24"/>
          <w:szCs w:val="24"/>
        </w:rPr>
        <w:t>она</w:t>
      </w:r>
      <w:r w:rsidR="004B584C" w:rsidRPr="00237F14">
        <w:rPr>
          <w:b w:val="0"/>
          <w:bCs w:val="0"/>
          <w:sz w:val="24"/>
          <w:szCs w:val="24"/>
        </w:rPr>
        <w:t xml:space="preserve"> </w:t>
      </w:r>
      <w:r w:rsidRPr="00237F14">
        <w:rPr>
          <w:b w:val="0"/>
          <w:bCs w:val="0"/>
          <w:sz w:val="24"/>
          <w:szCs w:val="24"/>
        </w:rPr>
        <w:t>от</w:t>
      </w:r>
      <w:r w:rsidR="004B584C" w:rsidRPr="00237F14">
        <w:rPr>
          <w:b w:val="0"/>
          <w:bCs w:val="0"/>
          <w:sz w:val="24"/>
          <w:szCs w:val="24"/>
        </w:rPr>
        <w:t xml:space="preserve"> </w:t>
      </w:r>
      <w:r w:rsidRPr="00237F14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237F14">
        <w:rPr>
          <w:b w:val="0"/>
          <w:sz w:val="24"/>
          <w:szCs w:val="24"/>
        </w:rPr>
        <w:t>(в редакции от 04.04.2014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225-п, от 17.04.2014 г.</w:t>
      </w:r>
      <w:r w:rsidR="004B584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274-п, от 27.06.2014 г.</w:t>
      </w:r>
      <w:r w:rsidR="004B584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№ 468-п, от 14.08.2014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607-п, от 01.10.2014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762-п, от 30.10.2014 г.</w:t>
      </w:r>
      <w:r w:rsidR="004B584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869-п, от 04.12.2014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989-п, от 09.12.2014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995-п, от 26.02.2015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89-п, от 03.04.2015 г. № 182-п, от 18.05.2015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285-п, от 23.07.2015 г.</w:t>
      </w:r>
      <w:r w:rsidR="004B584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105-п, от 25.03.2016 г. №</w:t>
      </w:r>
      <w:r w:rsidR="00F11776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157-п, от 17.05.2016</w:t>
      </w:r>
      <w:r w:rsidR="004B584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270-п, 29.06.2016</w:t>
      </w:r>
      <w:r w:rsidR="004B584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301-п, от 14.06.2017</w:t>
      </w:r>
      <w:r w:rsidR="00CC4602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 xml:space="preserve">г. № 396-п, </w:t>
      </w:r>
      <w:r w:rsidR="008B2AC1" w:rsidRPr="00237F14">
        <w:rPr>
          <w:b w:val="0"/>
          <w:sz w:val="24"/>
          <w:szCs w:val="24"/>
        </w:rPr>
        <w:t xml:space="preserve">от 22.06.2017 г. № 420-п, </w:t>
      </w:r>
      <w:r w:rsidRPr="00237F14">
        <w:rPr>
          <w:b w:val="0"/>
          <w:sz w:val="24"/>
          <w:szCs w:val="24"/>
        </w:rPr>
        <w:t>от 01.08.2017</w:t>
      </w:r>
      <w:r w:rsidR="00CC4602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508-п, от 19.10.2017</w:t>
      </w:r>
      <w:r w:rsidR="00CC4602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739-п.</w:t>
      </w:r>
      <w:r w:rsidRPr="00237F14">
        <w:rPr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от 31.10.2017</w:t>
      </w:r>
      <w:r w:rsidR="00CC4602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785-п, от 22.01.2018</w:t>
      </w:r>
      <w:r w:rsidR="00CC4602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39-п</w:t>
      </w:r>
      <w:r w:rsidR="00800B66" w:rsidRPr="00237F14">
        <w:rPr>
          <w:b w:val="0"/>
          <w:sz w:val="24"/>
          <w:szCs w:val="24"/>
        </w:rPr>
        <w:t>, от 16.03.2018</w:t>
      </w:r>
      <w:r w:rsidR="00CC4602" w:rsidRPr="00237F14">
        <w:rPr>
          <w:b w:val="0"/>
          <w:sz w:val="24"/>
          <w:szCs w:val="24"/>
        </w:rPr>
        <w:t xml:space="preserve"> </w:t>
      </w:r>
      <w:r w:rsidR="00800B66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800B66" w:rsidRPr="00237F14">
        <w:rPr>
          <w:b w:val="0"/>
          <w:sz w:val="24"/>
          <w:szCs w:val="24"/>
        </w:rPr>
        <w:t>124</w:t>
      </w:r>
      <w:r w:rsidR="00E05A60" w:rsidRPr="00237F14">
        <w:rPr>
          <w:b w:val="0"/>
          <w:sz w:val="24"/>
          <w:szCs w:val="24"/>
        </w:rPr>
        <w:t>-п</w:t>
      </w:r>
      <w:r w:rsidR="0015480E" w:rsidRPr="00237F14">
        <w:rPr>
          <w:b w:val="0"/>
          <w:sz w:val="24"/>
          <w:szCs w:val="24"/>
        </w:rPr>
        <w:t>, от 24.04.2018</w:t>
      </w:r>
      <w:r w:rsidR="00CC4602" w:rsidRPr="00237F14">
        <w:rPr>
          <w:b w:val="0"/>
          <w:sz w:val="24"/>
          <w:szCs w:val="24"/>
        </w:rPr>
        <w:t xml:space="preserve"> </w:t>
      </w:r>
      <w:r w:rsidR="0015480E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15480E" w:rsidRPr="00237F14">
        <w:rPr>
          <w:b w:val="0"/>
          <w:sz w:val="24"/>
          <w:szCs w:val="24"/>
        </w:rPr>
        <w:t>189-п</w:t>
      </w:r>
      <w:r w:rsidR="009E69E1" w:rsidRPr="00237F14">
        <w:rPr>
          <w:b w:val="0"/>
          <w:sz w:val="24"/>
          <w:szCs w:val="24"/>
        </w:rPr>
        <w:t xml:space="preserve">, </w:t>
      </w:r>
      <w:r w:rsidR="002A31F5" w:rsidRPr="00237F14">
        <w:rPr>
          <w:b w:val="0"/>
          <w:sz w:val="24"/>
          <w:szCs w:val="24"/>
        </w:rPr>
        <w:t>от 13.06.2018</w:t>
      </w:r>
      <w:r w:rsidR="00CC4602" w:rsidRPr="00237F14">
        <w:rPr>
          <w:b w:val="0"/>
          <w:sz w:val="24"/>
          <w:szCs w:val="24"/>
        </w:rPr>
        <w:t xml:space="preserve"> </w:t>
      </w:r>
      <w:r w:rsidR="002A31F5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2A31F5" w:rsidRPr="00237F14">
        <w:rPr>
          <w:b w:val="0"/>
          <w:sz w:val="24"/>
          <w:szCs w:val="24"/>
        </w:rPr>
        <w:t>305-п</w:t>
      </w:r>
      <w:r w:rsidR="00902805" w:rsidRPr="00237F14">
        <w:rPr>
          <w:b w:val="0"/>
          <w:sz w:val="24"/>
          <w:szCs w:val="24"/>
        </w:rPr>
        <w:t>, от 09.07.2018</w:t>
      </w:r>
      <w:r w:rsidR="00CC4602" w:rsidRPr="00237F14">
        <w:rPr>
          <w:b w:val="0"/>
          <w:sz w:val="24"/>
          <w:szCs w:val="24"/>
        </w:rPr>
        <w:t xml:space="preserve"> </w:t>
      </w:r>
      <w:r w:rsidR="00902805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902805" w:rsidRPr="00237F14">
        <w:rPr>
          <w:b w:val="0"/>
          <w:sz w:val="24"/>
          <w:szCs w:val="24"/>
        </w:rPr>
        <w:t>362-п</w:t>
      </w:r>
      <w:r w:rsidR="00B70A19" w:rsidRPr="00237F14">
        <w:rPr>
          <w:b w:val="0"/>
          <w:sz w:val="24"/>
          <w:szCs w:val="24"/>
        </w:rPr>
        <w:t>, от 10.07.2018</w:t>
      </w:r>
      <w:r w:rsidR="00CC4602" w:rsidRPr="00237F14">
        <w:rPr>
          <w:b w:val="0"/>
          <w:sz w:val="24"/>
          <w:szCs w:val="24"/>
        </w:rPr>
        <w:t xml:space="preserve"> </w:t>
      </w:r>
      <w:r w:rsidR="00B70A19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B70A19" w:rsidRPr="00237F14">
        <w:rPr>
          <w:b w:val="0"/>
          <w:sz w:val="24"/>
          <w:szCs w:val="24"/>
        </w:rPr>
        <w:t>363-п</w:t>
      </w:r>
      <w:r w:rsidR="00111BCF" w:rsidRPr="00237F14">
        <w:rPr>
          <w:b w:val="0"/>
          <w:sz w:val="24"/>
          <w:szCs w:val="24"/>
        </w:rPr>
        <w:t>, от 12.10.2018</w:t>
      </w:r>
      <w:r w:rsidR="00CC4602" w:rsidRPr="00237F14">
        <w:rPr>
          <w:b w:val="0"/>
          <w:sz w:val="24"/>
          <w:szCs w:val="24"/>
        </w:rPr>
        <w:t xml:space="preserve"> </w:t>
      </w:r>
      <w:r w:rsidR="00111BCF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111BCF" w:rsidRPr="00237F14">
        <w:rPr>
          <w:b w:val="0"/>
          <w:sz w:val="24"/>
          <w:szCs w:val="24"/>
        </w:rPr>
        <w:t>564-п, от</w:t>
      </w:r>
      <w:r w:rsidR="00C5705A" w:rsidRPr="00237F14">
        <w:rPr>
          <w:b w:val="0"/>
          <w:sz w:val="24"/>
          <w:szCs w:val="24"/>
        </w:rPr>
        <w:t xml:space="preserve"> </w:t>
      </w:r>
      <w:r w:rsidR="0046251D" w:rsidRPr="00237F14">
        <w:rPr>
          <w:b w:val="0"/>
          <w:sz w:val="24"/>
          <w:szCs w:val="24"/>
        </w:rPr>
        <w:t>31.10.2018</w:t>
      </w:r>
      <w:r w:rsidR="00C5705A" w:rsidRPr="00237F14">
        <w:rPr>
          <w:b w:val="0"/>
          <w:sz w:val="24"/>
          <w:szCs w:val="24"/>
        </w:rPr>
        <w:t xml:space="preserve"> г. №</w:t>
      </w:r>
      <w:r w:rsidR="00F11776" w:rsidRPr="00237F14">
        <w:rPr>
          <w:b w:val="0"/>
          <w:sz w:val="24"/>
          <w:szCs w:val="24"/>
        </w:rPr>
        <w:t xml:space="preserve"> </w:t>
      </w:r>
      <w:r w:rsidR="0046251D" w:rsidRPr="00237F14">
        <w:rPr>
          <w:b w:val="0"/>
          <w:sz w:val="24"/>
          <w:szCs w:val="24"/>
        </w:rPr>
        <w:t>632</w:t>
      </w:r>
      <w:r w:rsidR="00C5705A" w:rsidRPr="00237F14">
        <w:rPr>
          <w:b w:val="0"/>
          <w:sz w:val="24"/>
          <w:szCs w:val="24"/>
        </w:rPr>
        <w:t>-п</w:t>
      </w:r>
      <w:r w:rsidR="00D37B85" w:rsidRPr="00237F14">
        <w:rPr>
          <w:b w:val="0"/>
          <w:sz w:val="24"/>
          <w:szCs w:val="24"/>
        </w:rPr>
        <w:t>, от 06.12.2018</w:t>
      </w:r>
      <w:r w:rsidR="00CC4602" w:rsidRPr="00237F14">
        <w:rPr>
          <w:b w:val="0"/>
          <w:sz w:val="24"/>
          <w:szCs w:val="24"/>
        </w:rPr>
        <w:t xml:space="preserve"> </w:t>
      </w:r>
      <w:r w:rsidR="00D37B85" w:rsidRPr="00237F14">
        <w:rPr>
          <w:b w:val="0"/>
          <w:sz w:val="24"/>
          <w:szCs w:val="24"/>
        </w:rPr>
        <w:t>г. №</w:t>
      </w:r>
      <w:r w:rsidR="00F11776" w:rsidRPr="00237F14">
        <w:rPr>
          <w:b w:val="0"/>
          <w:sz w:val="24"/>
          <w:szCs w:val="24"/>
        </w:rPr>
        <w:t xml:space="preserve"> </w:t>
      </w:r>
      <w:r w:rsidR="00D37B85" w:rsidRPr="00237F14">
        <w:rPr>
          <w:b w:val="0"/>
          <w:sz w:val="24"/>
          <w:szCs w:val="24"/>
        </w:rPr>
        <w:t>709-п</w:t>
      </w:r>
      <w:r w:rsidR="002D1AB4" w:rsidRPr="00237F14">
        <w:rPr>
          <w:b w:val="0"/>
          <w:sz w:val="24"/>
          <w:szCs w:val="24"/>
        </w:rPr>
        <w:t>, от 08.02.2019</w:t>
      </w:r>
      <w:r w:rsidR="00CC4602" w:rsidRPr="00237F14">
        <w:rPr>
          <w:b w:val="0"/>
          <w:sz w:val="24"/>
          <w:szCs w:val="24"/>
        </w:rPr>
        <w:t xml:space="preserve"> </w:t>
      </w:r>
      <w:r w:rsidR="002D1AB4" w:rsidRPr="00237F14">
        <w:rPr>
          <w:b w:val="0"/>
          <w:sz w:val="24"/>
          <w:szCs w:val="24"/>
        </w:rPr>
        <w:t>г</w:t>
      </w:r>
      <w:r w:rsidR="00CC4602" w:rsidRPr="00237F14">
        <w:rPr>
          <w:b w:val="0"/>
          <w:sz w:val="24"/>
          <w:szCs w:val="24"/>
        </w:rPr>
        <w:t>.</w:t>
      </w:r>
      <w:r w:rsidR="002D1AB4" w:rsidRPr="00237F14">
        <w:rPr>
          <w:b w:val="0"/>
          <w:sz w:val="24"/>
          <w:szCs w:val="24"/>
        </w:rPr>
        <w:t xml:space="preserve"> №</w:t>
      </w:r>
      <w:r w:rsidR="00F11776" w:rsidRPr="00237F14">
        <w:rPr>
          <w:b w:val="0"/>
          <w:sz w:val="24"/>
          <w:szCs w:val="24"/>
        </w:rPr>
        <w:t xml:space="preserve"> </w:t>
      </w:r>
      <w:r w:rsidR="002D1AB4" w:rsidRPr="00237F14">
        <w:rPr>
          <w:b w:val="0"/>
          <w:sz w:val="24"/>
          <w:szCs w:val="24"/>
        </w:rPr>
        <w:t>61-п</w:t>
      </w:r>
      <w:r w:rsidR="008B2AC1" w:rsidRPr="00237F14">
        <w:rPr>
          <w:b w:val="0"/>
          <w:sz w:val="24"/>
          <w:szCs w:val="24"/>
        </w:rPr>
        <w:t>, от 18.04.2019 г. № 176-п, от 14.05.2019 г. № 232-п</w:t>
      </w:r>
      <w:r w:rsidR="00C90E62" w:rsidRPr="00237F14">
        <w:rPr>
          <w:b w:val="0"/>
          <w:sz w:val="24"/>
          <w:szCs w:val="24"/>
        </w:rPr>
        <w:t>, от 29.07.2019 г. № 383-п</w:t>
      </w:r>
      <w:r w:rsidR="005427F7" w:rsidRPr="00237F14">
        <w:rPr>
          <w:b w:val="0"/>
          <w:sz w:val="24"/>
          <w:szCs w:val="24"/>
        </w:rPr>
        <w:t>, от 31.10.2019 г</w:t>
      </w:r>
      <w:r w:rsidR="00CC4602" w:rsidRPr="00237F14">
        <w:rPr>
          <w:b w:val="0"/>
          <w:sz w:val="24"/>
          <w:szCs w:val="24"/>
        </w:rPr>
        <w:t>.</w:t>
      </w:r>
      <w:r w:rsidR="005427F7" w:rsidRPr="00237F14">
        <w:rPr>
          <w:b w:val="0"/>
          <w:sz w:val="24"/>
          <w:szCs w:val="24"/>
        </w:rPr>
        <w:t xml:space="preserve"> № 624-п</w:t>
      </w:r>
      <w:r w:rsidR="0087073E" w:rsidRPr="00237F14">
        <w:rPr>
          <w:b w:val="0"/>
          <w:sz w:val="24"/>
          <w:szCs w:val="24"/>
        </w:rPr>
        <w:t>, от 13.02.2020 г. № 91-п</w:t>
      </w:r>
      <w:r w:rsidR="00CF1C37" w:rsidRPr="00237F14">
        <w:rPr>
          <w:b w:val="0"/>
          <w:sz w:val="24"/>
          <w:szCs w:val="24"/>
        </w:rPr>
        <w:t>, от 10.04.2020 г.</w:t>
      </w:r>
      <w:r w:rsidR="00333490" w:rsidRPr="00237F14">
        <w:rPr>
          <w:b w:val="0"/>
          <w:sz w:val="24"/>
          <w:szCs w:val="24"/>
        </w:rPr>
        <w:t xml:space="preserve"> </w:t>
      </w:r>
      <w:r w:rsidR="00CF1C37" w:rsidRPr="00237F14">
        <w:rPr>
          <w:b w:val="0"/>
          <w:sz w:val="24"/>
          <w:szCs w:val="24"/>
        </w:rPr>
        <w:t>№ 191-п</w:t>
      </w:r>
      <w:r w:rsidR="00BC7D9A" w:rsidRPr="00237F14">
        <w:rPr>
          <w:b w:val="0"/>
          <w:sz w:val="24"/>
          <w:szCs w:val="24"/>
        </w:rPr>
        <w:t>, от</w:t>
      </w:r>
      <w:r w:rsidR="00237F14" w:rsidRPr="00237F14">
        <w:rPr>
          <w:b w:val="0"/>
          <w:sz w:val="24"/>
          <w:szCs w:val="24"/>
        </w:rPr>
        <w:t xml:space="preserve"> </w:t>
      </w:r>
      <w:r w:rsidR="00BC7D9A" w:rsidRPr="00237F14">
        <w:rPr>
          <w:b w:val="0"/>
          <w:sz w:val="24"/>
          <w:szCs w:val="24"/>
        </w:rPr>
        <w:t>28.05.2020</w:t>
      </w:r>
      <w:r w:rsidR="00CC4602" w:rsidRPr="00237F14">
        <w:rPr>
          <w:b w:val="0"/>
          <w:sz w:val="24"/>
          <w:szCs w:val="24"/>
        </w:rPr>
        <w:t xml:space="preserve"> </w:t>
      </w:r>
      <w:r w:rsidR="00BC7D9A" w:rsidRPr="00237F14">
        <w:rPr>
          <w:b w:val="0"/>
          <w:sz w:val="24"/>
          <w:szCs w:val="24"/>
        </w:rPr>
        <w:t>г. № 343-п</w:t>
      </w:r>
      <w:r w:rsidR="00CF7F14" w:rsidRPr="00237F14">
        <w:rPr>
          <w:b w:val="0"/>
          <w:sz w:val="24"/>
          <w:szCs w:val="24"/>
        </w:rPr>
        <w:t>, от 02.07.2020 №431-п</w:t>
      </w:r>
      <w:r w:rsidR="00652ADE" w:rsidRPr="00237F14">
        <w:rPr>
          <w:b w:val="0"/>
          <w:sz w:val="24"/>
          <w:szCs w:val="24"/>
        </w:rPr>
        <w:t>, от 29.07.2020 №487-п</w:t>
      </w:r>
      <w:r w:rsidR="002C3D0F" w:rsidRPr="00237F14">
        <w:rPr>
          <w:b w:val="0"/>
          <w:sz w:val="24"/>
          <w:szCs w:val="24"/>
        </w:rPr>
        <w:t>, от 21.08.2020 № 555-п</w:t>
      </w:r>
      <w:r w:rsidR="00751481" w:rsidRPr="00237F14">
        <w:rPr>
          <w:b w:val="0"/>
          <w:sz w:val="24"/>
          <w:szCs w:val="24"/>
        </w:rPr>
        <w:t>, от 18.09.2020 № 607-п</w:t>
      </w:r>
      <w:r w:rsidR="006A09CB" w:rsidRPr="00237F14">
        <w:rPr>
          <w:b w:val="0"/>
          <w:sz w:val="24"/>
          <w:szCs w:val="24"/>
        </w:rPr>
        <w:t>, от 28.10.2020 №711-</w:t>
      </w:r>
      <w:r w:rsidR="00F16B24" w:rsidRPr="00237F14">
        <w:rPr>
          <w:b w:val="0"/>
          <w:sz w:val="24"/>
          <w:szCs w:val="24"/>
        </w:rPr>
        <w:t>п</w:t>
      </w:r>
      <w:r w:rsidR="0022799A" w:rsidRPr="00237F14">
        <w:rPr>
          <w:b w:val="0"/>
          <w:sz w:val="24"/>
          <w:szCs w:val="24"/>
        </w:rPr>
        <w:t>, от 10.12.2020 №864-п</w:t>
      </w:r>
      <w:r w:rsidR="006B243C" w:rsidRPr="00237F14">
        <w:rPr>
          <w:b w:val="0"/>
          <w:sz w:val="24"/>
          <w:szCs w:val="24"/>
        </w:rPr>
        <w:t>, от</w:t>
      </w:r>
      <w:r w:rsidR="003D0656" w:rsidRPr="00237F14">
        <w:rPr>
          <w:b w:val="0"/>
          <w:sz w:val="24"/>
          <w:szCs w:val="24"/>
        </w:rPr>
        <w:t xml:space="preserve"> 12.02.2021 №77-П</w:t>
      </w:r>
      <w:r w:rsidR="002D775C" w:rsidRPr="00237F14">
        <w:rPr>
          <w:b w:val="0"/>
          <w:sz w:val="24"/>
          <w:szCs w:val="24"/>
        </w:rPr>
        <w:t>, от 16.02.2021 №82-П</w:t>
      </w:r>
      <w:r w:rsidR="006B243C" w:rsidRP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).</w:t>
      </w:r>
    </w:p>
    <w:p w:rsidR="004B584C" w:rsidRPr="00237F14" w:rsidRDefault="004B584C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237F14" w:rsidRDefault="00B0146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237F14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237F14">
        <w:rPr>
          <w:b w:val="0"/>
          <w:sz w:val="24"/>
          <w:szCs w:val="24"/>
        </w:rPr>
        <w:t xml:space="preserve"> </w:t>
      </w:r>
      <w:r w:rsidRPr="00237F14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237F14">
        <w:rPr>
          <w:b w:val="0"/>
          <w:sz w:val="24"/>
          <w:szCs w:val="24"/>
        </w:rPr>
        <w:t>о</w:t>
      </w:r>
      <w:r w:rsidRPr="00237F14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237F14">
        <w:rPr>
          <w:b w:val="0"/>
          <w:sz w:val="24"/>
          <w:szCs w:val="24"/>
          <w:shd w:val="clear" w:color="auto" w:fill="FFFFFF"/>
        </w:rPr>
        <w:t>от 13.12.2019</w:t>
      </w:r>
      <w:r w:rsidR="00237F14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237F14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237F14">
        <w:rPr>
          <w:b w:val="0"/>
          <w:sz w:val="24"/>
          <w:szCs w:val="24"/>
        </w:rPr>
        <w:t xml:space="preserve">, </w:t>
      </w:r>
      <w:r w:rsidRPr="00237F14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237F14">
        <w:rPr>
          <w:b w:val="0"/>
          <w:sz w:val="24"/>
          <w:szCs w:val="24"/>
        </w:rPr>
        <w:t>т</w:t>
      </w:r>
      <w:r w:rsidRPr="00237F14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237F14">
        <w:rPr>
          <w:b w:val="0"/>
          <w:sz w:val="24"/>
          <w:szCs w:val="24"/>
        </w:rPr>
        <w:t>а</w:t>
      </w:r>
      <w:r w:rsidRPr="00237F14">
        <w:rPr>
          <w:b w:val="0"/>
          <w:sz w:val="24"/>
          <w:szCs w:val="24"/>
        </w:rPr>
        <w:t>вом Ермаковского района, ПОСТАНОВЛЯЮ:</w:t>
      </w:r>
    </w:p>
    <w:p w:rsidR="00B01464" w:rsidRPr="00237F14" w:rsidRDefault="00237F14" w:rsidP="00751481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237F14">
        <w:rPr>
          <w:b w:val="0"/>
          <w:sz w:val="24"/>
          <w:szCs w:val="24"/>
        </w:rPr>
        <w:t>Внести в постановление администрации</w:t>
      </w:r>
      <w:r w:rsidR="004B584C" w:rsidRPr="00237F14">
        <w:rPr>
          <w:b w:val="0"/>
          <w:sz w:val="24"/>
          <w:szCs w:val="24"/>
        </w:rPr>
        <w:t xml:space="preserve"> </w:t>
      </w:r>
      <w:r w:rsidR="00B01464" w:rsidRPr="00237F14">
        <w:rPr>
          <w:b w:val="0"/>
          <w:sz w:val="24"/>
          <w:szCs w:val="24"/>
        </w:rPr>
        <w:t>Ермаковского района</w:t>
      </w:r>
      <w:r w:rsidR="004B584C" w:rsidRPr="00237F14">
        <w:rPr>
          <w:b w:val="0"/>
          <w:sz w:val="24"/>
          <w:szCs w:val="24"/>
        </w:rPr>
        <w:t xml:space="preserve"> </w:t>
      </w:r>
      <w:r w:rsidR="00B01464" w:rsidRPr="00237F14">
        <w:rPr>
          <w:b w:val="0"/>
          <w:sz w:val="24"/>
          <w:szCs w:val="24"/>
        </w:rPr>
        <w:t>от</w:t>
      </w:r>
      <w:r w:rsidR="004B584C" w:rsidRPr="00237F14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237F14">
          <w:rPr>
            <w:b w:val="0"/>
            <w:sz w:val="24"/>
            <w:szCs w:val="24"/>
          </w:rPr>
          <w:t>31 о</w:t>
        </w:r>
        <w:r w:rsidR="00B01464" w:rsidRPr="00237F14">
          <w:rPr>
            <w:b w:val="0"/>
            <w:sz w:val="24"/>
            <w:szCs w:val="24"/>
          </w:rPr>
          <w:t>к</w:t>
        </w:r>
        <w:r w:rsidR="00B01464" w:rsidRPr="00237F14">
          <w:rPr>
            <w:b w:val="0"/>
            <w:sz w:val="24"/>
            <w:szCs w:val="24"/>
          </w:rPr>
          <w:t>тября 2013 года</w:t>
        </w:r>
      </w:smartTag>
      <w:r w:rsidR="00B01464" w:rsidRPr="00237F14">
        <w:rPr>
          <w:b w:val="0"/>
          <w:sz w:val="24"/>
          <w:szCs w:val="24"/>
        </w:rPr>
        <w:t xml:space="preserve"> №</w:t>
      </w:r>
      <w:r w:rsidR="002B7DD7" w:rsidRPr="00237F14">
        <w:rPr>
          <w:b w:val="0"/>
          <w:sz w:val="24"/>
          <w:szCs w:val="24"/>
        </w:rPr>
        <w:t xml:space="preserve"> </w:t>
      </w:r>
      <w:r w:rsidR="00B01464" w:rsidRPr="00237F14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237F14">
        <w:rPr>
          <w:b w:val="0"/>
          <w:sz w:val="24"/>
          <w:szCs w:val="24"/>
        </w:rPr>
        <w:t xml:space="preserve"> </w:t>
      </w:r>
      <w:r w:rsidR="00B01464" w:rsidRPr="00237F14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237F14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237F14">
        <w:rPr>
          <w:sz w:val="24"/>
          <w:szCs w:val="24"/>
        </w:rPr>
        <w:t xml:space="preserve"> </w:t>
      </w:r>
      <w:r w:rsidR="00EC5402" w:rsidRPr="00237F14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</w:t>
      </w:r>
      <w:r w:rsidR="00EC5402" w:rsidRPr="00237F14">
        <w:rPr>
          <w:b w:val="0"/>
          <w:sz w:val="24"/>
          <w:szCs w:val="24"/>
        </w:rPr>
        <w:lastRenderedPageBreak/>
        <w:t>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237F14">
        <w:rPr>
          <w:b w:val="0"/>
          <w:sz w:val="24"/>
          <w:szCs w:val="24"/>
        </w:rPr>
        <w:t>, от 29.07.2019 г. № 383-п</w:t>
      </w:r>
      <w:r w:rsidR="005427F7" w:rsidRPr="00237F14">
        <w:rPr>
          <w:b w:val="0"/>
          <w:sz w:val="24"/>
          <w:szCs w:val="24"/>
        </w:rPr>
        <w:t>, от 31.10.2019 г № 624-п</w:t>
      </w:r>
      <w:r w:rsidR="0087073E" w:rsidRPr="00237F14">
        <w:rPr>
          <w:b w:val="0"/>
          <w:sz w:val="24"/>
          <w:szCs w:val="24"/>
        </w:rPr>
        <w:t>, от 13.02.2020 г. № 91-п</w:t>
      </w:r>
      <w:r w:rsidR="00CF1C37" w:rsidRPr="00237F14">
        <w:rPr>
          <w:b w:val="0"/>
          <w:sz w:val="24"/>
          <w:szCs w:val="24"/>
        </w:rPr>
        <w:t>, от 10.04.2020 г. № 191-п</w:t>
      </w:r>
      <w:r w:rsidR="00BC7D9A" w:rsidRPr="00237F14">
        <w:rPr>
          <w:b w:val="0"/>
          <w:sz w:val="24"/>
          <w:szCs w:val="24"/>
        </w:rPr>
        <w:t>, от</w:t>
      </w:r>
      <w:r w:rsidRPr="00237F14">
        <w:rPr>
          <w:b w:val="0"/>
          <w:sz w:val="24"/>
          <w:szCs w:val="24"/>
        </w:rPr>
        <w:t xml:space="preserve"> </w:t>
      </w:r>
      <w:r w:rsidR="00BC7D9A" w:rsidRPr="00237F14">
        <w:rPr>
          <w:b w:val="0"/>
          <w:sz w:val="24"/>
          <w:szCs w:val="24"/>
        </w:rPr>
        <w:t>28.05.2020г. № 343-п</w:t>
      </w:r>
      <w:r w:rsidR="00CF7F14" w:rsidRPr="00237F14">
        <w:rPr>
          <w:b w:val="0"/>
          <w:sz w:val="24"/>
          <w:szCs w:val="24"/>
        </w:rPr>
        <w:t>, № 343-п, от 02.07.2020 №431-п</w:t>
      </w:r>
      <w:r w:rsidR="00652ADE" w:rsidRPr="00237F14">
        <w:rPr>
          <w:b w:val="0"/>
          <w:sz w:val="24"/>
          <w:szCs w:val="24"/>
        </w:rPr>
        <w:t>, от 29.07.2020 №487-п</w:t>
      </w:r>
      <w:r w:rsidR="002C3D0F" w:rsidRPr="00237F14">
        <w:rPr>
          <w:b w:val="0"/>
          <w:sz w:val="24"/>
          <w:szCs w:val="24"/>
        </w:rPr>
        <w:t>, от 21.08.2020 № 555-п</w:t>
      </w:r>
      <w:r w:rsidR="00751481" w:rsidRPr="00237F14">
        <w:rPr>
          <w:b w:val="0"/>
          <w:sz w:val="24"/>
          <w:szCs w:val="24"/>
        </w:rPr>
        <w:t>, от 18.09.2020 № 607-п</w:t>
      </w:r>
      <w:r w:rsidR="006A09CB" w:rsidRPr="00237F14">
        <w:rPr>
          <w:b w:val="0"/>
          <w:sz w:val="24"/>
          <w:szCs w:val="24"/>
        </w:rPr>
        <w:t>, от 28.10.2020 №711-</w:t>
      </w:r>
      <w:r w:rsidR="00F16B24" w:rsidRPr="00237F14">
        <w:rPr>
          <w:b w:val="0"/>
          <w:sz w:val="24"/>
          <w:szCs w:val="24"/>
        </w:rPr>
        <w:t>п</w:t>
      </w:r>
      <w:r w:rsidR="0022799A" w:rsidRPr="00237F14">
        <w:rPr>
          <w:b w:val="0"/>
          <w:sz w:val="24"/>
          <w:szCs w:val="24"/>
        </w:rPr>
        <w:t>, от 10.12.2020 №864-п</w:t>
      </w:r>
      <w:r w:rsidR="003D0656" w:rsidRPr="00237F14">
        <w:rPr>
          <w:b w:val="0"/>
          <w:sz w:val="24"/>
          <w:szCs w:val="24"/>
        </w:rPr>
        <w:t xml:space="preserve">, </w:t>
      </w:r>
      <w:r w:rsidR="002D775C" w:rsidRPr="00237F14">
        <w:rPr>
          <w:b w:val="0"/>
          <w:sz w:val="24"/>
          <w:szCs w:val="24"/>
        </w:rPr>
        <w:t>от 12.02.2021 №77-П, от 16.02.2021 №82-П</w:t>
      </w:r>
      <w:r w:rsidR="00CF7F14" w:rsidRPr="00237F14">
        <w:rPr>
          <w:b w:val="0"/>
          <w:sz w:val="24"/>
          <w:szCs w:val="24"/>
        </w:rPr>
        <w:t>)</w:t>
      </w:r>
      <w:r w:rsidR="004B584C" w:rsidRPr="00237F14">
        <w:rPr>
          <w:b w:val="0"/>
          <w:sz w:val="24"/>
          <w:szCs w:val="24"/>
        </w:rPr>
        <w:t xml:space="preserve"> </w:t>
      </w:r>
      <w:r w:rsidR="00B01464" w:rsidRPr="00237F14">
        <w:rPr>
          <w:b w:val="0"/>
          <w:sz w:val="24"/>
          <w:szCs w:val="24"/>
        </w:rPr>
        <w:t xml:space="preserve">следующие изменения: </w:t>
      </w:r>
    </w:p>
    <w:p w:rsidR="002F1E1E" w:rsidRPr="00237F14" w:rsidRDefault="005427F7" w:rsidP="005427F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37F14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237F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37F14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237F14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F14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237F14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237F14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F1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237F14" w:rsidRDefault="001167A1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F1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237F1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237F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237F1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37F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37F14" w:rsidRPr="00237F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7F14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8B5D80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Sect="00237F1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8B5D80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8B5D80" w:rsidRPr="008B5D80" w:rsidRDefault="008B5D80" w:rsidP="008B5D80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8B5D8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8B5D80" w:rsidRPr="008B5D80" w:rsidTr="001E3B69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13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6 112 903,60 тыс. рублей, в том числе: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701 423,6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677 388,5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740 996,7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686 317,7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680 416,5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39 615,2 тыс. ру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- 8 065,1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- 2578,5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6 543,6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8326,1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4 106 067,9 тыс. рублей, в т. 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444 025,0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483 755,6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- 460 380,9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459 147,6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1 964 163,0 тыс. рублей, в т. 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180 473,7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187 191,1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225 298,4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254 662,6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219 393,2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212 942,8 тыс. рублей.</w:t>
            </w:r>
          </w:p>
        </w:tc>
      </w:tr>
    </w:tbl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8B5D80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октября 2020 года в районе введено персонифицированное финансир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B5D80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B5D80">
        <w:rPr>
          <w:rFonts w:ascii="Arial" w:eastAsia="Times New Roman" w:hAnsi="Arial" w:cs="Arial"/>
          <w:sz w:val="24"/>
          <w:szCs w:val="24"/>
        </w:rPr>
        <w:t>к</w:t>
      </w:r>
      <w:r w:rsidRPr="008B5D80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8B5D80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мероприятий по охране труда определяется на основе всесторо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да.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Для организации внутреннего контроля с учетом принципов социального партнерства в учреждениях создаются комиссии по охране труда. В их состав на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паритетной основе входят представители работодателя и представители выбо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3. Улучшение состояния условий и охраны труда на рабочих местах учр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ждений, подведомственных органам местного самоуправления Ермаковского ра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она.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Аттестация рабочих мест является обязательным мероприятием, закре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ленная в виде обязанности работодателя ст. 212 ТК РФ, позволяет: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 и оздоровления условий труда;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Получить скидку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4. Повышение уровня квалификации работников образовательных учр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ждений в области «Охрана труда»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5. Информационно-консультационное сопровождение, пропаганда охраны труда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данного раздела предусматривают: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разработку и внедрение системы информационного обеспечения и анал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условий и охраны труда, причин травматизма и профессиональных заболев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ний, формирования банка данных по актуальным проблемам условий и охраны труда;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усиление мотивации и формирование положительного отношения рабо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ников к вопросам безопасности труда.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8B5D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8B5D80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2020 году – 2 640,0 тысяч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2021 году – 3 080,0 тысяч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модернизации и устойчивого развития системы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ционно-экономических механизмов обеспечения доступности услуг дополнител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полнительного образования, обеспечивающих качество услуг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ционно-экономических механизмов обеспечения доступности услуг дополнител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 С целью обеспечения использования се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ликвидировать очередь на зачисление детей в дошкольные образовательные организации; 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государстве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програ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2023 годы будут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ализованы 5 подпрограмм: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образ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вания детей»;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7.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8.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8B5D8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6 112 903,60 тыс. рублей, в том числе: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624 677,6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701 423,6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677 388,5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740 996,7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686 317,7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680 416,5 тыс. рублей.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39 615,2 тыс. рублей, в т.ч. по г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- 8 065,1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- 2578,5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6 543,6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8326,1 тыс. рублей.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4 106 067,9 тыс. рублей, в т. ч. по годам: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436 921,7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513 482,5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444 025,0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483 755,6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- 460 380,9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459 147,6 тыс. рублей.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1 964 163,0 тыс. рублей, в т. ч. по годам: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180 473,7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187 191,1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225 298,4 тыс. рублей;</w:t>
      </w:r>
    </w:p>
    <w:p w:rsidR="008B5D80" w:rsidRPr="008B5D80" w:rsidRDefault="008B5D80" w:rsidP="008B5D8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254 662,6 тыс. рублей;</w:t>
      </w:r>
    </w:p>
    <w:p w:rsidR="008B5D80" w:rsidRPr="008B5D80" w:rsidRDefault="008B5D80" w:rsidP="008B5D80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219 393,2 тыс. рублей;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212 942,8 тыс. рублей.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8B5D80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8B5D80">
        <w:rPr>
          <w:rFonts w:ascii="Arial" w:eastAsia="Times New Roman" w:hAnsi="Arial" w:cs="Arial"/>
          <w:sz w:val="24"/>
          <w:szCs w:val="24"/>
        </w:rPr>
        <w:t>а</w:t>
      </w:r>
      <w:r w:rsidRPr="008B5D80">
        <w:rPr>
          <w:rFonts w:ascii="Arial" w:eastAsia="Times New Roman" w:hAnsi="Arial" w:cs="Arial"/>
          <w:sz w:val="24"/>
          <w:szCs w:val="24"/>
        </w:rPr>
        <w:t>ния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ступности образования.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уровне»;</w:t>
      </w: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моуправления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лью».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использ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8B5D80">
        <w:rPr>
          <w:rFonts w:ascii="Arial" w:eastAsia="Calibri" w:hAnsi="Arial" w:cs="Arial"/>
          <w:sz w:val="24"/>
          <w:szCs w:val="24"/>
        </w:rPr>
        <w:t>т</w:t>
      </w:r>
      <w:r w:rsidRPr="008B5D80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- непосредственный контроль за ходом реализации отдельных мероприятий </w:t>
      </w:r>
      <w:r w:rsidRPr="008B5D80">
        <w:rPr>
          <w:rFonts w:ascii="Arial" w:eastAsia="Calibri" w:hAnsi="Arial" w:cs="Arial"/>
          <w:sz w:val="24"/>
          <w:szCs w:val="24"/>
        </w:rPr>
        <w:lastRenderedPageBreak/>
        <w:t>программы и мероприятий подпрограмм, реализуемых ответственным исполнит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лем;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8B5D80">
        <w:rPr>
          <w:rFonts w:ascii="Arial" w:eastAsia="Calibri" w:hAnsi="Arial" w:cs="Arial"/>
          <w:sz w:val="24"/>
          <w:szCs w:val="24"/>
        </w:rPr>
        <w:t>я</w:t>
      </w:r>
      <w:r w:rsidRPr="008B5D80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подпр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грамм осуществляется посредством заключения контрактов (договоров) на п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8B5D80">
        <w:rPr>
          <w:rFonts w:ascii="Arial" w:eastAsia="Calibri" w:hAnsi="Arial" w:cs="Arial"/>
          <w:sz w:val="24"/>
          <w:szCs w:val="24"/>
        </w:rPr>
        <w:t>т</w:t>
      </w:r>
      <w:r w:rsidRPr="008B5D80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B5D80">
        <w:rPr>
          <w:rFonts w:ascii="Arial" w:eastAsia="Calibri" w:hAnsi="Arial" w:cs="Arial"/>
          <w:sz w:val="24"/>
          <w:szCs w:val="24"/>
        </w:rPr>
        <w:t>ь</w:t>
      </w:r>
      <w:r w:rsidRPr="008B5D80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8B5D80">
        <w:rPr>
          <w:rFonts w:ascii="Arial" w:eastAsia="Calibri" w:hAnsi="Arial" w:cs="Arial"/>
          <w:sz w:val="24"/>
          <w:szCs w:val="24"/>
        </w:rPr>
        <w:t>а</w:t>
      </w:r>
      <w:r w:rsidRPr="008B5D80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8B5D80">
        <w:rPr>
          <w:rFonts w:ascii="Arial" w:eastAsia="Calibri" w:hAnsi="Arial" w:cs="Arial"/>
          <w:sz w:val="24"/>
          <w:szCs w:val="24"/>
        </w:rPr>
        <w:t>с</w:t>
      </w:r>
      <w:r w:rsidRPr="008B5D80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</w:t>
      </w:r>
      <w:r w:rsidRPr="008B5D80">
        <w:rPr>
          <w:rFonts w:ascii="Arial" w:eastAsia="Calibri" w:hAnsi="Arial" w:cs="Arial"/>
          <w:sz w:val="24"/>
          <w:szCs w:val="24"/>
        </w:rPr>
        <w:t>н</w:t>
      </w:r>
      <w:r w:rsidRPr="008B5D80">
        <w:rPr>
          <w:rFonts w:ascii="Arial" w:eastAsia="Calibri" w:hAnsi="Arial" w:cs="Arial"/>
          <w:sz w:val="24"/>
          <w:szCs w:val="24"/>
        </w:rPr>
        <w:t>ным исполнителем программы с учетом информации, полученной от соисполн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телей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представляе</w:t>
      </w:r>
      <w:r w:rsidRPr="008B5D80">
        <w:rPr>
          <w:rFonts w:ascii="Arial" w:eastAsia="Calibri" w:hAnsi="Arial" w:cs="Arial"/>
          <w:sz w:val="24"/>
          <w:szCs w:val="24"/>
        </w:rPr>
        <w:t>т</w:t>
      </w:r>
      <w:r w:rsidRPr="008B5D80">
        <w:rPr>
          <w:rFonts w:ascii="Arial" w:eastAsia="Calibri" w:hAnsi="Arial" w:cs="Arial"/>
          <w:sz w:val="24"/>
          <w:szCs w:val="24"/>
        </w:rPr>
        <w:t>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</w:t>
      </w:r>
      <w:r w:rsidRPr="008B5D80">
        <w:rPr>
          <w:rFonts w:ascii="Arial" w:eastAsia="Calibri" w:hAnsi="Arial" w:cs="Arial"/>
          <w:sz w:val="24"/>
          <w:szCs w:val="24"/>
        </w:rPr>
        <w:t>ю</w:t>
      </w:r>
      <w:r w:rsidRPr="008B5D80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8B5D80">
        <w:rPr>
          <w:rFonts w:ascii="Arial" w:eastAsia="Calibri" w:hAnsi="Arial" w:cs="Arial"/>
          <w:sz w:val="24"/>
          <w:szCs w:val="24"/>
        </w:rPr>
        <w:t>н</w:t>
      </w:r>
      <w:r w:rsidRPr="008B5D80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8B5D80">
        <w:rPr>
          <w:rFonts w:ascii="Arial" w:eastAsia="Calibri" w:hAnsi="Arial" w:cs="Arial"/>
          <w:sz w:val="24"/>
          <w:szCs w:val="24"/>
        </w:rPr>
        <w:t>т</w:t>
      </w:r>
      <w:r w:rsidRPr="008B5D80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8B5D80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B5D80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указан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8B5D80">
        <w:rPr>
          <w:rFonts w:ascii="Arial" w:eastAsia="Calibri" w:hAnsi="Arial" w:cs="Arial"/>
          <w:sz w:val="24"/>
          <w:szCs w:val="24"/>
        </w:rPr>
        <w:t>а</w:t>
      </w:r>
      <w:r w:rsidRPr="008B5D80">
        <w:rPr>
          <w:rFonts w:ascii="Arial" w:eastAsia="Calibri" w:hAnsi="Arial" w:cs="Arial"/>
          <w:sz w:val="24"/>
          <w:szCs w:val="24"/>
        </w:rPr>
        <w:t>нием причин);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lastRenderedPageBreak/>
        <w:t>- описание результатов реализации отдельных мероприятий программы и подпрограмм в отчетном году;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B5D80">
        <w:rPr>
          <w:rFonts w:ascii="Arial" w:eastAsia="Calibri" w:hAnsi="Arial" w:cs="Arial"/>
          <w:sz w:val="24"/>
          <w:szCs w:val="24"/>
        </w:rPr>
        <w:t>т</w:t>
      </w:r>
      <w:r w:rsidRPr="008B5D80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</w:t>
      </w:r>
      <w:r w:rsidRPr="008B5D80">
        <w:rPr>
          <w:rFonts w:ascii="Arial" w:eastAsia="Calibri" w:hAnsi="Arial" w:cs="Arial"/>
          <w:sz w:val="24"/>
          <w:szCs w:val="24"/>
        </w:rPr>
        <w:t>д</w:t>
      </w:r>
      <w:r w:rsidRPr="008B5D80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8B5D80">
        <w:rPr>
          <w:rFonts w:ascii="Arial" w:eastAsia="Calibri" w:hAnsi="Arial" w:cs="Arial"/>
          <w:sz w:val="24"/>
          <w:szCs w:val="24"/>
        </w:rPr>
        <w:t>а</w:t>
      </w:r>
      <w:r w:rsidRPr="008B5D80">
        <w:rPr>
          <w:rFonts w:ascii="Arial" w:eastAsia="Calibri" w:hAnsi="Arial" w:cs="Arial"/>
          <w:sz w:val="24"/>
          <w:szCs w:val="24"/>
        </w:rPr>
        <w:t>лизацию (нереализацию);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8B5D80">
        <w:rPr>
          <w:rFonts w:ascii="Arial" w:eastAsia="Calibri" w:hAnsi="Arial" w:cs="Arial"/>
          <w:sz w:val="24"/>
          <w:szCs w:val="24"/>
        </w:rPr>
        <w:t>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8B5D80">
        <w:rPr>
          <w:rFonts w:ascii="Arial" w:eastAsia="Calibri" w:hAnsi="Arial" w:cs="Arial"/>
          <w:sz w:val="24"/>
          <w:szCs w:val="24"/>
        </w:rPr>
        <w:t>д</w:t>
      </w:r>
      <w:r w:rsidRPr="008B5D80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8B5D80">
        <w:rPr>
          <w:rFonts w:ascii="Arial" w:eastAsia="Calibri" w:hAnsi="Arial" w:cs="Arial"/>
          <w:sz w:val="24"/>
          <w:szCs w:val="24"/>
        </w:rPr>
        <w:t>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8B5D80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B5D80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8B5D80">
        <w:rPr>
          <w:rFonts w:ascii="Arial" w:eastAsia="Calibri" w:hAnsi="Arial" w:cs="Arial"/>
          <w:sz w:val="24"/>
          <w:szCs w:val="24"/>
        </w:rPr>
        <w:t>д</w:t>
      </w:r>
      <w:r w:rsidRPr="008B5D80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8B5D80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8B5D80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направле</w:t>
      </w:r>
      <w:r w:rsidRPr="008B5D80">
        <w:rPr>
          <w:rFonts w:ascii="Arial" w:eastAsia="Calibri" w:hAnsi="Arial" w:cs="Arial"/>
          <w:sz w:val="24"/>
          <w:szCs w:val="24"/>
        </w:rPr>
        <w:t>н</w:t>
      </w:r>
      <w:r w:rsidRPr="008B5D80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значен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8B5D80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10.9. 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подл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Calibri" w:hAnsi="Arial" w:cs="Arial"/>
          <w:sz w:val="24"/>
          <w:szCs w:val="24"/>
          <w:lang w:eastAsia="ru-RU"/>
        </w:rPr>
        <w:t>жит размещению на сайте управления образования администрации Ермаковского района.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RPr="008B5D80" w:rsidSect="0047334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2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219"/>
        <w:gridCol w:w="1147"/>
        <w:gridCol w:w="638"/>
        <w:gridCol w:w="612"/>
        <w:gridCol w:w="832"/>
        <w:gridCol w:w="516"/>
        <w:gridCol w:w="798"/>
        <w:gridCol w:w="708"/>
        <w:gridCol w:w="719"/>
        <w:gridCol w:w="716"/>
        <w:gridCol w:w="722"/>
        <w:gridCol w:w="719"/>
        <w:gridCol w:w="803"/>
        <w:gridCol w:w="792"/>
        <w:gridCol w:w="731"/>
        <w:gridCol w:w="832"/>
        <w:gridCol w:w="928"/>
      </w:tblGrid>
      <w:tr w:rsidR="008B5D80" w:rsidRPr="008B5D80" w:rsidTr="001E3B69">
        <w:trPr>
          <w:trHeight w:val="375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896" w:type="pct"/>
            <w:gridSpan w:val="4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20" w:type="pct"/>
            <w:gridSpan w:val="11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B5D80" w:rsidRPr="008B5D80" w:rsidTr="001E3B69">
        <w:trPr>
          <w:trHeight w:val="94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8B5D80" w:rsidRPr="008B5D80" w:rsidTr="001E3B69">
        <w:trPr>
          <w:trHeight w:val="960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740 996,7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6 112 903,6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740 996,7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6 112 903,6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224 818,2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654 148,5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691 986,5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665 996,9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661 561,4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5 849 644,5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8 326,1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39 615,2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483 755,6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460 380,9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459 147,6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4 106 067,9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44 869,2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493173,80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176129,87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358,9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480,3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817,6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817,6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39474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21179,10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2144393,80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51277,70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277182,10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23 323,7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124533,90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56266,30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13 894,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1 685,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2 764,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12 751,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32 361,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8B5D80" w:rsidRPr="008B5D80" w:rsidTr="001E3B69">
        <w:trPr>
          <w:trHeight w:val="327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010380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73527,80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1 795,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8B5D80" w:rsidRPr="008B5D80" w:rsidTr="001E3B69">
        <w:trPr>
          <w:trHeight w:val="398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177 828,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174 328,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175 147,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180 473,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187 191,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225 298,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254 662,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219 393,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212 942,8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1 964 163,0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21 796,0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145 016,5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23 055,6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093980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1 728,3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412,50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8B5D80" w:rsidRPr="008B5D80" w:rsidTr="001E3B69">
        <w:trPr>
          <w:trHeight w:val="942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грамме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667 885,3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5 650 978,4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667 885,3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5 650 978,4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76 297,8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655 760,0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632 508,2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628 597,5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5 536 797,7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8 326,1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25 204,2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439 098,4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435 623,8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438 913,7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3 894 959,1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44 869,2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493 173,8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176 129,9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39 474,4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21 179,1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2 144 393,8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277 182,1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610,8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086,7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824,9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096,8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323,7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762,5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762,5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124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7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56 266,3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600,00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4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226 208,4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194 099,8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188 174,2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1 730 815,1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21 796,0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145 016,5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23 055,6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8B5D80" w:rsidRPr="008B5D80" w:rsidTr="001E3B69">
        <w:trPr>
          <w:trHeight w:val="945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945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106,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132,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128,4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8B5D80" w:rsidRPr="008B5D80" w:rsidTr="001E3B69">
        <w:trPr>
          <w:trHeight w:val="945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721,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8B5D80" w:rsidRPr="008B5D80" w:rsidTr="001E3B69">
        <w:trPr>
          <w:trHeight w:val="312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B5D80" w:rsidRPr="008B5D80" w:rsidTr="001E3B69">
        <w:trPr>
          <w:trHeight w:val="945"/>
        </w:trPr>
        <w:tc>
          <w:tcPr>
            <w:tcW w:w="36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и прочие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обяз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29 769,2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27 208,4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26 683,6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249 577,0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29 769,2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27 208,4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26 683,6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249 577,0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29 769,2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249 019,0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26 048,6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23 487,8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22 963,0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215 357,3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291,5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915,7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207,2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177,00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177,00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412,50 </w:t>
            </w:r>
          </w:p>
        </w:tc>
      </w:tr>
      <w:tr w:rsidR="008B5D80" w:rsidRPr="008B5D80" w:rsidTr="001E3B69">
        <w:trPr>
          <w:trHeight w:val="315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1 728,3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14 371,4 </w:t>
            </w:r>
          </w:p>
        </w:tc>
      </w:tr>
      <w:tr w:rsidR="008B5D80" w:rsidRPr="008B5D80" w:rsidTr="001E3B69">
        <w:trPr>
          <w:trHeight w:val="360"/>
        </w:trPr>
        <w:tc>
          <w:tcPr>
            <w:tcW w:w="369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31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D912E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3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876"/>
        <w:gridCol w:w="182"/>
        <w:gridCol w:w="329"/>
        <w:gridCol w:w="225"/>
        <w:gridCol w:w="1117"/>
        <w:gridCol w:w="880"/>
        <w:gridCol w:w="958"/>
        <w:gridCol w:w="955"/>
        <w:gridCol w:w="952"/>
        <w:gridCol w:w="6"/>
        <w:gridCol w:w="949"/>
        <w:gridCol w:w="6"/>
        <w:gridCol w:w="949"/>
        <w:gridCol w:w="9"/>
        <w:gridCol w:w="949"/>
        <w:gridCol w:w="9"/>
        <w:gridCol w:w="1076"/>
        <w:gridCol w:w="1307"/>
        <w:gridCol w:w="1319"/>
      </w:tblGrid>
      <w:tr w:rsidR="008B5D80" w:rsidRPr="008B5D80" w:rsidTr="001E3B69">
        <w:trPr>
          <w:trHeight w:val="1169"/>
        </w:trPr>
        <w:tc>
          <w:tcPr>
            <w:tcW w:w="130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7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ник 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05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32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1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1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7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Тек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щий фина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45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ной ф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нансовый год 2022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2023</w:t>
            </w:r>
          </w:p>
        </w:tc>
      </w:tr>
      <w:tr w:rsidR="008B5D80" w:rsidRPr="008B5D80" w:rsidTr="001E3B69">
        <w:trPr>
          <w:trHeight w:val="240"/>
        </w:trPr>
        <w:tc>
          <w:tcPr>
            <w:tcW w:w="130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9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дителей, отдых и оздоровление детей в летний период</w:t>
            </w:r>
          </w:p>
        </w:tc>
      </w:tr>
      <w:tr w:rsidR="008B5D80" w:rsidRPr="008B5D80" w:rsidTr="001E3B69">
        <w:trPr>
          <w:trHeight w:val="360"/>
        </w:trPr>
        <w:tc>
          <w:tcPr>
            <w:tcW w:w="130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0" w:type="pct"/>
            <w:gridSpan w:val="19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8B5D80" w:rsidRPr="008B5D80" w:rsidTr="001E3B69">
        <w:trPr>
          <w:trHeight w:val="360"/>
        </w:trPr>
        <w:tc>
          <w:tcPr>
            <w:tcW w:w="130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ленности детей, которым пред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ставлена во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чать услуги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школьного,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щего и дополн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зования, к чи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ленности детей проживающих на территории 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маковского ра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9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7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нител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5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2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31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31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5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83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20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8B5D80" w:rsidRPr="008B5D80" w:rsidTr="001E3B69">
        <w:trPr>
          <w:trHeight w:val="240"/>
        </w:trPr>
        <w:tc>
          <w:tcPr>
            <w:tcW w:w="130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 детей, оставшихся без попечения род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телей, переда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в приемные семьи, на ус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новление (уд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черение), под опеку (попеч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тельство), охв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другими формами 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мейного устро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 (семейные детские дома, патронатные семьи), наход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щихся в гос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дарственных (муниципал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ных) учрежден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ях всех типов на уровне</w:t>
            </w:r>
          </w:p>
        </w:tc>
        <w:tc>
          <w:tcPr>
            <w:tcW w:w="19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7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опеки и попеч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05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2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1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1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20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тивно одарённых детей</w:t>
            </w:r>
          </w:p>
        </w:tc>
      </w:tr>
      <w:tr w:rsidR="008B5D80" w:rsidRPr="008B5D80" w:rsidTr="001E3B69">
        <w:trPr>
          <w:trHeight w:val="240"/>
        </w:trPr>
        <w:tc>
          <w:tcPr>
            <w:tcW w:w="130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3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участвующих в олимпиадах, конкурсах, 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роприятиях, направленных на выявление и развитие у об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теллектуальных и творческих способностей - 57% от общего количества об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рай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(в возрасте от 5 до 18 лет);</w:t>
            </w:r>
          </w:p>
        </w:tc>
        <w:tc>
          <w:tcPr>
            <w:tcW w:w="19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МБУ «Ерм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5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130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нее 2200 детей по дополнител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ным общеобр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зовательным программам на базе учрежд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зования и общ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учреждений Ермаковского района</w:t>
            </w:r>
          </w:p>
        </w:tc>
        <w:tc>
          <w:tcPr>
            <w:tcW w:w="19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7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5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32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31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7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5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8B5D80" w:rsidRPr="008B5D80" w:rsidTr="001E3B69">
        <w:trPr>
          <w:trHeight w:val="240"/>
        </w:trPr>
        <w:tc>
          <w:tcPr>
            <w:tcW w:w="130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лучивших во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уч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стия в конку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сах, олимпи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дах, соревнов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ниях, турнирах за пределами района - 31 % от количества 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явленных од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ренных и выс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комотивирова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обучающи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ся района (в возрасте от 5 до 18 лет).</w:t>
            </w:r>
          </w:p>
        </w:tc>
        <w:tc>
          <w:tcPr>
            <w:tcW w:w="19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ные данные МБУ «Ерм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05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2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20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8B5D80" w:rsidRPr="008B5D80" w:rsidTr="001E3B69">
        <w:trPr>
          <w:trHeight w:val="240"/>
        </w:trPr>
        <w:tc>
          <w:tcPr>
            <w:tcW w:w="842" w:type="pct"/>
            <w:gridSpan w:val="3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чества детей в во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расте от 7 до 15 лет, охваченных отдыхом в учр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ждениях района, %</w:t>
            </w:r>
          </w:p>
        </w:tc>
        <w:tc>
          <w:tcPr>
            <w:tcW w:w="192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общего,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5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2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1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8B5D80" w:rsidRPr="008B5D80" w:rsidTr="001E3B69">
        <w:trPr>
          <w:trHeight w:val="240"/>
        </w:trPr>
        <w:tc>
          <w:tcPr>
            <w:tcW w:w="842" w:type="pct"/>
            <w:gridSpan w:val="3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опасности детей во время их пребыв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в оздоров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тельных лагерях, %</w:t>
            </w:r>
          </w:p>
        </w:tc>
        <w:tc>
          <w:tcPr>
            <w:tcW w:w="19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ные данные отдела общего,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5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32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842" w:type="pct"/>
            <w:gridSpan w:val="3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детей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 возраста охваченных озд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ровительными 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роприятиями в ДОУ, %</w:t>
            </w:r>
          </w:p>
        </w:tc>
        <w:tc>
          <w:tcPr>
            <w:tcW w:w="19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данные отдела общего , д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допо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восп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5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20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B5D80" w:rsidRPr="008B5D80" w:rsidTr="001E3B69">
        <w:trPr>
          <w:trHeight w:val="240"/>
        </w:trPr>
        <w:tc>
          <w:tcPr>
            <w:tcW w:w="780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тельности отра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левого органа 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местного сам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подведомстве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учреждений, обеспечивающих деятельность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разовательных учреждений, направленной на эффективное управление 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177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64" w:type="pct"/>
            <w:gridSpan w:val="2"/>
            <w:hideMark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Управл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ния обр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зования админ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страции Ермако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305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32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30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2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  <w:gridSpan w:val="2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pct"/>
          </w:tcPr>
          <w:p w:rsidR="008B5D80" w:rsidRPr="008B5D80" w:rsidRDefault="008B5D80" w:rsidP="008B5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D912E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4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22"/>
        <w:gridCol w:w="616"/>
        <w:gridCol w:w="1558"/>
        <w:gridCol w:w="1558"/>
        <w:gridCol w:w="1558"/>
        <w:gridCol w:w="1558"/>
        <w:gridCol w:w="1292"/>
        <w:gridCol w:w="1292"/>
        <w:gridCol w:w="829"/>
        <w:gridCol w:w="26"/>
        <w:gridCol w:w="894"/>
      </w:tblGrid>
      <w:tr w:rsidR="008B5D80" w:rsidRPr="008B5D80" w:rsidTr="001E3B69">
        <w:trPr>
          <w:trHeight w:val="1169"/>
        </w:trPr>
        <w:tc>
          <w:tcPr>
            <w:tcW w:w="161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38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38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2020</w:t>
            </w:r>
          </w:p>
        </w:tc>
        <w:tc>
          <w:tcPr>
            <w:tcW w:w="538" w:type="pct"/>
            <w:vMerge w:val="restar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2021</w:t>
            </w:r>
          </w:p>
        </w:tc>
        <w:tc>
          <w:tcPr>
            <w:tcW w:w="893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5" w:type="pct"/>
            <w:gridSpan w:val="3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9" w:type="pct"/>
            <w:gridSpan w:val="11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8B5D80" w:rsidRPr="008B5D80" w:rsidTr="001E3B69">
        <w:trPr>
          <w:trHeight w:val="36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9" w:type="pct"/>
            <w:gridSpan w:val="11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8B5D80" w:rsidRPr="008B5D80" w:rsidTr="001E3B69">
        <w:trPr>
          <w:trHeight w:val="36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дополнител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образования, к численности детей проживающих на те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96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0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1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1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спорти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>в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>но одарённых детей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</w:rPr>
              <w:t>Доля детей, участву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щих в олимпиадах, конкурсах, меропри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лектуальных и творч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ских способностей - 57% от общего колич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</w:rPr>
              <w:t>Доля детей, получи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ших возможность уч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стия в конкурсах, олимпиадах, соревн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B5D80">
              <w:rPr>
                <w:rFonts w:ascii="Arial" w:eastAsia="Calibri" w:hAnsi="Arial" w:cs="Arial"/>
                <w:sz w:val="24"/>
                <w:szCs w:val="24"/>
              </w:rPr>
              <w:t>ленных одаренных и высокомотивированных обучающихся района (в возрасте от 5 до 18 лет).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1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отдыхом в учрежден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ях района, %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ровительных лагерях, 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возраста охваче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240"/>
        </w:trPr>
        <w:tc>
          <w:tcPr>
            <w:tcW w:w="5000" w:type="pct"/>
            <w:gridSpan w:val="1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B5D80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B5D80" w:rsidRPr="008B5D80" w:rsidTr="001E3B69">
        <w:trPr>
          <w:trHeight w:val="240"/>
        </w:trPr>
        <w:tc>
          <w:tcPr>
            <w:tcW w:w="161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учреждений, направленной на э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21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7" w:type="pct"/>
            <w:gridSpan w:val="2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Sect="00D912E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5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8B5D80" w:rsidRPr="008B5D80" w:rsidRDefault="008B5D80" w:rsidP="008B5D80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8B5D80" w:rsidRPr="008B5D80" w:rsidTr="001E3B69">
        <w:trPr>
          <w:trHeight w:val="6088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8B5D80" w:rsidRPr="008B5D80" w:rsidTr="001E3B69">
        <w:trPr>
          <w:trHeight w:val="6088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8B5D80" w:rsidRPr="008B5D80" w:rsidTr="001E3B69">
        <w:trPr>
          <w:trHeight w:val="720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8B5D80" w:rsidRPr="008B5D80" w:rsidTr="001E3B69">
        <w:trPr>
          <w:trHeight w:val="7404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shd w:val="clear" w:color="auto" w:fill="FFFFFF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5 650 978,4 тыс. рублей, в том числе: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625 252,2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- 667 885,3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- 618 707,3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–624 416,7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25 204,2 тыс. рублей, в том числе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2 578,5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- 6 543,6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8 326,1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3 894 959,1 тыс. рублей, в том числе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419 997,9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439 098,4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435 623,8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438 913,7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1 730 815,1 тыс. рублей, в том числе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157 913,1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164 125,9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201 177,6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226 208,4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194 099,8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188 174,2 тыс. рублей.</w:t>
            </w:r>
          </w:p>
        </w:tc>
      </w:tr>
      <w:tr w:rsidR="008B5D80" w:rsidRPr="008B5D80" w:rsidTr="001E3B69">
        <w:trPr>
          <w:trHeight w:val="1437"/>
          <w:jc w:val="center"/>
        </w:trPr>
        <w:tc>
          <w:tcPr>
            <w:tcW w:w="1182" w:type="pct"/>
            <w:tcBorders>
              <w:top w:val="nil"/>
            </w:tcBorders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shd w:val="clear" w:color="auto" w:fill="FFFFFF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631"/>
          <w:jc w:val="center"/>
        </w:trPr>
        <w:tc>
          <w:tcPr>
            <w:tcW w:w="1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8B5D80" w:rsidRPr="008B5D80" w:rsidRDefault="008B5D80" w:rsidP="008B5D80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8B5D80">
        <w:rPr>
          <w:rFonts w:ascii="Arial" w:eastAsia="Calibri" w:hAnsi="Arial" w:cs="Arial"/>
          <w:sz w:val="24"/>
          <w:szCs w:val="24"/>
        </w:rPr>
        <w:t>план мероприятий («д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8B5D80" w:rsidRPr="008B5D80" w:rsidRDefault="008B5D80" w:rsidP="008B5D80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8B5D80" w:rsidRPr="008B5D80" w:rsidRDefault="008B5D80" w:rsidP="008B5D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8B5D80" w:rsidRPr="008B5D80" w:rsidRDefault="008B5D80" w:rsidP="008B5D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8B5D80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8B5D80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8B5D80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ОШ».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завершилось строительство новой школы на 80 учащихся с 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бюджете района на 2020 год и плановый период 2021–2022 годов пред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8B5D80" w:rsidRPr="008B5D80" w:rsidRDefault="008B5D80" w:rsidP="008B5D80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8B5D80" w:rsidRPr="008B5D80" w:rsidRDefault="008B5D80" w:rsidP="008B5D80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B5D8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8B5D8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8B5D80" w:rsidRPr="008B5D80" w:rsidRDefault="008B5D80" w:rsidP="008B5D80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B5D8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8B5D80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8B5D8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8B5D80" w:rsidRPr="008B5D80" w:rsidRDefault="008B5D80" w:rsidP="008B5D80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B5D8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B5D80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B5D80">
        <w:rPr>
          <w:rFonts w:ascii="Arial" w:eastAsia="Times New Roman" w:hAnsi="Arial" w:cs="Arial"/>
          <w:sz w:val="24"/>
          <w:szCs w:val="24"/>
        </w:rPr>
        <w:t>к</w:t>
      </w:r>
      <w:r w:rsidRPr="008B5D80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8B5D80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8B5D80">
        <w:rPr>
          <w:rFonts w:ascii="Arial" w:eastAsia="Times New Roman" w:hAnsi="Arial" w:cs="Arial"/>
          <w:sz w:val="24"/>
          <w:szCs w:val="24"/>
        </w:rPr>
        <w:t>о</w:t>
      </w:r>
      <w:r w:rsidRPr="008B5D80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8B5D80">
        <w:rPr>
          <w:rFonts w:ascii="Arial" w:eastAsia="Times New Roman" w:hAnsi="Arial" w:cs="Arial"/>
          <w:sz w:val="24"/>
          <w:szCs w:val="24"/>
        </w:rPr>
        <w:t>и</w:t>
      </w:r>
      <w:r w:rsidRPr="008B5D80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Задачи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8B5D80">
        <w:rPr>
          <w:rFonts w:ascii="Arial" w:eastAsia="Times New Roman" w:hAnsi="Arial" w:cs="Arial"/>
          <w:sz w:val="24"/>
          <w:szCs w:val="24"/>
        </w:rPr>
        <w:t>и</w:t>
      </w:r>
      <w:r w:rsidRPr="008B5D80">
        <w:rPr>
          <w:rFonts w:ascii="Arial" w:eastAsia="Times New Roman" w:hAnsi="Arial" w:cs="Arial"/>
          <w:sz w:val="24"/>
          <w:szCs w:val="24"/>
        </w:rPr>
        <w:t>ятия: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8B5D80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указанных расходов. При выделении средств из краевого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администрация Ермаковского района заключает соглашение с мин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8B5D80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8B5D80" w:rsidRPr="008B5D80" w:rsidRDefault="008B5D80" w:rsidP="008B5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учреждениях, реализующих основные образовательные программы ос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8B5D80" w:rsidRPr="008B5D80" w:rsidRDefault="008B5D80" w:rsidP="008B5D80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8B5D80" w:rsidRPr="008B5D80" w:rsidRDefault="008B5D80" w:rsidP="008B5D80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вершенствовании методов работы Управления образования, учреждений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8B5D80" w:rsidRPr="008B5D80" w:rsidRDefault="008B5D80" w:rsidP="008B5D80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8B5D80" w:rsidRPr="008B5D80" w:rsidRDefault="008B5D80" w:rsidP="008B5D80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8B5D80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5 650 978,4 тыс. рублей, в том числе: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573 875,9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647 249,1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625 252,2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- 667 885,3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- 618 707,3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–624 416,7 тыс. рублей.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25 204,2 тыс. рублей, в том числе по годам: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2 578,5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- 6 543,6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8 326,1 тыс. рублей.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3 894 959,1 тыс. рублей, в том числе по годам: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415 962,8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482 373,2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419 997,9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439 098,4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435 623,8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438 913,7 тыс. рублей.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1 730 815,1 тыс. рублей, в том числе по годам: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157 559, 8 тыс. рублей;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157 913,1 тыс. рублей;</w:t>
      </w:r>
    </w:p>
    <w:p w:rsidR="008B5D80" w:rsidRPr="008B5D80" w:rsidRDefault="008B5D80" w:rsidP="008B5D80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164 125,9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201 177,6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226 208,4 тыс. рублей;</w:t>
      </w:r>
    </w:p>
    <w:p w:rsidR="008B5D80" w:rsidRPr="008B5D80" w:rsidRDefault="008B5D80" w:rsidP="008B5D80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194 099,8 тыс. рублей;</w:t>
      </w:r>
    </w:p>
    <w:p w:rsidR="008B5D80" w:rsidRPr="008B5D80" w:rsidRDefault="008B5D80" w:rsidP="008B5D80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188 174,2 тыс. рублей.</w:t>
      </w:r>
    </w:p>
    <w:p w:rsidR="008B5D80" w:rsidRPr="008B5D80" w:rsidRDefault="008B5D80" w:rsidP="008B5D80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B5D80" w:rsidRPr="008B5D80" w:rsidRDefault="008B5D80" w:rsidP="008B5D80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С.А. Носова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307E24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6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8194"/>
        <w:gridCol w:w="542"/>
        <w:gridCol w:w="680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8B5D80" w:rsidRPr="008B5D80" w:rsidTr="001E3B69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информации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B5D80" w:rsidRPr="008B5D80" w:rsidTr="001E3B69">
        <w:trPr>
          <w:trHeight w:val="276"/>
        </w:trPr>
        <w:tc>
          <w:tcPr>
            <w:tcW w:w="80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285"/>
        </w:trPr>
        <w:tc>
          <w:tcPr>
            <w:tcW w:w="80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8B5D80" w:rsidRPr="008B5D80" w:rsidTr="001E3B69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8B5D80" w:rsidRPr="008B5D80" w:rsidTr="001E3B69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8B5D80" w:rsidRPr="008B5D80" w:rsidTr="001E3B69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8B5D80" w:rsidRPr="008B5D80" w:rsidTr="001E3B69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 муниципальных общеобразовательных 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B5D80" w:rsidRPr="008B5D80" w:rsidTr="001E3B69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 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8B5D80" w:rsidRPr="008B5D80" w:rsidTr="001E3B69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шедших переподготовку и  повышение квалификации, от общего чи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8B5D80" w:rsidRPr="008B5D80" w:rsidTr="001E3B69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8B5D80" w:rsidRPr="008B5D80" w:rsidTr="001E3B69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1A544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7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290"/>
        <w:gridCol w:w="949"/>
        <w:gridCol w:w="471"/>
        <w:gridCol w:w="435"/>
        <w:gridCol w:w="780"/>
        <w:gridCol w:w="380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81"/>
        <w:gridCol w:w="1273"/>
      </w:tblGrid>
      <w:tr w:rsidR="008B5D80" w:rsidRPr="008B5D80" w:rsidTr="001E3B69">
        <w:trPr>
          <w:trHeight w:val="495"/>
        </w:trPr>
        <w:tc>
          <w:tcPr>
            <w:tcW w:w="425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6" w:type="dxa"/>
            <w:gridSpan w:val="4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99" w:type="dxa"/>
            <w:gridSpan w:val="11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B5D80" w:rsidRPr="008B5D80" w:rsidTr="001E3B69">
        <w:trPr>
          <w:trHeight w:val="649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C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B5D80" w:rsidRPr="008B5D80" w:rsidTr="001E3B69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8B5D80" w:rsidRPr="008B5D80" w:rsidTr="001E3B69">
        <w:trPr>
          <w:trHeight w:val="915"/>
        </w:trPr>
        <w:tc>
          <w:tcPr>
            <w:tcW w:w="4254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258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44 869,2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492 660,0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</w:t>
            </w:r>
          </w:p>
        </w:tc>
      </w:tr>
      <w:tr w:rsidR="008B5D80" w:rsidRPr="008B5D80" w:rsidTr="001E3B69">
        <w:trPr>
          <w:trHeight w:val="552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41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176 129,8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98"/>
        </w:trPr>
        <w:tc>
          <w:tcPr>
            <w:tcW w:w="4254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34 634,4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437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314 631,9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98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98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98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33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98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35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5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 средств местного бюджета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младшим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9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9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34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и ух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за детьми -инвал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дами, детей-сирот 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размере род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соде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соде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жаться 24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ребенка в 2018-2020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8B5D80" w:rsidRPr="008B5D80" w:rsidTr="001E3B69">
        <w:trPr>
          <w:trHeight w:val="90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оплаты труда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молодым специ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8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части род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ребенка в 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части род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получат 942 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2017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942 человека в 2018-2020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8B5D80" w:rsidRPr="008B5D80" w:rsidTr="001E3B69">
        <w:trPr>
          <w:trHeight w:val="14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с 1 октя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4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3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65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№2 комб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3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досту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инвал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и других малом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детский сад № 1 комб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"Р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3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размеров оплаты труда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проце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16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 (мин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оплаты труда),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57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4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50"/>
        </w:trPr>
        <w:tc>
          <w:tcPr>
            <w:tcW w:w="4675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29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105 227,4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1 057 779,0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35"/>
        </w:trPr>
        <w:tc>
          <w:tcPr>
            <w:tcW w:w="9699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B5D80" w:rsidRPr="008B5D80" w:rsidTr="001E3B69">
        <w:trPr>
          <w:trHeight w:val="1763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53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78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18"/>
        </w:trPr>
        <w:tc>
          <w:tcPr>
            <w:tcW w:w="425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ступного и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2140439,7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получат услуги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</w:tc>
      </w:tr>
      <w:tr w:rsidR="008B5D80" w:rsidRPr="008B5D80" w:rsidTr="001E3B69">
        <w:trPr>
          <w:trHeight w:val="563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800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платного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277182,2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095"/>
        </w:trPr>
        <w:tc>
          <w:tcPr>
            <w:tcW w:w="425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новного общего, среднего общего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23323,7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124473,3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458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789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новного общего, среднего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3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56266,3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630"/>
        </w:trPr>
        <w:tc>
          <w:tcPr>
            <w:tcW w:w="425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150250,8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1024615,9</w:t>
            </w:r>
          </w:p>
        </w:tc>
        <w:tc>
          <w:tcPr>
            <w:tcW w:w="71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660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92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для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гуман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в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69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питанием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с огран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</w:t>
            </w:r>
          </w:p>
        </w:tc>
      </w:tr>
      <w:tr w:rsidR="008B5D80" w:rsidRPr="008B5D80" w:rsidTr="001E3B69">
        <w:trPr>
          <w:trHeight w:val="2543"/>
        </w:trPr>
        <w:tc>
          <w:tcPr>
            <w:tcW w:w="425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рег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 и выплаты,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3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на 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средств краевого бюджета и вв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денных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после 2009 г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8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на 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за счет средств краевого бюджета и вв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после 2009 г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4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1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культ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2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37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культ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и спортом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7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ремонт здания МБОУ "Семе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46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9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края, которым 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6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05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портных средств (тах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7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рывную,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7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ступная среда" на 2011-2015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04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ботка проек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04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2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их качества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6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работы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услуг,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качества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8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проверки дост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верности опред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сметной стоим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2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реко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9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реко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наход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 для МБОУ "Арада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7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размеров оплаты труда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проце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333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6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за счет средств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37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за классное руково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3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2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9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9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водит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об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чающи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и 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относ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бочих) культ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6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5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 за счет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5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и профе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детей»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6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для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гуман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в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6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для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гуман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textDirection w:val="btLr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2724,1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20"/>
        </w:trPr>
        <w:tc>
          <w:tcPr>
            <w:tcW w:w="4675" w:type="dxa"/>
            <w:gridSpan w:val="2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494920,6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474332,8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4116689,6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555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поступател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ное развитие краевой с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стемы допо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нительного образования, в том числе за счет разр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ботки и ре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лизации с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временных образов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пр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грамм, д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станционных и сетевых форм их ре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5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получат услуги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</w:t>
            </w:r>
          </w:p>
        </w:tc>
      </w:tr>
      <w:tr w:rsidR="008B5D80" w:rsidRPr="008B5D80" w:rsidTr="001E3B69">
        <w:trPr>
          <w:trHeight w:val="155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21 796,0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145 016,5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5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22 496,3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9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105,00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(гранты в форме 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жащие казн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105,00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04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(гранты в форме 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 на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затрат в связи с прои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зацией) товаром, выпо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нением работ, оказан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услуг, не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лежащих казн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чейскому сопр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105,00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4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6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7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5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4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2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инфр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0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инфр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счёт средств местного бюджета к 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на развитие инфр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88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к 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на развитие инфр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средств краевого бюджета,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2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9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оплаты труда молодым специ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76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матер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 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творч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 Развитие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база, открыты кружки</w:t>
            </w:r>
          </w:p>
        </w:tc>
      </w:tr>
      <w:tr w:rsidR="008B5D80" w:rsidRPr="008B5D80" w:rsidTr="001E3B69">
        <w:trPr>
          <w:trHeight w:val="127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получат ежегодно профе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B5D80" w:rsidRPr="008B5D80" w:rsidTr="001E3B69">
        <w:trPr>
          <w:trHeight w:val="135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33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7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840"/>
        </w:trPr>
        <w:tc>
          <w:tcPr>
            <w:tcW w:w="4254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числе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8B5D80" w:rsidRPr="008B5D80" w:rsidTr="001E3B69">
        <w:trPr>
          <w:trHeight w:val="552"/>
        </w:trPr>
        <w:tc>
          <w:tcPr>
            <w:tcW w:w="425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34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9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38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 2014 г на 10%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8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размеров оплаты труда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в том чи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для которых указами През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смотрено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оплаты труда,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89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размеров оплаты труда метод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(це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виде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стру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ганов местного сам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38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размеров оплаты труда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 проце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6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размеров оплаты труда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с 1 января 2018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 на 4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10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размеров оплаты труда педаг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и неп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вочный процесс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пийского резерва,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детей»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39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 2014 г на 10%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4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4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4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4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 июня 2020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40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0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оплаты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0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504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 дополн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деятел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админ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но-хозя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сонала и иных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участв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34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4,3 процента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ляется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28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на 4,3 процента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 за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ты, а также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связи с увелич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432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для целей расчета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01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и выплату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 в части, соотве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88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водит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об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и 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относ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(р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бочих) культ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ры, в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2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5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мальной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640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бюдж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43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беспла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питания обуча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0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беспла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питания обуча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получ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169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обуча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исключ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обуча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вья, 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платным горячим питан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тая гор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чего напитка,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71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20"/>
        </w:trPr>
        <w:tc>
          <w:tcPr>
            <w:tcW w:w="4675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29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67 737,2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61 588,0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61 391,6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472 570,6 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05"/>
        </w:trPr>
        <w:tc>
          <w:tcPr>
            <w:tcW w:w="4675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667 885,2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5 650 978,4 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- 836 575,8 </w:t>
            </w:r>
          </w:p>
        </w:tc>
      </w:tr>
      <w:tr w:rsidR="008B5D80" w:rsidRPr="008B5D80" w:rsidTr="001E3B69">
        <w:trPr>
          <w:trHeight w:val="405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664 739,2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636 208,2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632 297,5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5 553 177,0 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05"/>
        </w:trPr>
        <w:tc>
          <w:tcPr>
            <w:tcW w:w="425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35"/>
        </w:trPr>
        <w:tc>
          <w:tcPr>
            <w:tcW w:w="4675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81 432,1 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Sect="001A544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8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8B5D80" w:rsidRPr="008B5D80" w:rsidTr="001E3B69">
        <w:trPr>
          <w:cantSplit/>
          <w:trHeight w:val="720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8B5D80" w:rsidRPr="008B5D80" w:rsidTr="001E3B69">
        <w:trPr>
          <w:cantSplit/>
          <w:trHeight w:val="720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B5D80" w:rsidRPr="008B5D80" w:rsidTr="001E3B69">
        <w:trPr>
          <w:cantSplit/>
          <w:trHeight w:val="720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8B5D80" w:rsidRPr="008B5D80" w:rsidTr="001E3B69">
        <w:trPr>
          <w:cantSplit/>
          <w:trHeight w:val="720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</w:tc>
      </w:tr>
      <w:tr w:rsidR="008B5D80" w:rsidRPr="008B5D80" w:rsidTr="001E3B69">
        <w:trPr>
          <w:cantSplit/>
          <w:trHeight w:val="720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8B5D80" w:rsidRPr="008B5D80" w:rsidTr="001E3B69">
        <w:trPr>
          <w:cantSplit/>
          <w:trHeight w:val="720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8B5D80" w:rsidRPr="008B5D80" w:rsidTr="001E3B69">
        <w:trPr>
          <w:cantSplit/>
          <w:trHeight w:val="4102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165 083,8 тыс. рублей, в том числе: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36 884,9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- 16 384,8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11 861,6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6 197,9 тыс. рублей, в т.ч.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151 603,7 тыс. рублей, в т.ч.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14 544,6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23 445,6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18 729,1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36 884,9 тыс. рублей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16 384,8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11 861,6 тыс. рублей.</w:t>
            </w:r>
          </w:p>
        </w:tc>
      </w:tr>
      <w:tr w:rsidR="008B5D80" w:rsidRPr="008B5D80" w:rsidTr="001E3B69">
        <w:trPr>
          <w:cantSplit/>
          <w:trHeight w:val="1408"/>
        </w:trPr>
        <w:tc>
          <w:tcPr>
            <w:tcW w:w="173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8B5D80">
        <w:rPr>
          <w:rFonts w:ascii="Arial" w:eastAsia="Calibri" w:hAnsi="Arial" w:cs="Arial"/>
          <w:sz w:val="24"/>
          <w:szCs w:val="24"/>
        </w:rPr>
        <w:t>н</w:t>
      </w:r>
      <w:r w:rsidRPr="008B5D80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8B5D80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165 083,8 тыс. рублей, в том числе: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23 445,6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18 729,1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36 884,9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- 16 384,8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11 861,6 тыс. рублей.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6 197,9 тыс. рублей, в т.ч. по г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7282,2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151 603,7 тыс. рублей, в т.ч. по годам: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8B5D80" w:rsidRPr="008B5D80" w:rsidRDefault="008B5D80" w:rsidP="008B5D8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14 544,6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23 445,6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18 729,1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36 884,9 тыс. рублей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16 384,8 тыс. рублей;</w:t>
      </w:r>
    </w:p>
    <w:p w:rsidR="008B5D80" w:rsidRPr="008B5D80" w:rsidRDefault="008B5D80" w:rsidP="008B5D8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11 861,6 тыс. рублей.</w:t>
      </w:r>
    </w:p>
    <w:p w:rsidR="008B5D80" w:rsidRPr="008B5D80" w:rsidRDefault="008B5D80" w:rsidP="008B5D8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B5D80" w:rsidRPr="008B5D80" w:rsidRDefault="008B5D80" w:rsidP="008B5D80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8B5D80" w:rsidRPr="008B5D80" w:rsidRDefault="008B5D80" w:rsidP="008B5D8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RPr="008B5D80" w:rsidSect="00A6793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9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8B5D80" w:rsidRPr="008B5D80" w:rsidTr="001E3B69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B5D80" w:rsidRPr="008B5D80" w:rsidTr="001E3B69">
        <w:trPr>
          <w:trHeight w:val="510"/>
        </w:trPr>
        <w:tc>
          <w:tcPr>
            <w:tcW w:w="131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10"/>
        </w:trPr>
        <w:tc>
          <w:tcPr>
            <w:tcW w:w="131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8B5D80" w:rsidRPr="008B5D80" w:rsidTr="001E3B69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8B5D80" w:rsidRPr="008B5D80" w:rsidTr="001E3B69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B5D80" w:rsidRPr="008B5D80" w:rsidTr="001E3B69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8B5D80" w:rsidRPr="008B5D80" w:rsidTr="001E3B69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8B5D80" w:rsidRPr="008B5D80" w:rsidRDefault="008B5D80" w:rsidP="008B5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3F5A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10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8B5D80" w:rsidRPr="008B5D80" w:rsidTr="001E3B69">
        <w:trPr>
          <w:trHeight w:val="645"/>
        </w:trPr>
        <w:tc>
          <w:tcPr>
            <w:tcW w:w="38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B5D80" w:rsidRPr="008B5D80" w:rsidTr="001E3B69">
        <w:trPr>
          <w:trHeight w:val="758"/>
        </w:trPr>
        <w:tc>
          <w:tcPr>
            <w:tcW w:w="38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B5D80" w:rsidRPr="008B5D80" w:rsidTr="001E3B69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8B5D80" w:rsidRPr="008B5D80" w:rsidTr="001E3B69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8B5D80" w:rsidRPr="008B5D80" w:rsidTr="001E3B69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8B5D80" w:rsidRPr="008B5D80" w:rsidTr="001E3B69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учебы (З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8B5D80" w:rsidRPr="008B5D80" w:rsidTr="001E3B69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8B5D80" w:rsidRPr="008B5D80" w:rsidTr="001E3B69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 выплаты на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8B5D80" w:rsidRPr="008B5D80" w:rsidTr="001E3B69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8B5D80" w:rsidRPr="008B5D80" w:rsidTr="001E3B69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8B5D80" w:rsidRPr="008B5D80" w:rsidTr="001E3B69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8B5D80" w:rsidRPr="008B5D80" w:rsidTr="001E3B69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8B5D80" w:rsidRPr="008B5D80" w:rsidTr="001E3B69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Sect="003F5A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11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D80" w:rsidRPr="008B5D80" w:rsidRDefault="008B5D80" w:rsidP="008B5D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8B5D80" w:rsidRPr="008B5D80" w:rsidTr="001E3B69"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8B5D80" w:rsidRPr="008B5D80" w:rsidTr="001E3B69"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B5D80" w:rsidRPr="008B5D80" w:rsidTr="001E3B69">
        <w:trPr>
          <w:trHeight w:val="1670"/>
        </w:trPr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8B5D80" w:rsidRPr="008B5D80" w:rsidTr="001E3B69">
        <w:trPr>
          <w:trHeight w:val="1670"/>
        </w:trPr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8B5D80" w:rsidRPr="008B5D80" w:rsidTr="001E3B69">
        <w:trPr>
          <w:trHeight w:val="841"/>
        </w:trPr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и высокомотивированных школьников.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8B5D80" w:rsidRPr="008B5D80" w:rsidTr="001E3B69">
        <w:trPr>
          <w:trHeight w:val="60"/>
        </w:trPr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8B5D80" w:rsidRPr="008B5D80" w:rsidTr="001E3B69"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8B5D80" w:rsidRPr="008B5D80" w:rsidTr="001E3B69"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1 468,9 тыс. рублей: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8B5D80" w:rsidRPr="008B5D80" w:rsidTr="001E3B69">
        <w:tc>
          <w:tcPr>
            <w:tcW w:w="1237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8B5D80" w:rsidRPr="008B5D80" w:rsidRDefault="008B5D80" w:rsidP="008B5D8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B5D8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ов.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значимыми результатами подпрограммы являются следующие: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8B5D80">
        <w:rPr>
          <w:rFonts w:ascii="Arial" w:eastAsia="Calibri" w:hAnsi="Arial" w:cs="Arial"/>
          <w:sz w:val="24"/>
          <w:szCs w:val="24"/>
        </w:rPr>
        <w:t>а</w:t>
      </w:r>
      <w:r w:rsidRPr="008B5D80">
        <w:rPr>
          <w:rFonts w:ascii="Arial" w:eastAsia="Calibri" w:hAnsi="Arial" w:cs="Arial"/>
          <w:sz w:val="24"/>
          <w:szCs w:val="24"/>
        </w:rPr>
        <w:t>культативных и элективных курсов, олимпиадное движение;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8B5D80">
        <w:rPr>
          <w:rFonts w:ascii="Arial" w:eastAsia="Calibri" w:hAnsi="Arial" w:cs="Arial"/>
          <w:sz w:val="24"/>
          <w:szCs w:val="24"/>
        </w:rPr>
        <w:t>ы</w:t>
      </w:r>
      <w:r w:rsidRPr="008B5D80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8B5D80" w:rsidRPr="008B5D80" w:rsidRDefault="008B5D80" w:rsidP="008B5D80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8B5D80">
        <w:rPr>
          <w:rFonts w:ascii="Arial" w:eastAsia="Calibri" w:hAnsi="Arial" w:cs="Arial"/>
          <w:sz w:val="24"/>
          <w:szCs w:val="24"/>
        </w:rPr>
        <w:t>ю</w:t>
      </w:r>
      <w:r w:rsidRPr="008B5D80">
        <w:rPr>
          <w:rFonts w:ascii="Arial" w:eastAsia="Calibri" w:hAnsi="Arial" w:cs="Arial"/>
          <w:sz w:val="24"/>
          <w:szCs w:val="24"/>
        </w:rPr>
        <w:t xml:space="preserve">щих развитым чувством ответственности за судьбу страны.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этой целью в районе организуется работа целенаправленная работа с одаренными детьми.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щью к психологам, которые работают в учреждениях района.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B5D80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привлечением к работе по подпрограмме высококвалифицированных сп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8B5D80">
        <w:rPr>
          <w:rFonts w:ascii="Arial" w:eastAsia="Calibri" w:hAnsi="Arial" w:cs="Arial"/>
          <w:sz w:val="24"/>
          <w:szCs w:val="24"/>
        </w:rPr>
        <w:t>о</w:t>
      </w:r>
      <w:r w:rsidRPr="008B5D80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B5D80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8B5D80" w:rsidRPr="008B5D80" w:rsidRDefault="008B5D80" w:rsidP="008B5D80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8B5D8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8B5D80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8B5D8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8B5D80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8B5D80" w:rsidRPr="008B5D80" w:rsidRDefault="008B5D80" w:rsidP="008B5D80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до 1 марта года, следующего за отчетным.</w:t>
      </w:r>
    </w:p>
    <w:p w:rsidR="008B5D80" w:rsidRPr="008B5D80" w:rsidRDefault="008B5D80" w:rsidP="008B5D80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ства выявленных одаренных и высокомотивированных обучающихся района (в возрасте от 5 до 18 лет);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8B5D80" w:rsidRPr="008B5D80" w:rsidRDefault="008B5D80" w:rsidP="008B5D80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8B5D80" w:rsidRPr="008B5D80" w:rsidRDefault="008B5D80" w:rsidP="008B5D80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1 468,9 тыс. рублей: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8B5D80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12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к Паспорту подпрограммы 3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«Одаренные дети Ермаковского района»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8B5D80" w:rsidRPr="008B5D80" w:rsidTr="001E3B69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B5D80" w:rsidRPr="008B5D80" w:rsidTr="001E3B69">
        <w:trPr>
          <w:trHeight w:val="510"/>
        </w:trPr>
        <w:tc>
          <w:tcPr>
            <w:tcW w:w="15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10"/>
        </w:trPr>
        <w:tc>
          <w:tcPr>
            <w:tcW w:w="15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8B5D80" w:rsidRPr="008B5D80" w:rsidTr="001E3B69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8B5D80" w:rsidRPr="008B5D80" w:rsidTr="001E3B69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8B5D80" w:rsidRPr="008B5D80" w:rsidTr="001E3B69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8B5D80" w:rsidRPr="008B5D80" w:rsidTr="001E3B69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4C5592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13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к Паспорту подпрограммы 3</w:t>
      </w:r>
    </w:p>
    <w:p w:rsidR="008B5D80" w:rsidRPr="008B5D80" w:rsidRDefault="008B5D80" w:rsidP="008B5D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«Одаренные дети Ермаковского района»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8B5D80" w:rsidRPr="008B5D80" w:rsidTr="001E3B69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8B5D80" w:rsidRPr="008B5D80" w:rsidTr="001E3B69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8B5D80" w:rsidRPr="008B5D80" w:rsidTr="001E3B69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1. Создать муниципальную систему по координации работы с одарёнными детьми; </w:t>
            </w:r>
          </w:p>
        </w:tc>
      </w:tr>
      <w:tr w:rsidR="008B5D80" w:rsidRPr="008B5D80" w:rsidTr="001E3B69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каждом общеобраз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8B5D80" w:rsidRPr="008B5D80" w:rsidTr="001E3B69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ности. </w:t>
            </w:r>
          </w:p>
        </w:tc>
      </w:tr>
      <w:tr w:rsidR="008B5D80" w:rsidRPr="008B5D80" w:rsidTr="001E3B69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8B5D80" w:rsidRPr="008B5D80" w:rsidTr="001E3B69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8B5D80" w:rsidRPr="008B5D80" w:rsidTr="001E3B69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8B5D80" w:rsidRPr="008B5D80" w:rsidTr="001E3B69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8B5D80" w:rsidRPr="008B5D80" w:rsidTr="001E3B69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8B5D80" w:rsidRPr="008B5D80" w:rsidTr="001E3B69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8B5D80" w:rsidRPr="008B5D80" w:rsidTr="001E3B69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6. Обеспечить дальнейшее развитие системы дистанционного образования для поддержки работы с од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8B5D80" w:rsidRPr="008B5D80" w:rsidTr="001E3B69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8B5D80" w:rsidRPr="008B5D80" w:rsidTr="001E3B69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8B5D80" w:rsidRPr="008B5D80" w:rsidTr="001E3B69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Sect="004C5592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14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8B5D80" w:rsidRPr="008B5D80" w:rsidRDefault="008B5D80" w:rsidP="008B5D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45 795,5 тыс. рублей, в том числе, по 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- 6 305,4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6 305,4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6 305,4 тыс. рублей.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29 873,8 тыс. руб.,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- 3 116,2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- 4 651,7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- 4 651,7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4 651,7 тыс. рублей.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15 921,7 тыс. рублей, в том числе по годам: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1 112,4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1 844, 3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1 880,5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- 2 277,6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2021 год - 1 653,7 тыс. рублей; 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1 653,7 тыс. рублей;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1 653,7 тыс. рублей.</w:t>
            </w:r>
          </w:p>
        </w:tc>
      </w:tr>
      <w:tr w:rsidR="008B5D80" w:rsidRPr="008B5D80" w:rsidTr="001E3B6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B5D80" w:rsidRPr="008B5D80" w:rsidRDefault="008B5D80" w:rsidP="008B5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8B5D80" w:rsidRPr="008B5D80" w:rsidRDefault="008B5D80" w:rsidP="008B5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8B5D80">
        <w:rPr>
          <w:rFonts w:ascii="Arial" w:eastAsia="Times New Roman" w:hAnsi="Arial" w:cs="Arial"/>
          <w:sz w:val="24"/>
          <w:szCs w:val="24"/>
        </w:rPr>
        <w:t>а</w:t>
      </w:r>
      <w:r w:rsidRPr="008B5D80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B5D80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8B5D80">
        <w:rPr>
          <w:rFonts w:ascii="Arial" w:eastAsia="Times New Roman" w:hAnsi="Arial" w:cs="Arial"/>
          <w:sz w:val="24"/>
          <w:szCs w:val="24"/>
        </w:rPr>
        <w:t>л</w:t>
      </w:r>
      <w:r w:rsidRPr="008B5D80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45 795,5 тыс. рублей, в том числе, по годам: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5 165,1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5 393,8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- 6 305,4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6 305,4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6 305,4 тыс. рублей.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29 873,8 тыс. руб.,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2 472,4 тыс. рублей;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- 3 116,2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- 4 651,7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- 4 651,7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4 651,7 тыс. рублей.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15 921,7 тыс. рублей, в том числе по г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1 022,1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1 112,4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1 844, 3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1 880,5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2 169,6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- 2 277,6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- 1 653,7 тыс. рублей; 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– 1 653,7 тыс. рублей;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1 653,7 тыс. рублей.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С.А. Носова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RPr="008B5D80" w:rsidSect="008B5D80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15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8B5D80" w:rsidRPr="008B5D80" w:rsidTr="001E3B69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B5D80" w:rsidRPr="008B5D80" w:rsidTr="001E3B69">
        <w:trPr>
          <w:trHeight w:val="510"/>
        </w:trPr>
        <w:tc>
          <w:tcPr>
            <w:tcW w:w="131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10"/>
        </w:trPr>
        <w:tc>
          <w:tcPr>
            <w:tcW w:w="131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8B5D80" w:rsidRPr="008B5D80" w:rsidTr="001E3B69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8B5D80" w:rsidRPr="008B5D80" w:rsidTr="001E3B69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8B5D80" w:rsidRPr="008B5D80" w:rsidTr="001E3B69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охват отдыхом и оздоровлением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оздор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</w:tr>
      <w:tr w:rsidR="008B5D80" w:rsidRPr="008B5D80" w:rsidTr="001E3B69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8B5D80" w:rsidRPr="008B5D80" w:rsidTr="001E3B69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C8644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16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B5D80" w:rsidRPr="008B5D80" w:rsidRDefault="008B5D80" w:rsidP="008B5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8B5D80" w:rsidRPr="008B5D80" w:rsidTr="001E3B69">
        <w:trPr>
          <w:trHeight w:val="495"/>
        </w:trPr>
        <w:tc>
          <w:tcPr>
            <w:tcW w:w="12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8B5D80" w:rsidRPr="008B5D80" w:rsidTr="001E3B69">
        <w:trPr>
          <w:trHeight w:val="840"/>
        </w:trPr>
        <w:tc>
          <w:tcPr>
            <w:tcW w:w="12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8B5D80" w:rsidRPr="008B5D80" w:rsidTr="001E3B69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8B5D80" w:rsidRPr="008B5D80" w:rsidTr="001E3B69">
        <w:trPr>
          <w:trHeight w:val="228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распр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путевок в загоро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B5D80" w:rsidRPr="008B5D80" w:rsidTr="001E3B69">
        <w:trPr>
          <w:trHeight w:val="1692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8B5D80" w:rsidRPr="008B5D80" w:rsidTr="001E3B69">
        <w:trPr>
          <w:trHeight w:val="1909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8B5D80" w:rsidRPr="008B5D80" w:rsidTr="001E3B69">
        <w:trPr>
          <w:trHeight w:val="78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8B5D80" w:rsidRPr="008B5D80" w:rsidTr="001E3B69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8B5D80" w:rsidRPr="008B5D80" w:rsidTr="001E3B69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8B5D80" w:rsidRPr="008B5D80" w:rsidTr="001E3B69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8B5D80" w:rsidRPr="008B5D80" w:rsidTr="001E3B69">
        <w:trPr>
          <w:trHeight w:val="312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B5D80" w:rsidRPr="008B5D80" w:rsidTr="001E3B69">
        <w:trPr>
          <w:trHeight w:val="2989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B5D80" w:rsidRPr="008B5D80" w:rsidTr="001E3B69">
        <w:trPr>
          <w:trHeight w:val="3169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8B5D80" w:rsidRPr="008B5D80" w:rsidTr="001E3B69">
        <w:trPr>
          <w:trHeight w:val="2772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B5D80" w:rsidRPr="008B5D80" w:rsidTr="001E3B69">
        <w:trPr>
          <w:trHeight w:val="3038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B5D80" w:rsidRPr="008B5D80" w:rsidTr="001E3B69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192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8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8B5D80" w:rsidRPr="008B5D80" w:rsidTr="001E3B69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порядке, находящихся в социальн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8B5D80" w:rsidRPr="008B5D80" w:rsidTr="001E3B69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8B5D80" w:rsidRPr="008B5D80" w:rsidTr="001E3B69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45 795,5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45 795,5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С.А. Носова</w:t>
      </w:r>
    </w:p>
    <w:p w:rsidR="008B5D80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Sect="00C8644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17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B5D80" w:rsidRPr="008B5D80" w:rsidRDefault="008B5D80" w:rsidP="008B5D8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B5D80" w:rsidRPr="008B5D80" w:rsidRDefault="008B5D80" w:rsidP="008B5D8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8B5D80" w:rsidRPr="008B5D80" w:rsidRDefault="008B5D80" w:rsidP="008B5D80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8B5D80" w:rsidRPr="008B5D80" w:rsidRDefault="008B5D80" w:rsidP="008B5D80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8B5D80" w:rsidRPr="008B5D80" w:rsidRDefault="008B5D80" w:rsidP="008B5D80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8B5D80" w:rsidRPr="008B5D80" w:rsidTr="001E3B69">
        <w:trPr>
          <w:trHeight w:val="720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8B5D8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8B5D80" w:rsidRPr="008B5D80" w:rsidTr="001E3B69">
        <w:trPr>
          <w:trHeight w:val="720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B5D80" w:rsidRPr="008B5D80" w:rsidTr="001E3B69">
        <w:trPr>
          <w:trHeight w:val="720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8B5D80" w:rsidRPr="008B5D80" w:rsidTr="001E3B69">
        <w:trPr>
          <w:trHeight w:val="720"/>
        </w:trPr>
        <w:tc>
          <w:tcPr>
            <w:tcW w:w="1818" w:type="pct"/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8B5D80" w:rsidRPr="008B5D80" w:rsidTr="001E3B69">
        <w:trPr>
          <w:trHeight w:val="720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8B5D80" w:rsidRPr="008B5D80" w:rsidTr="001E3B69">
        <w:trPr>
          <w:trHeight w:val="720"/>
        </w:trPr>
        <w:tc>
          <w:tcPr>
            <w:tcW w:w="1818" w:type="pct"/>
            <w:shd w:val="clear" w:color="auto" w:fill="auto"/>
          </w:tcPr>
          <w:p w:rsidR="008B5D80" w:rsidRPr="008B5D80" w:rsidRDefault="008B5D80" w:rsidP="008B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8B5D80" w:rsidRPr="008B5D80" w:rsidTr="001E3B69">
        <w:trPr>
          <w:trHeight w:val="720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8B5D80" w:rsidRPr="008B5D80" w:rsidTr="001E3B69">
        <w:trPr>
          <w:trHeight w:val="2320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249 577,0 тыс. рублей, в том числе: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23 657,9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25 183,2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32 601,2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29 769,3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- 27 208,4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26 683,6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3 988,4 тыс. рублей, в т. ч. по годам: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3 988,4 тыс. рублей.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краевого бюджета составит 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30 231,3 тыс. рублей, в т. 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4 547,5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5 298,0 тыс. рублей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3 720,6 тыс. рублей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- 3 720,6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3 720,6 тыс. рублей.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215 792,3 тыс. рублей, в т. ч. по годам: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20 239,1 тыс. рублей;</w:t>
            </w:r>
          </w:p>
          <w:p w:rsidR="008B5D80" w:rsidRPr="008B5D80" w:rsidRDefault="008B5D80" w:rsidP="008B5D80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20 635,7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23 314,8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26 048,6 тыс. рублей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- 23 487,8 тыс. рублей;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22 963,0 тыс. рублей.</w:t>
            </w:r>
          </w:p>
        </w:tc>
      </w:tr>
      <w:tr w:rsidR="008B5D80" w:rsidRPr="008B5D80" w:rsidTr="001E3B69">
        <w:trPr>
          <w:trHeight w:val="1254"/>
        </w:trPr>
        <w:tc>
          <w:tcPr>
            <w:tcW w:w="1818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B5D8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ударства;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контроль за условиями их содержания, воспитания и образования независимо от формы устройства детей;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обращения с детьми;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управляющих имуществом подопечных;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разработка и реализация в пределах своей компетенции единой стратегии 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распол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ных учреждений, направленной на эффективное управление отраслью.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8B5D80">
        <w:rPr>
          <w:rFonts w:ascii="Arial" w:eastAsia="Calibri" w:hAnsi="Arial" w:cs="Arial"/>
          <w:sz w:val="24"/>
          <w:szCs w:val="24"/>
        </w:rPr>
        <w:t>и</w:t>
      </w:r>
      <w:r w:rsidRPr="008B5D80">
        <w:rPr>
          <w:rFonts w:ascii="Arial" w:eastAsia="Calibri" w:hAnsi="Arial" w:cs="Arial"/>
          <w:sz w:val="24"/>
          <w:szCs w:val="24"/>
        </w:rPr>
        <w:t xml:space="preserve">страции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B5D80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8B5D8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имуществом на праве оперативного управления, имеет самостоятельный баланс, лицевые и расчетные счета.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попечительству осуществляется из средств краевого бюджета на основании Зак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B5D80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8B5D80">
        <w:rPr>
          <w:rFonts w:ascii="Arial" w:eastAsia="Calibri" w:hAnsi="Arial" w:cs="Arial"/>
          <w:sz w:val="24"/>
          <w:szCs w:val="24"/>
        </w:rPr>
        <w:t>е</w:t>
      </w:r>
      <w:r w:rsidRPr="008B5D80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Ермаковского района и финансовое управление администрации Ермаковского района до 1 марта года, следующего за отчетным.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8B5D80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5D80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муниципал</w:t>
      </w:r>
      <w:r w:rsidRPr="008B5D80">
        <w:rPr>
          <w:rFonts w:ascii="Arial" w:eastAsia="Calibri" w:hAnsi="Arial" w:cs="Arial"/>
          <w:sz w:val="24"/>
          <w:szCs w:val="24"/>
        </w:rPr>
        <w:t>ь</w:t>
      </w:r>
      <w:r w:rsidRPr="008B5D80">
        <w:rPr>
          <w:rFonts w:ascii="Arial" w:eastAsia="Calibri" w:hAnsi="Arial" w:cs="Arial"/>
          <w:sz w:val="24"/>
          <w:szCs w:val="24"/>
        </w:rPr>
        <w:t>ного имущества в части вопросов реализации программы;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-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санэпиднадзора, го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пожнадзора и госэнергонадзора, а также проведение анализа проделанной в этом направлении работы;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начисление и выплата в установленные сроки заработной платы, иных гарантий и компенсаций работникам;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8B5D80" w:rsidRPr="008B5D80" w:rsidRDefault="008B5D80" w:rsidP="008B5D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бюджетов.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249 577,0 тыс. рублей, в том числе: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23 657,9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25 183,2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32 601,2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29 769,3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- 27 208,4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26 683,6 тыс. рублей.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3 988,4 тыс. рублей, в т. ч. по годам: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3 988,4 тыс. рублей.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краевого бюджета составит 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30 231,3 тыс. рублей, в т. ч. по годам: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4 547,5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5 298,0 тыс. рублей</w:t>
      </w: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3 720,6 тыс. рублей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- 3 720,6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3 720,6 тыс. рублей.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215 792,3 тыс. рублей, в т. ч. по г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20 239,1 тыс. рублей;</w:t>
      </w:r>
    </w:p>
    <w:p w:rsidR="008B5D80" w:rsidRPr="008B5D80" w:rsidRDefault="008B5D80" w:rsidP="008B5D8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2019 год – 20 635,7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2020 год – 23 314,8 тыс. рублей;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/>
          <w:sz w:val="24"/>
          <w:szCs w:val="24"/>
          <w:lang w:eastAsia="ru-RU"/>
        </w:rPr>
        <w:t>2021 год – 26 048,6 тыс. рублей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2022 год - 23 487,8 тыс. рублей;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2023 год – 22 963,0 тыс. рублей.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С.А. Носова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B5D80" w:rsidRPr="008B5D80" w:rsidSect="008139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18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8B5D80" w:rsidRPr="008B5D80" w:rsidRDefault="008B5D80" w:rsidP="008B5D8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8B5D80" w:rsidRPr="008B5D80" w:rsidTr="001E3B69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B5D80" w:rsidRPr="008B5D80" w:rsidTr="001E3B69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8B5D80" w:rsidRPr="008B5D80" w:rsidTr="001E3B69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B5D80" w:rsidRPr="008B5D80" w:rsidTr="001E3B69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B5D80" w:rsidRPr="008B5D80" w:rsidTr="001E3B69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8B5D80" w:rsidRPr="008B5D80" w:rsidRDefault="008B5D80" w:rsidP="008B5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B5D80" w:rsidRPr="008B5D80" w:rsidSect="0031201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19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«12» марта 2021 г. № 132-п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B5D80" w:rsidRPr="008B5D80" w:rsidRDefault="008B5D80" w:rsidP="008B5D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8B5D80" w:rsidRPr="008B5D80" w:rsidRDefault="008B5D80" w:rsidP="008B5D8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8B5D80" w:rsidRPr="008B5D80" w:rsidTr="001E3B69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B5D80" w:rsidRPr="008B5D80" w:rsidTr="001E3B69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8B5D80" w:rsidRPr="008B5D80" w:rsidTr="001E3B69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8B5D80" w:rsidRPr="008B5D80" w:rsidTr="001E3B69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8B5D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B5D80" w:rsidRPr="008B5D80" w:rsidTr="001E3B69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3546,30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31812,9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8B5D8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8B5D80" w:rsidRPr="008B5D80" w:rsidTr="001E3B69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8B5D80" w:rsidRPr="008B5D80" w:rsidTr="001E3B69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5D80" w:rsidRPr="008B5D80" w:rsidTr="001E3B69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разовательные организации 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19599,90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156184,93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8B5D80" w:rsidRPr="008B5D80" w:rsidTr="001E3B69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17766,20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140580,94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15572,24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80" w:rsidRPr="008B5D80" w:rsidTr="001E3B69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137,48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137,47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26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29769,3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27208,4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26683,6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249577,1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B5D80" w:rsidRPr="008B5D80" w:rsidTr="001E3B69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5D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29769,3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27208,4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26683,6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249577,1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8B5D80" w:rsidRPr="008B5D80" w:rsidRDefault="008B5D80" w:rsidP="008B5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D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B5D80" w:rsidRPr="008B5D80" w:rsidRDefault="008B5D80" w:rsidP="008B5D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И.о. руководителя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B5D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D8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С.А. Носова</w:t>
      </w:r>
    </w:p>
    <w:p w:rsidR="008B5D80" w:rsidRPr="00237F14" w:rsidRDefault="008B5D80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8B5D80" w:rsidRPr="00237F14" w:rsidSect="0031201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A" w:rsidRDefault="0083327A">
      <w:pPr>
        <w:spacing w:after="0" w:line="240" w:lineRule="auto"/>
      </w:pPr>
      <w:r>
        <w:separator/>
      </w:r>
    </w:p>
  </w:endnote>
  <w:endnote w:type="continuationSeparator" w:id="0">
    <w:p w:rsidR="0083327A" w:rsidRDefault="0083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0" w:rsidRDefault="008B5D80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8B5D80" w:rsidRDefault="008B5D80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0" w:rsidRDefault="008B5D80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A" w:rsidRDefault="0083327A">
      <w:pPr>
        <w:spacing w:after="0" w:line="240" w:lineRule="auto"/>
      </w:pPr>
      <w:r>
        <w:separator/>
      </w:r>
    </w:p>
  </w:footnote>
  <w:footnote w:type="continuationSeparator" w:id="0">
    <w:p w:rsidR="0083327A" w:rsidRDefault="0083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0" w:rsidRDefault="008B5D80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5D80" w:rsidRDefault="008B5D8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0" w:rsidRDefault="008B5D80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0" w:rsidRDefault="008B5D80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0" w:rsidRPr="00F04135" w:rsidRDefault="008B5D80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2799A"/>
    <w:rsid w:val="00236A94"/>
    <w:rsid w:val="00237F14"/>
    <w:rsid w:val="00260464"/>
    <w:rsid w:val="00263B59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36A0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3327A"/>
    <w:rsid w:val="008478F6"/>
    <w:rsid w:val="0087073E"/>
    <w:rsid w:val="00871F1A"/>
    <w:rsid w:val="00896C52"/>
    <w:rsid w:val="008B188A"/>
    <w:rsid w:val="008B2AC1"/>
    <w:rsid w:val="008B5D80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B5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8B5D80"/>
  </w:style>
  <w:style w:type="table" w:customStyle="1" w:styleId="32">
    <w:name w:val="Сетка таблицы3"/>
    <w:basedOn w:val="a1"/>
    <w:next w:val="a7"/>
    <w:rsid w:val="008B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8B5D8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8B5D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8B5D80"/>
  </w:style>
  <w:style w:type="table" w:customStyle="1" w:styleId="40">
    <w:name w:val="Сетка таблицы4"/>
    <w:basedOn w:val="a1"/>
    <w:next w:val="a7"/>
    <w:rsid w:val="008B5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B5D80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B5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B5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B5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B5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B5D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B5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B5D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B5D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B5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B5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B5D80"/>
  </w:style>
  <w:style w:type="table" w:customStyle="1" w:styleId="50">
    <w:name w:val="Сетка таблицы5"/>
    <w:basedOn w:val="a1"/>
    <w:next w:val="a7"/>
    <w:uiPriority w:val="59"/>
    <w:rsid w:val="008B5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B5D8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8B5D80"/>
  </w:style>
  <w:style w:type="paragraph" w:customStyle="1" w:styleId="ConsNonformat">
    <w:name w:val="ConsNonformat"/>
    <w:rsid w:val="008B5D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B5D80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8B5D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B5D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8B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8B5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8B5D8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B5D8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8B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8B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8B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Знак Знак"/>
    <w:basedOn w:val="a"/>
    <w:uiPriority w:val="99"/>
    <w:rsid w:val="008B5D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8B5D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8B5D80"/>
  </w:style>
  <w:style w:type="paragraph" w:styleId="afff0">
    <w:name w:val="List"/>
    <w:basedOn w:val="a8"/>
    <w:uiPriority w:val="99"/>
    <w:rsid w:val="008B5D80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1">
    <w:name w:val="caption"/>
    <w:basedOn w:val="a"/>
    <w:uiPriority w:val="99"/>
    <w:qFormat/>
    <w:rsid w:val="008B5D8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8B5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B5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8B5D80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B5D80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8B5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B5D80"/>
  </w:style>
  <w:style w:type="numbering" w:customStyle="1" w:styleId="80">
    <w:name w:val="Нет списка8"/>
    <w:next w:val="a2"/>
    <w:uiPriority w:val="99"/>
    <w:semiHidden/>
    <w:unhideWhenUsed/>
    <w:rsid w:val="008B5D80"/>
  </w:style>
  <w:style w:type="table" w:customStyle="1" w:styleId="81">
    <w:name w:val="Сетка таблицы8"/>
    <w:basedOn w:val="a1"/>
    <w:next w:val="a7"/>
    <w:uiPriority w:val="59"/>
    <w:rsid w:val="008B5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8B5D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B5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8B5D80"/>
  </w:style>
  <w:style w:type="table" w:customStyle="1" w:styleId="32">
    <w:name w:val="Сетка таблицы3"/>
    <w:basedOn w:val="a1"/>
    <w:next w:val="a7"/>
    <w:rsid w:val="008B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 text"/>
    <w:basedOn w:val="a"/>
    <w:rsid w:val="008B5D8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e">
    <w:name w:val=" Знак Знак Знак Знак Знак Знак"/>
    <w:basedOn w:val="a"/>
    <w:rsid w:val="008B5D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8B5D80"/>
  </w:style>
  <w:style w:type="table" w:customStyle="1" w:styleId="40">
    <w:name w:val="Сетка таблицы4"/>
    <w:basedOn w:val="a1"/>
    <w:next w:val="a7"/>
    <w:rsid w:val="008B5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B5D80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B5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B5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B5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B5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B5D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B5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B5D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B5D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B5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B5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B5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B5D80"/>
  </w:style>
  <w:style w:type="table" w:customStyle="1" w:styleId="50">
    <w:name w:val="Сетка таблицы5"/>
    <w:basedOn w:val="a1"/>
    <w:next w:val="a7"/>
    <w:uiPriority w:val="59"/>
    <w:rsid w:val="008B5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B5D8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8B5D80"/>
  </w:style>
  <w:style w:type="paragraph" w:customStyle="1" w:styleId="ConsNonformat">
    <w:name w:val="ConsNonformat"/>
    <w:rsid w:val="008B5D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B5D80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8B5D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B5D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8B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8B5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8B5D8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B5D8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8B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8B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8B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Знак Знак"/>
    <w:basedOn w:val="a"/>
    <w:uiPriority w:val="99"/>
    <w:rsid w:val="008B5D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8B5D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8B5D80"/>
  </w:style>
  <w:style w:type="paragraph" w:styleId="afff0">
    <w:name w:val="List"/>
    <w:basedOn w:val="a8"/>
    <w:uiPriority w:val="99"/>
    <w:rsid w:val="008B5D80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1">
    <w:name w:val="caption"/>
    <w:basedOn w:val="a"/>
    <w:uiPriority w:val="99"/>
    <w:qFormat/>
    <w:rsid w:val="008B5D8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8B5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B5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8B5D80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B5D80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8B5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B5D80"/>
  </w:style>
  <w:style w:type="numbering" w:customStyle="1" w:styleId="80">
    <w:name w:val="Нет списка8"/>
    <w:next w:val="a2"/>
    <w:uiPriority w:val="99"/>
    <w:semiHidden/>
    <w:unhideWhenUsed/>
    <w:rsid w:val="008B5D80"/>
  </w:style>
  <w:style w:type="table" w:customStyle="1" w:styleId="81">
    <w:name w:val="Сетка таблицы8"/>
    <w:basedOn w:val="a1"/>
    <w:next w:val="a7"/>
    <w:uiPriority w:val="59"/>
    <w:rsid w:val="008B5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8B5D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246A-BC95-44F0-83A5-9744877A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336</Pages>
  <Words>40497</Words>
  <Characters>230836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2021-02-15T07:04:00Z</cp:lastPrinted>
  <dcterms:created xsi:type="dcterms:W3CDTF">2021-03-17T03:39:00Z</dcterms:created>
  <dcterms:modified xsi:type="dcterms:W3CDTF">2021-03-25T07:29:00Z</dcterms:modified>
</cp:coreProperties>
</file>