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9" w:rsidRDefault="00F46489" w:rsidP="00F464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F46489" w:rsidRDefault="00F46489" w:rsidP="00F4648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46489" w:rsidRDefault="00F46489" w:rsidP="00F46489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F46489" w:rsidRDefault="00F46489" w:rsidP="00F46489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«10» декабря 2020 года                                                                                      № 864-п</w:t>
      </w:r>
    </w:p>
    <w:p w:rsidR="00603873" w:rsidRPr="00F46489" w:rsidRDefault="00603873" w:rsidP="00F46489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F46489" w:rsidRDefault="00B01464" w:rsidP="00F4648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F46489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F46489">
        <w:rPr>
          <w:b w:val="0"/>
          <w:bCs w:val="0"/>
          <w:sz w:val="24"/>
          <w:szCs w:val="24"/>
        </w:rPr>
        <w:t xml:space="preserve"> </w:t>
      </w:r>
      <w:r w:rsidRPr="00F46489">
        <w:rPr>
          <w:b w:val="0"/>
          <w:bCs w:val="0"/>
          <w:sz w:val="24"/>
          <w:szCs w:val="24"/>
        </w:rPr>
        <w:t>администрации Ермаковского ра</w:t>
      </w:r>
      <w:r w:rsidRPr="00F46489">
        <w:rPr>
          <w:b w:val="0"/>
          <w:bCs w:val="0"/>
          <w:sz w:val="24"/>
          <w:szCs w:val="24"/>
        </w:rPr>
        <w:t>й</w:t>
      </w:r>
      <w:r w:rsidRPr="00F46489">
        <w:rPr>
          <w:b w:val="0"/>
          <w:bCs w:val="0"/>
          <w:sz w:val="24"/>
          <w:szCs w:val="24"/>
        </w:rPr>
        <w:t>она</w:t>
      </w:r>
      <w:r w:rsidR="004B584C" w:rsidRPr="00F46489">
        <w:rPr>
          <w:b w:val="0"/>
          <w:bCs w:val="0"/>
          <w:sz w:val="24"/>
          <w:szCs w:val="24"/>
        </w:rPr>
        <w:t xml:space="preserve"> </w:t>
      </w:r>
      <w:r w:rsidRPr="00F46489">
        <w:rPr>
          <w:b w:val="0"/>
          <w:bCs w:val="0"/>
          <w:sz w:val="24"/>
          <w:szCs w:val="24"/>
        </w:rPr>
        <w:t>от</w:t>
      </w:r>
      <w:r w:rsidR="004B584C" w:rsidRPr="00F46489">
        <w:rPr>
          <w:b w:val="0"/>
          <w:bCs w:val="0"/>
          <w:sz w:val="24"/>
          <w:szCs w:val="24"/>
        </w:rPr>
        <w:t xml:space="preserve"> </w:t>
      </w:r>
      <w:r w:rsidRPr="00F46489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F46489">
        <w:rPr>
          <w:b w:val="0"/>
          <w:sz w:val="24"/>
          <w:szCs w:val="24"/>
        </w:rPr>
        <w:t>(в редакции от 04.04.2014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225-п, от 17.04.2014 г.</w:t>
      </w:r>
      <w:r w:rsidR="004B584C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274-п, от 27.06.2014 г.</w:t>
      </w:r>
      <w:r w:rsidR="004B584C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№ 468-п, от 14.08.2014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607-п, от 01.10.2014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762-п, от 30.10.2014 г.</w:t>
      </w:r>
      <w:r w:rsidR="004B584C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869-п, от 04.12.2014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989-п, от 09.12.2014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995-п, от 26.02.2015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89-п, от 03.04.2015 г. № 182-п, от 18.05.2015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285-п, от 23.07.2015 г.</w:t>
      </w:r>
      <w:r w:rsidR="004B584C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105-п, от 25.03.2016 г. №</w:t>
      </w:r>
      <w:r w:rsidR="00F11776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157-п, от 17.05.2016</w:t>
      </w:r>
      <w:r w:rsidR="004B584C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270-п, 29.06.2016</w:t>
      </w:r>
      <w:r w:rsidR="004B584C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301-п, от 14.06.2017</w:t>
      </w:r>
      <w:r w:rsidR="00CC4602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 xml:space="preserve">г. № 396-п, </w:t>
      </w:r>
      <w:r w:rsidR="008B2AC1" w:rsidRPr="00F46489">
        <w:rPr>
          <w:b w:val="0"/>
          <w:sz w:val="24"/>
          <w:szCs w:val="24"/>
        </w:rPr>
        <w:t xml:space="preserve">от 22.06.2017 г. № 420-п, </w:t>
      </w:r>
      <w:r w:rsidRPr="00F46489">
        <w:rPr>
          <w:b w:val="0"/>
          <w:sz w:val="24"/>
          <w:szCs w:val="24"/>
        </w:rPr>
        <w:t>от 01.08.2017</w:t>
      </w:r>
      <w:r w:rsidR="00CC4602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508-п, от 19.10.2017</w:t>
      </w:r>
      <w:r w:rsidR="00CC4602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739-п.</w:t>
      </w:r>
      <w:r w:rsidRPr="00F46489">
        <w:rPr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от 31.10.2017</w:t>
      </w:r>
      <w:r w:rsidR="00CC4602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785-п, от 22.01.2018</w:t>
      </w:r>
      <w:r w:rsidR="00CC4602" w:rsidRPr="00F46489">
        <w:rPr>
          <w:b w:val="0"/>
          <w:sz w:val="24"/>
          <w:szCs w:val="24"/>
        </w:rPr>
        <w:t xml:space="preserve"> </w:t>
      </w:r>
      <w:r w:rsidRPr="00F46489">
        <w:rPr>
          <w:b w:val="0"/>
          <w:sz w:val="24"/>
          <w:szCs w:val="24"/>
        </w:rPr>
        <w:t>г. № 39-п</w:t>
      </w:r>
      <w:r w:rsidR="00800B66" w:rsidRPr="00F46489">
        <w:rPr>
          <w:b w:val="0"/>
          <w:sz w:val="24"/>
          <w:szCs w:val="24"/>
        </w:rPr>
        <w:t>, от 16.03.2018</w:t>
      </w:r>
      <w:r w:rsidR="00CC4602" w:rsidRPr="00F46489">
        <w:rPr>
          <w:b w:val="0"/>
          <w:sz w:val="24"/>
          <w:szCs w:val="24"/>
        </w:rPr>
        <w:t xml:space="preserve"> </w:t>
      </w:r>
      <w:r w:rsidR="00800B66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800B66" w:rsidRPr="00F46489">
        <w:rPr>
          <w:b w:val="0"/>
          <w:sz w:val="24"/>
          <w:szCs w:val="24"/>
        </w:rPr>
        <w:t>124</w:t>
      </w:r>
      <w:r w:rsidR="00E05A60" w:rsidRPr="00F46489">
        <w:rPr>
          <w:b w:val="0"/>
          <w:sz w:val="24"/>
          <w:szCs w:val="24"/>
        </w:rPr>
        <w:t>-п</w:t>
      </w:r>
      <w:r w:rsidR="0015480E" w:rsidRPr="00F46489">
        <w:rPr>
          <w:b w:val="0"/>
          <w:sz w:val="24"/>
          <w:szCs w:val="24"/>
        </w:rPr>
        <w:t>, от 24.04.2018</w:t>
      </w:r>
      <w:r w:rsidR="00CC4602" w:rsidRPr="00F46489">
        <w:rPr>
          <w:b w:val="0"/>
          <w:sz w:val="24"/>
          <w:szCs w:val="24"/>
        </w:rPr>
        <w:t xml:space="preserve"> </w:t>
      </w:r>
      <w:r w:rsidR="0015480E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15480E" w:rsidRPr="00F46489">
        <w:rPr>
          <w:b w:val="0"/>
          <w:sz w:val="24"/>
          <w:szCs w:val="24"/>
        </w:rPr>
        <w:t>189-п</w:t>
      </w:r>
      <w:r w:rsidR="009E69E1" w:rsidRPr="00F46489">
        <w:rPr>
          <w:b w:val="0"/>
          <w:sz w:val="24"/>
          <w:szCs w:val="24"/>
        </w:rPr>
        <w:t xml:space="preserve">, </w:t>
      </w:r>
      <w:r w:rsidR="002A31F5" w:rsidRPr="00F46489">
        <w:rPr>
          <w:b w:val="0"/>
          <w:sz w:val="24"/>
          <w:szCs w:val="24"/>
        </w:rPr>
        <w:t>от 13.06.2018</w:t>
      </w:r>
      <w:r w:rsidR="00CC4602" w:rsidRPr="00F46489">
        <w:rPr>
          <w:b w:val="0"/>
          <w:sz w:val="24"/>
          <w:szCs w:val="24"/>
        </w:rPr>
        <w:t xml:space="preserve"> </w:t>
      </w:r>
      <w:r w:rsidR="002A31F5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2A31F5" w:rsidRPr="00F46489">
        <w:rPr>
          <w:b w:val="0"/>
          <w:sz w:val="24"/>
          <w:szCs w:val="24"/>
        </w:rPr>
        <w:t>305-п</w:t>
      </w:r>
      <w:r w:rsidR="00902805" w:rsidRPr="00F46489">
        <w:rPr>
          <w:b w:val="0"/>
          <w:sz w:val="24"/>
          <w:szCs w:val="24"/>
        </w:rPr>
        <w:t>, от 09.07.2018</w:t>
      </w:r>
      <w:r w:rsidR="00CC4602" w:rsidRPr="00F46489">
        <w:rPr>
          <w:b w:val="0"/>
          <w:sz w:val="24"/>
          <w:szCs w:val="24"/>
        </w:rPr>
        <w:t xml:space="preserve"> </w:t>
      </w:r>
      <w:r w:rsidR="00902805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902805" w:rsidRPr="00F46489">
        <w:rPr>
          <w:b w:val="0"/>
          <w:sz w:val="24"/>
          <w:szCs w:val="24"/>
        </w:rPr>
        <w:t>362-п</w:t>
      </w:r>
      <w:r w:rsidR="00B70A19" w:rsidRPr="00F46489">
        <w:rPr>
          <w:b w:val="0"/>
          <w:sz w:val="24"/>
          <w:szCs w:val="24"/>
        </w:rPr>
        <w:t>, от 10.07.2018</w:t>
      </w:r>
      <w:r w:rsidR="00CC4602" w:rsidRPr="00F46489">
        <w:rPr>
          <w:b w:val="0"/>
          <w:sz w:val="24"/>
          <w:szCs w:val="24"/>
        </w:rPr>
        <w:t xml:space="preserve"> </w:t>
      </w:r>
      <w:r w:rsidR="00B70A19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B70A19" w:rsidRPr="00F46489">
        <w:rPr>
          <w:b w:val="0"/>
          <w:sz w:val="24"/>
          <w:szCs w:val="24"/>
        </w:rPr>
        <w:t>363-п</w:t>
      </w:r>
      <w:r w:rsidR="00111BCF" w:rsidRPr="00F46489">
        <w:rPr>
          <w:b w:val="0"/>
          <w:sz w:val="24"/>
          <w:szCs w:val="24"/>
        </w:rPr>
        <w:t>, от 12.10.2018</w:t>
      </w:r>
      <w:r w:rsidR="00CC4602" w:rsidRPr="00F46489">
        <w:rPr>
          <w:b w:val="0"/>
          <w:sz w:val="24"/>
          <w:szCs w:val="24"/>
        </w:rPr>
        <w:t xml:space="preserve"> </w:t>
      </w:r>
      <w:r w:rsidR="00111BCF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111BCF" w:rsidRPr="00F46489">
        <w:rPr>
          <w:b w:val="0"/>
          <w:sz w:val="24"/>
          <w:szCs w:val="24"/>
        </w:rPr>
        <w:t>564-п, от</w:t>
      </w:r>
      <w:r w:rsidR="00C5705A" w:rsidRPr="00F46489">
        <w:rPr>
          <w:b w:val="0"/>
          <w:sz w:val="24"/>
          <w:szCs w:val="24"/>
        </w:rPr>
        <w:t xml:space="preserve"> </w:t>
      </w:r>
      <w:r w:rsidR="0046251D" w:rsidRPr="00F46489">
        <w:rPr>
          <w:b w:val="0"/>
          <w:sz w:val="24"/>
          <w:szCs w:val="24"/>
        </w:rPr>
        <w:t>31.10.2018</w:t>
      </w:r>
      <w:r w:rsidR="00C5705A" w:rsidRPr="00F46489">
        <w:rPr>
          <w:b w:val="0"/>
          <w:sz w:val="24"/>
          <w:szCs w:val="24"/>
        </w:rPr>
        <w:t xml:space="preserve"> г. №</w:t>
      </w:r>
      <w:r w:rsidR="00F11776" w:rsidRPr="00F46489">
        <w:rPr>
          <w:b w:val="0"/>
          <w:sz w:val="24"/>
          <w:szCs w:val="24"/>
        </w:rPr>
        <w:t xml:space="preserve"> </w:t>
      </w:r>
      <w:r w:rsidR="0046251D" w:rsidRPr="00F46489">
        <w:rPr>
          <w:b w:val="0"/>
          <w:sz w:val="24"/>
          <w:szCs w:val="24"/>
        </w:rPr>
        <w:t>632</w:t>
      </w:r>
      <w:r w:rsidR="00C5705A" w:rsidRPr="00F46489">
        <w:rPr>
          <w:b w:val="0"/>
          <w:sz w:val="24"/>
          <w:szCs w:val="24"/>
        </w:rPr>
        <w:t>-п</w:t>
      </w:r>
      <w:r w:rsidR="00D37B85" w:rsidRPr="00F46489">
        <w:rPr>
          <w:b w:val="0"/>
          <w:sz w:val="24"/>
          <w:szCs w:val="24"/>
        </w:rPr>
        <w:t>, от 06.12.2018</w:t>
      </w:r>
      <w:r w:rsidR="00CC4602" w:rsidRPr="00F46489">
        <w:rPr>
          <w:b w:val="0"/>
          <w:sz w:val="24"/>
          <w:szCs w:val="24"/>
        </w:rPr>
        <w:t xml:space="preserve"> </w:t>
      </w:r>
      <w:r w:rsidR="00D37B85" w:rsidRPr="00F46489">
        <w:rPr>
          <w:b w:val="0"/>
          <w:sz w:val="24"/>
          <w:szCs w:val="24"/>
        </w:rPr>
        <w:t>г. №</w:t>
      </w:r>
      <w:r w:rsidR="00F11776" w:rsidRPr="00F46489">
        <w:rPr>
          <w:b w:val="0"/>
          <w:sz w:val="24"/>
          <w:szCs w:val="24"/>
        </w:rPr>
        <w:t xml:space="preserve"> </w:t>
      </w:r>
      <w:r w:rsidR="00D37B85" w:rsidRPr="00F46489">
        <w:rPr>
          <w:b w:val="0"/>
          <w:sz w:val="24"/>
          <w:szCs w:val="24"/>
        </w:rPr>
        <w:t>709-п</w:t>
      </w:r>
      <w:r w:rsidR="002D1AB4" w:rsidRPr="00F46489">
        <w:rPr>
          <w:b w:val="0"/>
          <w:sz w:val="24"/>
          <w:szCs w:val="24"/>
        </w:rPr>
        <w:t>, от 08.02.2019</w:t>
      </w:r>
      <w:r w:rsidR="00CC4602" w:rsidRPr="00F46489">
        <w:rPr>
          <w:b w:val="0"/>
          <w:sz w:val="24"/>
          <w:szCs w:val="24"/>
        </w:rPr>
        <w:t xml:space="preserve"> </w:t>
      </w:r>
      <w:r w:rsidR="002D1AB4" w:rsidRPr="00F46489">
        <w:rPr>
          <w:b w:val="0"/>
          <w:sz w:val="24"/>
          <w:szCs w:val="24"/>
        </w:rPr>
        <w:t>г</w:t>
      </w:r>
      <w:r w:rsidR="00CC4602" w:rsidRPr="00F46489">
        <w:rPr>
          <w:b w:val="0"/>
          <w:sz w:val="24"/>
          <w:szCs w:val="24"/>
        </w:rPr>
        <w:t>.</w:t>
      </w:r>
      <w:r w:rsidR="002D1AB4" w:rsidRPr="00F46489">
        <w:rPr>
          <w:b w:val="0"/>
          <w:sz w:val="24"/>
          <w:szCs w:val="24"/>
        </w:rPr>
        <w:t xml:space="preserve"> №</w:t>
      </w:r>
      <w:r w:rsidR="00F11776" w:rsidRPr="00F46489">
        <w:rPr>
          <w:b w:val="0"/>
          <w:sz w:val="24"/>
          <w:szCs w:val="24"/>
        </w:rPr>
        <w:t xml:space="preserve"> </w:t>
      </w:r>
      <w:r w:rsidR="002D1AB4" w:rsidRPr="00F46489">
        <w:rPr>
          <w:b w:val="0"/>
          <w:sz w:val="24"/>
          <w:szCs w:val="24"/>
        </w:rPr>
        <w:t>61-п</w:t>
      </w:r>
      <w:r w:rsidR="008B2AC1" w:rsidRPr="00F46489">
        <w:rPr>
          <w:b w:val="0"/>
          <w:sz w:val="24"/>
          <w:szCs w:val="24"/>
        </w:rPr>
        <w:t>, от 18.04.2019 г. № 176-п, от 14.05.2019 г. № 232-п</w:t>
      </w:r>
      <w:r w:rsidR="00C90E62" w:rsidRPr="00F46489">
        <w:rPr>
          <w:b w:val="0"/>
          <w:sz w:val="24"/>
          <w:szCs w:val="24"/>
        </w:rPr>
        <w:t>, от 29.07.2019 г. № 383-п</w:t>
      </w:r>
      <w:r w:rsidR="005427F7" w:rsidRPr="00F46489">
        <w:rPr>
          <w:b w:val="0"/>
          <w:sz w:val="24"/>
          <w:szCs w:val="24"/>
        </w:rPr>
        <w:t>, от 31.10.2019 г</w:t>
      </w:r>
      <w:r w:rsidR="00CC4602" w:rsidRPr="00F46489">
        <w:rPr>
          <w:b w:val="0"/>
          <w:sz w:val="24"/>
          <w:szCs w:val="24"/>
        </w:rPr>
        <w:t>.</w:t>
      </w:r>
      <w:r w:rsidR="005427F7" w:rsidRPr="00F46489">
        <w:rPr>
          <w:b w:val="0"/>
          <w:sz w:val="24"/>
          <w:szCs w:val="24"/>
        </w:rPr>
        <w:t xml:space="preserve"> № 624-п</w:t>
      </w:r>
      <w:r w:rsidR="0087073E" w:rsidRPr="00F46489">
        <w:rPr>
          <w:b w:val="0"/>
          <w:sz w:val="24"/>
          <w:szCs w:val="24"/>
        </w:rPr>
        <w:t>, от 13.02.2020 г. № 91-п</w:t>
      </w:r>
      <w:r w:rsidR="00CF1C37" w:rsidRPr="00F46489">
        <w:rPr>
          <w:b w:val="0"/>
          <w:sz w:val="24"/>
          <w:szCs w:val="24"/>
        </w:rPr>
        <w:t>, от 10.04.2020 г.</w:t>
      </w:r>
      <w:r w:rsidR="00333490" w:rsidRPr="00F46489">
        <w:rPr>
          <w:b w:val="0"/>
          <w:sz w:val="24"/>
          <w:szCs w:val="24"/>
        </w:rPr>
        <w:t xml:space="preserve"> </w:t>
      </w:r>
      <w:r w:rsidR="00CF1C37" w:rsidRPr="00F46489">
        <w:rPr>
          <w:b w:val="0"/>
          <w:sz w:val="24"/>
          <w:szCs w:val="24"/>
        </w:rPr>
        <w:t>№ 191-п</w:t>
      </w:r>
      <w:r w:rsidR="00BC7D9A" w:rsidRPr="00F46489">
        <w:rPr>
          <w:b w:val="0"/>
          <w:sz w:val="24"/>
          <w:szCs w:val="24"/>
        </w:rPr>
        <w:t>, от</w:t>
      </w:r>
      <w:r w:rsidR="00F46489" w:rsidRPr="00F46489">
        <w:rPr>
          <w:b w:val="0"/>
          <w:sz w:val="24"/>
          <w:szCs w:val="24"/>
        </w:rPr>
        <w:t xml:space="preserve"> </w:t>
      </w:r>
      <w:r w:rsidR="00BC7D9A" w:rsidRPr="00F46489">
        <w:rPr>
          <w:b w:val="0"/>
          <w:sz w:val="24"/>
          <w:szCs w:val="24"/>
        </w:rPr>
        <w:t>28.05.2020</w:t>
      </w:r>
      <w:r w:rsidR="00CC4602" w:rsidRPr="00F46489">
        <w:rPr>
          <w:b w:val="0"/>
          <w:sz w:val="24"/>
          <w:szCs w:val="24"/>
        </w:rPr>
        <w:t xml:space="preserve"> </w:t>
      </w:r>
      <w:r w:rsidR="00BC7D9A" w:rsidRPr="00F46489">
        <w:rPr>
          <w:b w:val="0"/>
          <w:sz w:val="24"/>
          <w:szCs w:val="24"/>
        </w:rPr>
        <w:t>г. № 343-п</w:t>
      </w:r>
      <w:r w:rsidR="00CF7F14" w:rsidRPr="00F46489">
        <w:rPr>
          <w:b w:val="0"/>
          <w:sz w:val="24"/>
          <w:szCs w:val="24"/>
        </w:rPr>
        <w:t>, от 02.07.2020 №431-п</w:t>
      </w:r>
      <w:r w:rsidR="00652ADE" w:rsidRPr="00F46489">
        <w:rPr>
          <w:b w:val="0"/>
          <w:sz w:val="24"/>
          <w:szCs w:val="24"/>
        </w:rPr>
        <w:t>, от 29.07.2020 №487-п</w:t>
      </w:r>
      <w:r w:rsidR="002C3D0F" w:rsidRPr="00F46489">
        <w:rPr>
          <w:b w:val="0"/>
          <w:sz w:val="24"/>
          <w:szCs w:val="24"/>
        </w:rPr>
        <w:t>, от 21.08.2020 № 555-п</w:t>
      </w:r>
      <w:r w:rsidR="00751481" w:rsidRPr="00F46489">
        <w:rPr>
          <w:b w:val="0"/>
          <w:sz w:val="24"/>
          <w:szCs w:val="24"/>
        </w:rPr>
        <w:t>, от 18.09.2020 № 607-п</w:t>
      </w:r>
      <w:r w:rsidR="006A09CB" w:rsidRPr="00F46489">
        <w:rPr>
          <w:b w:val="0"/>
          <w:sz w:val="24"/>
          <w:szCs w:val="24"/>
        </w:rPr>
        <w:t>, от 28.10.2020 №711-</w:t>
      </w:r>
      <w:r w:rsidR="00F16B24" w:rsidRPr="00F46489">
        <w:rPr>
          <w:b w:val="0"/>
          <w:sz w:val="24"/>
          <w:szCs w:val="24"/>
        </w:rPr>
        <w:t>п</w:t>
      </w:r>
      <w:r w:rsidR="00257B74" w:rsidRPr="00F46489">
        <w:rPr>
          <w:b w:val="0"/>
          <w:sz w:val="24"/>
          <w:szCs w:val="24"/>
        </w:rPr>
        <w:t>, от 11.11.2020 г. № 768-п</w:t>
      </w:r>
      <w:r w:rsidRPr="00F46489">
        <w:rPr>
          <w:b w:val="0"/>
          <w:sz w:val="24"/>
          <w:szCs w:val="24"/>
        </w:rPr>
        <w:t>).</w:t>
      </w:r>
    </w:p>
    <w:p w:rsidR="00F46489" w:rsidRDefault="00F46489" w:rsidP="00F4648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F46489" w:rsidRDefault="00B01464" w:rsidP="00F4648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F46489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F46489">
        <w:rPr>
          <w:b w:val="0"/>
          <w:sz w:val="24"/>
          <w:szCs w:val="24"/>
        </w:rPr>
        <w:t>о</w:t>
      </w:r>
      <w:r w:rsidRPr="00F46489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F46489">
        <w:rPr>
          <w:b w:val="0"/>
          <w:sz w:val="24"/>
          <w:szCs w:val="24"/>
          <w:shd w:val="clear" w:color="auto" w:fill="FFFFFF"/>
        </w:rPr>
        <w:t>от 13.12.2019г. № 39-229р «О районном бюджете на 2020 год плановый период 2021-2022 годов»</w:t>
      </w:r>
      <w:r w:rsidR="00696409" w:rsidRPr="00F46489">
        <w:rPr>
          <w:b w:val="0"/>
          <w:sz w:val="24"/>
          <w:szCs w:val="24"/>
        </w:rPr>
        <w:t xml:space="preserve">, </w:t>
      </w:r>
      <w:r w:rsidRPr="00F46489">
        <w:rPr>
          <w:b w:val="0"/>
          <w:sz w:val="24"/>
          <w:szCs w:val="24"/>
        </w:rPr>
        <w:t>в целях обеспечения высокого качества образования, соответству</w:t>
      </w:r>
      <w:r w:rsidRPr="00F46489">
        <w:rPr>
          <w:b w:val="0"/>
          <w:sz w:val="24"/>
          <w:szCs w:val="24"/>
        </w:rPr>
        <w:t>ю</w:t>
      </w:r>
      <w:r w:rsidRPr="00F46489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F46489">
        <w:rPr>
          <w:b w:val="0"/>
          <w:sz w:val="24"/>
          <w:szCs w:val="24"/>
        </w:rPr>
        <w:t>а</w:t>
      </w:r>
      <w:r w:rsidRPr="00F46489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F46489">
        <w:rPr>
          <w:b w:val="0"/>
          <w:sz w:val="24"/>
          <w:szCs w:val="24"/>
        </w:rPr>
        <w:t>и</w:t>
      </w:r>
      <w:r w:rsidRPr="00F46489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F46489">
        <w:rPr>
          <w:b w:val="0"/>
          <w:sz w:val="24"/>
          <w:szCs w:val="24"/>
        </w:rPr>
        <w:t>р</w:t>
      </w:r>
      <w:r w:rsidRPr="00F46489">
        <w:rPr>
          <w:b w:val="0"/>
          <w:sz w:val="24"/>
          <w:szCs w:val="24"/>
        </w:rPr>
        <w:t>маковского района, ПОСТАНОВЛЯЮ:</w:t>
      </w:r>
    </w:p>
    <w:p w:rsidR="00F46489" w:rsidRDefault="00F46489" w:rsidP="00F4648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F46489">
        <w:rPr>
          <w:b w:val="0"/>
          <w:sz w:val="24"/>
          <w:szCs w:val="24"/>
        </w:rPr>
        <w:t>Внести в постановление администрации</w:t>
      </w:r>
      <w:r w:rsidR="004B584C" w:rsidRPr="00F46489">
        <w:rPr>
          <w:b w:val="0"/>
          <w:sz w:val="24"/>
          <w:szCs w:val="24"/>
        </w:rPr>
        <w:t xml:space="preserve"> </w:t>
      </w:r>
      <w:r w:rsidR="00B01464" w:rsidRPr="00F46489">
        <w:rPr>
          <w:b w:val="0"/>
          <w:sz w:val="24"/>
          <w:szCs w:val="24"/>
        </w:rPr>
        <w:t>Ермаковского района</w:t>
      </w:r>
      <w:r w:rsidR="004B584C" w:rsidRPr="00F46489">
        <w:rPr>
          <w:b w:val="0"/>
          <w:sz w:val="24"/>
          <w:szCs w:val="24"/>
        </w:rPr>
        <w:t xml:space="preserve"> </w:t>
      </w:r>
      <w:r w:rsidR="00B01464" w:rsidRPr="00F46489">
        <w:rPr>
          <w:b w:val="0"/>
          <w:sz w:val="24"/>
          <w:szCs w:val="24"/>
        </w:rPr>
        <w:t>от</w:t>
      </w:r>
      <w:r w:rsidR="004B584C" w:rsidRPr="00F46489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F46489">
          <w:rPr>
            <w:b w:val="0"/>
            <w:sz w:val="24"/>
            <w:szCs w:val="24"/>
          </w:rPr>
          <w:t>31 о</w:t>
        </w:r>
        <w:r w:rsidR="00B01464" w:rsidRPr="00F46489">
          <w:rPr>
            <w:b w:val="0"/>
            <w:sz w:val="24"/>
            <w:szCs w:val="24"/>
          </w:rPr>
          <w:t>к</w:t>
        </w:r>
        <w:r w:rsidR="00B01464" w:rsidRPr="00F46489">
          <w:rPr>
            <w:b w:val="0"/>
            <w:sz w:val="24"/>
            <w:szCs w:val="24"/>
          </w:rPr>
          <w:t>тября 2013 года</w:t>
        </w:r>
      </w:smartTag>
      <w:r w:rsidR="00B01464" w:rsidRPr="00F46489">
        <w:rPr>
          <w:b w:val="0"/>
          <w:sz w:val="24"/>
          <w:szCs w:val="24"/>
        </w:rPr>
        <w:t xml:space="preserve"> №</w:t>
      </w:r>
      <w:r w:rsidR="002B7DD7" w:rsidRPr="00F46489">
        <w:rPr>
          <w:b w:val="0"/>
          <w:sz w:val="24"/>
          <w:szCs w:val="24"/>
        </w:rPr>
        <w:t xml:space="preserve"> </w:t>
      </w:r>
      <w:r w:rsidR="00B01464" w:rsidRPr="00F46489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F46489">
        <w:rPr>
          <w:b w:val="0"/>
          <w:sz w:val="24"/>
          <w:szCs w:val="24"/>
        </w:rPr>
        <w:t xml:space="preserve"> </w:t>
      </w:r>
      <w:r w:rsidR="00B01464" w:rsidRPr="00F46489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F46489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F46489">
        <w:rPr>
          <w:sz w:val="24"/>
          <w:szCs w:val="24"/>
        </w:rPr>
        <w:t xml:space="preserve"> </w:t>
      </w:r>
      <w:r w:rsidR="00EC5402" w:rsidRPr="00F46489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</w:t>
      </w:r>
      <w:r w:rsidR="00EC5402" w:rsidRPr="00F46489">
        <w:rPr>
          <w:b w:val="0"/>
          <w:sz w:val="24"/>
          <w:szCs w:val="24"/>
        </w:rPr>
        <w:lastRenderedPageBreak/>
        <w:t>31.10.2018 г. № 632-п, от 06.12.2018г. № 709-п, от 08.02.2019г № 61-п, от 18.04.2019 г. № 176-п, от 14.05.2019 г. № 232-п</w:t>
      </w:r>
      <w:r w:rsidR="00C90E62" w:rsidRPr="00F46489">
        <w:rPr>
          <w:b w:val="0"/>
          <w:sz w:val="24"/>
          <w:szCs w:val="24"/>
        </w:rPr>
        <w:t>, от 29.07.2019 г. № 383-п</w:t>
      </w:r>
      <w:r w:rsidR="005427F7" w:rsidRPr="00F46489">
        <w:rPr>
          <w:b w:val="0"/>
          <w:sz w:val="24"/>
          <w:szCs w:val="24"/>
        </w:rPr>
        <w:t>, от 31.10.2019 г № 624-п</w:t>
      </w:r>
      <w:r w:rsidR="0087073E" w:rsidRPr="00F46489">
        <w:rPr>
          <w:b w:val="0"/>
          <w:sz w:val="24"/>
          <w:szCs w:val="24"/>
        </w:rPr>
        <w:t>, от 13.02.2020 г. № 91-п</w:t>
      </w:r>
      <w:r w:rsidR="00CF1C37" w:rsidRPr="00F46489">
        <w:rPr>
          <w:b w:val="0"/>
          <w:sz w:val="24"/>
          <w:szCs w:val="24"/>
        </w:rPr>
        <w:t>, от 10.04.2020 г. № 191-п</w:t>
      </w:r>
      <w:r w:rsidR="00BC7D9A" w:rsidRPr="00F46489">
        <w:rPr>
          <w:b w:val="0"/>
          <w:sz w:val="24"/>
          <w:szCs w:val="24"/>
        </w:rPr>
        <w:t>, от</w:t>
      </w:r>
      <w:r w:rsidRPr="00F46489">
        <w:rPr>
          <w:b w:val="0"/>
          <w:sz w:val="24"/>
          <w:szCs w:val="24"/>
        </w:rPr>
        <w:t xml:space="preserve"> </w:t>
      </w:r>
      <w:r w:rsidR="00BC7D9A" w:rsidRPr="00F46489">
        <w:rPr>
          <w:b w:val="0"/>
          <w:sz w:val="24"/>
          <w:szCs w:val="24"/>
        </w:rPr>
        <w:t>28.05.2020г. № 343-п</w:t>
      </w:r>
      <w:r w:rsidR="00CF7F14" w:rsidRPr="00F46489">
        <w:rPr>
          <w:b w:val="0"/>
          <w:sz w:val="24"/>
          <w:szCs w:val="24"/>
        </w:rPr>
        <w:t>, № 343-п, от 02.07.2020 №431-п</w:t>
      </w:r>
      <w:r w:rsidR="00652ADE" w:rsidRPr="00F46489">
        <w:rPr>
          <w:b w:val="0"/>
          <w:sz w:val="24"/>
          <w:szCs w:val="24"/>
        </w:rPr>
        <w:t>, от 29.07.2020 №487-п</w:t>
      </w:r>
      <w:r w:rsidR="002C3D0F" w:rsidRPr="00F46489">
        <w:rPr>
          <w:b w:val="0"/>
          <w:sz w:val="24"/>
          <w:szCs w:val="24"/>
        </w:rPr>
        <w:t>, от 21.08.2020 № 555-п</w:t>
      </w:r>
      <w:r w:rsidR="00751481" w:rsidRPr="00F46489">
        <w:rPr>
          <w:b w:val="0"/>
          <w:sz w:val="24"/>
          <w:szCs w:val="24"/>
        </w:rPr>
        <w:t>, от 18.09.2020 № 607-п</w:t>
      </w:r>
      <w:r w:rsidR="006A09CB" w:rsidRPr="00F46489">
        <w:rPr>
          <w:b w:val="0"/>
          <w:sz w:val="24"/>
          <w:szCs w:val="24"/>
        </w:rPr>
        <w:t>, от 28.10.2020 №711-</w:t>
      </w:r>
      <w:r w:rsidR="00F16B24" w:rsidRPr="00F46489">
        <w:rPr>
          <w:b w:val="0"/>
          <w:sz w:val="24"/>
          <w:szCs w:val="24"/>
        </w:rPr>
        <w:t>п</w:t>
      </w:r>
      <w:r w:rsidR="00257B74" w:rsidRPr="00F46489">
        <w:rPr>
          <w:b w:val="0"/>
          <w:sz w:val="24"/>
          <w:szCs w:val="24"/>
        </w:rPr>
        <w:t>, от 11.11.2020 г. № 768-п</w:t>
      </w:r>
      <w:r w:rsidR="00CF7F14" w:rsidRPr="00F46489">
        <w:rPr>
          <w:b w:val="0"/>
          <w:sz w:val="24"/>
          <w:szCs w:val="24"/>
        </w:rPr>
        <w:t>)</w:t>
      </w:r>
      <w:r w:rsidR="004B584C" w:rsidRPr="00F46489">
        <w:rPr>
          <w:b w:val="0"/>
          <w:sz w:val="24"/>
          <w:szCs w:val="24"/>
        </w:rPr>
        <w:t xml:space="preserve"> </w:t>
      </w:r>
      <w:r w:rsidR="00B01464" w:rsidRPr="00F46489">
        <w:rPr>
          <w:b w:val="0"/>
          <w:sz w:val="24"/>
          <w:szCs w:val="24"/>
        </w:rPr>
        <w:t>следу</w:t>
      </w:r>
      <w:r>
        <w:rPr>
          <w:b w:val="0"/>
          <w:sz w:val="24"/>
          <w:szCs w:val="24"/>
        </w:rPr>
        <w:t>ющие изменения:</w:t>
      </w:r>
    </w:p>
    <w:p w:rsidR="002F1E1E" w:rsidRPr="00F46489" w:rsidRDefault="005427F7" w:rsidP="00F4648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F46489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F46489">
        <w:rPr>
          <w:b w:val="0"/>
          <w:sz w:val="24"/>
          <w:szCs w:val="24"/>
        </w:rPr>
        <w:t>о</w:t>
      </w:r>
      <w:r w:rsidRPr="00F46489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F46489" w:rsidRDefault="000059EB" w:rsidP="00F4648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489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F464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46489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F4648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46489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F46489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F464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F46489" w:rsidRDefault="000059EB" w:rsidP="00F4648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48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F46489" w:rsidRDefault="001167A1" w:rsidP="00F4648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F46489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F4648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257B74" w:rsidRPr="00F464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F46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F4648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F46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57B74" w:rsidRPr="00F46489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7B74" w:rsidRPr="00F46489">
        <w:rPr>
          <w:rFonts w:ascii="Arial" w:eastAsia="Times New Roman" w:hAnsi="Arial" w:cs="Arial"/>
          <w:sz w:val="24"/>
          <w:szCs w:val="24"/>
          <w:lang w:eastAsia="ru-RU"/>
        </w:rPr>
        <w:t>Виговский</w:t>
      </w:r>
    </w:p>
    <w:p w:rsidR="002768C0" w:rsidRDefault="002768C0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768C0" w:rsidSect="00F4648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sz w:val="24"/>
          <w:szCs w:val="24"/>
        </w:rPr>
        <w:t>Муниципальная программа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b/>
          <w:kern w:val="32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1. Паспорт программы</w:t>
      </w:r>
    </w:p>
    <w:p w:rsidR="00760623" w:rsidRPr="00760623" w:rsidRDefault="00760623" w:rsidP="00760623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760623" w:rsidRPr="00760623" w:rsidTr="003A47E5">
        <w:trPr>
          <w:trHeight w:val="720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760623" w:rsidRPr="00760623" w:rsidTr="003A47E5">
        <w:trPr>
          <w:trHeight w:val="1967"/>
        </w:trPr>
        <w:tc>
          <w:tcPr>
            <w:tcW w:w="13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6 087 404,6 тыс. рублей, в том числе: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677 142,7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725 924,5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693 835,8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662 717,4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32 839,8 тыс. 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8 065,1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- 918,4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6 696,9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4 097 435,2 тыс. рублей, в т. 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446 161,3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478 202,7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467 623,7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446 688,7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1 956 242,9 тыс. рублей, в т. 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222 916,3 тыс. рублей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246 803,4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219 515,2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215 142,0 тыс. рублей.</w:t>
            </w:r>
          </w:p>
        </w:tc>
      </w:tr>
    </w:tbl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отрасли «Образование» о</w:t>
      </w:r>
      <w:r w:rsidRPr="00760623">
        <w:rPr>
          <w:rFonts w:ascii="Arial" w:eastAsia="Calibri" w:hAnsi="Arial" w:cs="Arial"/>
          <w:b/>
          <w:sz w:val="24"/>
          <w:szCs w:val="24"/>
        </w:rPr>
        <w:t>с</w:t>
      </w:r>
      <w:r w:rsidRPr="00760623">
        <w:rPr>
          <w:rFonts w:ascii="Arial" w:eastAsia="Calibri" w:hAnsi="Arial" w:cs="Arial"/>
          <w:b/>
          <w:sz w:val="24"/>
          <w:szCs w:val="24"/>
        </w:rPr>
        <w:t>новные показатели социально-экономического развития Ермаковского ра</w:t>
      </w:r>
      <w:r w:rsidRPr="00760623">
        <w:rPr>
          <w:rFonts w:ascii="Arial" w:eastAsia="Calibri" w:hAnsi="Arial" w:cs="Arial"/>
          <w:b/>
          <w:sz w:val="24"/>
          <w:szCs w:val="24"/>
        </w:rPr>
        <w:t>й</w:t>
      </w:r>
      <w:r w:rsidRPr="00760623">
        <w:rPr>
          <w:rFonts w:ascii="Arial" w:eastAsia="Calibri" w:hAnsi="Arial" w:cs="Arial"/>
          <w:b/>
          <w:sz w:val="24"/>
          <w:szCs w:val="24"/>
        </w:rPr>
        <w:t>она и анализ социальных, финансово-экономических и прочих рисков ре</w:t>
      </w:r>
      <w:r w:rsidRPr="00760623">
        <w:rPr>
          <w:rFonts w:ascii="Arial" w:eastAsia="Calibri" w:hAnsi="Arial" w:cs="Arial"/>
          <w:b/>
          <w:sz w:val="24"/>
          <w:szCs w:val="24"/>
        </w:rPr>
        <w:t>а</w:t>
      </w:r>
      <w:r w:rsidRPr="00760623">
        <w:rPr>
          <w:rFonts w:ascii="Arial" w:eastAsia="Calibri" w:hAnsi="Arial" w:cs="Arial"/>
          <w:b/>
          <w:sz w:val="24"/>
          <w:szCs w:val="24"/>
        </w:rPr>
        <w:t>лизации программы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760623">
        <w:rPr>
          <w:rFonts w:ascii="Arial" w:eastAsia="Arial" w:hAnsi="Arial" w:cs="Arial"/>
          <w:sz w:val="24"/>
          <w:szCs w:val="24"/>
          <w:lang w:eastAsia="ru-RU"/>
        </w:rPr>
        <w:t>2660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60623" w:rsidRPr="00760623" w:rsidRDefault="00760623" w:rsidP="00760623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6062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60623">
        <w:rPr>
          <w:rFonts w:ascii="Arial" w:eastAsia="Times New Roman" w:hAnsi="Arial" w:cs="Arial"/>
          <w:sz w:val="24"/>
          <w:szCs w:val="24"/>
        </w:rPr>
        <w:t>к</w:t>
      </w:r>
      <w:r w:rsidRPr="0076062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01.01.2020 в Ермаковском районе проживает 201 несовершеннолетний из числа детей-сирот и детей, оставшихся без попечения родителей. Необход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760623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760623" w:rsidRPr="00760623" w:rsidRDefault="00760623" w:rsidP="0076062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 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скоординированных действий по следующим основным направлениям: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2. Установление в образовательных учреждениях Ермаковского района внутреннего и ведомственного контроля за соблюдением требований охраны труда.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>Получить фактическое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Получить скидку 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Система </w:t>
      </w:r>
      <w:r w:rsidRPr="0076062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учреждений».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760623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- в 2018 году в здании МБОУ «Танзыбейская СОШ»; 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- в 2019 году в здании МБОУ «Ойская СШ»;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- в 2020 году в здании филиала МБОУ «Ермаковская СШ №2» «Новоозёрновская ОШ».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завершилось строительство новой школы на 80 учащихся с дошкольными группами на 35 мест в с. Разъезжее. Согласно, постановления правительства Красноярского края от 11.09.2018 года №507-п сроки строительства данного объекта 2018 - 2020 годы.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«Араданская ООШ». Капитального ремонт здания МБОУ «Араданская ООШ» выполнен в 2019 году.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«Жеблахтинская СОШ» и МБОУ «Мигнинская СОШ». Подготовка проектно-сметной документации на капитальный ремонт зданий МБОУ «Жеблахтинская СОШ» и МБОУ «Мигнинская СОШ» планируется на 2021 год.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«Танзыбейская СОШ», МБОУ «Нижнесуэтукская СОШ» и МБОУ «Новополтавская СОШ».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В бюджете района на 2020 год и плановый период 2021–2022 годов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Общий размер Субсидии, предоставляемой из краевого бюджета: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в 2020 году – 2 640,0 тысяч рублей;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в 2021 году – 3 080,0 тысяч рублей;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2022 году – 3 520,0 тысяч рублей.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строительства в с. Ермаковском новой школы на 400 мест.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760623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4.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760623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подпрограмм.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2021 годы будут реализованы 5 подпрограмм:</w:t>
      </w:r>
    </w:p>
    <w:p w:rsidR="00760623" w:rsidRPr="00760623" w:rsidRDefault="00760623" w:rsidP="0076062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60623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760623" w:rsidRPr="00760623" w:rsidRDefault="00760623" w:rsidP="0076062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760623" w:rsidRPr="00760623" w:rsidRDefault="00760623" w:rsidP="0076062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финансируется за счет средств федерального, краевого и мес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6 087 404,6 тыс. рублей, в том числе: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677 142,7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725 924,5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693 835,8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662 717,4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32 839,8 тыс. рублей, в т.ч. по г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8 065,1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- 918,4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6 696,9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4 097 435,2 тыс. рублей, в т. ч. по годам: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446 161,3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478 202,7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467 623,7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446 688,7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1 956 242,9 тыс. рублей, в т. ч. по годам: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222 916,3 тыс. рублей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246 803,4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219 515,2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215 142,0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760623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760623">
        <w:rPr>
          <w:rFonts w:ascii="Arial" w:eastAsia="Times New Roman" w:hAnsi="Arial" w:cs="Arial"/>
          <w:sz w:val="24"/>
          <w:szCs w:val="24"/>
        </w:rPr>
        <w:t>а</w:t>
      </w:r>
      <w:r w:rsidRPr="00760623">
        <w:rPr>
          <w:rFonts w:ascii="Arial" w:eastAsia="Times New Roman" w:hAnsi="Arial" w:cs="Arial"/>
          <w:sz w:val="24"/>
          <w:szCs w:val="24"/>
        </w:rPr>
        <w:t>ния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ступности образования.</w:t>
      </w:r>
    </w:p>
    <w:p w:rsidR="00760623" w:rsidRPr="00760623" w:rsidRDefault="00760623" w:rsidP="0076062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760623" w:rsidRPr="00760623" w:rsidRDefault="00760623" w:rsidP="00760623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фикаты дополнительного образования»: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76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Реализация и контроль за ходом выполнения программы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10.1. Текущее управление реализацией программы осуществляется отве</w:t>
      </w:r>
      <w:r w:rsidRPr="00760623">
        <w:rPr>
          <w:rFonts w:ascii="Arial" w:eastAsia="Calibri" w:hAnsi="Arial" w:cs="Arial"/>
          <w:sz w:val="24"/>
          <w:szCs w:val="24"/>
        </w:rPr>
        <w:t>т</w:t>
      </w:r>
      <w:r w:rsidRPr="00760623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760623">
        <w:rPr>
          <w:rFonts w:ascii="Arial" w:eastAsia="Calibri" w:hAnsi="Arial" w:cs="Arial"/>
          <w:sz w:val="24"/>
          <w:szCs w:val="24"/>
        </w:rPr>
        <w:t>е</w:t>
      </w:r>
      <w:r w:rsidRPr="00760623">
        <w:rPr>
          <w:rFonts w:ascii="Arial" w:eastAsia="Calibri" w:hAnsi="Arial" w:cs="Arial"/>
          <w:sz w:val="24"/>
          <w:szCs w:val="24"/>
        </w:rPr>
        <w:t>лем;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760623">
        <w:rPr>
          <w:rFonts w:ascii="Arial" w:eastAsia="Calibri" w:hAnsi="Arial" w:cs="Arial"/>
          <w:sz w:val="24"/>
          <w:szCs w:val="24"/>
        </w:rPr>
        <w:t>я</w:t>
      </w:r>
      <w:r w:rsidRPr="00760623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760623">
        <w:rPr>
          <w:rFonts w:ascii="Arial" w:eastAsia="Calibri" w:hAnsi="Arial" w:cs="Arial"/>
          <w:sz w:val="24"/>
          <w:szCs w:val="24"/>
        </w:rPr>
        <w:t>д</w:t>
      </w:r>
      <w:r w:rsidRPr="00760623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760623">
        <w:rPr>
          <w:rFonts w:ascii="Arial" w:eastAsia="Calibri" w:hAnsi="Arial" w:cs="Arial"/>
          <w:sz w:val="24"/>
          <w:szCs w:val="24"/>
        </w:rPr>
        <w:t>т</w:t>
      </w:r>
      <w:r w:rsidRPr="00760623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760623">
        <w:rPr>
          <w:rFonts w:ascii="Arial" w:eastAsia="Calibri" w:hAnsi="Arial" w:cs="Arial"/>
          <w:sz w:val="24"/>
          <w:szCs w:val="24"/>
        </w:rPr>
        <w:t>ь</w:t>
      </w:r>
      <w:r w:rsidRPr="00760623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760623">
        <w:rPr>
          <w:rFonts w:ascii="Arial" w:eastAsia="Calibri" w:hAnsi="Arial" w:cs="Arial"/>
          <w:sz w:val="24"/>
          <w:szCs w:val="24"/>
        </w:rPr>
        <w:t>е</w:t>
      </w:r>
      <w:r w:rsidRPr="00760623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760623">
        <w:rPr>
          <w:rFonts w:ascii="Arial" w:eastAsia="Calibri" w:hAnsi="Arial" w:cs="Arial"/>
          <w:sz w:val="24"/>
          <w:szCs w:val="24"/>
        </w:rPr>
        <w:t>с</w:t>
      </w:r>
      <w:r w:rsidRPr="00760623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760623">
        <w:rPr>
          <w:rFonts w:ascii="Arial" w:eastAsia="Calibri" w:hAnsi="Arial" w:cs="Arial"/>
          <w:sz w:val="24"/>
          <w:szCs w:val="24"/>
        </w:rPr>
        <w:t>и</w:t>
      </w:r>
      <w:r w:rsidRPr="00760623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760623">
        <w:rPr>
          <w:rFonts w:ascii="Arial" w:eastAsia="Calibri" w:hAnsi="Arial" w:cs="Arial"/>
          <w:sz w:val="24"/>
          <w:szCs w:val="24"/>
        </w:rPr>
        <w:t>е</w:t>
      </w:r>
      <w:r w:rsidRPr="00760623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760623">
        <w:rPr>
          <w:rFonts w:ascii="Arial" w:eastAsia="Calibri" w:hAnsi="Arial" w:cs="Arial"/>
          <w:sz w:val="24"/>
          <w:szCs w:val="24"/>
        </w:rPr>
        <w:t>т</w:t>
      </w:r>
      <w:r w:rsidRPr="00760623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760623">
        <w:rPr>
          <w:rFonts w:ascii="Arial" w:eastAsia="Calibri" w:hAnsi="Arial" w:cs="Arial"/>
          <w:sz w:val="24"/>
          <w:szCs w:val="24"/>
        </w:rPr>
        <w:t>с</w:t>
      </w:r>
      <w:r w:rsidRPr="00760623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760623">
        <w:rPr>
          <w:rFonts w:ascii="Arial" w:eastAsia="Calibri" w:hAnsi="Arial" w:cs="Arial"/>
          <w:sz w:val="24"/>
          <w:szCs w:val="24"/>
        </w:rPr>
        <w:t>я</w:t>
      </w:r>
      <w:r w:rsidRPr="00760623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60623">
        <w:rPr>
          <w:rFonts w:ascii="Arial" w:eastAsia="Calibri" w:hAnsi="Arial" w:cs="Arial"/>
          <w:sz w:val="24"/>
          <w:szCs w:val="24"/>
        </w:rPr>
        <w:t>в</w:t>
      </w:r>
      <w:r w:rsidRPr="00760623">
        <w:rPr>
          <w:rFonts w:ascii="Arial" w:eastAsia="Calibri" w:hAnsi="Arial" w:cs="Arial"/>
          <w:sz w:val="24"/>
          <w:szCs w:val="24"/>
        </w:rPr>
        <w:lastRenderedPageBreak/>
        <w:t>ленной сферы деятельности, которые планировалось достигнуть в ходе реализ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760623">
        <w:rPr>
          <w:rFonts w:ascii="Arial" w:eastAsia="Calibri" w:hAnsi="Arial" w:cs="Arial"/>
          <w:sz w:val="24"/>
          <w:szCs w:val="24"/>
        </w:rPr>
        <w:t>т</w:t>
      </w:r>
      <w:r w:rsidRPr="00760623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76062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60623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60623">
        <w:rPr>
          <w:rFonts w:ascii="Arial" w:eastAsia="Calibri" w:hAnsi="Arial" w:cs="Arial"/>
          <w:sz w:val="24"/>
          <w:szCs w:val="24"/>
        </w:rPr>
        <w:t>и</w:t>
      </w:r>
      <w:r w:rsidRPr="00760623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занием причин);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760623">
        <w:rPr>
          <w:rFonts w:ascii="Arial" w:eastAsia="Calibri" w:hAnsi="Arial" w:cs="Arial"/>
          <w:sz w:val="24"/>
          <w:szCs w:val="24"/>
        </w:rPr>
        <w:t>т</w:t>
      </w:r>
      <w:r w:rsidRPr="00760623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760623">
        <w:rPr>
          <w:rFonts w:ascii="Arial" w:eastAsia="Calibri" w:hAnsi="Arial" w:cs="Arial"/>
          <w:sz w:val="24"/>
          <w:szCs w:val="24"/>
        </w:rPr>
        <w:t>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760623">
        <w:rPr>
          <w:rFonts w:ascii="Arial" w:eastAsia="Calibri" w:hAnsi="Arial" w:cs="Arial"/>
          <w:sz w:val="24"/>
          <w:szCs w:val="24"/>
        </w:rPr>
        <w:t>д</w:t>
      </w:r>
      <w:r w:rsidRPr="00760623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760623">
        <w:rPr>
          <w:rFonts w:ascii="Arial" w:eastAsia="Calibri" w:hAnsi="Arial" w:cs="Arial"/>
          <w:sz w:val="24"/>
          <w:szCs w:val="24"/>
        </w:rPr>
        <w:t>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76062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60623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760623">
        <w:rPr>
          <w:rFonts w:ascii="Arial" w:eastAsia="Calibri" w:hAnsi="Arial" w:cs="Arial"/>
          <w:sz w:val="24"/>
          <w:szCs w:val="24"/>
        </w:rPr>
        <w:t>д</w:t>
      </w:r>
      <w:r w:rsidRPr="00760623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760623">
        <w:rPr>
          <w:rFonts w:ascii="Arial" w:eastAsia="Calibri" w:hAnsi="Arial" w:cs="Arial"/>
          <w:sz w:val="24"/>
          <w:szCs w:val="24"/>
        </w:rPr>
        <w:t>е</w:t>
      </w:r>
      <w:r w:rsidRPr="00760623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760623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760623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760623">
        <w:rPr>
          <w:rFonts w:ascii="Arial" w:eastAsia="Calibri" w:hAnsi="Arial" w:cs="Arial"/>
          <w:sz w:val="24"/>
          <w:szCs w:val="24"/>
        </w:rPr>
        <w:t>е</w:t>
      </w:r>
      <w:r w:rsidRPr="00760623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760623">
        <w:rPr>
          <w:rFonts w:ascii="Arial" w:eastAsia="Calibri" w:hAnsi="Arial" w:cs="Arial"/>
          <w:sz w:val="24"/>
          <w:szCs w:val="24"/>
        </w:rPr>
        <w:t>и</w:t>
      </w:r>
      <w:r w:rsidRPr="00760623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760623">
        <w:rPr>
          <w:rFonts w:ascii="Arial" w:eastAsia="Calibri" w:hAnsi="Arial" w:cs="Arial"/>
          <w:sz w:val="24"/>
          <w:szCs w:val="24"/>
        </w:rPr>
        <w:t>в</w:t>
      </w:r>
      <w:r w:rsidRPr="00760623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сти;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76062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 xml:space="preserve">10.9. 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RPr="00760623" w:rsidSect="0017179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760623" w:rsidRPr="00760623" w:rsidTr="003A47E5">
        <w:trPr>
          <w:trHeight w:val="375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60623" w:rsidRPr="00760623" w:rsidTr="003A47E5">
        <w:trPr>
          <w:trHeight w:val="94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760623" w:rsidRPr="00760623" w:rsidTr="003A47E5">
        <w:trPr>
          <w:trHeight w:val="960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677 142,7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725 924,5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693 835,8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662 717,4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6 087 404,6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677 142,7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725 924,5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693 835,8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662 717,4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6 087 404,6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6 158,5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216 170,2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655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696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673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656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5 857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32 839,8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446 161,3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478 202,7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467 623,7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446 688,7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4 097 435,2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492695,20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176129,81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3091,80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4114,60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30391,80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1 603,0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21629,10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23670,10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221 372,3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2139335,40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52153,70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37 167,6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278071,30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123972,70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10 613,80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55377,20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466,8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760623" w:rsidRPr="00760623" w:rsidTr="003A47E5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15 232,4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12 851,8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16 208,7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184437,10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97719,20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4466,1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24482,80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L0271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4362,50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760623" w:rsidRPr="00760623" w:rsidTr="003A47E5">
        <w:trPr>
          <w:trHeight w:val="398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222 916,3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246 803,4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219 515,2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215 142,0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1 956 242,9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31 747,3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33 968,3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314 906,9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130 808,4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145 072,5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1 116 749,3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102,0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069,4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813,7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043,1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66 492,5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5 125,0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4 561,0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43 599,0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1 524,5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38,95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19 599,4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156 494,6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760623" w:rsidRPr="00760623" w:rsidTr="003A47E5">
        <w:trPr>
          <w:trHeight w:val="942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620 436,8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659 722,7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624 448,4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5 630 600,4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620 436,8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659 722,7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624 448,4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5 630 600,4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77 236,6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617 345,1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659 710,2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5 539 436,5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16 258,0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2 573,4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6 696,9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7 615,3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417 874,7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440 055,4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438 787,1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433 061,3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3 891 103,8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492 695,2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176 129,8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3 091,8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30 391,8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1 603,0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21 629,1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23 670,1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33 279,2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109 876,0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221 372,3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222 094,1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2 139 335,4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10 239,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10 531,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10 531,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10 531,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52 153,7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37 167,6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278 071,3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123 972,7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10 613,80 </w:t>
            </w:r>
          </w:p>
        </w:tc>
        <w:tc>
          <w:tcPr>
            <w:tcW w:w="28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55 377,2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15 831,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18 506,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22 011,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71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23 471,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27 243,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20 141,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15 232,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12 851,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16 208,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184 437,1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2 003,9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20 555,7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5 217,0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761,3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198 485,4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218 748,9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194 348,8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190 500,4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1 723 238,6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36 185,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31 747,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33 968,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30 232,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29 552,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314 906,9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130 808,4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126 141,0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1 116 749,3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3 424,9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66 492,5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81,9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760623" w:rsidRPr="00760623" w:rsidTr="003A47E5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менения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155 497,0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6 547,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9 027,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10 359,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21 826,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23 445,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29 791,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20 481,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5 271,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155 497,0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138 933,6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142 016,9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29 791,7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5 271,8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97 719,2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60623" w:rsidRPr="00760623" w:rsidTr="003A47E5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6 288,7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50 211,5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4 466,1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4 635,0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34 289,8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466,1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482,8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760623" w:rsidRPr="00760623" w:rsidTr="003A47E5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60623" w:rsidRPr="00760623" w:rsidTr="003A47E5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32 704,7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249 626,8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32 704,7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27 081,4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26 556,6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249 626,8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20 635,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21 598,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21 927,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23 657,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25 183,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32 646,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29 969,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27 081,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26 556,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249 568,4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5 091,4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30 024,7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635Е4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23 624,9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26 248,9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23 360,8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22 836,0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215 613,7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4 033,1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5 125,0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4 561,0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4 459,0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43 599,0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38,95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38,95 </w:t>
            </w:r>
          </w:p>
        </w:tc>
      </w:tr>
      <w:tr w:rsidR="00760623" w:rsidRPr="00760623" w:rsidTr="003A47E5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14 176,6 </w:t>
            </w:r>
          </w:p>
        </w:tc>
      </w:tr>
      <w:tr w:rsidR="00760623" w:rsidRPr="00760623" w:rsidTr="003A47E5">
        <w:trPr>
          <w:trHeight w:val="360"/>
        </w:trPr>
        <w:tc>
          <w:tcPr>
            <w:tcW w:w="30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17 811,6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156 494,6 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9F691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01"/>
        <w:gridCol w:w="247"/>
        <w:gridCol w:w="272"/>
        <w:gridCol w:w="215"/>
        <w:gridCol w:w="1337"/>
        <w:gridCol w:w="1015"/>
        <w:gridCol w:w="353"/>
        <w:gridCol w:w="716"/>
        <w:gridCol w:w="1015"/>
        <w:gridCol w:w="177"/>
        <w:gridCol w:w="117"/>
        <w:gridCol w:w="776"/>
        <w:gridCol w:w="105"/>
        <w:gridCol w:w="290"/>
        <w:gridCol w:w="778"/>
        <w:gridCol w:w="270"/>
        <w:gridCol w:w="799"/>
        <w:gridCol w:w="252"/>
        <w:gridCol w:w="817"/>
        <w:gridCol w:w="1015"/>
        <w:gridCol w:w="958"/>
        <w:gridCol w:w="110"/>
        <w:gridCol w:w="851"/>
      </w:tblGrid>
      <w:tr w:rsidR="00760623" w:rsidRPr="00760623" w:rsidTr="003A47E5">
        <w:trPr>
          <w:trHeight w:val="1169"/>
        </w:trPr>
        <w:tc>
          <w:tcPr>
            <w:tcW w:w="11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9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3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07" w:type="pct"/>
            <w:gridSpan w:val="4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9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</w:tr>
      <w:tr w:rsidR="00760623" w:rsidRPr="00760623" w:rsidTr="003A47E5">
        <w:trPr>
          <w:trHeight w:val="240"/>
        </w:trPr>
        <w:tc>
          <w:tcPr>
            <w:tcW w:w="1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2" w:type="pct"/>
            <w:gridSpan w:val="23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760623" w:rsidRPr="00760623" w:rsidTr="003A47E5">
        <w:trPr>
          <w:trHeight w:val="360"/>
        </w:trPr>
        <w:tc>
          <w:tcPr>
            <w:tcW w:w="1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2" w:type="pct"/>
            <w:gridSpan w:val="23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760623" w:rsidRPr="00760623" w:rsidTr="003A47E5">
        <w:trPr>
          <w:trHeight w:val="360"/>
        </w:trPr>
        <w:tc>
          <w:tcPr>
            <w:tcW w:w="11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полнительного образования, к численности детей прож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на территории Ермаковского района, %</w:t>
            </w:r>
          </w:p>
        </w:tc>
        <w:tc>
          <w:tcPr>
            <w:tcW w:w="169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431" w:type="pct"/>
            <w:gridSpan w:val="3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28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76062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24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760623" w:rsidRPr="00760623" w:rsidTr="003A47E5">
        <w:trPr>
          <w:trHeight w:val="240"/>
        </w:trPr>
        <w:tc>
          <w:tcPr>
            <w:tcW w:w="11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ных) учрежд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69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63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431" w:type="pct"/>
            <w:gridSpan w:val="3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24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760623" w:rsidRPr="00760623" w:rsidTr="003A47E5">
        <w:trPr>
          <w:trHeight w:val="240"/>
        </w:trPr>
        <w:tc>
          <w:tcPr>
            <w:tcW w:w="11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760623">
              <w:rPr>
                <w:rFonts w:ascii="Arial" w:hAnsi="Arial" w:cs="Arial"/>
                <w:sz w:val="24"/>
                <w:szCs w:val="24"/>
              </w:rPr>
              <w:t>е</w:t>
            </w:r>
            <w:r w:rsidRPr="00760623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760623">
              <w:rPr>
                <w:rFonts w:ascii="Arial" w:hAnsi="Arial" w:cs="Arial"/>
                <w:sz w:val="24"/>
                <w:szCs w:val="24"/>
              </w:rPr>
              <w:t>у</w:t>
            </w:r>
            <w:r w:rsidRPr="00760623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общего количества обучающихся района (в во</w:t>
            </w:r>
            <w:r w:rsidRPr="00760623">
              <w:rPr>
                <w:rFonts w:ascii="Arial" w:hAnsi="Arial" w:cs="Arial"/>
                <w:sz w:val="24"/>
                <w:szCs w:val="24"/>
              </w:rPr>
              <w:t>з</w:t>
            </w:r>
            <w:r w:rsidRPr="00760623">
              <w:rPr>
                <w:rFonts w:ascii="Arial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69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3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gridSpan w:val="3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1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образования и общеобраз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69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31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28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4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760623" w:rsidRPr="00760623" w:rsidTr="003A47E5">
        <w:trPr>
          <w:trHeight w:val="240"/>
        </w:trPr>
        <w:tc>
          <w:tcPr>
            <w:tcW w:w="1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760623">
              <w:rPr>
                <w:rFonts w:ascii="Arial" w:hAnsi="Arial" w:cs="Arial"/>
                <w:sz w:val="24"/>
                <w:szCs w:val="24"/>
              </w:rPr>
              <w:t>н</w:t>
            </w:r>
            <w:r w:rsidRPr="00760623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760623">
              <w:rPr>
                <w:rFonts w:ascii="Arial" w:hAnsi="Arial" w:cs="Arial"/>
                <w:sz w:val="24"/>
                <w:szCs w:val="24"/>
              </w:rPr>
              <w:t>м</w:t>
            </w:r>
            <w:r w:rsidRPr="00760623">
              <w:rPr>
                <w:rFonts w:ascii="Arial" w:hAnsi="Arial" w:cs="Arial"/>
                <w:sz w:val="24"/>
                <w:szCs w:val="24"/>
              </w:rPr>
              <w:t>пиадах, соре</w:t>
            </w:r>
            <w:r w:rsidRPr="00760623">
              <w:rPr>
                <w:rFonts w:ascii="Arial" w:hAnsi="Arial" w:cs="Arial"/>
                <w:sz w:val="24"/>
                <w:szCs w:val="24"/>
              </w:rPr>
              <w:t>в</w:t>
            </w:r>
            <w:r w:rsidRPr="00760623">
              <w:rPr>
                <w:rFonts w:ascii="Arial" w:hAnsi="Arial" w:cs="Arial"/>
                <w:sz w:val="24"/>
                <w:szCs w:val="24"/>
              </w:rPr>
              <w:t>нованиях, ту</w:t>
            </w:r>
            <w:r w:rsidRPr="00760623">
              <w:rPr>
                <w:rFonts w:ascii="Arial" w:hAnsi="Arial" w:cs="Arial"/>
                <w:sz w:val="24"/>
                <w:szCs w:val="24"/>
              </w:rPr>
              <w:t>р</w:t>
            </w:r>
            <w:r w:rsidRPr="00760623">
              <w:rPr>
                <w:rFonts w:ascii="Arial" w:hAnsi="Arial" w:cs="Arial"/>
                <w:sz w:val="24"/>
                <w:szCs w:val="24"/>
              </w:rPr>
              <w:t>нирах за пр</w:t>
            </w:r>
            <w:r w:rsidRPr="00760623">
              <w:rPr>
                <w:rFonts w:ascii="Arial" w:hAnsi="Arial" w:cs="Arial"/>
                <w:sz w:val="24"/>
                <w:szCs w:val="24"/>
              </w:rPr>
              <w:t>е</w:t>
            </w:r>
            <w:r w:rsidRPr="00760623">
              <w:rPr>
                <w:rFonts w:ascii="Arial" w:hAnsi="Arial" w:cs="Arial"/>
                <w:sz w:val="24"/>
                <w:szCs w:val="24"/>
              </w:rPr>
              <w:t>делами рай</w:t>
            </w:r>
            <w:r w:rsidRPr="00760623">
              <w:rPr>
                <w:rFonts w:ascii="Arial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hAnsi="Arial" w:cs="Arial"/>
                <w:sz w:val="24"/>
                <w:szCs w:val="24"/>
              </w:rPr>
              <w:t>на - 31 % от количества выявленных одаренных и высокомот</w:t>
            </w:r>
            <w:r w:rsidRPr="00760623">
              <w:rPr>
                <w:rFonts w:ascii="Arial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760623">
              <w:rPr>
                <w:rFonts w:ascii="Arial" w:hAnsi="Arial" w:cs="Arial"/>
                <w:sz w:val="24"/>
                <w:szCs w:val="24"/>
              </w:rPr>
              <w:t>з</w:t>
            </w:r>
            <w:r w:rsidRPr="00760623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69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24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760623" w:rsidRPr="00760623" w:rsidTr="003A47E5">
        <w:trPr>
          <w:trHeight w:val="240"/>
        </w:trPr>
        <w:tc>
          <w:tcPr>
            <w:tcW w:w="759" w:type="pct"/>
            <w:gridSpan w:val="3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69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04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3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93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760623" w:rsidRPr="00760623" w:rsidTr="003A47E5">
        <w:trPr>
          <w:trHeight w:val="240"/>
        </w:trPr>
        <w:tc>
          <w:tcPr>
            <w:tcW w:w="759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69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759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раста охваченных оздоровительн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69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 , дошкол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24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60623" w:rsidRPr="00760623" w:rsidTr="003A47E5">
        <w:trPr>
          <w:trHeight w:val="240"/>
        </w:trPr>
        <w:tc>
          <w:tcPr>
            <w:tcW w:w="688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самоупра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ления и подв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домственных учреждений, обеспечива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щих деятел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ность образ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учреждений, направленной на эффекти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ное управление отраслью</w:t>
            </w:r>
          </w:p>
        </w:tc>
        <w:tc>
          <w:tcPr>
            <w:tcW w:w="168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35" w:type="pct"/>
            <w:gridSpan w:val="2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нистрации 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6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5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1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419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7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9F691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3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813"/>
        <w:gridCol w:w="615"/>
        <w:gridCol w:w="1552"/>
        <w:gridCol w:w="1552"/>
        <w:gridCol w:w="1552"/>
        <w:gridCol w:w="1552"/>
        <w:gridCol w:w="1287"/>
        <w:gridCol w:w="1287"/>
        <w:gridCol w:w="941"/>
        <w:gridCol w:w="12"/>
        <w:gridCol w:w="796"/>
      </w:tblGrid>
      <w:tr w:rsidR="00760623" w:rsidRPr="00760623" w:rsidTr="003A47E5">
        <w:trPr>
          <w:trHeight w:val="1169"/>
        </w:trPr>
        <w:tc>
          <w:tcPr>
            <w:tcW w:w="162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2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6" w:type="pct"/>
            <w:gridSpan w:val="3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2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8" w:type="pct"/>
            <w:gridSpan w:val="11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760623" w:rsidRPr="00760623" w:rsidTr="003A47E5">
        <w:trPr>
          <w:trHeight w:val="36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8" w:type="pct"/>
            <w:gridSpan w:val="11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760623" w:rsidRPr="00760623" w:rsidTr="003A47E5">
        <w:trPr>
          <w:trHeight w:val="36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образования, к численности детей проживающих на те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1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1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760623">
              <w:rPr>
                <w:rFonts w:ascii="Arial" w:hAnsi="Arial" w:cs="Arial"/>
                <w:sz w:val="24"/>
                <w:szCs w:val="24"/>
              </w:rPr>
              <w:t>ю</w:t>
            </w:r>
            <w:r w:rsidRPr="00760623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760623">
              <w:rPr>
                <w:rFonts w:ascii="Arial" w:hAnsi="Arial" w:cs="Arial"/>
                <w:sz w:val="24"/>
                <w:szCs w:val="24"/>
              </w:rPr>
              <w:t>я</w:t>
            </w:r>
            <w:r w:rsidRPr="00760623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760623">
              <w:rPr>
                <w:rFonts w:ascii="Arial" w:hAnsi="Arial" w:cs="Arial"/>
                <w:sz w:val="24"/>
                <w:szCs w:val="24"/>
              </w:rPr>
              <w:t>л</w:t>
            </w:r>
            <w:r w:rsidRPr="00760623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760623">
              <w:rPr>
                <w:rFonts w:ascii="Arial" w:hAnsi="Arial" w:cs="Arial"/>
                <w:sz w:val="24"/>
                <w:szCs w:val="24"/>
              </w:rPr>
              <w:t>е</w:t>
            </w:r>
            <w:r w:rsidRPr="00760623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760623">
              <w:rPr>
                <w:rFonts w:ascii="Arial" w:hAnsi="Arial" w:cs="Arial"/>
                <w:sz w:val="24"/>
                <w:szCs w:val="24"/>
              </w:rPr>
              <w:t>е</w:t>
            </w:r>
            <w:r w:rsidRPr="00760623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760623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760623">
              <w:rPr>
                <w:rFonts w:ascii="Arial" w:hAnsi="Arial" w:cs="Arial"/>
                <w:sz w:val="24"/>
                <w:szCs w:val="24"/>
              </w:rPr>
              <w:t>в</w:t>
            </w:r>
            <w:r w:rsidRPr="00760623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760623">
              <w:rPr>
                <w:rFonts w:ascii="Arial" w:hAnsi="Arial" w:cs="Arial"/>
                <w:sz w:val="24"/>
                <w:szCs w:val="24"/>
              </w:rPr>
              <w:t>а</w:t>
            </w:r>
            <w:r w:rsidRPr="00760623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760623">
              <w:rPr>
                <w:rFonts w:ascii="Arial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760623">
              <w:rPr>
                <w:rFonts w:ascii="Arial" w:hAnsi="Arial" w:cs="Arial"/>
                <w:sz w:val="24"/>
                <w:szCs w:val="24"/>
              </w:rPr>
              <w:t>в</w:t>
            </w:r>
            <w:r w:rsidRPr="00760623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760623">
              <w:rPr>
                <w:rFonts w:ascii="Arial" w:hAnsi="Arial" w:cs="Arial"/>
                <w:sz w:val="24"/>
                <w:szCs w:val="24"/>
              </w:rPr>
              <w:t>н</w:t>
            </w:r>
            <w:r w:rsidRPr="00760623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760623">
              <w:rPr>
                <w:rFonts w:ascii="Arial" w:hAnsi="Arial" w:cs="Arial"/>
                <w:sz w:val="24"/>
                <w:szCs w:val="24"/>
              </w:rPr>
              <w:t>й</w:t>
            </w:r>
            <w:r w:rsidRPr="00760623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1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760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3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возраста охваче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240"/>
        </w:trPr>
        <w:tc>
          <w:tcPr>
            <w:tcW w:w="5000" w:type="pct"/>
            <w:gridSpan w:val="1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60623" w:rsidRPr="00760623" w:rsidTr="003A47E5">
        <w:trPr>
          <w:trHeight w:val="240"/>
        </w:trPr>
        <w:tc>
          <w:tcPr>
            <w:tcW w:w="16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pct"/>
            <w:gridSpan w:val="2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6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Default="00760623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Sect="009F691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760623" w:rsidRPr="00760623" w:rsidRDefault="00760623" w:rsidP="00760623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760623" w:rsidRPr="00760623" w:rsidTr="003A47E5">
        <w:trPr>
          <w:trHeight w:val="6088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760623" w:rsidRPr="00760623" w:rsidTr="003A47E5">
        <w:trPr>
          <w:trHeight w:val="6088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760623" w:rsidRPr="00760623" w:rsidTr="003A47E5">
        <w:trPr>
          <w:trHeight w:val="720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760623" w:rsidRPr="00760623" w:rsidTr="003A47E5">
        <w:trPr>
          <w:trHeight w:val="7404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shd w:val="clear" w:color="auto" w:fill="FFFFFF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5 630 600,4 тыс. рублей, в том числе: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620 436,8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659 722,7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639 832,8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624 448,4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16 258,0 тыс. рублей, в том числе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4 076,70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918,4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6 696,9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886,7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3 891 103,8 тыс. рублей, в том числе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417 874,7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440 055,4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438 787,1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433 061,3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1 723 238,6 тыс. рублей, в том числе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198 485,4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218 748,9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194 348,8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190 500,4 тыс. рублей.</w:t>
            </w:r>
          </w:p>
        </w:tc>
      </w:tr>
      <w:tr w:rsidR="00760623" w:rsidRPr="00760623" w:rsidTr="003A47E5">
        <w:trPr>
          <w:trHeight w:val="1437"/>
          <w:jc w:val="center"/>
        </w:trPr>
        <w:tc>
          <w:tcPr>
            <w:tcW w:w="1182" w:type="pct"/>
            <w:tcBorders>
              <w:top w:val="nil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shd w:val="clear" w:color="auto" w:fill="FFFFFF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631"/>
          <w:jc w:val="center"/>
        </w:trPr>
        <w:tc>
          <w:tcPr>
            <w:tcW w:w="1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760623" w:rsidRPr="00760623" w:rsidRDefault="00760623" w:rsidP="00760623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760623">
        <w:rPr>
          <w:rFonts w:ascii="Arial" w:eastAsia="Calibri" w:hAnsi="Arial" w:cs="Arial"/>
          <w:sz w:val="24"/>
          <w:szCs w:val="24"/>
        </w:rPr>
        <w:t>план мероприятий («д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760623" w:rsidRPr="00760623" w:rsidRDefault="00760623" w:rsidP="00760623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760623" w:rsidRPr="00760623" w:rsidRDefault="00760623" w:rsidP="00760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760623" w:rsidRPr="00760623" w:rsidRDefault="00760623" w:rsidP="00760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760623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760623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760623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СОШ»;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в здании филиала МБОУ «Ермаковская СШ №2» «Новоозё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завершилось строительство новой школы на 80 учащихся с 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– 2 640,0 тысяч рублей;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- в 2021 году – 3 080,0 тысяч рублей;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- в 2022 году – 3 520,0 тысяч рублей.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760623" w:rsidRPr="00760623" w:rsidRDefault="00760623" w:rsidP="00760623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760623" w:rsidRPr="00760623" w:rsidRDefault="00760623" w:rsidP="00760623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6062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76062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760623" w:rsidRPr="00760623" w:rsidRDefault="00760623" w:rsidP="00760623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6062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760623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76062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760623" w:rsidRPr="00760623" w:rsidRDefault="00760623" w:rsidP="00760623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6062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ния, а с 01.01.2021 г. – в общеобразовательных учреждениях.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6062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60623">
        <w:rPr>
          <w:rFonts w:ascii="Arial" w:eastAsia="Times New Roman" w:hAnsi="Arial" w:cs="Arial"/>
          <w:sz w:val="24"/>
          <w:szCs w:val="24"/>
        </w:rPr>
        <w:t>к</w:t>
      </w:r>
      <w:r w:rsidRPr="0076062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760623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760623">
        <w:rPr>
          <w:rFonts w:ascii="Arial" w:eastAsia="Times New Roman" w:hAnsi="Arial" w:cs="Arial"/>
          <w:sz w:val="24"/>
          <w:szCs w:val="24"/>
        </w:rPr>
        <w:t>о</w:t>
      </w:r>
      <w:r w:rsidRPr="00760623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760623">
        <w:rPr>
          <w:rFonts w:ascii="Arial" w:eastAsia="Times New Roman" w:hAnsi="Arial" w:cs="Arial"/>
          <w:sz w:val="24"/>
          <w:szCs w:val="24"/>
        </w:rPr>
        <w:t>и</w:t>
      </w:r>
      <w:r w:rsidRPr="00760623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760623">
        <w:rPr>
          <w:rFonts w:ascii="Arial" w:eastAsia="Times New Roman" w:hAnsi="Arial" w:cs="Arial"/>
          <w:sz w:val="24"/>
          <w:szCs w:val="24"/>
        </w:rPr>
        <w:t>и</w:t>
      </w:r>
      <w:r w:rsidRPr="00760623">
        <w:rPr>
          <w:rFonts w:ascii="Arial" w:eastAsia="Times New Roman" w:hAnsi="Arial" w:cs="Arial"/>
          <w:sz w:val="24"/>
          <w:szCs w:val="24"/>
        </w:rPr>
        <w:t>ятия: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76062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указанных расходов. При выделении средств из краевого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администрация Ермаковского района заключает соглашение с мин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76062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760623" w:rsidRPr="00760623" w:rsidRDefault="00760623" w:rsidP="007606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учреждениях, реализующих основные образовательные программы ос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760623" w:rsidRPr="00760623" w:rsidRDefault="00760623" w:rsidP="00760623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760623" w:rsidRPr="00760623" w:rsidRDefault="00760623" w:rsidP="00760623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вершенствовании методов работы Управления образования, учреждений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760623" w:rsidRPr="00760623" w:rsidRDefault="00760623" w:rsidP="00760623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760623" w:rsidRPr="00760623" w:rsidRDefault="00760623" w:rsidP="00760623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760623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5 630 600,4 тыс. рублей, в том числе: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620 436,8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659 722,7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639 832,8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–624 448,4 тыс. рублей.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16 258,0 тыс. рублей, в том числе по годам: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4 076,70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918,4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6 696,9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886,7 тыс. рублей.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3 891 103,8 тыс. рублей, в том числе по годам: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417 874,7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2021 год – 440 055,4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438 787,1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433 061,3 тыс. рублей.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1 723 238,6 тыс. рублей, в том числе по годам: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760623" w:rsidRPr="00760623" w:rsidRDefault="00760623" w:rsidP="00760623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2020 год – 198 485,4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218 748,9 тыс. рублей;</w:t>
      </w:r>
    </w:p>
    <w:p w:rsidR="00760623" w:rsidRPr="00760623" w:rsidRDefault="00760623" w:rsidP="00760623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194 348,8 тыс. рублей;</w:t>
      </w:r>
    </w:p>
    <w:p w:rsidR="00760623" w:rsidRPr="00760623" w:rsidRDefault="00760623" w:rsidP="00760623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190 500,4 тыс. рублей.</w:t>
      </w:r>
    </w:p>
    <w:p w:rsidR="00760623" w:rsidRPr="00760623" w:rsidRDefault="00760623" w:rsidP="00760623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0623" w:rsidRPr="00760623" w:rsidRDefault="00760623" w:rsidP="00760623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С.А. Носова</w:t>
      </w:r>
    </w:p>
    <w:p w:rsidR="00760623" w:rsidRPr="00760623" w:rsidRDefault="00760623" w:rsidP="00760623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A24766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60623" w:rsidRPr="00760623" w:rsidRDefault="00760623" w:rsidP="00760623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760623" w:rsidRPr="00760623" w:rsidTr="003A47E5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0623" w:rsidRPr="00760623" w:rsidTr="003A47E5">
        <w:trPr>
          <w:trHeight w:val="276"/>
        </w:trPr>
        <w:tc>
          <w:tcPr>
            <w:tcW w:w="80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285"/>
        </w:trPr>
        <w:tc>
          <w:tcPr>
            <w:tcW w:w="80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760623" w:rsidRPr="00760623" w:rsidTr="003A47E5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760623" w:rsidRPr="00760623" w:rsidTr="003A47E5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760623" w:rsidRPr="00760623" w:rsidTr="003A47E5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760623" w:rsidRPr="00760623" w:rsidTr="003A47E5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0623" w:rsidRPr="00760623" w:rsidTr="003A47E5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760623" w:rsidRPr="00760623" w:rsidTr="003A47E5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760623" w:rsidRPr="00760623" w:rsidTr="003A47E5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760623" w:rsidRPr="00760623" w:rsidTr="003A47E5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760623" w:rsidRPr="00760623" w:rsidRDefault="00760623" w:rsidP="00760623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05052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50"/>
        <w:gridCol w:w="1056"/>
        <w:gridCol w:w="508"/>
        <w:gridCol w:w="467"/>
        <w:gridCol w:w="907"/>
        <w:gridCol w:w="405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750"/>
        <w:gridCol w:w="1429"/>
      </w:tblGrid>
      <w:tr w:rsidR="00760623" w:rsidRPr="00760623" w:rsidTr="003A47E5">
        <w:trPr>
          <w:trHeight w:val="495"/>
        </w:trPr>
        <w:tc>
          <w:tcPr>
            <w:tcW w:w="54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87" w:type="dxa"/>
            <w:gridSpan w:val="4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30" w:type="dxa"/>
            <w:gridSpan w:val="11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760623" w:rsidRPr="00760623" w:rsidTr="003A47E5">
        <w:trPr>
          <w:trHeight w:val="649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60623" w:rsidRPr="00760623" w:rsidTr="003A47E5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760623" w:rsidRPr="00760623" w:rsidTr="003A47E5">
        <w:trPr>
          <w:trHeight w:val="915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492 181,4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760623" w:rsidRPr="00760623" w:rsidTr="003A47E5">
        <w:trPr>
          <w:trHeight w:val="552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41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176 129,8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398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31 747,3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33 968,3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0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313 887,2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398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35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65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34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3 091,8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760623" w:rsidRPr="00760623" w:rsidTr="003A47E5">
        <w:trPr>
          <w:trHeight w:val="90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8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21 629,1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760623" w:rsidRPr="00760623" w:rsidTr="003A47E5">
        <w:trPr>
          <w:trHeight w:val="140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4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3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65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3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16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57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4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50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105 302,9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104 082,7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1 056 650,7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760623" w:rsidRPr="00760623" w:rsidTr="003A47E5">
        <w:trPr>
          <w:trHeight w:val="1763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53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78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18"/>
        </w:trPr>
        <w:tc>
          <w:tcPr>
            <w:tcW w:w="54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221372,3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222094,1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2135381,3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760623" w:rsidRPr="00760623" w:rsidTr="003A47E5">
        <w:trPr>
          <w:trHeight w:val="563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800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37167,6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278071,3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095"/>
        </w:trPr>
        <w:tc>
          <w:tcPr>
            <w:tcW w:w="54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123912,1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458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789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10613,80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55377,2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630"/>
        </w:trPr>
        <w:tc>
          <w:tcPr>
            <w:tcW w:w="54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130808,4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145072,5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126141,0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1018973,1</w:t>
            </w:r>
          </w:p>
        </w:tc>
        <w:tc>
          <w:tcPr>
            <w:tcW w:w="1429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660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425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669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20141,7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15232,4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12851,8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16208,7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184437,1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760623" w:rsidRPr="00760623" w:rsidTr="003A47E5">
        <w:trPr>
          <w:trHeight w:val="2543"/>
        </w:trPr>
        <w:tc>
          <w:tcPr>
            <w:tcW w:w="54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бюджета и введенных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8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4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1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37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70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46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9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2014 г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6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05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средств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7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, средств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7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04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04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МБОУ" Мигни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6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68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2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9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7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6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37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33279,2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109876,0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3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2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9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9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60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5217,0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5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5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60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textDirection w:val="btLr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7125,2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7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8458,5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20"/>
        </w:trPr>
        <w:tc>
          <w:tcPr>
            <w:tcW w:w="1998" w:type="dxa"/>
            <w:gridSpan w:val="2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454560,9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489693,4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477429,4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472004,0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4107901,4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760623" w:rsidRPr="00760623" w:rsidTr="003A47E5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760623" w:rsidRPr="00760623" w:rsidTr="003A47E5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32 554,3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28 322,0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163 646,8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5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64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6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7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5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4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2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3 272,5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23 670,1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0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0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88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счет средств краевого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2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9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76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проведе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760623" w:rsidRPr="00760623" w:rsidTr="003A47E5">
        <w:trPr>
          <w:trHeight w:val="127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760623" w:rsidRPr="00760623" w:rsidTr="003A47E5">
        <w:trPr>
          <w:trHeight w:val="135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33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7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840"/>
        </w:trPr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7 044,6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50 627,5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760623" w:rsidRPr="00760623" w:rsidTr="003A47E5">
        <w:trPr>
          <w:trHeight w:val="552"/>
        </w:trPr>
        <w:tc>
          <w:tcPr>
            <w:tcW w:w="54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34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9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38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8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89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 структу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38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6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10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1 344,0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4 362,5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39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 октя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0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0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504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10 531,6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52 153,7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34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28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432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1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88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2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5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640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43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0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начальное общее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4 114,6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169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63100R3040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3 735,0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34 486,5 </w:t>
            </w:r>
          </w:p>
        </w:tc>
        <w:tc>
          <w:tcPr>
            <w:tcW w:w="1429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20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60 573,0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65 946,6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62 057,0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52 778,0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466 048,3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05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182,8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460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359,5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494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753,9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520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738,5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249,1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620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436,8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659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722,7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639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832,8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448,4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630 600,4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- 816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197,8 </w:t>
            </w:r>
          </w:p>
        </w:tc>
      </w:tr>
      <w:tr w:rsidR="00760623" w:rsidRPr="00760623" w:rsidTr="003A47E5">
        <w:trPr>
          <w:trHeight w:val="405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617 345,0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659 722,7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639 832,8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623 561,7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5 539 448,9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05"/>
        </w:trPr>
        <w:tc>
          <w:tcPr>
            <w:tcW w:w="54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35"/>
        </w:trPr>
        <w:tc>
          <w:tcPr>
            <w:tcW w:w="1998" w:type="dxa"/>
            <w:gridSpan w:val="2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886,7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79 261,3 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Default="00760623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Sect="0005052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8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5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Подпрограмма 2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«Господдержка детей-сирот,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расширение практики применения семейных форм воспитания»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1. Паспорт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760623" w:rsidRPr="00760623" w:rsidTr="003A47E5">
        <w:trPr>
          <w:cantSplit/>
          <w:trHeight w:val="720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Наименование подпр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kern w:val="32"/>
                <w:sz w:val="24"/>
                <w:szCs w:val="24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Наименование муниц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пальной программы, в рамках которой реализуе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«Развитие образования Ермаковского района»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Ответственный исполн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 xml:space="preserve">тель 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 xml:space="preserve">ского района 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Цели и задачи подпр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 xml:space="preserve">Цель: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ние государственной поддержки детям-сиротам и детям, оставшимся без попечения родителей, а та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же лицам из их числа.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- создать условия, отвечающие современным треб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ваниям для содержания и воспитания детей-сирот и детей, оставшихся без попечения родителей, прож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вающих в образовательных учреждениях;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- обеспечить реализацию мероприятий, направле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 xml:space="preserve">ных на </w:t>
            </w:r>
            <w:r w:rsidRPr="0076062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цам из их числа.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Целевые индикаторы по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Сроки реализации подпр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2014–2023 годы без деления на этапы</w:t>
            </w:r>
          </w:p>
        </w:tc>
      </w:tr>
      <w:tr w:rsidR="00760623" w:rsidRPr="00760623" w:rsidTr="003A47E5">
        <w:trPr>
          <w:cantSplit/>
          <w:trHeight w:val="4102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Объемы и источники ф</w:t>
            </w: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и</w:t>
            </w: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нансирования подпр</w:t>
            </w: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о</w:t>
            </w: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граммы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Подпрограмма финансируется за счет средств ф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60623">
              <w:rPr>
                <w:rFonts w:ascii="Arial" w:eastAsia="Calibri" w:hAnsi="Arial" w:cs="Arial"/>
                <w:sz w:val="24"/>
                <w:szCs w:val="24"/>
              </w:rPr>
              <w:t>дерального и краевого бюджетов.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Объем финансирования подпрограммы составит 155 497,0 тыс. рублей, в том числе: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2014 год – 10 016,3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2015 год – 6 547,1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2016 год – 9 027,9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2017 год – 10 359,7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2018 год – 21 826,8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2019 год – 23 445,6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2020 год – 18 729,1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2021 год – 29 791,1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2022 год – 20 481,0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2023 год – 5 271,8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за счет средств федерального бюджета составит 6 197,9 тыс. рублей, в т.ч.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2014 год – 4 252,2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2015 год – 1 945,7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2016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2017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2018 год – 7 282,2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2019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2020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2021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2022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2023 год – 0,00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за счет средств краевого бюджета составит 142 016,9 тыс. рублей, в т.ч.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2014 год – 5 764,1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2015 год – 4 601,4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2016 год – 9 027,9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2017 год – 10 359,7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2018 год – 14 544,6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2019 год – 23 445,6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b/>
                <w:sz w:val="24"/>
                <w:szCs w:val="24"/>
              </w:rPr>
              <w:t>2020 год – 18 729,1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2021 год – 29 781,7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2022 год – 20 481,0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sz w:val="24"/>
                <w:szCs w:val="24"/>
              </w:rPr>
              <w:t>2023 год – 5 271,8 тыс. рублей.</w:t>
            </w:r>
          </w:p>
        </w:tc>
      </w:tr>
      <w:tr w:rsidR="00760623" w:rsidRPr="00760623" w:rsidTr="003A47E5">
        <w:trPr>
          <w:cantSplit/>
          <w:trHeight w:val="1408"/>
        </w:trPr>
        <w:tc>
          <w:tcPr>
            <w:tcW w:w="173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Система организации ко</w:t>
            </w: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н</w:t>
            </w:r>
            <w:r w:rsidRPr="00760623">
              <w:rPr>
                <w:rFonts w:ascii="Arial" w:eastAsia="Calibri" w:hAnsi="Arial" w:cs="Arial"/>
                <w:iCs/>
                <w:sz w:val="24"/>
                <w:szCs w:val="24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color w:val="000000"/>
                <w:sz w:val="24"/>
                <w:szCs w:val="24"/>
              </w:rPr>
              <w:t>Управление образования администрации Ермако</w:t>
            </w:r>
            <w:r w:rsidRPr="0076062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76062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623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Финансовое управление администрации Ермаковск</w:t>
            </w:r>
            <w:r w:rsidRPr="0076062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760623">
              <w:rPr>
                <w:rFonts w:ascii="Arial" w:eastAsia="Calibri" w:hAnsi="Arial" w:cs="Arial"/>
                <w:color w:val="000000"/>
                <w:sz w:val="24"/>
                <w:szCs w:val="24"/>
              </w:rPr>
              <w:t>го района</w:t>
            </w:r>
          </w:p>
        </w:tc>
      </w:tr>
    </w:tbl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178 детей.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760623">
        <w:rPr>
          <w:rFonts w:ascii="Arial" w:eastAsia="Calibri" w:hAnsi="Arial" w:cs="Arial"/>
          <w:sz w:val="24"/>
          <w:szCs w:val="24"/>
        </w:rPr>
        <w:t>и</w:t>
      </w:r>
      <w:r w:rsidRPr="00760623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760623">
        <w:rPr>
          <w:rFonts w:ascii="Arial" w:eastAsia="Calibri" w:hAnsi="Arial" w:cs="Arial"/>
          <w:sz w:val="24"/>
          <w:szCs w:val="24"/>
        </w:rPr>
        <w:t>н</w:t>
      </w:r>
      <w:r w:rsidRPr="00760623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76062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155 497,0 тыс. рублей, в том числе: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29 791,1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- 20 481,0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142 016,9 тыс. рублей, в т.ч. по годам: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29 781,7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20 481,0 тыс. рублей;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5 271,8 тыс. рублей.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RPr="00760623" w:rsidSect="00D1426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9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подпрограмме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«Господдержка детей сирот, расширение практики применения семейных форм воспитания»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60623" w:rsidRPr="00760623" w:rsidTr="003A47E5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0623" w:rsidRPr="00760623" w:rsidTr="003A47E5">
        <w:trPr>
          <w:trHeight w:val="510"/>
        </w:trPr>
        <w:tc>
          <w:tcPr>
            <w:tcW w:w="131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10"/>
        </w:trPr>
        <w:tc>
          <w:tcPr>
            <w:tcW w:w="131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760623" w:rsidRPr="00760623" w:rsidTr="003A47E5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760623" w:rsidRPr="00760623" w:rsidTr="003A47E5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60623" w:rsidRPr="00760623" w:rsidTr="003A47E5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760623" w:rsidRPr="00760623" w:rsidTr="003A47E5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60623" w:rsidRPr="00760623" w:rsidRDefault="00760623" w:rsidP="007606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AD125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10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подпрограмме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«Господдержка детей сирот, расширение практики применения семейных форм воспитания»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1429"/>
        <w:gridCol w:w="1117"/>
        <w:gridCol w:w="529"/>
        <w:gridCol w:w="485"/>
        <w:gridCol w:w="908"/>
        <w:gridCol w:w="418"/>
        <w:gridCol w:w="720"/>
        <w:gridCol w:w="653"/>
        <w:gridCol w:w="653"/>
        <w:gridCol w:w="720"/>
        <w:gridCol w:w="720"/>
        <w:gridCol w:w="720"/>
        <w:gridCol w:w="720"/>
        <w:gridCol w:w="720"/>
        <w:gridCol w:w="720"/>
        <w:gridCol w:w="653"/>
        <w:gridCol w:w="1024"/>
        <w:gridCol w:w="1209"/>
      </w:tblGrid>
      <w:tr w:rsidR="00760623" w:rsidRPr="00760623" w:rsidTr="003A47E5">
        <w:trPr>
          <w:trHeight w:val="645"/>
        </w:trPr>
        <w:tc>
          <w:tcPr>
            <w:tcW w:w="13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8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07" w:type="pct"/>
            <w:gridSpan w:val="4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66" w:type="pct"/>
            <w:gridSpan w:val="11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60623" w:rsidRPr="00760623" w:rsidTr="003A47E5">
        <w:trPr>
          <w:trHeight w:val="758"/>
        </w:trPr>
        <w:tc>
          <w:tcPr>
            <w:tcW w:w="13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48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760623" w:rsidRPr="00760623" w:rsidTr="003A47E5">
        <w:trPr>
          <w:trHeight w:val="683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760623" w:rsidRPr="00760623" w:rsidTr="003A47E5">
        <w:trPr>
          <w:trHeight w:val="120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7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бя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760623" w:rsidRPr="00760623" w:rsidTr="003A47E5">
        <w:trPr>
          <w:trHeight w:val="121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60623" w:rsidRPr="00760623" w:rsidTr="003A47E5">
        <w:trPr>
          <w:trHeight w:val="277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сельской местности на вну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и обратно к месту учебы (Закон края от 2 ноября 2000 года № 12-961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 защите прав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548"/>
        </w:trPr>
        <w:tc>
          <w:tcPr>
            <w:tcW w:w="625" w:type="pct"/>
            <w:gridSpan w:val="2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765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760623" w:rsidRPr="00760623" w:rsidTr="003A47E5">
        <w:trPr>
          <w:trHeight w:val="114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760623" w:rsidRPr="00760623" w:rsidTr="003A47E5">
        <w:trPr>
          <w:trHeight w:val="117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выплаты на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 выплаты возн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тателям</w:t>
            </w:r>
          </w:p>
        </w:tc>
      </w:tr>
      <w:tr w:rsidR="00760623" w:rsidRPr="00760623" w:rsidTr="003A47E5">
        <w:trPr>
          <w:trHeight w:val="120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17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760623" w:rsidRPr="00760623" w:rsidTr="003A47E5">
        <w:trPr>
          <w:trHeight w:val="1193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760623" w:rsidRPr="00760623" w:rsidTr="003A47E5">
        <w:trPr>
          <w:trHeight w:val="495"/>
        </w:trPr>
        <w:tc>
          <w:tcPr>
            <w:tcW w:w="625" w:type="pct"/>
            <w:gridSpan w:val="2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683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60623" w:rsidRPr="00760623" w:rsidTr="003A47E5">
        <w:trPr>
          <w:trHeight w:val="127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4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60623" w:rsidRPr="00760623" w:rsidTr="003A47E5">
        <w:trPr>
          <w:trHeight w:val="127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4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752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4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80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52661,30</w:t>
            </w:r>
          </w:p>
        </w:tc>
        <w:tc>
          <w:tcPr>
            <w:tcW w:w="4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920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тики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78990,10</w:t>
            </w:r>
          </w:p>
        </w:tc>
        <w:tc>
          <w:tcPr>
            <w:tcW w:w="4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73"/>
        </w:trPr>
        <w:tc>
          <w:tcPr>
            <w:tcW w:w="625" w:type="pct"/>
            <w:gridSpan w:val="2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20"/>
        </w:trPr>
        <w:tc>
          <w:tcPr>
            <w:tcW w:w="625" w:type="pct"/>
            <w:gridSpan w:val="2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3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155497,00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0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05"/>
        </w:trPr>
        <w:tc>
          <w:tcPr>
            <w:tcW w:w="13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29791,70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20481,00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5271,80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138933,60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Default="00760623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Sect="00AD125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6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760623" w:rsidRPr="00760623" w:rsidRDefault="00760623" w:rsidP="0076062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sz w:val="24"/>
          <w:szCs w:val="24"/>
        </w:rPr>
        <w:t>1. Паспорт.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760623" w:rsidRPr="00760623" w:rsidTr="003A47E5"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760623" w:rsidRPr="00760623" w:rsidTr="003A47E5"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60623" w:rsidRPr="00760623" w:rsidTr="003A47E5">
        <w:trPr>
          <w:trHeight w:val="1670"/>
        </w:trPr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760623" w:rsidRPr="00760623" w:rsidTr="003A47E5">
        <w:trPr>
          <w:trHeight w:val="1670"/>
        </w:trPr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760623" w:rsidRPr="00760623" w:rsidTr="003A47E5">
        <w:trPr>
          <w:trHeight w:val="841"/>
        </w:trPr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и высокомотивированных школьников.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760623" w:rsidRPr="00760623" w:rsidTr="003A47E5">
        <w:trPr>
          <w:trHeight w:val="60"/>
        </w:trPr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760623" w:rsidRPr="00760623" w:rsidTr="003A47E5"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760623" w:rsidRPr="00760623" w:rsidTr="003A47E5"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760623" w:rsidRPr="00760623" w:rsidTr="003A47E5">
        <w:tc>
          <w:tcPr>
            <w:tcW w:w="1237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760623" w:rsidRPr="00760623" w:rsidRDefault="00760623" w:rsidP="007606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2.1.</w:t>
      </w:r>
      <w:r w:rsidRPr="0076062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60623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760623">
        <w:rPr>
          <w:rFonts w:ascii="Arial" w:eastAsia="Calibri" w:hAnsi="Arial" w:cs="Arial"/>
          <w:sz w:val="24"/>
          <w:szCs w:val="24"/>
        </w:rPr>
        <w:t>а</w:t>
      </w:r>
      <w:r w:rsidRPr="00760623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760623" w:rsidRPr="00760623" w:rsidRDefault="00760623" w:rsidP="007606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760623">
        <w:rPr>
          <w:rFonts w:ascii="Arial" w:eastAsia="Calibri" w:hAnsi="Arial" w:cs="Arial"/>
          <w:sz w:val="24"/>
          <w:szCs w:val="24"/>
        </w:rPr>
        <w:t>х</w:t>
      </w:r>
      <w:r w:rsidRPr="00760623">
        <w:rPr>
          <w:rFonts w:ascii="Arial" w:eastAsia="Calibri" w:hAnsi="Arial" w:cs="Arial"/>
          <w:sz w:val="24"/>
          <w:szCs w:val="24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760623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приведёт к появлению н</w:t>
      </w:r>
      <w:r w:rsidRPr="00760623">
        <w:rPr>
          <w:rFonts w:ascii="Arial" w:eastAsia="Calibri" w:hAnsi="Arial" w:cs="Arial"/>
          <w:color w:val="000000"/>
          <w:sz w:val="24"/>
          <w:szCs w:val="24"/>
        </w:rPr>
        <w:t>о</w:t>
      </w:r>
      <w:r w:rsidRPr="00760623">
        <w:rPr>
          <w:rFonts w:ascii="Arial" w:eastAsia="Calibri" w:hAnsi="Arial" w:cs="Arial"/>
          <w:color w:val="000000"/>
          <w:sz w:val="24"/>
          <w:szCs w:val="24"/>
        </w:rPr>
        <w:t>вообразований в работе с одарёнными детьми.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6062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значимыми результатами подпрограммы являются следующие: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ков в интенсивных школах интеллектуальной, спортивной и художественной направленности;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ков в конкурсных мероприятиях различной направленности и формы проведения;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приобрело целостность углублённое изучение предметов, система ф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культативных и элективных курсов, олимпиадное движение;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сокомотивированными школьниками.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щих развитым чувством ответственности за судьбу страны.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этой целью в районе организуется работа целенаправленная работа с одаренными детьми.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щью к психологам, которые работают в учреждениях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привлечением к работе по подпрограмме высококвалифицированных сп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760623" w:rsidRPr="00760623" w:rsidRDefault="00760623" w:rsidP="0076062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760623" w:rsidRPr="00760623" w:rsidRDefault="00760623" w:rsidP="0076062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760623" w:rsidRPr="00760623" w:rsidRDefault="00760623" w:rsidP="0076062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0623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760623" w:rsidRPr="00760623" w:rsidRDefault="00760623" w:rsidP="00760623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</w:pPr>
      <w:r w:rsidRPr="00760623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760623" w:rsidRPr="00760623" w:rsidRDefault="00760623" w:rsidP="00760623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760623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760623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760623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760623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760623" w:rsidRPr="00760623" w:rsidRDefault="00760623" w:rsidP="0076062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ства выявленных одаренных и высокомотивированных обучающихся района (в возрасте от 5 до 18 лет);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760623" w:rsidRPr="00760623" w:rsidRDefault="00760623" w:rsidP="0076062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1 468,9 тыс. рублей: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RPr="00760623" w:rsidSect="00760623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12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1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подпрограмме 3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«Одаренные дети Ермаковского района»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60623" w:rsidRPr="00760623" w:rsidTr="003A47E5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0623" w:rsidRPr="00760623" w:rsidTr="003A47E5">
        <w:trPr>
          <w:trHeight w:val="510"/>
        </w:trPr>
        <w:tc>
          <w:tcPr>
            <w:tcW w:w="15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10"/>
        </w:trPr>
        <w:tc>
          <w:tcPr>
            <w:tcW w:w="15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760623" w:rsidRPr="00760623" w:rsidTr="003A47E5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760623" w:rsidRPr="00760623" w:rsidTr="003A47E5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760623" w:rsidRPr="00760623" w:rsidTr="003A47E5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760623" w:rsidRPr="00760623" w:rsidTr="003A47E5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AF305D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13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2</w:t>
      </w:r>
    </w:p>
    <w:p w:rsidR="00760623" w:rsidRPr="00760623" w:rsidRDefault="00760623" w:rsidP="0076062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подпрограмме 3</w:t>
      </w:r>
    </w:p>
    <w:p w:rsidR="00760623" w:rsidRPr="00760623" w:rsidRDefault="00760623" w:rsidP="0076062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«Одаренные дети Ермаковского района»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627"/>
        <w:gridCol w:w="995"/>
        <w:gridCol w:w="494"/>
        <w:gridCol w:w="454"/>
        <w:gridCol w:w="812"/>
        <w:gridCol w:w="3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719"/>
        <w:gridCol w:w="1305"/>
      </w:tblGrid>
      <w:tr w:rsidR="00760623" w:rsidRPr="00760623" w:rsidTr="003A47E5">
        <w:trPr>
          <w:trHeight w:val="645"/>
        </w:trPr>
        <w:tc>
          <w:tcPr>
            <w:tcW w:w="19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9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7" w:type="pct"/>
            <w:gridSpan w:val="4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68" w:type="pct"/>
            <w:gridSpan w:val="11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60623" w:rsidRPr="00760623" w:rsidTr="003A47E5">
        <w:trPr>
          <w:trHeight w:val="754"/>
        </w:trPr>
        <w:tc>
          <w:tcPr>
            <w:tcW w:w="19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5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44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760623" w:rsidRPr="00760623" w:rsidTr="003A47E5">
        <w:trPr>
          <w:trHeight w:val="555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муниципальную систему по координации работы с одарёнными детьми</w:t>
            </w:r>
          </w:p>
        </w:tc>
      </w:tr>
      <w:tr w:rsidR="00760623" w:rsidRPr="00760623" w:rsidTr="003A47E5">
        <w:trPr>
          <w:trHeight w:val="1890"/>
        </w:trPr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работе с 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школьниками в каждом общеобр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зовательном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ждении 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760623" w:rsidRPr="00760623" w:rsidTr="003A47E5">
        <w:trPr>
          <w:trHeight w:val="544"/>
        </w:trPr>
        <w:tc>
          <w:tcPr>
            <w:tcW w:w="891" w:type="pct"/>
            <w:gridSpan w:val="2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6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школьн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ков за высокие результаты в сфере образования, спорта, культуры и искусства, а также социально-значимой де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тельности. </w:t>
            </w:r>
          </w:p>
        </w:tc>
      </w:tr>
      <w:tr w:rsidR="00760623" w:rsidRPr="00760623" w:rsidTr="003A47E5">
        <w:trPr>
          <w:trHeight w:val="555"/>
        </w:trPr>
        <w:tc>
          <w:tcPr>
            <w:tcW w:w="193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лирование одаре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39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0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2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8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5" w:type="pct"/>
            <w:vMerge w:val="restar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5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555"/>
        </w:trPr>
        <w:tc>
          <w:tcPr>
            <w:tcW w:w="19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44"/>
        </w:trPr>
        <w:tc>
          <w:tcPr>
            <w:tcW w:w="19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1215"/>
        </w:trPr>
        <w:tc>
          <w:tcPr>
            <w:tcW w:w="1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конф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профессорско-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преподавательского состава ВУЗов и ССУЗов Красноя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95"/>
        </w:trPr>
        <w:tc>
          <w:tcPr>
            <w:tcW w:w="891" w:type="pct"/>
            <w:gridSpan w:val="2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705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760623" w:rsidRPr="00760623" w:rsidTr="003A47E5">
        <w:trPr>
          <w:trHeight w:val="1530"/>
        </w:trPr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одаренных детей за участие в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международных конкурсах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напра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760623" w:rsidRPr="00760623" w:rsidTr="003A47E5">
        <w:trPr>
          <w:trHeight w:val="525"/>
        </w:trPr>
        <w:tc>
          <w:tcPr>
            <w:tcW w:w="4483" w:type="pct"/>
            <w:gridSpan w:val="18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ющих с одарёнными детьми</w:t>
            </w: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525"/>
        </w:trPr>
        <w:tc>
          <w:tcPr>
            <w:tcW w:w="19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 педагогов, работающих с 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школьниками 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17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выстра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индив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дуальной лестницы успехов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760623" w:rsidRPr="00760623" w:rsidTr="003A47E5">
        <w:trPr>
          <w:trHeight w:val="525"/>
        </w:trPr>
        <w:tc>
          <w:tcPr>
            <w:tcW w:w="19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25"/>
        </w:trPr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5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760623" w:rsidRPr="00760623" w:rsidTr="003A47E5">
        <w:trPr>
          <w:trHeight w:val="915"/>
        </w:trPr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методического об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психологов и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кураторов по работе с одаренн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высокомотив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родит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60623" w:rsidRPr="00760623" w:rsidTr="003A47E5">
        <w:trPr>
          <w:trHeight w:val="525"/>
        </w:trPr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450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760623" w:rsidRPr="00760623" w:rsidTr="003A47E5">
        <w:trPr>
          <w:trHeight w:val="1515"/>
        </w:trPr>
        <w:tc>
          <w:tcPr>
            <w:tcW w:w="1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онлайн конференц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метных олимпиадах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надпредметное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итгоговой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760623" w:rsidRPr="00760623" w:rsidTr="003A47E5">
        <w:trPr>
          <w:trHeight w:val="720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760623" w:rsidRPr="00760623" w:rsidTr="003A47E5">
        <w:trPr>
          <w:trHeight w:val="1695"/>
        </w:trPr>
        <w:tc>
          <w:tcPr>
            <w:tcW w:w="1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конф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0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4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15"/>
        </w:trPr>
        <w:tc>
          <w:tcPr>
            <w:tcW w:w="891" w:type="pct"/>
            <w:gridSpan w:val="2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8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590"/>
        </w:trPr>
        <w:tc>
          <w:tcPr>
            <w:tcW w:w="1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69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0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Default="00760623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Sect="00AF305D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1. Паспорт.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50 211,5 тыс. рублей, в том числе, по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5 120,2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6 288,7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6 288,7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6 288,7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34 289,8 тыс. руб., в том числе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4 466,1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4 635,0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- 4 635,0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4 635,0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15 921,7 тыс. рублей, в том числе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1 112,4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1 844, 3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1 880,5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- 654,1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- 1 653,7 тыс. рублей;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760623" w:rsidRPr="00760623" w:rsidTr="003A47E5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0623" w:rsidRPr="00760623" w:rsidRDefault="00760623" w:rsidP="007606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760623" w:rsidRPr="00760623" w:rsidRDefault="00760623" w:rsidP="007606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760623">
        <w:rPr>
          <w:rFonts w:ascii="Arial" w:eastAsia="Times New Roman" w:hAnsi="Arial" w:cs="Arial"/>
          <w:sz w:val="24"/>
          <w:szCs w:val="24"/>
        </w:rPr>
        <w:t>а</w:t>
      </w:r>
      <w:r w:rsidRPr="00760623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0623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760623">
        <w:rPr>
          <w:rFonts w:ascii="Arial" w:eastAsia="Times New Roman" w:hAnsi="Arial" w:cs="Arial"/>
          <w:sz w:val="24"/>
          <w:szCs w:val="24"/>
        </w:rPr>
        <w:t>л</w:t>
      </w:r>
      <w:r w:rsidRPr="00760623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маковского района до 1 марта года, следующего за отчетным.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50 211,5 тыс. рублей, в том числе, по годам: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- 5 120,2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- 6 288,7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6 288,7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6 288,7 тыс. рублей.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34 289,8 тыс. руб., в том числе по годам: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- 4 466,1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- 4 635,0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- 4 635,0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4 635,0 тыс. рублей.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15 921,7 тыс. рублей, в том числе по г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- 2 277,6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- 1 653,7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RPr="00760623" w:rsidSect="00760623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«Организация отдыха и оздоровления детей и подростков»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760623" w:rsidRPr="00760623" w:rsidTr="003A47E5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0623" w:rsidRPr="00760623" w:rsidTr="003A47E5">
        <w:trPr>
          <w:trHeight w:val="510"/>
        </w:trPr>
        <w:tc>
          <w:tcPr>
            <w:tcW w:w="131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10"/>
        </w:trPr>
        <w:tc>
          <w:tcPr>
            <w:tcW w:w="131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760623" w:rsidRPr="00760623" w:rsidTr="003A47E5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 Обеспечить информационно - методическое сопровождение отдыха детей, их оздоровления и занятости</w:t>
            </w:r>
          </w:p>
        </w:tc>
      </w:tr>
      <w:tr w:rsidR="00760623" w:rsidRPr="00760623" w:rsidTr="003A47E5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760623" w:rsidRPr="00760623" w:rsidTr="003A47E5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вительных лаг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760623" w:rsidRPr="00760623" w:rsidTr="003A47E5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760623" w:rsidRPr="00760623" w:rsidTr="003A47E5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AD63B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«Организация отдыха и оздоровления детей и подростков»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186"/>
        <w:gridCol w:w="926"/>
        <w:gridCol w:w="466"/>
        <w:gridCol w:w="431"/>
        <w:gridCol w:w="754"/>
        <w:gridCol w:w="378"/>
        <w:gridCol w:w="593"/>
        <w:gridCol w:w="593"/>
        <w:gridCol w:w="593"/>
        <w:gridCol w:w="593"/>
        <w:gridCol w:w="593"/>
        <w:gridCol w:w="566"/>
        <w:gridCol w:w="566"/>
        <w:gridCol w:w="566"/>
        <w:gridCol w:w="566"/>
        <w:gridCol w:w="566"/>
        <w:gridCol w:w="832"/>
        <w:gridCol w:w="2387"/>
      </w:tblGrid>
      <w:tr w:rsidR="00760623" w:rsidRPr="00760623" w:rsidTr="003A47E5">
        <w:trPr>
          <w:trHeight w:val="495"/>
        </w:trPr>
        <w:tc>
          <w:tcPr>
            <w:tcW w:w="14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38" w:type="pct"/>
            <w:gridSpan w:val="4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70" w:type="pct"/>
            <w:gridSpan w:val="11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32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760623" w:rsidRPr="00760623" w:rsidTr="003A47E5">
        <w:trPr>
          <w:trHeight w:val="840"/>
        </w:trPr>
        <w:tc>
          <w:tcPr>
            <w:tcW w:w="1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32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5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760623" w:rsidRPr="00760623" w:rsidTr="003A47E5">
        <w:trPr>
          <w:trHeight w:val="480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760623" w:rsidRPr="00760623" w:rsidTr="003A47E5">
        <w:trPr>
          <w:trHeight w:val="228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летнего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дыха. Работа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распр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загородные лагеря на безвозмездной основе, монит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деятельности оздоровительных учреждений на территории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ципального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760623" w:rsidRPr="00760623" w:rsidTr="003A47E5">
        <w:trPr>
          <w:trHeight w:val="1692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(сов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щаний), по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 и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руководителей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лагерей не менее 2 сем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ежегодно</w:t>
            </w:r>
          </w:p>
        </w:tc>
      </w:tr>
      <w:tr w:rsidR="00760623" w:rsidRPr="00760623" w:rsidTr="003A47E5">
        <w:trPr>
          <w:trHeight w:val="1909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эффе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деятельн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лагерей с дневным пребыв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детей, 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находящихся на территории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занятости детей и подрос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760623" w:rsidRPr="00760623" w:rsidTr="003A47E5">
        <w:trPr>
          <w:trHeight w:val="78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человека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человека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2054,16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человека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53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человека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набора проду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2 853,0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2 955,7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15507,60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человека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посещающие дошкольное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ежедневно</w:t>
            </w:r>
          </w:p>
        </w:tc>
      </w:tr>
      <w:tr w:rsidR="00760623" w:rsidRPr="00760623" w:rsidTr="003A47E5">
        <w:trPr>
          <w:trHeight w:val="1845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во время летнего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должны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лизовываться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программы лаг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пребыванием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760623" w:rsidRPr="00760623" w:rsidTr="003A47E5">
        <w:trPr>
          <w:trHeight w:val="1845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"Ергаки"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"Ергаки" отдохнут школьн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500 чел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60623" w:rsidRPr="00760623" w:rsidTr="003A47E5">
        <w:trPr>
          <w:trHeight w:val="117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760623" w:rsidRPr="00760623" w:rsidTr="003A47E5">
        <w:trPr>
          <w:trHeight w:val="312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0623" w:rsidRPr="00760623" w:rsidTr="003A47E5">
        <w:trPr>
          <w:trHeight w:val="2989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0623" w:rsidRPr="00760623" w:rsidTr="003A47E5">
        <w:trPr>
          <w:trHeight w:val="3169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760623" w:rsidRPr="00760623" w:rsidTr="003A47E5">
        <w:trPr>
          <w:trHeight w:val="2772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0623" w:rsidRPr="00760623" w:rsidTr="003A47E5">
        <w:trPr>
          <w:trHeight w:val="3038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пальные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60623" w:rsidRPr="00760623" w:rsidTr="003A47E5">
        <w:trPr>
          <w:trHeight w:val="2194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оплату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1 355,1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7768,40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194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выпл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в целях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87,5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90,9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3192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лечения (отдыха) 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сам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170,5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721,30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68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7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детей к месту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 (65 человек в загоро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лагеря)</w:t>
            </w:r>
          </w:p>
        </w:tc>
      </w:tr>
      <w:tr w:rsidR="00760623" w:rsidRPr="00760623" w:rsidTr="003A47E5">
        <w:trPr>
          <w:trHeight w:val="1170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пордке, находящихся в социальн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760623" w:rsidRPr="00760623" w:rsidTr="003A47E5">
        <w:trPr>
          <w:trHeight w:val="1740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зацию труд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управление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подрос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Ермаковского района</w:t>
            </w:r>
          </w:p>
        </w:tc>
      </w:tr>
      <w:tr w:rsidR="00760623" w:rsidRPr="00760623" w:rsidTr="003A47E5">
        <w:trPr>
          <w:trHeight w:val="1695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5 120,2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6 288,8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50 211,8 </w:t>
            </w:r>
          </w:p>
        </w:tc>
        <w:tc>
          <w:tcPr>
            <w:tcW w:w="53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695"/>
        </w:trPr>
        <w:tc>
          <w:tcPr>
            <w:tcW w:w="1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50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5 120,2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6 288,8 </w:t>
            </w:r>
          </w:p>
        </w:tc>
        <w:tc>
          <w:tcPr>
            <w:tcW w:w="27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50 211,8 </w:t>
            </w:r>
          </w:p>
        </w:tc>
        <w:tc>
          <w:tcPr>
            <w:tcW w:w="532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760623" w:rsidRDefault="00760623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Sect="00AD63B6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17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8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Паспорту муниципальной  программы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Подпрограмма 5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«Обеспечение реализации муниципальной программы</w:t>
      </w:r>
    </w:p>
    <w:p w:rsidR="00760623" w:rsidRPr="00760623" w:rsidRDefault="00760623" w:rsidP="00760623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и прочие мероприятия»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b/>
          <w:kern w:val="32"/>
          <w:sz w:val="24"/>
          <w:szCs w:val="24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60623">
        <w:rPr>
          <w:rFonts w:ascii="Arial" w:eastAsia="Calibri" w:hAnsi="Arial" w:cs="Arial"/>
          <w:b/>
          <w:kern w:val="32"/>
          <w:sz w:val="24"/>
          <w:szCs w:val="24"/>
        </w:rPr>
        <w:t>1. Паспорт.</w:t>
      </w:r>
    </w:p>
    <w:p w:rsidR="00760623" w:rsidRPr="00760623" w:rsidRDefault="00760623" w:rsidP="00760623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760623" w:rsidRPr="00760623" w:rsidTr="003A47E5">
        <w:trPr>
          <w:cantSplit/>
          <w:trHeight w:val="7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76062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760623" w:rsidRPr="00760623" w:rsidTr="003A47E5">
        <w:trPr>
          <w:cantSplit/>
          <w:trHeight w:val="7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60623" w:rsidRPr="00760623" w:rsidTr="003A47E5">
        <w:trPr>
          <w:cantSplit/>
          <w:trHeight w:val="2320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249 626,8 тыс. рублей, в том числе: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32 704,7 тыс. рублей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29 969,5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27 081,4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26 556,6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3 988,4 тыс. рублей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30 024,7 тыс. рублей, в т. 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5 091,4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215 613,7 тыс. рублей, в т. ч. по годам: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 год – 23 624,9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26 248,9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23 360,8 тыс. рублей;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22 836,0 тыс. рублей.</w:t>
            </w:r>
          </w:p>
        </w:tc>
      </w:tr>
      <w:tr w:rsidR="00760623" w:rsidRPr="00760623" w:rsidTr="003A47E5">
        <w:trPr>
          <w:cantSplit/>
          <w:trHeight w:val="1254"/>
        </w:trPr>
        <w:tc>
          <w:tcPr>
            <w:tcW w:w="1818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Постановка общерайонной проблемы и обоснование необходимости разработки подпрограммы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06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-осуществляет контроль за действиями опекунов и попечителей, управл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принимает меры по защите жилищных прав подопечных, лиц из числа д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760623">
        <w:rPr>
          <w:rFonts w:ascii="Arial" w:eastAsia="Calibri" w:hAnsi="Arial" w:cs="Arial"/>
          <w:sz w:val="24"/>
          <w:szCs w:val="24"/>
        </w:rPr>
        <w:t>д</w:t>
      </w:r>
      <w:r w:rsidRPr="00760623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0623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76062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60623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управление администрации Ермаковского района.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76062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760623">
        <w:rPr>
          <w:rFonts w:ascii="Arial" w:eastAsia="Calibri" w:hAnsi="Arial" w:cs="Arial"/>
          <w:sz w:val="24"/>
          <w:szCs w:val="24"/>
        </w:rPr>
        <w:t>о</w:t>
      </w:r>
      <w:r w:rsidRPr="00760623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60623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760623">
        <w:rPr>
          <w:rFonts w:ascii="Arial" w:eastAsia="Calibri" w:hAnsi="Arial" w:cs="Arial"/>
          <w:sz w:val="24"/>
          <w:szCs w:val="24"/>
        </w:rPr>
        <w:t>и</w:t>
      </w:r>
      <w:r w:rsidRPr="00760623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760623">
        <w:rPr>
          <w:rFonts w:ascii="Arial" w:eastAsia="Calibri" w:hAnsi="Arial" w:cs="Arial"/>
          <w:sz w:val="24"/>
          <w:szCs w:val="24"/>
        </w:rPr>
        <w:t>ь</w:t>
      </w:r>
      <w:r w:rsidRPr="00760623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 xml:space="preserve">-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контроль за правильным и экономным расходованием средств в соотве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760623" w:rsidRPr="00760623" w:rsidRDefault="00760623" w:rsidP="0076062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249 626,8 тыс. рублей, в том числе: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32 704,7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29 969,5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- 27 081,4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26 556,6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30 024,7 тыс. рублей, в т. ч. по годам: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4 547,5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5 091,4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- 3 720,6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215 613,7 тыс. рублей, в т. ч. по годам: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2020 год – 23 624,9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2021 год – 26 248,9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2022 год - 23 360,8 тыс. рублей;</w:t>
      </w: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2023 год – 22 836,0 тыс. рублей.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0623" w:rsidRPr="00760623" w:rsidSect="00721E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18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1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подпрограмме 5</w:t>
      </w:r>
    </w:p>
    <w:p w:rsidR="00760623" w:rsidRPr="00760623" w:rsidRDefault="00760623" w:rsidP="0076062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«Обеспечение реализации муниципальной программы и прочие мероприятия в области образования»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60623" w:rsidRPr="00760623" w:rsidTr="003A47E5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60623" w:rsidRPr="00760623" w:rsidTr="003A47E5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60623" w:rsidRPr="00760623" w:rsidTr="003A47E5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0623" w:rsidRPr="00760623" w:rsidTr="003A47E5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60623" w:rsidRPr="00760623" w:rsidTr="003A47E5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60623" w:rsidRPr="00760623" w:rsidRDefault="00760623" w:rsidP="00760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60623" w:rsidRPr="00760623" w:rsidSect="00E17C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lastRenderedPageBreak/>
        <w:t>Приложение № 19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от «10» декабря 2020 г. № 864-п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Приложение № 2</w:t>
      </w:r>
    </w:p>
    <w:p w:rsidR="00760623" w:rsidRPr="00760623" w:rsidRDefault="00760623" w:rsidP="0076062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к подпрограмме 5</w:t>
      </w:r>
    </w:p>
    <w:p w:rsidR="00760623" w:rsidRPr="00760623" w:rsidRDefault="00760623" w:rsidP="0076062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760623">
        <w:rPr>
          <w:rFonts w:ascii="Arial" w:eastAsia="Calibri" w:hAnsi="Arial" w:cs="Arial"/>
          <w:sz w:val="24"/>
          <w:szCs w:val="24"/>
        </w:rPr>
        <w:t>«Обеспечение реализации муниципальной программы и прочие мероприятия в области образования»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894"/>
        <w:gridCol w:w="974"/>
        <w:gridCol w:w="487"/>
        <w:gridCol w:w="449"/>
        <w:gridCol w:w="809"/>
        <w:gridCol w:w="391"/>
        <w:gridCol w:w="594"/>
        <w:gridCol w:w="594"/>
        <w:gridCol w:w="594"/>
        <w:gridCol w:w="653"/>
        <w:gridCol w:w="653"/>
        <w:gridCol w:w="653"/>
        <w:gridCol w:w="653"/>
        <w:gridCol w:w="653"/>
        <w:gridCol w:w="653"/>
        <w:gridCol w:w="653"/>
        <w:gridCol w:w="711"/>
        <w:gridCol w:w="1200"/>
      </w:tblGrid>
      <w:tr w:rsidR="00760623" w:rsidRPr="00760623" w:rsidTr="003A47E5">
        <w:trPr>
          <w:trHeight w:val="315"/>
        </w:trPr>
        <w:tc>
          <w:tcPr>
            <w:tcW w:w="42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33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736" w:type="pct"/>
            <w:gridSpan w:val="4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35" w:type="pct"/>
            <w:gridSpan w:val="11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14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60623" w:rsidRPr="00760623" w:rsidTr="003A47E5">
        <w:trPr>
          <w:trHeight w:val="1170"/>
        </w:trPr>
        <w:tc>
          <w:tcPr>
            <w:tcW w:w="42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1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60623" w:rsidRPr="00760623" w:rsidTr="003A47E5">
        <w:trPr>
          <w:trHeight w:val="315"/>
        </w:trPr>
        <w:tc>
          <w:tcPr>
            <w:tcW w:w="5000" w:type="pct"/>
            <w:gridSpan w:val="19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760623" w:rsidRPr="00760623" w:rsidTr="003A47E5">
        <w:trPr>
          <w:trHeight w:val="735"/>
        </w:trPr>
        <w:tc>
          <w:tcPr>
            <w:tcW w:w="42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 местного самоуправл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3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4033,08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5125,00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4561,00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4459,00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43599,0</w:t>
            </w:r>
          </w:p>
        </w:tc>
        <w:tc>
          <w:tcPr>
            <w:tcW w:w="414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76062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60623" w:rsidRPr="00760623" w:rsidTr="003A47E5">
        <w:trPr>
          <w:trHeight w:val="420"/>
        </w:trPr>
        <w:tc>
          <w:tcPr>
            <w:tcW w:w="42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852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32199,5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915"/>
        </w:trPr>
        <w:tc>
          <w:tcPr>
            <w:tcW w:w="42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3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1122,08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11080,9</w:t>
            </w:r>
          </w:p>
        </w:tc>
        <w:tc>
          <w:tcPr>
            <w:tcW w:w="414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76062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стемы оплаты 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да.Все выпус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муниц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760623" w:rsidRPr="00760623" w:rsidTr="003A47E5">
        <w:trPr>
          <w:trHeight w:val="758"/>
        </w:trPr>
        <w:tc>
          <w:tcPr>
            <w:tcW w:w="42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75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923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3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900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900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14176,6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600"/>
        </w:trPr>
        <w:tc>
          <w:tcPr>
            <w:tcW w:w="42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опеке и 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336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79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22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414" w:type="pct"/>
            <w:vMerge w:val="restar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760623" w:rsidRPr="00760623" w:rsidTr="003A47E5">
        <w:trPr>
          <w:trHeight w:val="323"/>
        </w:trPr>
        <w:tc>
          <w:tcPr>
            <w:tcW w:w="42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623" w:rsidRPr="00760623" w:rsidTr="003A47E5">
        <w:trPr>
          <w:trHeight w:val="852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2819,50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18092,5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889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6727,7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17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92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, средствами контроля, обеспечив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329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, средствами контроля, обеспечив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889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домственных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17811,63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19599,40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156494,63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760623" w:rsidRPr="00760623" w:rsidTr="003A47E5">
        <w:trPr>
          <w:trHeight w:val="99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16020,93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13735,30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131493,14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90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15176,94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90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49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83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043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043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91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ученой степ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35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298"/>
        </w:trPr>
        <w:tc>
          <w:tcPr>
            <w:tcW w:w="42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623" w:rsidRPr="00760623" w:rsidTr="003A47E5">
        <w:trPr>
          <w:trHeight w:val="2040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размеров оплаты труда отдельным категориям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по 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Ермаковского района,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980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оплаты труда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05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оплаты труда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9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9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оплаты труда отдельным категориям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"Обеспечение реализации 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 «Развитие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9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вающими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9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вающими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9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вающими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479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3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вающими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83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820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58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размеров оплаты труда отдельным категориям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580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размеров оплаты труда отдельным категориям работников бюджетной сферы Кра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9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в рамках по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Ермаковского района"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9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6330080650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9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2292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3" w:type="pct"/>
            <w:shd w:val="clear" w:color="FFFFCC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Ермаковского района "Ра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414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600"/>
        </w:trPr>
        <w:tc>
          <w:tcPr>
            <w:tcW w:w="1079" w:type="pct"/>
            <w:gridSpan w:val="2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32704,7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29969,5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27081,4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249626,8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0623" w:rsidRPr="00760623" w:rsidTr="003A47E5">
        <w:trPr>
          <w:trHeight w:val="1020"/>
        </w:trPr>
        <w:tc>
          <w:tcPr>
            <w:tcW w:w="426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653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606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9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32704,7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29969,5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27081,4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26556,6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249626,8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760623" w:rsidRPr="00760623" w:rsidRDefault="00760623" w:rsidP="00760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0623" w:rsidRPr="00760623" w:rsidRDefault="00760623" w:rsidP="0076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6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2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2768C0" w:rsidRPr="00F46489" w:rsidRDefault="002768C0" w:rsidP="00F4648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2768C0" w:rsidRPr="00F46489" w:rsidSect="00E17C3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BE" w:rsidRDefault="002F3EBE">
      <w:pPr>
        <w:spacing w:after="0" w:line="240" w:lineRule="auto"/>
      </w:pPr>
      <w:r>
        <w:separator/>
      </w:r>
    </w:p>
  </w:endnote>
  <w:endnote w:type="continuationSeparator" w:id="0">
    <w:p w:rsidR="002F3EBE" w:rsidRDefault="002F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3" w:rsidRDefault="00760623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760623" w:rsidRDefault="00760623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3" w:rsidRDefault="00760623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BE" w:rsidRDefault="002F3EBE">
      <w:pPr>
        <w:spacing w:after="0" w:line="240" w:lineRule="auto"/>
      </w:pPr>
      <w:r>
        <w:separator/>
      </w:r>
    </w:p>
  </w:footnote>
  <w:footnote w:type="continuationSeparator" w:id="0">
    <w:p w:rsidR="002F3EBE" w:rsidRDefault="002F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3" w:rsidRDefault="00760623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0623" w:rsidRDefault="0076062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3" w:rsidRDefault="00760623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3" w:rsidRDefault="00760623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3" w:rsidRPr="00F04135" w:rsidRDefault="00760623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36A94"/>
    <w:rsid w:val="00257B74"/>
    <w:rsid w:val="00260464"/>
    <w:rsid w:val="00263B59"/>
    <w:rsid w:val="002768C0"/>
    <w:rsid w:val="00280240"/>
    <w:rsid w:val="002A31F5"/>
    <w:rsid w:val="002B5B0F"/>
    <w:rsid w:val="002B7DD7"/>
    <w:rsid w:val="002C3D0F"/>
    <w:rsid w:val="002D0143"/>
    <w:rsid w:val="002D1AB4"/>
    <w:rsid w:val="002F1E1E"/>
    <w:rsid w:val="002F3EB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C385B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3167"/>
    <w:rsid w:val="006B6F46"/>
    <w:rsid w:val="006B799E"/>
    <w:rsid w:val="006E35FD"/>
    <w:rsid w:val="0070392C"/>
    <w:rsid w:val="00713788"/>
    <w:rsid w:val="00714D91"/>
    <w:rsid w:val="00722A06"/>
    <w:rsid w:val="00741CDA"/>
    <w:rsid w:val="00751481"/>
    <w:rsid w:val="00760623"/>
    <w:rsid w:val="00763997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25DAD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46489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60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uiPriority w:val="99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60623"/>
  </w:style>
  <w:style w:type="table" w:customStyle="1" w:styleId="32">
    <w:name w:val="Сетка таблицы3"/>
    <w:basedOn w:val="a1"/>
    <w:next w:val="a7"/>
    <w:rsid w:val="0076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60623"/>
  </w:style>
  <w:style w:type="table" w:customStyle="1" w:styleId="40">
    <w:name w:val="Сетка таблицы4"/>
    <w:basedOn w:val="a1"/>
    <w:next w:val="a7"/>
    <w:rsid w:val="00760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60623"/>
  </w:style>
  <w:style w:type="table" w:customStyle="1" w:styleId="50">
    <w:name w:val="Сетка таблицы5"/>
    <w:basedOn w:val="a1"/>
    <w:next w:val="a7"/>
    <w:uiPriority w:val="59"/>
    <w:rsid w:val="00760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6062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760623"/>
  </w:style>
  <w:style w:type="paragraph" w:customStyle="1" w:styleId="ConsNonformat">
    <w:name w:val="ConsNonformat"/>
    <w:rsid w:val="007606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0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6062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606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606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6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606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6062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606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6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6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6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606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606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760623"/>
  </w:style>
  <w:style w:type="paragraph" w:styleId="afff">
    <w:name w:val="List"/>
    <w:basedOn w:val="a8"/>
    <w:uiPriority w:val="99"/>
    <w:rsid w:val="0076062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6062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6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6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6062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60623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7606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60623"/>
  </w:style>
  <w:style w:type="numbering" w:customStyle="1" w:styleId="80">
    <w:name w:val="Нет списка8"/>
    <w:next w:val="a2"/>
    <w:uiPriority w:val="99"/>
    <w:semiHidden/>
    <w:unhideWhenUsed/>
    <w:rsid w:val="00760623"/>
  </w:style>
  <w:style w:type="table" w:customStyle="1" w:styleId="81">
    <w:name w:val="Сетка таблицы8"/>
    <w:basedOn w:val="a1"/>
    <w:next w:val="a7"/>
    <w:uiPriority w:val="59"/>
    <w:rsid w:val="00760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60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60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uiPriority w:val="99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60623"/>
  </w:style>
  <w:style w:type="table" w:customStyle="1" w:styleId="32">
    <w:name w:val="Сетка таблицы3"/>
    <w:basedOn w:val="a1"/>
    <w:next w:val="a7"/>
    <w:rsid w:val="0076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60623"/>
  </w:style>
  <w:style w:type="table" w:customStyle="1" w:styleId="40">
    <w:name w:val="Сетка таблицы4"/>
    <w:basedOn w:val="a1"/>
    <w:next w:val="a7"/>
    <w:rsid w:val="00760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60623"/>
  </w:style>
  <w:style w:type="table" w:customStyle="1" w:styleId="50">
    <w:name w:val="Сетка таблицы5"/>
    <w:basedOn w:val="a1"/>
    <w:next w:val="a7"/>
    <w:uiPriority w:val="59"/>
    <w:rsid w:val="00760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6062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760623"/>
  </w:style>
  <w:style w:type="paragraph" w:customStyle="1" w:styleId="ConsNonformat">
    <w:name w:val="ConsNonformat"/>
    <w:rsid w:val="007606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0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6062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606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606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6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606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6062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606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6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6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6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606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606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760623"/>
  </w:style>
  <w:style w:type="paragraph" w:styleId="afff">
    <w:name w:val="List"/>
    <w:basedOn w:val="a8"/>
    <w:uiPriority w:val="99"/>
    <w:rsid w:val="0076062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6062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6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6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6062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60623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7606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60623"/>
  </w:style>
  <w:style w:type="numbering" w:customStyle="1" w:styleId="80">
    <w:name w:val="Нет списка8"/>
    <w:next w:val="a2"/>
    <w:uiPriority w:val="99"/>
    <w:semiHidden/>
    <w:unhideWhenUsed/>
    <w:rsid w:val="00760623"/>
  </w:style>
  <w:style w:type="table" w:customStyle="1" w:styleId="81">
    <w:name w:val="Сетка таблицы8"/>
    <w:basedOn w:val="a1"/>
    <w:next w:val="a7"/>
    <w:uiPriority w:val="59"/>
    <w:rsid w:val="00760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60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FAA0-84DA-4FCD-89A6-057C3405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303</Pages>
  <Words>39805</Words>
  <Characters>226891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4</cp:revision>
  <cp:lastPrinted>2020-11-06T01:38:00Z</cp:lastPrinted>
  <dcterms:created xsi:type="dcterms:W3CDTF">2020-12-14T04:48:00Z</dcterms:created>
  <dcterms:modified xsi:type="dcterms:W3CDTF">2020-12-18T06:53:00Z</dcterms:modified>
</cp:coreProperties>
</file>