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63" w:rsidRDefault="003F1E63" w:rsidP="003F1E63">
      <w:pPr>
        <w:pStyle w:val="a9"/>
        <w:jc w:val="center"/>
        <w:divId w:val="21355635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3F1E63" w:rsidRDefault="003F1E63" w:rsidP="003F1E63">
      <w:pPr>
        <w:pStyle w:val="a9"/>
        <w:jc w:val="center"/>
        <w:divId w:val="21355635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3F1E63" w:rsidRDefault="003F1E63" w:rsidP="003F1E63">
      <w:pPr>
        <w:pStyle w:val="a9"/>
        <w:jc w:val="center"/>
        <w:divId w:val="21355635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3F1E63" w:rsidRDefault="003F1E63" w:rsidP="003F1E63">
      <w:pPr>
        <w:pStyle w:val="a9"/>
        <w:jc w:val="center"/>
        <w:divId w:val="2135563504"/>
        <w:rPr>
          <w:rFonts w:ascii="Arial" w:hAnsi="Arial" w:cs="Arial"/>
          <w:b/>
          <w:bCs/>
        </w:rPr>
      </w:pPr>
    </w:p>
    <w:p w:rsidR="003F1E63" w:rsidRDefault="003F1E63" w:rsidP="003F1E63">
      <w:pPr>
        <w:pStyle w:val="a9"/>
        <w:jc w:val="center"/>
        <w:divId w:val="21355635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3F1E63" w:rsidRDefault="003F1E63" w:rsidP="003F1E63">
      <w:pPr>
        <w:pStyle w:val="a9"/>
        <w:divId w:val="21355635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июля 2020 года                                                                                       № 47-2</w:t>
      </w:r>
      <w:r>
        <w:rPr>
          <w:rFonts w:ascii="Arial" w:hAnsi="Arial" w:cs="Arial"/>
          <w:bCs/>
        </w:rPr>
        <w:t>80</w:t>
      </w:r>
      <w:r>
        <w:rPr>
          <w:rFonts w:ascii="Arial" w:hAnsi="Arial" w:cs="Arial"/>
          <w:bCs/>
        </w:rPr>
        <w:t>в</w:t>
      </w:r>
    </w:p>
    <w:p w:rsidR="003F1E63" w:rsidRDefault="003F1E63" w:rsidP="003F1E63">
      <w:pPr>
        <w:pStyle w:val="a9"/>
        <w:divId w:val="2135563504"/>
        <w:rPr>
          <w:rFonts w:ascii="Arial" w:hAnsi="Arial" w:cs="Arial"/>
          <w:bCs/>
        </w:rPr>
      </w:pPr>
    </w:p>
    <w:p w:rsidR="003F1E63" w:rsidRDefault="006F0B67" w:rsidP="003F1E63">
      <w:pPr>
        <w:pStyle w:val="a9"/>
        <w:ind w:firstLine="720"/>
        <w:jc w:val="both"/>
        <w:divId w:val="2135563504"/>
        <w:rPr>
          <w:rFonts w:ascii="Arial" w:hAnsi="Arial" w:cs="Arial"/>
        </w:rPr>
      </w:pPr>
      <w:r w:rsidRPr="003F1E63">
        <w:rPr>
          <w:rFonts w:ascii="Arial" w:hAnsi="Arial" w:cs="Arial"/>
        </w:rPr>
        <w:t xml:space="preserve">Об утверждении Порядка предоставления и распределения </w:t>
      </w:r>
      <w:r w:rsidR="007B42A1" w:rsidRPr="003F1E63">
        <w:rPr>
          <w:rFonts w:ascii="Arial" w:hAnsi="Arial" w:cs="Arial"/>
        </w:rPr>
        <w:t>иного межбю</w:t>
      </w:r>
      <w:r w:rsidR="007B42A1" w:rsidRPr="003F1E63">
        <w:rPr>
          <w:rFonts w:ascii="Arial" w:hAnsi="Arial" w:cs="Arial"/>
        </w:rPr>
        <w:t>д</w:t>
      </w:r>
      <w:r w:rsidR="007B42A1" w:rsidRPr="003F1E63">
        <w:rPr>
          <w:rFonts w:ascii="Arial" w:hAnsi="Arial" w:cs="Arial"/>
        </w:rPr>
        <w:t>жетного трансферта бюджетам поселений Ермаковского района</w:t>
      </w:r>
      <w:r w:rsidRPr="003F1E63">
        <w:rPr>
          <w:rFonts w:ascii="Arial" w:hAnsi="Arial" w:cs="Arial"/>
        </w:rPr>
        <w:t>, на содержание автомобильных дорог общего пользования местного значения за счет средств д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>рожного фонда Красноярского края</w:t>
      </w:r>
    </w:p>
    <w:p w:rsidR="003F1E63" w:rsidRDefault="003F1E63" w:rsidP="003F1E63">
      <w:pPr>
        <w:pStyle w:val="a9"/>
        <w:ind w:firstLine="720"/>
        <w:jc w:val="both"/>
        <w:divId w:val="2135563504"/>
        <w:rPr>
          <w:rFonts w:ascii="Arial" w:hAnsi="Arial" w:cs="Arial"/>
        </w:rPr>
      </w:pPr>
    </w:p>
    <w:p w:rsidR="003F1E63" w:rsidRDefault="007B42A1" w:rsidP="003F1E63">
      <w:pPr>
        <w:pStyle w:val="a9"/>
        <w:ind w:firstLine="720"/>
        <w:jc w:val="both"/>
        <w:divId w:val="2135563504"/>
        <w:rPr>
          <w:rFonts w:ascii="Arial" w:hAnsi="Arial" w:cs="Arial"/>
        </w:rPr>
      </w:pPr>
      <w:r w:rsidRPr="003F1E63">
        <w:rPr>
          <w:rFonts w:ascii="Arial" w:hAnsi="Arial" w:cs="Arial"/>
        </w:rPr>
        <w:t>В соответствии со статьей 142 Бюджетного к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>декса Российской Федерации, Законом Красноярского края от 10.07.2007</w:t>
      </w:r>
      <w:r w:rsidR="003F1E63">
        <w:rPr>
          <w:rFonts w:ascii="Arial" w:hAnsi="Arial" w:cs="Arial"/>
        </w:rPr>
        <w:t xml:space="preserve"> г.</w:t>
      </w:r>
      <w:r w:rsidRPr="003F1E63">
        <w:rPr>
          <w:rFonts w:ascii="Arial" w:hAnsi="Arial" w:cs="Arial"/>
        </w:rPr>
        <w:t xml:space="preserve"> № 2-317 «О межбюджетных отнош</w:t>
      </w:r>
      <w:r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>ниях в Красноярском крае», Федеральным законом от 06.10.2003</w:t>
      </w:r>
      <w:r w:rsidR="003F1E63">
        <w:rPr>
          <w:rFonts w:ascii="Arial" w:hAnsi="Arial" w:cs="Arial"/>
        </w:rPr>
        <w:t xml:space="preserve"> г.</w:t>
      </w:r>
      <w:r w:rsidRPr="003F1E63">
        <w:rPr>
          <w:rFonts w:ascii="Arial" w:hAnsi="Arial" w:cs="Arial"/>
        </w:rPr>
        <w:t xml:space="preserve"> № 131-ФЗ «Об общих принципах организации местного самоуправления», руководствуясь Уст</w:t>
      </w:r>
      <w:r w:rsidRPr="003F1E63">
        <w:rPr>
          <w:rFonts w:ascii="Arial" w:hAnsi="Arial" w:cs="Arial"/>
        </w:rPr>
        <w:t>а</w:t>
      </w:r>
      <w:r w:rsidRPr="003F1E63">
        <w:rPr>
          <w:rFonts w:ascii="Arial" w:hAnsi="Arial" w:cs="Arial"/>
        </w:rPr>
        <w:t xml:space="preserve">вом Ермаковского района, районный Совет депутатов </w:t>
      </w:r>
      <w:r w:rsidRPr="003F1E63">
        <w:rPr>
          <w:rFonts w:ascii="Arial" w:hAnsi="Arial" w:cs="Arial"/>
          <w:b/>
        </w:rPr>
        <w:t>РЕШИЛ</w:t>
      </w:r>
      <w:r w:rsidR="003F1E63">
        <w:rPr>
          <w:rFonts w:ascii="Arial" w:hAnsi="Arial" w:cs="Arial"/>
        </w:rPr>
        <w:t>:</w:t>
      </w:r>
    </w:p>
    <w:p w:rsidR="003F1E63" w:rsidRDefault="003F1E63" w:rsidP="003F1E63">
      <w:pPr>
        <w:pStyle w:val="a9"/>
        <w:ind w:firstLine="720"/>
        <w:jc w:val="both"/>
        <w:divId w:val="213556350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F0B67" w:rsidRPr="003F1E63">
        <w:rPr>
          <w:rFonts w:ascii="Arial" w:hAnsi="Arial" w:cs="Arial"/>
        </w:rPr>
        <w:t xml:space="preserve">Утвердить Порядок </w:t>
      </w:r>
      <w:r w:rsidR="007B42A1" w:rsidRPr="003F1E63">
        <w:rPr>
          <w:rFonts w:ascii="Arial" w:hAnsi="Arial" w:cs="Arial"/>
        </w:rPr>
        <w:t>Порядка предоставления и распределения иного межбюджетного трансферта бюджетам поселений Ермаковского района, на с</w:t>
      </w:r>
      <w:r w:rsidR="007B42A1" w:rsidRPr="003F1E63">
        <w:rPr>
          <w:rFonts w:ascii="Arial" w:hAnsi="Arial" w:cs="Arial"/>
        </w:rPr>
        <w:t>о</w:t>
      </w:r>
      <w:r w:rsidR="007B42A1" w:rsidRPr="003F1E63">
        <w:rPr>
          <w:rFonts w:ascii="Arial" w:hAnsi="Arial" w:cs="Arial"/>
        </w:rPr>
        <w:t>держ</w:t>
      </w:r>
      <w:r w:rsidR="007B42A1" w:rsidRPr="003F1E63">
        <w:rPr>
          <w:rFonts w:ascii="Arial" w:hAnsi="Arial" w:cs="Arial"/>
        </w:rPr>
        <w:t>а</w:t>
      </w:r>
      <w:r w:rsidR="007B42A1" w:rsidRPr="003F1E63">
        <w:rPr>
          <w:rFonts w:ascii="Arial" w:hAnsi="Arial" w:cs="Arial"/>
        </w:rPr>
        <w:t>ние автомобильных дорог общего пользования местного значения за счет средств дорожного фонда Красноярского края</w:t>
      </w:r>
      <w:r w:rsidR="006F0B67" w:rsidRPr="003F1E63">
        <w:rPr>
          <w:rFonts w:ascii="Arial" w:hAnsi="Arial" w:cs="Arial"/>
        </w:rPr>
        <w:t>, согласно приложению к настоящ</w:t>
      </w:r>
      <w:r w:rsidR="006F0B67" w:rsidRPr="003F1E63">
        <w:rPr>
          <w:rFonts w:ascii="Arial" w:hAnsi="Arial" w:cs="Arial"/>
        </w:rPr>
        <w:t>е</w:t>
      </w:r>
      <w:r w:rsidR="006F0B67" w:rsidRPr="003F1E63">
        <w:rPr>
          <w:rFonts w:ascii="Arial" w:hAnsi="Arial" w:cs="Arial"/>
        </w:rPr>
        <w:t>му Решению.</w:t>
      </w:r>
    </w:p>
    <w:p w:rsidR="003F1E63" w:rsidRDefault="007B42A1" w:rsidP="003F1E63">
      <w:pPr>
        <w:pStyle w:val="a9"/>
        <w:ind w:firstLine="720"/>
        <w:jc w:val="both"/>
        <w:divId w:val="2135563504"/>
        <w:rPr>
          <w:rFonts w:ascii="Arial" w:hAnsi="Arial" w:cs="Arial"/>
        </w:rPr>
      </w:pPr>
      <w:r w:rsidRPr="003F1E63">
        <w:rPr>
          <w:rFonts w:ascii="Arial" w:hAnsi="Arial" w:cs="Arial"/>
        </w:rPr>
        <w:t xml:space="preserve">2 </w:t>
      </w:r>
      <w:proofErr w:type="gramStart"/>
      <w:r w:rsidRPr="003F1E63">
        <w:rPr>
          <w:rFonts w:ascii="Arial" w:hAnsi="Arial" w:cs="Arial"/>
        </w:rPr>
        <w:t>Контроль за</w:t>
      </w:r>
      <w:proofErr w:type="gramEnd"/>
      <w:r w:rsidRPr="003F1E63">
        <w:rPr>
          <w:rFonts w:ascii="Arial" w:hAnsi="Arial" w:cs="Arial"/>
        </w:rPr>
        <w:t xml:space="preserve"> исполнением решения возложить на</w:t>
      </w:r>
      <w:r w:rsidR="003F1E63" w:rsidRP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комиссию по</w:t>
      </w:r>
      <w:r w:rsidR="003F1E63" w:rsidRP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бюджету, налоговой и экон</w:t>
      </w:r>
      <w:r w:rsidR="003F1E63">
        <w:rPr>
          <w:rFonts w:ascii="Arial" w:hAnsi="Arial" w:cs="Arial"/>
        </w:rPr>
        <w:t>омической политике.</w:t>
      </w:r>
    </w:p>
    <w:p w:rsidR="007B42A1" w:rsidRDefault="003F1E63" w:rsidP="003F1E63">
      <w:pPr>
        <w:pStyle w:val="a9"/>
        <w:ind w:firstLine="720"/>
        <w:jc w:val="both"/>
        <w:divId w:val="213556350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B42A1" w:rsidRPr="003F1E63">
        <w:rPr>
          <w:rFonts w:ascii="Arial" w:hAnsi="Arial" w:cs="Arial"/>
        </w:rPr>
        <w:t>Решение вступает в силу после официального опубликования (обнар</w:t>
      </w:r>
      <w:r w:rsidR="007B42A1" w:rsidRPr="003F1E63">
        <w:rPr>
          <w:rFonts w:ascii="Arial" w:hAnsi="Arial" w:cs="Arial"/>
        </w:rPr>
        <w:t>о</w:t>
      </w:r>
      <w:r w:rsidR="007B42A1" w:rsidRPr="003F1E63">
        <w:rPr>
          <w:rFonts w:ascii="Arial" w:hAnsi="Arial" w:cs="Arial"/>
        </w:rPr>
        <w:t>дования) и применяется к правоотношениям, возни</w:t>
      </w:r>
      <w:r w:rsidR="007B42A1" w:rsidRPr="003F1E63">
        <w:rPr>
          <w:rFonts w:ascii="Arial" w:hAnsi="Arial" w:cs="Arial"/>
        </w:rPr>
        <w:t>к</w:t>
      </w:r>
      <w:r w:rsidR="007B42A1" w:rsidRPr="003F1E63">
        <w:rPr>
          <w:rFonts w:ascii="Arial" w:hAnsi="Arial" w:cs="Arial"/>
        </w:rPr>
        <w:t>шим</w:t>
      </w:r>
      <w:r w:rsidRPr="003F1E63">
        <w:rPr>
          <w:rFonts w:ascii="Arial" w:hAnsi="Arial" w:cs="Arial"/>
        </w:rPr>
        <w:t xml:space="preserve"> </w:t>
      </w:r>
      <w:r w:rsidR="007B42A1" w:rsidRPr="003F1E63">
        <w:rPr>
          <w:rFonts w:ascii="Arial" w:hAnsi="Arial" w:cs="Arial"/>
        </w:rPr>
        <w:t>с 01.01.2020г.</w:t>
      </w:r>
    </w:p>
    <w:p w:rsidR="003F1E63" w:rsidRDefault="003F1E63" w:rsidP="003F1E63">
      <w:pPr>
        <w:pStyle w:val="a9"/>
        <w:ind w:firstLine="720"/>
        <w:jc w:val="both"/>
        <w:divId w:val="2135563504"/>
        <w:rPr>
          <w:rFonts w:ascii="Arial" w:hAnsi="Arial" w:cs="Arial"/>
        </w:rPr>
      </w:pPr>
    </w:p>
    <w:p w:rsidR="003F1E63" w:rsidRDefault="003F1E63" w:rsidP="003F1E63">
      <w:pPr>
        <w:jc w:val="both"/>
        <w:divId w:val="2135563504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В.И. Форсель</w:t>
      </w:r>
    </w:p>
    <w:p w:rsidR="003F1E63" w:rsidRDefault="003F1E63" w:rsidP="003F1E63">
      <w:pPr>
        <w:jc w:val="both"/>
        <w:divId w:val="2135563504"/>
        <w:rPr>
          <w:rFonts w:ascii="Arial" w:hAnsi="Arial" w:cs="Arial"/>
        </w:rPr>
      </w:pPr>
    </w:p>
    <w:p w:rsidR="003F1E63" w:rsidRDefault="003F1E63" w:rsidP="003F1E63">
      <w:pPr>
        <w:jc w:val="both"/>
        <w:divId w:val="2135563504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7B42A1" w:rsidRPr="003F1E63" w:rsidRDefault="007B42A1" w:rsidP="003F1E63">
      <w:pPr>
        <w:jc w:val="both"/>
        <w:rPr>
          <w:rFonts w:ascii="Arial" w:hAnsi="Arial" w:cs="Arial"/>
        </w:rPr>
      </w:pPr>
      <w:r w:rsidRPr="003F1E63">
        <w:rPr>
          <w:rFonts w:ascii="Arial" w:hAnsi="Arial" w:cs="Arial"/>
        </w:rPr>
        <w:br w:type="page"/>
      </w:r>
    </w:p>
    <w:p w:rsidR="003F1E63" w:rsidRDefault="003F1E63" w:rsidP="003F1E63">
      <w:pPr>
        <w:ind w:firstLine="567"/>
        <w:jc w:val="right"/>
        <w:divId w:val="178935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F1E63" w:rsidRDefault="003F1E63" w:rsidP="003F1E63">
      <w:pPr>
        <w:ind w:firstLine="567"/>
        <w:jc w:val="right"/>
        <w:divId w:val="178935701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3F1E63" w:rsidRDefault="003F1E63" w:rsidP="003F1E63">
      <w:pPr>
        <w:ind w:firstLine="567"/>
        <w:jc w:val="right"/>
        <w:divId w:val="178935701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3F1E63" w:rsidRDefault="003F1E63" w:rsidP="003F1E63">
      <w:pPr>
        <w:ind w:firstLine="567"/>
        <w:jc w:val="right"/>
        <w:divId w:val="178935701"/>
        <w:rPr>
          <w:rFonts w:ascii="Arial" w:hAnsi="Arial" w:cs="Arial"/>
        </w:rPr>
      </w:pPr>
      <w:r>
        <w:rPr>
          <w:rFonts w:ascii="Arial" w:hAnsi="Arial" w:cs="Arial"/>
        </w:rPr>
        <w:t>от «17» июля 2020 г. № 47-2</w:t>
      </w:r>
      <w:r>
        <w:rPr>
          <w:rFonts w:ascii="Arial" w:hAnsi="Arial" w:cs="Arial"/>
        </w:rPr>
        <w:t>80</w:t>
      </w:r>
      <w:r>
        <w:rPr>
          <w:rFonts w:ascii="Arial" w:hAnsi="Arial" w:cs="Arial"/>
        </w:rPr>
        <w:t>в</w:t>
      </w:r>
    </w:p>
    <w:p w:rsidR="003F1E63" w:rsidRDefault="003F1E63" w:rsidP="003F1E63">
      <w:pPr>
        <w:ind w:firstLine="567"/>
        <w:jc w:val="right"/>
        <w:divId w:val="178935701"/>
        <w:rPr>
          <w:rFonts w:ascii="Arial" w:hAnsi="Arial" w:cs="Arial"/>
        </w:rPr>
      </w:pPr>
    </w:p>
    <w:p w:rsidR="003F1E63" w:rsidRPr="003F1E63" w:rsidRDefault="003F1E63" w:rsidP="003F1E63">
      <w:pPr>
        <w:jc w:val="center"/>
        <w:divId w:val="178935701"/>
        <w:rPr>
          <w:rFonts w:ascii="Arial" w:eastAsia="Times New Roman" w:hAnsi="Arial" w:cs="Arial"/>
          <w:b/>
        </w:rPr>
      </w:pPr>
      <w:r w:rsidRPr="003F1E63">
        <w:rPr>
          <w:rFonts w:ascii="Arial" w:eastAsia="Times New Roman" w:hAnsi="Arial" w:cs="Arial"/>
          <w:b/>
        </w:rPr>
        <w:t>Порядок</w:t>
      </w:r>
    </w:p>
    <w:p w:rsidR="003F1E63" w:rsidRPr="003F1E63" w:rsidRDefault="009C04AB" w:rsidP="003F1E63">
      <w:pPr>
        <w:jc w:val="center"/>
        <w:divId w:val="178935701"/>
        <w:rPr>
          <w:rFonts w:ascii="Arial" w:eastAsia="Times New Roman" w:hAnsi="Arial" w:cs="Arial"/>
          <w:b/>
        </w:rPr>
      </w:pPr>
      <w:r w:rsidRPr="003F1E63">
        <w:rPr>
          <w:rFonts w:ascii="Arial" w:eastAsia="Times New Roman" w:hAnsi="Arial" w:cs="Arial"/>
          <w:b/>
        </w:rPr>
        <w:t>предоставления и распределения иного межбюджетного транс</w:t>
      </w:r>
      <w:r w:rsidR="003F1E63" w:rsidRPr="003F1E63">
        <w:rPr>
          <w:rFonts w:ascii="Arial" w:eastAsia="Times New Roman" w:hAnsi="Arial" w:cs="Arial"/>
          <w:b/>
        </w:rPr>
        <w:t>ферта</w:t>
      </w:r>
    </w:p>
    <w:p w:rsidR="003F1E63" w:rsidRPr="003F1E63" w:rsidRDefault="009C04AB" w:rsidP="003F1E63">
      <w:pPr>
        <w:jc w:val="center"/>
        <w:divId w:val="178935701"/>
        <w:rPr>
          <w:rFonts w:ascii="Arial" w:eastAsia="Times New Roman" w:hAnsi="Arial" w:cs="Arial"/>
          <w:b/>
        </w:rPr>
      </w:pPr>
      <w:r w:rsidRPr="003F1E63">
        <w:rPr>
          <w:rFonts w:ascii="Arial" w:eastAsia="Times New Roman" w:hAnsi="Arial" w:cs="Arial"/>
          <w:b/>
        </w:rPr>
        <w:t>бюджетам</w:t>
      </w:r>
      <w:r w:rsidR="003F1E63" w:rsidRPr="003F1E63">
        <w:rPr>
          <w:rFonts w:ascii="Arial" w:eastAsia="Times New Roman" w:hAnsi="Arial" w:cs="Arial"/>
          <w:b/>
        </w:rPr>
        <w:t xml:space="preserve"> поселений Ермаковского района,</w:t>
      </w:r>
    </w:p>
    <w:p w:rsidR="003F1E63" w:rsidRDefault="009C04AB" w:rsidP="003F1E63">
      <w:pPr>
        <w:jc w:val="center"/>
        <w:divId w:val="178935701"/>
        <w:rPr>
          <w:rFonts w:ascii="Arial" w:eastAsia="Times New Roman" w:hAnsi="Arial" w:cs="Arial"/>
          <w:b/>
        </w:rPr>
      </w:pPr>
      <w:r w:rsidRPr="003F1E63">
        <w:rPr>
          <w:rFonts w:ascii="Arial" w:eastAsia="Times New Roman" w:hAnsi="Arial" w:cs="Arial"/>
          <w:b/>
        </w:rPr>
        <w:t>на содержание автомобильных дорог общег</w:t>
      </w:r>
      <w:r w:rsidR="003F1E63">
        <w:rPr>
          <w:rFonts w:ascii="Arial" w:eastAsia="Times New Roman" w:hAnsi="Arial" w:cs="Arial"/>
          <w:b/>
        </w:rPr>
        <w:t>о пользования</w:t>
      </w:r>
    </w:p>
    <w:p w:rsidR="003F1E63" w:rsidRPr="003F1E63" w:rsidRDefault="003F1E63" w:rsidP="003F1E63">
      <w:pPr>
        <w:jc w:val="center"/>
        <w:divId w:val="178935701"/>
        <w:rPr>
          <w:rFonts w:ascii="Arial" w:eastAsia="Times New Roman" w:hAnsi="Arial" w:cs="Arial"/>
          <w:b/>
        </w:rPr>
      </w:pPr>
      <w:r w:rsidRPr="003F1E63">
        <w:rPr>
          <w:rFonts w:ascii="Arial" w:eastAsia="Times New Roman" w:hAnsi="Arial" w:cs="Arial"/>
          <w:b/>
        </w:rPr>
        <w:t>местного знач</w:t>
      </w:r>
      <w:r w:rsidRPr="003F1E63">
        <w:rPr>
          <w:rFonts w:ascii="Arial" w:eastAsia="Times New Roman" w:hAnsi="Arial" w:cs="Arial"/>
          <w:b/>
        </w:rPr>
        <w:t>е</w:t>
      </w:r>
      <w:r w:rsidRPr="003F1E63">
        <w:rPr>
          <w:rFonts w:ascii="Arial" w:eastAsia="Times New Roman" w:hAnsi="Arial" w:cs="Arial"/>
          <w:b/>
        </w:rPr>
        <w:t>ния</w:t>
      </w:r>
    </w:p>
    <w:p w:rsidR="003F1E63" w:rsidRPr="003F1E63" w:rsidRDefault="009C04AB" w:rsidP="003F1E63">
      <w:pPr>
        <w:jc w:val="center"/>
        <w:divId w:val="178935701"/>
        <w:rPr>
          <w:rFonts w:ascii="Arial" w:eastAsia="Times New Roman" w:hAnsi="Arial" w:cs="Arial"/>
          <w:b/>
        </w:rPr>
      </w:pPr>
      <w:r w:rsidRPr="003F1E63">
        <w:rPr>
          <w:rFonts w:ascii="Arial" w:eastAsia="Times New Roman" w:hAnsi="Arial" w:cs="Arial"/>
          <w:b/>
        </w:rPr>
        <w:t>за счет средств дорожного фонда Кра</w:t>
      </w:r>
      <w:r w:rsidRPr="003F1E63">
        <w:rPr>
          <w:rFonts w:ascii="Arial" w:eastAsia="Times New Roman" w:hAnsi="Arial" w:cs="Arial"/>
          <w:b/>
        </w:rPr>
        <w:t>с</w:t>
      </w:r>
      <w:r w:rsidRPr="003F1E63">
        <w:rPr>
          <w:rFonts w:ascii="Arial" w:eastAsia="Times New Roman" w:hAnsi="Arial" w:cs="Arial"/>
          <w:b/>
        </w:rPr>
        <w:t>ноярского края</w:t>
      </w:r>
    </w:p>
    <w:p w:rsidR="003F1E63" w:rsidRDefault="003F1E63" w:rsidP="003F1E63">
      <w:pPr>
        <w:jc w:val="center"/>
        <w:divId w:val="178935701"/>
        <w:rPr>
          <w:rFonts w:ascii="Arial" w:eastAsia="Times New Roman" w:hAnsi="Arial" w:cs="Arial"/>
        </w:rPr>
      </w:pP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1.</w:t>
      </w:r>
      <w:r w:rsidRPr="003F1E63">
        <w:rPr>
          <w:rStyle w:val="small"/>
          <w:rFonts w:ascii="Arial" w:hAnsi="Arial" w:cs="Arial"/>
        </w:rPr>
        <w:t xml:space="preserve"> </w:t>
      </w:r>
      <w:proofErr w:type="gramStart"/>
      <w:r w:rsidRPr="003F1E63">
        <w:rPr>
          <w:rFonts w:ascii="Arial" w:hAnsi="Arial" w:cs="Arial"/>
        </w:rPr>
        <w:t xml:space="preserve">Порядок предоставления и распределения </w:t>
      </w:r>
      <w:r w:rsidR="009C04AB" w:rsidRPr="003F1E63">
        <w:rPr>
          <w:rFonts w:ascii="Arial" w:eastAsia="Times New Roman" w:hAnsi="Arial" w:cs="Arial"/>
        </w:rPr>
        <w:t>иного межбюджетного тран</w:t>
      </w:r>
      <w:r w:rsidR="009C04AB" w:rsidRPr="003F1E63">
        <w:rPr>
          <w:rFonts w:ascii="Arial" w:eastAsia="Times New Roman" w:hAnsi="Arial" w:cs="Arial"/>
        </w:rPr>
        <w:t>с</w:t>
      </w:r>
      <w:r w:rsidR="009C04AB" w:rsidRPr="003F1E63">
        <w:rPr>
          <w:rFonts w:ascii="Arial" w:eastAsia="Times New Roman" w:hAnsi="Arial" w:cs="Arial"/>
        </w:rPr>
        <w:t>ферта бюджетам поселений Ерм</w:t>
      </w:r>
      <w:r w:rsidR="009C04AB" w:rsidRPr="003F1E63">
        <w:rPr>
          <w:rFonts w:ascii="Arial" w:eastAsia="Times New Roman" w:hAnsi="Arial" w:cs="Arial"/>
        </w:rPr>
        <w:t>а</w:t>
      </w:r>
      <w:r w:rsidR="009C04AB" w:rsidRPr="003F1E63">
        <w:rPr>
          <w:rFonts w:ascii="Arial" w:eastAsia="Times New Roman" w:hAnsi="Arial" w:cs="Arial"/>
        </w:rPr>
        <w:t>ковского района</w:t>
      </w:r>
      <w:r w:rsidRPr="003F1E63">
        <w:rPr>
          <w:rFonts w:ascii="Arial" w:hAnsi="Arial" w:cs="Arial"/>
        </w:rPr>
        <w:t>, на содержание автомобильных дорог общего пользования местного значения за счет средств дорожного фонда Кра</w:t>
      </w:r>
      <w:r w:rsidRPr="003F1E63">
        <w:rPr>
          <w:rFonts w:ascii="Arial" w:hAnsi="Arial" w:cs="Arial"/>
        </w:rPr>
        <w:t>с</w:t>
      </w:r>
      <w:r w:rsidRPr="003F1E63">
        <w:rPr>
          <w:rFonts w:ascii="Arial" w:hAnsi="Arial" w:cs="Arial"/>
        </w:rPr>
        <w:t xml:space="preserve">ноярского края (далее - Порядок) устанавливает порядок предоставления и распределения </w:t>
      </w:r>
      <w:r w:rsidR="009C04AB" w:rsidRPr="003F1E63">
        <w:rPr>
          <w:rFonts w:ascii="Arial" w:eastAsia="Times New Roman" w:hAnsi="Arial" w:cs="Arial"/>
        </w:rPr>
        <w:t>иного межбюджетного трансферта бюджетам поселений Ермако</w:t>
      </w:r>
      <w:r w:rsidR="009C04AB" w:rsidRPr="003F1E63">
        <w:rPr>
          <w:rFonts w:ascii="Arial" w:eastAsia="Times New Roman" w:hAnsi="Arial" w:cs="Arial"/>
        </w:rPr>
        <w:t>в</w:t>
      </w:r>
      <w:r w:rsidR="009C04AB" w:rsidRPr="003F1E63">
        <w:rPr>
          <w:rFonts w:ascii="Arial" w:eastAsia="Times New Roman" w:hAnsi="Arial" w:cs="Arial"/>
        </w:rPr>
        <w:t>ск</w:t>
      </w:r>
      <w:r w:rsidR="009C04AB" w:rsidRPr="003F1E63">
        <w:rPr>
          <w:rFonts w:ascii="Arial" w:eastAsia="Times New Roman" w:hAnsi="Arial" w:cs="Arial"/>
        </w:rPr>
        <w:t>о</w:t>
      </w:r>
      <w:r w:rsidR="009C04AB" w:rsidRPr="003F1E63">
        <w:rPr>
          <w:rFonts w:ascii="Arial" w:eastAsia="Times New Roman" w:hAnsi="Arial" w:cs="Arial"/>
        </w:rPr>
        <w:t>го района</w:t>
      </w:r>
      <w:r w:rsidRPr="003F1E63">
        <w:rPr>
          <w:rFonts w:ascii="Arial" w:hAnsi="Arial" w:cs="Arial"/>
        </w:rPr>
        <w:t xml:space="preserve">, на содержание автомобильных дорог общего пользования местного значения за счет средств дорожного фонда Красноярского края (далее - </w:t>
      </w:r>
      <w:r w:rsidR="009C04AB" w:rsidRPr="003F1E63">
        <w:rPr>
          <w:rFonts w:ascii="Arial" w:hAnsi="Arial" w:cs="Arial"/>
        </w:rPr>
        <w:t>И</w:t>
      </w:r>
      <w:r w:rsidR="009C04AB" w:rsidRPr="003F1E63">
        <w:rPr>
          <w:rFonts w:ascii="Arial" w:eastAsia="Times New Roman" w:hAnsi="Arial" w:cs="Arial"/>
        </w:rPr>
        <w:t>ной межбюджетный трансферт</w:t>
      </w:r>
      <w:r w:rsidRPr="003F1E63">
        <w:rPr>
          <w:rFonts w:ascii="Arial" w:hAnsi="Arial" w:cs="Arial"/>
        </w:rPr>
        <w:t>).</w:t>
      </w:r>
      <w:proofErr w:type="gramEnd"/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2.</w:t>
      </w:r>
      <w:r w:rsidRPr="003F1E63">
        <w:rPr>
          <w:rStyle w:val="small"/>
          <w:rFonts w:ascii="Arial" w:hAnsi="Arial" w:cs="Arial"/>
        </w:rPr>
        <w:t xml:space="preserve"> </w:t>
      </w:r>
      <w:r w:rsidR="009C04AB" w:rsidRPr="003F1E63">
        <w:rPr>
          <w:rFonts w:ascii="Arial" w:hAnsi="Arial" w:cs="Arial"/>
        </w:rPr>
        <w:t>И</w:t>
      </w:r>
      <w:r w:rsidR="009C04AB" w:rsidRPr="003F1E63">
        <w:rPr>
          <w:rFonts w:ascii="Arial" w:eastAsia="Times New Roman" w:hAnsi="Arial" w:cs="Arial"/>
        </w:rPr>
        <w:t>ной межбюджетный трансферт</w:t>
      </w:r>
      <w:r w:rsidR="009C04AB" w:rsidRP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 xml:space="preserve">бюджету поселения </w:t>
      </w:r>
      <w:r w:rsidR="009C04AB" w:rsidRPr="003F1E63">
        <w:rPr>
          <w:rFonts w:ascii="Arial" w:hAnsi="Arial" w:cs="Arial"/>
        </w:rPr>
        <w:t xml:space="preserve">предоставляется финансовым управлением администрации района на основании соглашения о предоставлении </w:t>
      </w:r>
      <w:r w:rsidR="009C04AB" w:rsidRPr="003F1E63">
        <w:rPr>
          <w:rFonts w:ascii="Arial" w:eastAsia="Times New Roman" w:hAnsi="Arial" w:cs="Arial"/>
        </w:rPr>
        <w:t>иного межбюджетного трансферта</w:t>
      </w:r>
      <w:r w:rsidR="009C04AB" w:rsidRPr="003F1E63">
        <w:rPr>
          <w:rFonts w:ascii="Arial" w:hAnsi="Arial" w:cs="Arial"/>
        </w:rPr>
        <w:t>, заключенного между админ</w:t>
      </w:r>
      <w:r w:rsidR="009C04AB" w:rsidRPr="003F1E63">
        <w:rPr>
          <w:rFonts w:ascii="Arial" w:hAnsi="Arial" w:cs="Arial"/>
        </w:rPr>
        <w:t>и</w:t>
      </w:r>
      <w:r w:rsidR="009C04AB" w:rsidRPr="003F1E63">
        <w:rPr>
          <w:rFonts w:ascii="Arial" w:hAnsi="Arial" w:cs="Arial"/>
        </w:rPr>
        <w:t>страцией Ермаковского района и администрацией поселения (далее - соглаш</w:t>
      </w:r>
      <w:r w:rsidR="009C04AB" w:rsidRPr="003F1E63">
        <w:rPr>
          <w:rFonts w:ascii="Arial" w:hAnsi="Arial" w:cs="Arial"/>
        </w:rPr>
        <w:t>е</w:t>
      </w:r>
      <w:r w:rsidR="009C04AB" w:rsidRPr="003F1E63">
        <w:rPr>
          <w:rFonts w:ascii="Arial" w:hAnsi="Arial" w:cs="Arial"/>
        </w:rPr>
        <w:t>ние).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3.</w:t>
      </w:r>
      <w:r w:rsidRPr="003F1E63">
        <w:rPr>
          <w:rStyle w:val="small"/>
          <w:rFonts w:ascii="Arial" w:hAnsi="Arial" w:cs="Arial"/>
        </w:rPr>
        <w:t xml:space="preserve"> </w:t>
      </w:r>
      <w:r w:rsidR="009C04AB" w:rsidRPr="003F1E63">
        <w:rPr>
          <w:rFonts w:ascii="Arial" w:hAnsi="Arial" w:cs="Arial"/>
        </w:rPr>
        <w:t>И</w:t>
      </w:r>
      <w:r w:rsidR="009C04AB" w:rsidRPr="003F1E63">
        <w:rPr>
          <w:rFonts w:ascii="Arial" w:eastAsia="Times New Roman" w:hAnsi="Arial" w:cs="Arial"/>
        </w:rPr>
        <w:t>ной межбюджетный трансферт</w:t>
      </w:r>
      <w:r w:rsidR="009C04AB" w:rsidRP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предоставляются бюджетам поселений в целях софинансирования расходных обязательств поселений, возникающих при выполнении органами местного самоуправления полномочий по содержанию а</w:t>
      </w:r>
      <w:r w:rsidRPr="003F1E63">
        <w:rPr>
          <w:rFonts w:ascii="Arial" w:hAnsi="Arial" w:cs="Arial"/>
        </w:rPr>
        <w:t>в</w:t>
      </w:r>
      <w:r w:rsidRPr="003F1E63">
        <w:rPr>
          <w:rFonts w:ascii="Arial" w:hAnsi="Arial" w:cs="Arial"/>
        </w:rPr>
        <w:t>томобильных дорог общего пользования местного значения.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4.</w:t>
      </w:r>
      <w:r w:rsidRPr="003F1E63">
        <w:rPr>
          <w:rStyle w:val="small"/>
          <w:rFonts w:ascii="Arial" w:hAnsi="Arial" w:cs="Arial"/>
        </w:rPr>
        <w:t xml:space="preserve"> </w:t>
      </w:r>
      <w:r w:rsidR="009C04AB" w:rsidRPr="003F1E63">
        <w:rPr>
          <w:rFonts w:ascii="Arial" w:hAnsi="Arial" w:cs="Arial"/>
        </w:rPr>
        <w:t>И</w:t>
      </w:r>
      <w:r w:rsidR="009C04AB" w:rsidRPr="003F1E63">
        <w:rPr>
          <w:rFonts w:ascii="Arial" w:eastAsia="Times New Roman" w:hAnsi="Arial" w:cs="Arial"/>
        </w:rPr>
        <w:t>ной межбюджетный трансферт</w:t>
      </w:r>
      <w:r w:rsidR="009C04AB" w:rsidRP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предоставля</w:t>
      </w:r>
      <w:r w:rsidR="009C04AB"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>тся бюджетам поселений при соблюдении условий: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1</w:t>
      </w:r>
      <w:r w:rsidR="003F1E63">
        <w:rPr>
          <w:rFonts w:ascii="Arial" w:hAnsi="Arial" w:cs="Arial"/>
        </w:rPr>
        <w:t>)</w:t>
      </w:r>
      <w:r w:rsidRPr="003F1E63">
        <w:rPr>
          <w:rStyle w:val="small"/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софинансирования мероприятий из местного бюджета в размере</w:t>
      </w:r>
      <w:r w:rsid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не м</w:t>
      </w:r>
      <w:r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>нее 0,2 % от объема расходного обязательства;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2</w:t>
      </w:r>
      <w:r w:rsidR="003F1E63">
        <w:rPr>
          <w:rFonts w:ascii="Arial" w:hAnsi="Arial" w:cs="Arial"/>
        </w:rPr>
        <w:t>)</w:t>
      </w:r>
      <w:r w:rsidRPr="003F1E63">
        <w:rPr>
          <w:rFonts w:ascii="Arial" w:hAnsi="Arial" w:cs="Arial"/>
        </w:rPr>
        <w:t xml:space="preserve"> наличия в бюджете поселения (сводной бюджетной росписи местного бюджета) бюджетных ассигнований на исполнение расходного обязательства м</w:t>
      </w:r>
      <w:r w:rsidRPr="003F1E63">
        <w:rPr>
          <w:rFonts w:ascii="Arial" w:hAnsi="Arial" w:cs="Arial"/>
        </w:rPr>
        <w:t>у</w:t>
      </w:r>
      <w:r w:rsidRPr="003F1E63">
        <w:rPr>
          <w:rFonts w:ascii="Arial" w:hAnsi="Arial" w:cs="Arial"/>
        </w:rPr>
        <w:t>ниципального образования, в целях соф</w:t>
      </w:r>
      <w:r w:rsidRPr="003F1E63">
        <w:rPr>
          <w:rFonts w:ascii="Arial" w:hAnsi="Arial" w:cs="Arial"/>
        </w:rPr>
        <w:t>и</w:t>
      </w:r>
      <w:r w:rsidRPr="003F1E63">
        <w:rPr>
          <w:rFonts w:ascii="Arial" w:hAnsi="Arial" w:cs="Arial"/>
        </w:rPr>
        <w:t>нансирования которого предоставляется</w:t>
      </w:r>
      <w:proofErr w:type="gramStart"/>
      <w:r w:rsidRPr="003F1E63">
        <w:rPr>
          <w:rFonts w:ascii="Arial" w:hAnsi="Arial" w:cs="Arial"/>
        </w:rPr>
        <w:t xml:space="preserve"> </w:t>
      </w:r>
      <w:r w:rsidR="009C04AB" w:rsidRPr="003F1E63">
        <w:rPr>
          <w:rFonts w:ascii="Arial" w:hAnsi="Arial" w:cs="Arial"/>
        </w:rPr>
        <w:t>И</w:t>
      </w:r>
      <w:proofErr w:type="gramEnd"/>
      <w:r w:rsidR="009C04AB" w:rsidRPr="003F1E63">
        <w:rPr>
          <w:rFonts w:ascii="Arial" w:eastAsia="Times New Roman" w:hAnsi="Arial" w:cs="Arial"/>
        </w:rPr>
        <w:t>ной межбюджетный трансферт</w:t>
      </w:r>
      <w:r w:rsidRPr="003F1E63">
        <w:rPr>
          <w:rFonts w:ascii="Arial" w:hAnsi="Arial" w:cs="Arial"/>
        </w:rPr>
        <w:t>, в объеме, необходимом для его исполнения, включая размер планируемой к пред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>ставлению из краевого бюджета субсидии.</w:t>
      </w:r>
    </w:p>
    <w:p w:rsidR="003F1E63" w:rsidRDefault="009C04AB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5</w:t>
      </w:r>
      <w:r w:rsidR="006F0B67" w:rsidRPr="003F1E63">
        <w:rPr>
          <w:rFonts w:ascii="Arial" w:hAnsi="Arial" w:cs="Arial"/>
        </w:rPr>
        <w:t>.</w:t>
      </w:r>
      <w:r w:rsidR="006F0B67" w:rsidRPr="003F1E63">
        <w:rPr>
          <w:rStyle w:val="small"/>
          <w:rFonts w:ascii="Arial" w:hAnsi="Arial" w:cs="Arial"/>
        </w:rPr>
        <w:t xml:space="preserve"> </w:t>
      </w:r>
      <w:r w:rsidR="006F0B67" w:rsidRPr="003F1E63">
        <w:rPr>
          <w:rFonts w:ascii="Arial" w:hAnsi="Arial" w:cs="Arial"/>
        </w:rPr>
        <w:t xml:space="preserve">Размер </w:t>
      </w:r>
      <w:r w:rsidR="00E91ABE" w:rsidRPr="003F1E63">
        <w:rPr>
          <w:rFonts w:ascii="Arial" w:eastAsia="Times New Roman" w:hAnsi="Arial" w:cs="Arial"/>
        </w:rPr>
        <w:t>иного межбюджетного трансферта</w:t>
      </w:r>
      <w:r w:rsidR="00E91ABE" w:rsidRPr="003F1E63">
        <w:rPr>
          <w:rFonts w:ascii="Arial" w:hAnsi="Arial" w:cs="Arial"/>
        </w:rPr>
        <w:t xml:space="preserve"> </w:t>
      </w:r>
      <w:r w:rsidR="006F0B67" w:rsidRPr="003F1E63">
        <w:rPr>
          <w:rFonts w:ascii="Arial" w:hAnsi="Arial" w:cs="Arial"/>
        </w:rPr>
        <w:t>каждому поселению опред</w:t>
      </w:r>
      <w:r w:rsidR="006F0B67" w:rsidRPr="003F1E63">
        <w:rPr>
          <w:rFonts w:ascii="Arial" w:hAnsi="Arial" w:cs="Arial"/>
        </w:rPr>
        <w:t>е</w:t>
      </w:r>
      <w:r w:rsidR="006F0B67" w:rsidRPr="003F1E63">
        <w:rPr>
          <w:rFonts w:ascii="Arial" w:hAnsi="Arial" w:cs="Arial"/>
        </w:rPr>
        <w:t>ляется в соответствии с Методикой, приведенной в приложении № 1 к Порядку, и утверждается в решени</w:t>
      </w:r>
      <w:r w:rsidRPr="003F1E63">
        <w:rPr>
          <w:rFonts w:ascii="Arial" w:hAnsi="Arial" w:cs="Arial"/>
        </w:rPr>
        <w:t>и</w:t>
      </w:r>
      <w:r w:rsidR="006F0B67" w:rsidRPr="003F1E63">
        <w:rPr>
          <w:rFonts w:ascii="Arial" w:hAnsi="Arial" w:cs="Arial"/>
        </w:rPr>
        <w:t xml:space="preserve"> о районном бюджете на текущий финансовый год и пл</w:t>
      </w:r>
      <w:r w:rsidR="006F0B67" w:rsidRPr="003F1E63">
        <w:rPr>
          <w:rFonts w:ascii="Arial" w:hAnsi="Arial" w:cs="Arial"/>
        </w:rPr>
        <w:t>а</w:t>
      </w:r>
      <w:r w:rsidR="006F0B67" w:rsidRPr="003F1E63">
        <w:rPr>
          <w:rFonts w:ascii="Arial" w:hAnsi="Arial" w:cs="Arial"/>
        </w:rPr>
        <w:t>новый период</w:t>
      </w:r>
      <w:r w:rsidRPr="003F1E63">
        <w:rPr>
          <w:rFonts w:ascii="Arial" w:hAnsi="Arial" w:cs="Arial"/>
        </w:rPr>
        <w:t>.</w:t>
      </w:r>
    </w:p>
    <w:p w:rsidR="003F1E63" w:rsidRDefault="009C04AB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6</w:t>
      </w:r>
      <w:r w:rsidR="006F0B67" w:rsidRPr="003F1E63">
        <w:rPr>
          <w:rFonts w:ascii="Arial" w:hAnsi="Arial" w:cs="Arial"/>
        </w:rPr>
        <w:t>.</w:t>
      </w:r>
      <w:r w:rsidR="006F0B67" w:rsidRPr="003F1E63">
        <w:rPr>
          <w:rStyle w:val="small"/>
          <w:rFonts w:ascii="Arial" w:hAnsi="Arial" w:cs="Arial"/>
        </w:rPr>
        <w:t xml:space="preserve"> </w:t>
      </w:r>
      <w:r w:rsidR="006F0B67" w:rsidRPr="003F1E63">
        <w:rPr>
          <w:rFonts w:ascii="Arial" w:hAnsi="Arial" w:cs="Arial"/>
        </w:rPr>
        <w:t xml:space="preserve">Для заключения соглашения поселения района предоставляют </w:t>
      </w:r>
      <w:proofErr w:type="gramStart"/>
      <w:r w:rsidR="006F0B67" w:rsidRPr="003F1E63">
        <w:rPr>
          <w:rFonts w:ascii="Arial" w:hAnsi="Arial" w:cs="Arial"/>
        </w:rPr>
        <w:t xml:space="preserve">в </w:t>
      </w:r>
      <w:r w:rsidRPr="003F1E63">
        <w:rPr>
          <w:rFonts w:ascii="Arial" w:hAnsi="Arial" w:cs="Arial"/>
        </w:rPr>
        <w:t>Адм</w:t>
      </w:r>
      <w:r w:rsidRPr="003F1E63">
        <w:rPr>
          <w:rFonts w:ascii="Arial" w:hAnsi="Arial" w:cs="Arial"/>
        </w:rPr>
        <w:t>и</w:t>
      </w:r>
      <w:r w:rsidRPr="003F1E63">
        <w:rPr>
          <w:rFonts w:ascii="Arial" w:hAnsi="Arial" w:cs="Arial"/>
        </w:rPr>
        <w:t>нистрацию района</w:t>
      </w:r>
      <w:r w:rsidR="006F0B67" w:rsidRPr="003F1E63">
        <w:rPr>
          <w:rFonts w:ascii="Arial" w:hAnsi="Arial" w:cs="Arial"/>
        </w:rPr>
        <w:t xml:space="preserve"> выписку из решения о местном бюджете с указанием сумм ра</w:t>
      </w:r>
      <w:r w:rsidR="006F0B67" w:rsidRPr="003F1E63">
        <w:rPr>
          <w:rFonts w:ascii="Arial" w:hAnsi="Arial" w:cs="Arial"/>
        </w:rPr>
        <w:t>с</w:t>
      </w:r>
      <w:r w:rsidR="006F0B67" w:rsidRPr="003F1E63">
        <w:rPr>
          <w:rFonts w:ascii="Arial" w:hAnsi="Arial" w:cs="Arial"/>
        </w:rPr>
        <w:t>ходов по разделам</w:t>
      </w:r>
      <w:proofErr w:type="gramEnd"/>
      <w:r w:rsidR="006F0B67" w:rsidRPr="003F1E63">
        <w:rPr>
          <w:rFonts w:ascii="Arial" w:hAnsi="Arial" w:cs="Arial"/>
        </w:rPr>
        <w:t>, подразделам, целевым статьям и видам расходов бюджетной классификации Российской Федерации, подтверждающую долевое участие пос</w:t>
      </w:r>
      <w:r w:rsidR="006F0B67" w:rsidRPr="003F1E63">
        <w:rPr>
          <w:rFonts w:ascii="Arial" w:hAnsi="Arial" w:cs="Arial"/>
        </w:rPr>
        <w:t>е</w:t>
      </w:r>
      <w:r w:rsidR="006F0B67" w:rsidRPr="003F1E63">
        <w:rPr>
          <w:rFonts w:ascii="Arial" w:hAnsi="Arial" w:cs="Arial"/>
        </w:rPr>
        <w:t>ления финансировании расходов в размерах не менее чем предусмотрены в пун</w:t>
      </w:r>
      <w:r w:rsidR="006F0B67" w:rsidRPr="003F1E63">
        <w:rPr>
          <w:rFonts w:ascii="Arial" w:hAnsi="Arial" w:cs="Arial"/>
        </w:rPr>
        <w:t>к</w:t>
      </w:r>
      <w:r w:rsidR="006F0B67" w:rsidRPr="003F1E63">
        <w:rPr>
          <w:rFonts w:ascii="Arial" w:hAnsi="Arial" w:cs="Arial"/>
        </w:rPr>
        <w:t xml:space="preserve">те </w:t>
      </w:r>
      <w:r w:rsidRPr="003F1E63">
        <w:rPr>
          <w:rFonts w:ascii="Arial" w:hAnsi="Arial" w:cs="Arial"/>
        </w:rPr>
        <w:t>4</w:t>
      </w:r>
      <w:r w:rsidR="006F0B67" w:rsidRPr="003F1E63">
        <w:rPr>
          <w:rFonts w:ascii="Arial" w:hAnsi="Arial" w:cs="Arial"/>
        </w:rPr>
        <w:t>.1 Порядка.</w:t>
      </w:r>
    </w:p>
    <w:p w:rsidR="003F1E63" w:rsidRDefault="00E91ABE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7</w:t>
      </w:r>
      <w:r w:rsidR="006F0B67" w:rsidRPr="003F1E63">
        <w:rPr>
          <w:rFonts w:ascii="Arial" w:hAnsi="Arial" w:cs="Arial"/>
        </w:rPr>
        <w:t>.</w:t>
      </w:r>
      <w:r w:rsidR="006F0B67" w:rsidRPr="003F1E63">
        <w:rPr>
          <w:rStyle w:val="small"/>
          <w:rFonts w:ascii="Arial" w:hAnsi="Arial" w:cs="Arial"/>
        </w:rPr>
        <w:t xml:space="preserve"> </w:t>
      </w:r>
      <w:r w:rsidR="006F0B67" w:rsidRPr="003F1E63">
        <w:rPr>
          <w:rFonts w:ascii="Arial" w:hAnsi="Arial" w:cs="Arial"/>
        </w:rPr>
        <w:t xml:space="preserve">Основаниями для отказа в предоставлении </w:t>
      </w:r>
      <w:r w:rsidRPr="003F1E63">
        <w:rPr>
          <w:rFonts w:ascii="Arial" w:eastAsia="Times New Roman" w:hAnsi="Arial" w:cs="Arial"/>
        </w:rPr>
        <w:t>иного межбюджетного тран</w:t>
      </w:r>
      <w:r w:rsidRPr="003F1E63">
        <w:rPr>
          <w:rFonts w:ascii="Arial" w:eastAsia="Times New Roman" w:hAnsi="Arial" w:cs="Arial"/>
        </w:rPr>
        <w:t>с</w:t>
      </w:r>
      <w:r w:rsidRPr="003F1E63">
        <w:rPr>
          <w:rFonts w:ascii="Arial" w:eastAsia="Times New Roman" w:hAnsi="Arial" w:cs="Arial"/>
        </w:rPr>
        <w:t>ферта</w:t>
      </w:r>
      <w:r w:rsidRPr="003F1E63">
        <w:rPr>
          <w:rFonts w:ascii="Arial" w:hAnsi="Arial" w:cs="Arial"/>
        </w:rPr>
        <w:t xml:space="preserve"> </w:t>
      </w:r>
      <w:r w:rsidR="006F0B67" w:rsidRPr="003F1E63">
        <w:rPr>
          <w:rFonts w:ascii="Arial" w:hAnsi="Arial" w:cs="Arial"/>
        </w:rPr>
        <w:t>являются: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1)</w:t>
      </w:r>
      <w:r w:rsidRPr="003F1E63">
        <w:rPr>
          <w:rStyle w:val="small"/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 xml:space="preserve">несоблюдение поселением условия, установленного пунктом </w:t>
      </w:r>
      <w:r w:rsidR="00E91ABE" w:rsidRPr="003F1E63">
        <w:rPr>
          <w:rFonts w:ascii="Arial" w:hAnsi="Arial" w:cs="Arial"/>
        </w:rPr>
        <w:t>4</w:t>
      </w:r>
      <w:r w:rsidRPr="003F1E63">
        <w:rPr>
          <w:rFonts w:ascii="Arial" w:hAnsi="Arial" w:cs="Arial"/>
        </w:rPr>
        <w:t xml:space="preserve"> Поря</w:t>
      </w:r>
      <w:r w:rsidRPr="003F1E63">
        <w:rPr>
          <w:rFonts w:ascii="Arial" w:hAnsi="Arial" w:cs="Arial"/>
        </w:rPr>
        <w:t>д</w:t>
      </w:r>
      <w:r w:rsidRPr="003F1E63">
        <w:rPr>
          <w:rFonts w:ascii="Arial" w:hAnsi="Arial" w:cs="Arial"/>
        </w:rPr>
        <w:t>ка;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2)</w:t>
      </w:r>
      <w:r w:rsidRPr="003F1E63">
        <w:rPr>
          <w:rStyle w:val="small"/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 xml:space="preserve">непредставление документа, установленного </w:t>
      </w:r>
      <w:hyperlink r:id="rId6" w:anchor="/document/99/902397028/" w:history="1">
        <w:r w:rsidRPr="003F1E63">
          <w:rPr>
            <w:rStyle w:val="a4"/>
            <w:rFonts w:ascii="Arial" w:hAnsi="Arial" w:cs="Arial"/>
            <w:color w:val="auto"/>
            <w:u w:val="none"/>
          </w:rPr>
          <w:t xml:space="preserve">пунктом </w:t>
        </w:r>
        <w:r w:rsidR="00E91ABE" w:rsidRPr="003F1E63">
          <w:rPr>
            <w:rStyle w:val="a4"/>
            <w:rFonts w:ascii="Arial" w:hAnsi="Arial" w:cs="Arial"/>
            <w:color w:val="auto"/>
            <w:u w:val="none"/>
          </w:rPr>
          <w:t>6</w:t>
        </w:r>
      </w:hyperlink>
      <w:r w:rsidRPr="003F1E63">
        <w:rPr>
          <w:rFonts w:ascii="Arial" w:hAnsi="Arial" w:cs="Arial"/>
        </w:rPr>
        <w:t xml:space="preserve"> Порядка;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lastRenderedPageBreak/>
        <w:t>3)</w:t>
      </w:r>
      <w:r w:rsidRPr="003F1E63">
        <w:rPr>
          <w:rStyle w:val="small"/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недостоверность представленной в документе информации.</w:t>
      </w:r>
    </w:p>
    <w:p w:rsidR="003F1E63" w:rsidRDefault="00E91ABE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8</w:t>
      </w:r>
      <w:r w:rsidR="006F0B67" w:rsidRPr="003F1E63">
        <w:rPr>
          <w:rFonts w:ascii="Arial" w:hAnsi="Arial" w:cs="Arial"/>
        </w:rPr>
        <w:t>.</w:t>
      </w:r>
      <w:r w:rsidR="006F0B67" w:rsidRPr="003F1E63">
        <w:rPr>
          <w:rStyle w:val="small"/>
          <w:rFonts w:ascii="Arial" w:hAnsi="Arial" w:cs="Arial"/>
        </w:rPr>
        <w:t xml:space="preserve"> </w:t>
      </w:r>
      <w:r w:rsidR="006F0B67" w:rsidRPr="003F1E63">
        <w:rPr>
          <w:rFonts w:ascii="Arial" w:hAnsi="Arial" w:cs="Arial"/>
        </w:rPr>
        <w:t xml:space="preserve">Расходование средств </w:t>
      </w:r>
      <w:r w:rsidRPr="003F1E63">
        <w:rPr>
          <w:rFonts w:ascii="Arial" w:eastAsia="Times New Roman" w:hAnsi="Arial" w:cs="Arial"/>
        </w:rPr>
        <w:t>иного межбюджетного трансферта</w:t>
      </w:r>
      <w:r w:rsidRPr="003F1E63">
        <w:rPr>
          <w:rFonts w:ascii="Arial" w:hAnsi="Arial" w:cs="Arial"/>
        </w:rPr>
        <w:t xml:space="preserve"> </w:t>
      </w:r>
      <w:r w:rsidR="006F0B67" w:rsidRPr="003F1E63">
        <w:rPr>
          <w:rFonts w:ascii="Arial" w:hAnsi="Arial" w:cs="Arial"/>
        </w:rPr>
        <w:t>осуществляе</w:t>
      </w:r>
      <w:r w:rsidR="006F0B67" w:rsidRPr="003F1E63">
        <w:rPr>
          <w:rFonts w:ascii="Arial" w:hAnsi="Arial" w:cs="Arial"/>
        </w:rPr>
        <w:t>т</w:t>
      </w:r>
      <w:r w:rsidR="006F0B67" w:rsidRPr="003F1E63">
        <w:rPr>
          <w:rFonts w:ascii="Arial" w:hAnsi="Arial" w:cs="Arial"/>
        </w:rPr>
        <w:t>ся на выполнение работ по содержанию автомобильных дорог общего пользов</w:t>
      </w:r>
      <w:r w:rsidR="006F0B67" w:rsidRPr="003F1E63">
        <w:rPr>
          <w:rFonts w:ascii="Arial" w:hAnsi="Arial" w:cs="Arial"/>
        </w:rPr>
        <w:t>а</w:t>
      </w:r>
      <w:r w:rsidR="006F0B67" w:rsidRPr="003F1E63">
        <w:rPr>
          <w:rFonts w:ascii="Arial" w:hAnsi="Arial" w:cs="Arial"/>
        </w:rPr>
        <w:t xml:space="preserve">ния местного значения. Состав работ, финансируемых за счет средств </w:t>
      </w:r>
      <w:r w:rsidR="00083858" w:rsidRPr="003F1E63">
        <w:rPr>
          <w:rFonts w:ascii="Arial" w:eastAsia="Times New Roman" w:hAnsi="Arial" w:cs="Arial"/>
        </w:rPr>
        <w:t>иного ме</w:t>
      </w:r>
      <w:r w:rsidR="00083858" w:rsidRPr="003F1E63">
        <w:rPr>
          <w:rFonts w:ascii="Arial" w:eastAsia="Times New Roman" w:hAnsi="Arial" w:cs="Arial"/>
        </w:rPr>
        <w:t>ж</w:t>
      </w:r>
      <w:r w:rsidR="00083858" w:rsidRPr="003F1E63">
        <w:rPr>
          <w:rFonts w:ascii="Arial" w:eastAsia="Times New Roman" w:hAnsi="Arial" w:cs="Arial"/>
        </w:rPr>
        <w:t>бюджетного тран</w:t>
      </w:r>
      <w:r w:rsidR="00083858" w:rsidRPr="003F1E63">
        <w:rPr>
          <w:rFonts w:ascii="Arial" w:eastAsia="Times New Roman" w:hAnsi="Arial" w:cs="Arial"/>
        </w:rPr>
        <w:t>с</w:t>
      </w:r>
      <w:r w:rsidR="00083858" w:rsidRPr="003F1E63">
        <w:rPr>
          <w:rFonts w:ascii="Arial" w:eastAsia="Times New Roman" w:hAnsi="Arial" w:cs="Arial"/>
        </w:rPr>
        <w:t>ферта</w:t>
      </w:r>
      <w:r w:rsidR="006F0B67" w:rsidRPr="003F1E63">
        <w:rPr>
          <w:rFonts w:ascii="Arial" w:hAnsi="Arial" w:cs="Arial"/>
        </w:rPr>
        <w:t>, определяется в соответствии с Приказом Министерства транспорта Российской Федерации от 16.11.2012</w:t>
      </w:r>
      <w:r w:rsidR="003F1E63">
        <w:rPr>
          <w:rFonts w:ascii="Arial" w:hAnsi="Arial" w:cs="Arial"/>
        </w:rPr>
        <w:t xml:space="preserve"> г.</w:t>
      </w:r>
      <w:r w:rsidR="006F0B67" w:rsidRPr="003F1E63">
        <w:rPr>
          <w:rFonts w:ascii="Arial" w:hAnsi="Arial" w:cs="Arial"/>
        </w:rPr>
        <w:t xml:space="preserve"> № 402 «Об утверждении Кла</w:t>
      </w:r>
      <w:r w:rsidR="006F0B67" w:rsidRPr="003F1E63">
        <w:rPr>
          <w:rFonts w:ascii="Arial" w:hAnsi="Arial" w:cs="Arial"/>
        </w:rPr>
        <w:t>с</w:t>
      </w:r>
      <w:r w:rsidR="006F0B67" w:rsidRPr="003F1E63">
        <w:rPr>
          <w:rFonts w:ascii="Arial" w:hAnsi="Arial" w:cs="Arial"/>
        </w:rPr>
        <w:t>сификации работ по капитальному ремонту, ремонту и содержанию автомобил</w:t>
      </w:r>
      <w:r w:rsidR="006F0B67" w:rsidRPr="003F1E63">
        <w:rPr>
          <w:rFonts w:ascii="Arial" w:hAnsi="Arial" w:cs="Arial"/>
        </w:rPr>
        <w:t>ь</w:t>
      </w:r>
      <w:r w:rsidR="006F0B67" w:rsidRPr="003F1E63">
        <w:rPr>
          <w:rFonts w:ascii="Arial" w:hAnsi="Arial" w:cs="Arial"/>
        </w:rPr>
        <w:t>ных дорог».</w:t>
      </w:r>
    </w:p>
    <w:p w:rsidR="003F1E63" w:rsidRDefault="003F1E63" w:rsidP="003F1E63">
      <w:pPr>
        <w:ind w:firstLine="720"/>
        <w:jc w:val="both"/>
        <w:divId w:val="178935701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F0B67" w:rsidRPr="003F1E63">
        <w:rPr>
          <w:rFonts w:ascii="Arial" w:hAnsi="Arial" w:cs="Arial"/>
        </w:rPr>
        <w:t>.</w:t>
      </w:r>
      <w:r w:rsidR="006F0B67" w:rsidRPr="003F1E63">
        <w:rPr>
          <w:rStyle w:val="small"/>
          <w:rFonts w:ascii="Arial" w:hAnsi="Arial" w:cs="Arial"/>
        </w:rPr>
        <w:t xml:space="preserve"> </w:t>
      </w:r>
      <w:r w:rsidR="006F0B67" w:rsidRPr="003F1E63">
        <w:rPr>
          <w:rFonts w:ascii="Arial" w:hAnsi="Arial" w:cs="Arial"/>
        </w:rPr>
        <w:t>Средства экономии, сложившейся по результатам проведения закупок на содержание автомобильных дорог общего пользования местного значения, и</w:t>
      </w:r>
      <w:r w:rsidR="006F0B67" w:rsidRPr="003F1E63">
        <w:rPr>
          <w:rFonts w:ascii="Arial" w:hAnsi="Arial" w:cs="Arial"/>
        </w:rPr>
        <w:t>с</w:t>
      </w:r>
      <w:r w:rsidR="006F0B67" w:rsidRPr="003F1E63">
        <w:rPr>
          <w:rFonts w:ascii="Arial" w:hAnsi="Arial" w:cs="Arial"/>
        </w:rPr>
        <w:t xml:space="preserve">пользуются </w:t>
      </w:r>
      <w:proofErr w:type="gramStart"/>
      <w:r w:rsidR="006F0B67" w:rsidRPr="003F1E63">
        <w:rPr>
          <w:rFonts w:ascii="Arial" w:hAnsi="Arial" w:cs="Arial"/>
        </w:rPr>
        <w:t>на те</w:t>
      </w:r>
      <w:proofErr w:type="gramEnd"/>
      <w:r w:rsidR="006F0B67" w:rsidRPr="003F1E63">
        <w:rPr>
          <w:rFonts w:ascii="Arial" w:hAnsi="Arial" w:cs="Arial"/>
        </w:rPr>
        <w:t xml:space="preserve"> же цели, после проведения процедуры закупок в соотве</w:t>
      </w:r>
      <w:r w:rsidR="006F0B67" w:rsidRPr="003F1E63">
        <w:rPr>
          <w:rFonts w:ascii="Arial" w:hAnsi="Arial" w:cs="Arial"/>
        </w:rPr>
        <w:t>т</w:t>
      </w:r>
      <w:r w:rsidR="006F0B67" w:rsidRPr="003F1E63">
        <w:rPr>
          <w:rFonts w:ascii="Arial" w:hAnsi="Arial" w:cs="Arial"/>
        </w:rPr>
        <w:t>ствии с требованиями Федерального закона от 05.04.2013</w:t>
      </w:r>
      <w:r>
        <w:rPr>
          <w:rFonts w:ascii="Arial" w:hAnsi="Arial" w:cs="Arial"/>
        </w:rPr>
        <w:t xml:space="preserve"> г.</w:t>
      </w:r>
      <w:r w:rsidR="006F0B67" w:rsidRPr="003F1E63">
        <w:rPr>
          <w:rFonts w:ascii="Arial" w:hAnsi="Arial" w:cs="Arial"/>
        </w:rPr>
        <w:t xml:space="preserve"> № 44-ФЗ «О контрактной с</w:t>
      </w:r>
      <w:r w:rsidR="006F0B67" w:rsidRPr="003F1E63">
        <w:rPr>
          <w:rFonts w:ascii="Arial" w:hAnsi="Arial" w:cs="Arial"/>
        </w:rPr>
        <w:t>и</w:t>
      </w:r>
      <w:r w:rsidR="006F0B67" w:rsidRPr="003F1E63">
        <w:rPr>
          <w:rFonts w:ascii="Arial" w:hAnsi="Arial" w:cs="Arial"/>
        </w:rPr>
        <w:t>стеме в сфере закупок товаров, работ, услуг для обеспечения госуда</w:t>
      </w:r>
      <w:r w:rsidR="006F0B67" w:rsidRPr="003F1E63">
        <w:rPr>
          <w:rFonts w:ascii="Arial" w:hAnsi="Arial" w:cs="Arial"/>
        </w:rPr>
        <w:t>р</w:t>
      </w:r>
      <w:r w:rsidR="006F0B67" w:rsidRPr="003F1E63">
        <w:rPr>
          <w:rFonts w:ascii="Arial" w:hAnsi="Arial" w:cs="Arial"/>
        </w:rPr>
        <w:t>ственных и муниципальных нужд».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1</w:t>
      </w:r>
      <w:r w:rsidR="003F1E63">
        <w:rPr>
          <w:rFonts w:ascii="Arial" w:hAnsi="Arial" w:cs="Arial"/>
        </w:rPr>
        <w:t>0</w:t>
      </w:r>
      <w:r w:rsidRPr="003F1E63">
        <w:rPr>
          <w:rFonts w:ascii="Arial" w:hAnsi="Arial" w:cs="Arial"/>
        </w:rPr>
        <w:t>.</w:t>
      </w:r>
      <w:r w:rsidRPr="003F1E63">
        <w:rPr>
          <w:rStyle w:val="small"/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 xml:space="preserve">Перечисление средств </w:t>
      </w:r>
      <w:r w:rsidR="00E91ABE" w:rsidRPr="003F1E63">
        <w:rPr>
          <w:rFonts w:ascii="Arial" w:eastAsia="Times New Roman" w:hAnsi="Arial" w:cs="Arial"/>
        </w:rPr>
        <w:t>иного межбюджетного трансферта</w:t>
      </w:r>
      <w:r w:rsidR="00E91ABE" w:rsidRP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на содерж</w:t>
      </w:r>
      <w:r w:rsidRPr="003F1E63">
        <w:rPr>
          <w:rFonts w:ascii="Arial" w:hAnsi="Arial" w:cs="Arial"/>
        </w:rPr>
        <w:t>а</w:t>
      </w:r>
      <w:r w:rsidRPr="003F1E63">
        <w:rPr>
          <w:rFonts w:ascii="Arial" w:hAnsi="Arial" w:cs="Arial"/>
        </w:rPr>
        <w:t>ние автомобильных дорог общего пользования местного значения осуществляе</w:t>
      </w:r>
      <w:r w:rsidRPr="003F1E63">
        <w:rPr>
          <w:rFonts w:ascii="Arial" w:hAnsi="Arial" w:cs="Arial"/>
        </w:rPr>
        <w:t>т</w:t>
      </w:r>
      <w:r w:rsidRPr="003F1E63">
        <w:rPr>
          <w:rFonts w:ascii="Arial" w:hAnsi="Arial" w:cs="Arial"/>
        </w:rPr>
        <w:t>ся в соответствии со сводной бюджетной росписью районного бюджета, после п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>ступления средств из краевого бюджета.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1</w:t>
      </w:r>
      <w:r w:rsidR="003F1E63">
        <w:rPr>
          <w:rFonts w:ascii="Arial" w:hAnsi="Arial" w:cs="Arial"/>
        </w:rPr>
        <w:t>1</w:t>
      </w:r>
      <w:r w:rsidRPr="003F1E63">
        <w:rPr>
          <w:rFonts w:ascii="Arial" w:hAnsi="Arial" w:cs="Arial"/>
        </w:rPr>
        <w:t>.</w:t>
      </w:r>
      <w:r w:rsidRPr="003F1E63">
        <w:rPr>
          <w:rStyle w:val="small"/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Администрация поселения предста</w:t>
      </w:r>
      <w:r w:rsidRPr="003F1E63">
        <w:rPr>
          <w:rFonts w:ascii="Arial" w:hAnsi="Arial" w:cs="Arial"/>
        </w:rPr>
        <w:t>в</w:t>
      </w:r>
      <w:r w:rsidRPr="003F1E63">
        <w:rPr>
          <w:rFonts w:ascii="Arial" w:hAnsi="Arial" w:cs="Arial"/>
        </w:rPr>
        <w:t xml:space="preserve">ляет в </w:t>
      </w:r>
      <w:r w:rsidR="00E91ABE" w:rsidRPr="003F1E63">
        <w:rPr>
          <w:rFonts w:ascii="Arial" w:hAnsi="Arial" w:cs="Arial"/>
        </w:rPr>
        <w:t>администрацию района</w:t>
      </w:r>
      <w:r w:rsidRPr="003F1E63">
        <w:rPr>
          <w:rFonts w:ascii="Arial" w:hAnsi="Arial" w:cs="Arial"/>
        </w:rPr>
        <w:t xml:space="preserve"> отчёт о расходах, в целях софинансирования которых предоставлен</w:t>
      </w:r>
      <w:proofErr w:type="gramStart"/>
      <w:r w:rsidRPr="003F1E63">
        <w:rPr>
          <w:rFonts w:ascii="Arial" w:hAnsi="Arial" w:cs="Arial"/>
        </w:rPr>
        <w:t xml:space="preserve"> </w:t>
      </w:r>
      <w:r w:rsidR="00E91ABE" w:rsidRPr="003F1E63">
        <w:rPr>
          <w:rFonts w:ascii="Arial" w:hAnsi="Arial" w:cs="Arial"/>
        </w:rPr>
        <w:t>И</w:t>
      </w:r>
      <w:proofErr w:type="gramEnd"/>
      <w:r w:rsidR="00E91ABE" w:rsidRPr="003F1E63">
        <w:rPr>
          <w:rFonts w:ascii="Arial" w:eastAsia="Times New Roman" w:hAnsi="Arial" w:cs="Arial"/>
        </w:rPr>
        <w:t>ной межбюдже</w:t>
      </w:r>
      <w:r w:rsidR="00E91ABE" w:rsidRPr="003F1E63">
        <w:rPr>
          <w:rFonts w:ascii="Arial" w:eastAsia="Times New Roman" w:hAnsi="Arial" w:cs="Arial"/>
        </w:rPr>
        <w:t>т</w:t>
      </w:r>
      <w:r w:rsidR="00E91ABE" w:rsidRPr="003F1E63">
        <w:rPr>
          <w:rFonts w:ascii="Arial" w:eastAsia="Times New Roman" w:hAnsi="Arial" w:cs="Arial"/>
        </w:rPr>
        <w:t>ный трансферт</w:t>
      </w:r>
      <w:r w:rsidRPr="003F1E63">
        <w:rPr>
          <w:rFonts w:ascii="Arial" w:hAnsi="Arial" w:cs="Arial"/>
        </w:rPr>
        <w:t>, и отчёт о достижении знач</w:t>
      </w:r>
      <w:r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>ний показателей результативности по форме и в сроки, предусмотренные Соглашением.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1</w:t>
      </w:r>
      <w:r w:rsidR="003F1E63">
        <w:rPr>
          <w:rFonts w:ascii="Arial" w:hAnsi="Arial" w:cs="Arial"/>
        </w:rPr>
        <w:t>2</w:t>
      </w:r>
      <w:r w:rsidRPr="003F1E63">
        <w:rPr>
          <w:rFonts w:ascii="Arial" w:hAnsi="Arial" w:cs="Arial"/>
        </w:rPr>
        <w:t>.</w:t>
      </w:r>
      <w:r w:rsidRPr="003F1E63">
        <w:rPr>
          <w:rStyle w:val="small"/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 xml:space="preserve">Ответственность за нецелевое использование полученных средств </w:t>
      </w:r>
      <w:r w:rsidR="00E91ABE" w:rsidRPr="003F1E63">
        <w:rPr>
          <w:rFonts w:ascii="Arial" w:eastAsia="Times New Roman" w:hAnsi="Arial" w:cs="Arial"/>
        </w:rPr>
        <w:t>ин</w:t>
      </w:r>
      <w:r w:rsidR="00E91ABE" w:rsidRPr="003F1E63">
        <w:rPr>
          <w:rFonts w:ascii="Arial" w:eastAsia="Times New Roman" w:hAnsi="Arial" w:cs="Arial"/>
        </w:rPr>
        <w:t>о</w:t>
      </w:r>
      <w:r w:rsidR="00E91ABE" w:rsidRPr="003F1E63">
        <w:rPr>
          <w:rFonts w:ascii="Arial" w:eastAsia="Times New Roman" w:hAnsi="Arial" w:cs="Arial"/>
        </w:rPr>
        <w:t>го межбюджетного трансферта</w:t>
      </w:r>
      <w:r w:rsidRPr="003F1E63">
        <w:rPr>
          <w:rFonts w:ascii="Arial" w:hAnsi="Arial" w:cs="Arial"/>
        </w:rPr>
        <w:t>, а та</w:t>
      </w:r>
      <w:r w:rsidRPr="003F1E63">
        <w:rPr>
          <w:rFonts w:ascii="Arial" w:hAnsi="Arial" w:cs="Arial"/>
        </w:rPr>
        <w:t>к</w:t>
      </w:r>
      <w:r w:rsidRPr="003F1E63">
        <w:rPr>
          <w:rFonts w:ascii="Arial" w:hAnsi="Arial" w:cs="Arial"/>
        </w:rPr>
        <w:t>же достоверность представленных сведений возлагается на органы местного самоуправления поселений.</w:t>
      </w:r>
    </w:p>
    <w:p w:rsid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1</w:t>
      </w:r>
      <w:r w:rsidR="003F1E63">
        <w:rPr>
          <w:rFonts w:ascii="Arial" w:hAnsi="Arial" w:cs="Arial"/>
        </w:rPr>
        <w:t>3</w:t>
      </w:r>
      <w:r w:rsidRPr="003F1E63">
        <w:rPr>
          <w:rFonts w:ascii="Arial" w:hAnsi="Arial" w:cs="Arial"/>
        </w:rPr>
        <w:t>.</w:t>
      </w:r>
      <w:r w:rsidRPr="003F1E63">
        <w:rPr>
          <w:rStyle w:val="small"/>
          <w:rFonts w:ascii="Arial" w:hAnsi="Arial" w:cs="Arial"/>
        </w:rPr>
        <w:t xml:space="preserve"> </w:t>
      </w:r>
      <w:proofErr w:type="gramStart"/>
      <w:r w:rsidRPr="003F1E63">
        <w:rPr>
          <w:rFonts w:ascii="Arial" w:hAnsi="Arial" w:cs="Arial"/>
        </w:rPr>
        <w:t>Контроль за</w:t>
      </w:r>
      <w:proofErr w:type="gramEnd"/>
      <w:r w:rsidRPr="003F1E63">
        <w:rPr>
          <w:rFonts w:ascii="Arial" w:hAnsi="Arial" w:cs="Arial"/>
        </w:rPr>
        <w:t xml:space="preserve"> соблюдением администрацией поселения условий, целей и п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 xml:space="preserve">рядка, установленных при предоставлении </w:t>
      </w:r>
      <w:r w:rsidR="00E91ABE" w:rsidRPr="003F1E63">
        <w:rPr>
          <w:rFonts w:ascii="Arial" w:eastAsia="Times New Roman" w:hAnsi="Arial" w:cs="Arial"/>
        </w:rPr>
        <w:t>иного межбюджетного трансферта</w:t>
      </w:r>
      <w:r w:rsidRPr="003F1E63">
        <w:rPr>
          <w:rFonts w:ascii="Arial" w:hAnsi="Arial" w:cs="Arial"/>
        </w:rPr>
        <w:t xml:space="preserve">, осуществляется </w:t>
      </w:r>
      <w:r w:rsidR="00E91ABE" w:rsidRPr="003F1E63">
        <w:rPr>
          <w:rFonts w:ascii="Arial" w:hAnsi="Arial" w:cs="Arial"/>
        </w:rPr>
        <w:t>администрацией Ермаковского района.</w:t>
      </w:r>
    </w:p>
    <w:p w:rsidR="00621D2D" w:rsidRPr="003F1E63" w:rsidRDefault="006F0B67" w:rsidP="003F1E63">
      <w:pPr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1</w:t>
      </w:r>
      <w:r w:rsidR="003F1E63">
        <w:rPr>
          <w:rFonts w:ascii="Arial" w:hAnsi="Arial" w:cs="Arial"/>
        </w:rPr>
        <w:t>4</w:t>
      </w:r>
      <w:r w:rsidRPr="003F1E63">
        <w:rPr>
          <w:rFonts w:ascii="Arial" w:hAnsi="Arial" w:cs="Arial"/>
        </w:rPr>
        <w:t>.</w:t>
      </w:r>
      <w:r w:rsidRPr="003F1E63">
        <w:rPr>
          <w:rStyle w:val="small"/>
          <w:rFonts w:ascii="Arial" w:hAnsi="Arial" w:cs="Arial"/>
        </w:rPr>
        <w:t xml:space="preserve"> </w:t>
      </w:r>
      <w:proofErr w:type="gramStart"/>
      <w:r w:rsidRPr="003F1E63">
        <w:rPr>
          <w:rFonts w:ascii="Arial" w:hAnsi="Arial" w:cs="Arial"/>
        </w:rPr>
        <w:t xml:space="preserve">В случае если администрацией поселения по состоянию на 31 декабря года предоставления </w:t>
      </w:r>
      <w:r w:rsidR="00E91ABE" w:rsidRPr="003F1E63">
        <w:rPr>
          <w:rFonts w:ascii="Arial" w:eastAsia="Times New Roman" w:hAnsi="Arial" w:cs="Arial"/>
        </w:rPr>
        <w:t>иного межбюджетного трансферта</w:t>
      </w:r>
      <w:r w:rsidR="00E91ABE" w:rsidRP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допущены нарушения обязательств, предусмотренных соглашением по достижению значения показат</w:t>
      </w:r>
      <w:r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 xml:space="preserve">ля результативности использования </w:t>
      </w:r>
      <w:r w:rsidR="00083858" w:rsidRPr="003F1E63">
        <w:rPr>
          <w:rFonts w:ascii="Arial" w:eastAsia="Times New Roman" w:hAnsi="Arial" w:cs="Arial"/>
        </w:rPr>
        <w:t>иного межбюджетного трансферта</w:t>
      </w:r>
      <w:r w:rsidRPr="003F1E63">
        <w:rPr>
          <w:rFonts w:ascii="Arial" w:hAnsi="Arial" w:cs="Arial"/>
        </w:rPr>
        <w:t>, устано</w:t>
      </w:r>
      <w:r w:rsidRPr="003F1E63">
        <w:rPr>
          <w:rFonts w:ascii="Arial" w:hAnsi="Arial" w:cs="Arial"/>
        </w:rPr>
        <w:t>в</w:t>
      </w:r>
      <w:r w:rsidRPr="003F1E63">
        <w:rPr>
          <w:rFonts w:ascii="Arial" w:hAnsi="Arial" w:cs="Arial"/>
        </w:rPr>
        <w:t>ленного в соглашении, и</w:t>
      </w:r>
      <w:r w:rsidR="00E91ABE" w:rsidRP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в срок до первой даты представления отчетности о д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 xml:space="preserve">стижении значений показателей результативности использования </w:t>
      </w:r>
      <w:r w:rsidR="00E91ABE" w:rsidRPr="003F1E63">
        <w:rPr>
          <w:rFonts w:ascii="Arial" w:eastAsia="Times New Roman" w:hAnsi="Arial" w:cs="Arial"/>
        </w:rPr>
        <w:t>иного межбю</w:t>
      </w:r>
      <w:r w:rsidR="00E91ABE" w:rsidRPr="003F1E63">
        <w:rPr>
          <w:rFonts w:ascii="Arial" w:eastAsia="Times New Roman" w:hAnsi="Arial" w:cs="Arial"/>
        </w:rPr>
        <w:t>д</w:t>
      </w:r>
      <w:r w:rsidR="00E91ABE" w:rsidRPr="003F1E63">
        <w:rPr>
          <w:rFonts w:ascii="Arial" w:eastAsia="Times New Roman" w:hAnsi="Arial" w:cs="Arial"/>
        </w:rPr>
        <w:t>жетного трансферта</w:t>
      </w:r>
      <w:r w:rsidR="00E91ABE" w:rsidRP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 xml:space="preserve">в соответствии с соглашением в году, следующем за годом предоставления </w:t>
      </w:r>
      <w:r w:rsidR="00083858" w:rsidRPr="003F1E63">
        <w:rPr>
          <w:rFonts w:ascii="Arial" w:eastAsia="Times New Roman" w:hAnsi="Arial" w:cs="Arial"/>
        </w:rPr>
        <w:t>иного</w:t>
      </w:r>
      <w:proofErr w:type="gramEnd"/>
      <w:r w:rsidR="00083858" w:rsidRPr="003F1E63">
        <w:rPr>
          <w:rFonts w:ascii="Arial" w:eastAsia="Times New Roman" w:hAnsi="Arial" w:cs="Arial"/>
        </w:rPr>
        <w:t xml:space="preserve"> </w:t>
      </w:r>
      <w:proofErr w:type="gramStart"/>
      <w:r w:rsidR="00083858" w:rsidRPr="003F1E63">
        <w:rPr>
          <w:rFonts w:ascii="Arial" w:eastAsia="Times New Roman" w:hAnsi="Arial" w:cs="Arial"/>
        </w:rPr>
        <w:t>межбюджетного трансферта</w:t>
      </w:r>
      <w:r w:rsidRPr="003F1E63">
        <w:rPr>
          <w:rFonts w:ascii="Arial" w:hAnsi="Arial" w:cs="Arial"/>
        </w:rPr>
        <w:t>, указанные нарушения не устранены, объем средств, подлежащий возврату из бюджета поселения в райо</w:t>
      </w:r>
      <w:r w:rsidRPr="003F1E63">
        <w:rPr>
          <w:rFonts w:ascii="Arial" w:hAnsi="Arial" w:cs="Arial"/>
        </w:rPr>
        <w:t>н</w:t>
      </w:r>
      <w:r w:rsidRPr="003F1E63">
        <w:rPr>
          <w:rFonts w:ascii="Arial" w:hAnsi="Arial" w:cs="Arial"/>
        </w:rPr>
        <w:t>ный бюджет в срок до 20 мая года, сл</w:t>
      </w:r>
      <w:r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 xml:space="preserve">дующего за годом предоставления </w:t>
      </w:r>
      <w:r w:rsidR="00083858" w:rsidRPr="003F1E63">
        <w:rPr>
          <w:rFonts w:ascii="Arial" w:eastAsia="Times New Roman" w:hAnsi="Arial" w:cs="Arial"/>
        </w:rPr>
        <w:t>иного межбюджетного трансферта</w:t>
      </w:r>
      <w:r w:rsidRPr="003F1E63">
        <w:rPr>
          <w:rFonts w:ascii="Arial" w:hAnsi="Arial" w:cs="Arial"/>
        </w:rPr>
        <w:t>, рассчит</w:t>
      </w:r>
      <w:r w:rsidRPr="003F1E63">
        <w:rPr>
          <w:rFonts w:ascii="Arial" w:hAnsi="Arial" w:cs="Arial"/>
        </w:rPr>
        <w:t>ы</w:t>
      </w:r>
      <w:r w:rsidRPr="003F1E63">
        <w:rPr>
          <w:rFonts w:ascii="Arial" w:hAnsi="Arial" w:cs="Arial"/>
        </w:rPr>
        <w:t>вается по формуле, указанной в пункте 12 Правил формирования, предоставл</w:t>
      </w:r>
      <w:r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>ния и распределения субсидий из краевого бюджета бюджетам муниципальных образований Красноярского края, утверждё</w:t>
      </w:r>
      <w:r w:rsidRPr="003F1E63">
        <w:rPr>
          <w:rFonts w:ascii="Arial" w:hAnsi="Arial" w:cs="Arial"/>
        </w:rPr>
        <w:t>н</w:t>
      </w:r>
      <w:r w:rsidRPr="003F1E63">
        <w:rPr>
          <w:rFonts w:ascii="Arial" w:hAnsi="Arial" w:cs="Arial"/>
        </w:rPr>
        <w:t>ных постановлением Правител</w:t>
      </w:r>
      <w:r w:rsidRPr="003F1E63">
        <w:rPr>
          <w:rFonts w:ascii="Arial" w:hAnsi="Arial" w:cs="Arial"/>
        </w:rPr>
        <w:t>ь</w:t>
      </w:r>
      <w:r w:rsidRPr="003F1E63">
        <w:rPr>
          <w:rFonts w:ascii="Arial" w:hAnsi="Arial" w:cs="Arial"/>
        </w:rPr>
        <w:t>ства Красноярского края от 30.09.2015</w:t>
      </w:r>
      <w:r w:rsidR="003F1E63">
        <w:rPr>
          <w:rFonts w:ascii="Arial" w:hAnsi="Arial" w:cs="Arial"/>
        </w:rPr>
        <w:t xml:space="preserve"> г.</w:t>
      </w:r>
      <w:r w:rsidRPr="003F1E63">
        <w:rPr>
          <w:rFonts w:ascii="Arial" w:hAnsi="Arial" w:cs="Arial"/>
        </w:rPr>
        <w:t xml:space="preserve"> № 495-п.</w:t>
      </w:r>
      <w:proofErr w:type="gramEnd"/>
    </w:p>
    <w:p w:rsidR="00E91ABE" w:rsidRPr="003F1E63" w:rsidRDefault="00E91ABE" w:rsidP="003F1E63">
      <w:pPr>
        <w:jc w:val="both"/>
        <w:rPr>
          <w:rFonts w:ascii="Arial" w:hAnsi="Arial" w:cs="Arial"/>
        </w:rPr>
      </w:pPr>
      <w:r w:rsidRPr="003F1E63">
        <w:rPr>
          <w:rFonts w:ascii="Arial" w:hAnsi="Arial" w:cs="Arial"/>
        </w:rPr>
        <w:br w:type="page"/>
      </w:r>
    </w:p>
    <w:p w:rsidR="003F1E63" w:rsidRPr="003F1E63" w:rsidRDefault="003F1E63" w:rsidP="003F1E63">
      <w:pPr>
        <w:pStyle w:val="a9"/>
        <w:jc w:val="right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lastRenderedPageBreak/>
        <w:t>Приложение №1</w:t>
      </w:r>
    </w:p>
    <w:p w:rsidR="003F1E63" w:rsidRDefault="003F1E63" w:rsidP="003F1E63">
      <w:pPr>
        <w:pStyle w:val="a9"/>
        <w:jc w:val="right"/>
        <w:divId w:val="178935701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3F1E63" w:rsidRDefault="006F0B67" w:rsidP="003F1E63">
      <w:pPr>
        <w:pStyle w:val="a9"/>
        <w:jc w:val="right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 xml:space="preserve">предоставления и распределения </w:t>
      </w:r>
      <w:r w:rsidR="00E91ABE" w:rsidRPr="003F1E63">
        <w:rPr>
          <w:rFonts w:ascii="Arial" w:hAnsi="Arial" w:cs="Arial"/>
        </w:rPr>
        <w:t>иного межбюджетного трансферта</w:t>
      </w:r>
    </w:p>
    <w:p w:rsidR="003F1E63" w:rsidRDefault="006F0B67" w:rsidP="003F1E63">
      <w:pPr>
        <w:pStyle w:val="a9"/>
        <w:jc w:val="right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 xml:space="preserve">бюджетам поселений входящих в состав </w:t>
      </w:r>
      <w:r w:rsidR="009C04AB" w:rsidRPr="003F1E63">
        <w:rPr>
          <w:rFonts w:ascii="Arial" w:hAnsi="Arial" w:cs="Arial"/>
        </w:rPr>
        <w:t>Ермаковского</w:t>
      </w:r>
      <w:r w:rsidR="003F1E63">
        <w:rPr>
          <w:rFonts w:ascii="Arial" w:hAnsi="Arial" w:cs="Arial"/>
        </w:rPr>
        <w:t xml:space="preserve"> района,</w:t>
      </w:r>
    </w:p>
    <w:p w:rsidR="003F1E63" w:rsidRDefault="006F0B67" w:rsidP="003F1E63">
      <w:pPr>
        <w:pStyle w:val="a9"/>
        <w:jc w:val="right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на содержание а</w:t>
      </w:r>
      <w:r w:rsidRPr="003F1E63">
        <w:rPr>
          <w:rFonts w:ascii="Arial" w:hAnsi="Arial" w:cs="Arial"/>
        </w:rPr>
        <w:t>в</w:t>
      </w:r>
      <w:r w:rsidRPr="003F1E63">
        <w:rPr>
          <w:rFonts w:ascii="Arial" w:hAnsi="Arial" w:cs="Arial"/>
        </w:rPr>
        <w:t>томобиль</w:t>
      </w:r>
      <w:r w:rsidR="003F1E63">
        <w:rPr>
          <w:rFonts w:ascii="Arial" w:hAnsi="Arial" w:cs="Arial"/>
        </w:rPr>
        <w:t>ных дорог общего пользования</w:t>
      </w:r>
    </w:p>
    <w:p w:rsidR="003F1E63" w:rsidRDefault="006F0B67" w:rsidP="003F1E63">
      <w:pPr>
        <w:pStyle w:val="a9"/>
        <w:jc w:val="right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ме</w:t>
      </w:r>
      <w:r w:rsidR="003F1E63">
        <w:rPr>
          <w:rFonts w:ascii="Arial" w:hAnsi="Arial" w:cs="Arial"/>
        </w:rPr>
        <w:t>стного значения за счет средств</w:t>
      </w:r>
    </w:p>
    <w:p w:rsidR="003F1E63" w:rsidRDefault="006F0B67" w:rsidP="003F1E63">
      <w:pPr>
        <w:pStyle w:val="a9"/>
        <w:jc w:val="right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>д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>рожного фонда Красноярского края</w:t>
      </w:r>
    </w:p>
    <w:p w:rsidR="003F1E63" w:rsidRDefault="003F1E63" w:rsidP="003F1E63">
      <w:pPr>
        <w:pStyle w:val="a9"/>
        <w:jc w:val="right"/>
        <w:divId w:val="178935701"/>
        <w:rPr>
          <w:rFonts w:ascii="Arial" w:hAnsi="Arial" w:cs="Arial"/>
        </w:rPr>
      </w:pPr>
    </w:p>
    <w:p w:rsidR="003F1E63" w:rsidRPr="003F1E63" w:rsidRDefault="003F1E63" w:rsidP="003F1E63">
      <w:pPr>
        <w:pStyle w:val="a9"/>
        <w:jc w:val="center"/>
        <w:divId w:val="178935701"/>
        <w:rPr>
          <w:rFonts w:ascii="Arial" w:hAnsi="Arial" w:cs="Arial"/>
          <w:b/>
        </w:rPr>
      </w:pPr>
      <w:r w:rsidRPr="003F1E63">
        <w:rPr>
          <w:rFonts w:ascii="Arial" w:hAnsi="Arial" w:cs="Arial"/>
          <w:b/>
        </w:rPr>
        <w:t>Методика</w:t>
      </w:r>
    </w:p>
    <w:p w:rsidR="003F1E63" w:rsidRPr="003F1E63" w:rsidRDefault="006F0B67" w:rsidP="003F1E63">
      <w:pPr>
        <w:pStyle w:val="a9"/>
        <w:jc w:val="center"/>
        <w:divId w:val="178935701"/>
        <w:rPr>
          <w:rFonts w:ascii="Arial" w:hAnsi="Arial" w:cs="Arial"/>
          <w:b/>
        </w:rPr>
      </w:pPr>
      <w:r w:rsidRPr="003F1E63">
        <w:rPr>
          <w:rFonts w:ascii="Arial" w:hAnsi="Arial" w:cs="Arial"/>
          <w:b/>
        </w:rPr>
        <w:t xml:space="preserve">распределения </w:t>
      </w:r>
      <w:r w:rsidR="00E91ABE" w:rsidRPr="003F1E63">
        <w:rPr>
          <w:rFonts w:ascii="Arial" w:hAnsi="Arial" w:cs="Arial"/>
          <w:b/>
        </w:rPr>
        <w:t>иного межбюджетного трансферта</w:t>
      </w:r>
    </w:p>
    <w:p w:rsidR="003F1E63" w:rsidRPr="003F1E63" w:rsidRDefault="006F0B67" w:rsidP="003F1E63">
      <w:pPr>
        <w:pStyle w:val="a9"/>
        <w:jc w:val="center"/>
        <w:divId w:val="178935701"/>
        <w:rPr>
          <w:rFonts w:ascii="Arial" w:hAnsi="Arial" w:cs="Arial"/>
          <w:b/>
        </w:rPr>
      </w:pPr>
      <w:r w:rsidRPr="003F1E63">
        <w:rPr>
          <w:rFonts w:ascii="Arial" w:hAnsi="Arial" w:cs="Arial"/>
          <w:b/>
        </w:rPr>
        <w:t>бюджетам поселений на соде</w:t>
      </w:r>
      <w:r w:rsidRPr="003F1E63">
        <w:rPr>
          <w:rFonts w:ascii="Arial" w:hAnsi="Arial" w:cs="Arial"/>
          <w:b/>
        </w:rPr>
        <w:t>р</w:t>
      </w:r>
      <w:r w:rsidR="003F1E63" w:rsidRPr="003F1E63">
        <w:rPr>
          <w:rFonts w:ascii="Arial" w:hAnsi="Arial" w:cs="Arial"/>
          <w:b/>
        </w:rPr>
        <w:t>жание автомобильных дорог</w:t>
      </w:r>
    </w:p>
    <w:p w:rsidR="003F1E63" w:rsidRPr="003F1E63" w:rsidRDefault="006F0B67" w:rsidP="003F1E63">
      <w:pPr>
        <w:pStyle w:val="a9"/>
        <w:jc w:val="center"/>
        <w:divId w:val="178935701"/>
        <w:rPr>
          <w:rFonts w:ascii="Arial" w:hAnsi="Arial" w:cs="Arial"/>
          <w:b/>
        </w:rPr>
      </w:pPr>
      <w:r w:rsidRPr="003F1E63">
        <w:rPr>
          <w:rFonts w:ascii="Arial" w:hAnsi="Arial" w:cs="Arial"/>
          <w:b/>
        </w:rPr>
        <w:t xml:space="preserve">общего пользования местного значения </w:t>
      </w:r>
      <w:r w:rsidR="003F1E63" w:rsidRPr="003F1E63">
        <w:rPr>
          <w:rFonts w:ascii="Arial" w:hAnsi="Arial" w:cs="Arial"/>
          <w:b/>
        </w:rPr>
        <w:t>за счет средств дорожного фонда</w:t>
      </w:r>
    </w:p>
    <w:p w:rsidR="003F1E63" w:rsidRDefault="006F0B67" w:rsidP="003F1E63">
      <w:pPr>
        <w:pStyle w:val="a9"/>
        <w:jc w:val="center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  <w:b/>
        </w:rPr>
        <w:t>Красн</w:t>
      </w:r>
      <w:r w:rsidRPr="003F1E63">
        <w:rPr>
          <w:rFonts w:ascii="Arial" w:hAnsi="Arial" w:cs="Arial"/>
          <w:b/>
        </w:rPr>
        <w:t>о</w:t>
      </w:r>
      <w:r w:rsidRPr="003F1E63">
        <w:rPr>
          <w:rFonts w:ascii="Arial" w:hAnsi="Arial" w:cs="Arial"/>
          <w:b/>
        </w:rPr>
        <w:t>ярского края</w:t>
      </w:r>
    </w:p>
    <w:p w:rsidR="003F1E63" w:rsidRDefault="003F1E63" w:rsidP="003F1E63">
      <w:pPr>
        <w:pStyle w:val="a9"/>
        <w:jc w:val="center"/>
        <w:divId w:val="178935701"/>
        <w:rPr>
          <w:rFonts w:ascii="Arial" w:hAnsi="Arial" w:cs="Arial"/>
        </w:rPr>
      </w:pPr>
    </w:p>
    <w:p w:rsidR="003F1E63" w:rsidRDefault="006F0B67" w:rsidP="003F1E63">
      <w:pPr>
        <w:pStyle w:val="a9"/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 xml:space="preserve">1. Методика распределения </w:t>
      </w:r>
      <w:r w:rsidR="00E91ABE" w:rsidRPr="003F1E63">
        <w:rPr>
          <w:rFonts w:ascii="Arial" w:hAnsi="Arial" w:cs="Arial"/>
        </w:rPr>
        <w:t xml:space="preserve">иного межбюджетного трансферта </w:t>
      </w:r>
      <w:r w:rsidRPr="003F1E63">
        <w:rPr>
          <w:rFonts w:ascii="Arial" w:hAnsi="Arial" w:cs="Arial"/>
        </w:rPr>
        <w:t>бюджетам поселений на содержание автомобильных дорог общего пол</w:t>
      </w:r>
      <w:r w:rsidRPr="003F1E63">
        <w:rPr>
          <w:rFonts w:ascii="Arial" w:hAnsi="Arial" w:cs="Arial"/>
        </w:rPr>
        <w:t>ь</w:t>
      </w:r>
      <w:r w:rsidRPr="003F1E63">
        <w:rPr>
          <w:rFonts w:ascii="Arial" w:hAnsi="Arial" w:cs="Arial"/>
        </w:rPr>
        <w:t>зования местного значения за счет средств дорожного фонда Красноярского края определяет мех</w:t>
      </w:r>
      <w:r w:rsidRPr="003F1E63">
        <w:rPr>
          <w:rFonts w:ascii="Arial" w:hAnsi="Arial" w:cs="Arial"/>
        </w:rPr>
        <w:t>а</w:t>
      </w:r>
      <w:r w:rsidRPr="003F1E63">
        <w:rPr>
          <w:rFonts w:ascii="Arial" w:hAnsi="Arial" w:cs="Arial"/>
        </w:rPr>
        <w:t xml:space="preserve">низм распределения средств </w:t>
      </w:r>
      <w:r w:rsidR="00E91ABE" w:rsidRPr="003F1E63">
        <w:rPr>
          <w:rFonts w:ascii="Arial" w:hAnsi="Arial" w:cs="Arial"/>
        </w:rPr>
        <w:t xml:space="preserve">иного межбюджетного трансферта </w:t>
      </w:r>
      <w:r w:rsidRPr="003F1E63">
        <w:rPr>
          <w:rFonts w:ascii="Arial" w:hAnsi="Arial" w:cs="Arial"/>
        </w:rPr>
        <w:t>бюджетам пос</w:t>
      </w:r>
      <w:r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>лений на содержание автомобильных дорог общего пользования местного знач</w:t>
      </w:r>
      <w:r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>ния за счет средств дорожного фонда Красноярского края.</w:t>
      </w:r>
    </w:p>
    <w:p w:rsidR="003F1E63" w:rsidRDefault="006F0B67" w:rsidP="003F1E63">
      <w:pPr>
        <w:pStyle w:val="a9"/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 xml:space="preserve">1.1 Распределение средств </w:t>
      </w:r>
      <w:r w:rsidR="00E91ABE" w:rsidRPr="003F1E63">
        <w:rPr>
          <w:rFonts w:ascii="Arial" w:hAnsi="Arial" w:cs="Arial"/>
        </w:rPr>
        <w:t xml:space="preserve">иного межбюджетного трансферта </w:t>
      </w:r>
      <w:r w:rsidRPr="003F1E63">
        <w:rPr>
          <w:rFonts w:ascii="Arial" w:hAnsi="Arial" w:cs="Arial"/>
        </w:rPr>
        <w:t>по содерж</w:t>
      </w:r>
      <w:r w:rsidRPr="003F1E63">
        <w:rPr>
          <w:rFonts w:ascii="Arial" w:hAnsi="Arial" w:cs="Arial"/>
        </w:rPr>
        <w:t>а</w:t>
      </w:r>
      <w:r w:rsidRPr="003F1E63">
        <w:rPr>
          <w:rFonts w:ascii="Arial" w:hAnsi="Arial" w:cs="Arial"/>
        </w:rPr>
        <w:t>нию а</w:t>
      </w:r>
      <w:r w:rsidRPr="003F1E63">
        <w:rPr>
          <w:rFonts w:ascii="Arial" w:hAnsi="Arial" w:cs="Arial"/>
        </w:rPr>
        <w:t>в</w:t>
      </w:r>
      <w:r w:rsidRPr="003F1E63">
        <w:rPr>
          <w:rFonts w:ascii="Arial" w:hAnsi="Arial" w:cs="Arial"/>
        </w:rPr>
        <w:t>томобильных дорог</w:t>
      </w:r>
      <w:r w:rsidR="00E91ABE" w:rsidRP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общего пользования местного значения произведено по сл</w:t>
      </w:r>
      <w:r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 xml:space="preserve">дующей </w:t>
      </w:r>
      <w:proofErr w:type="spellStart"/>
      <w:r w:rsidRPr="003F1E63">
        <w:rPr>
          <w:rFonts w:ascii="Arial" w:hAnsi="Arial" w:cs="Arial"/>
        </w:rPr>
        <w:t>формуле:</w:t>
      </w:r>
      <w:proofErr w:type="spellEnd"/>
    </w:p>
    <w:p w:rsidR="003F1E63" w:rsidRDefault="003F1E63" w:rsidP="003F1E63">
      <w:pPr>
        <w:pStyle w:val="a9"/>
        <w:ind w:firstLine="720"/>
        <w:jc w:val="both"/>
        <w:divId w:val="178935701"/>
        <w:rPr>
          <w:rFonts w:ascii="Arial" w:hAnsi="Arial" w:cs="Arial"/>
        </w:rPr>
      </w:pPr>
    </w:p>
    <w:p w:rsidR="003F1E63" w:rsidRDefault="006F0B67" w:rsidP="003F1E63">
      <w:pPr>
        <w:pStyle w:val="a9"/>
        <w:ind w:firstLine="720"/>
        <w:jc w:val="both"/>
        <w:divId w:val="178935701"/>
        <w:rPr>
          <w:rFonts w:ascii="Arial" w:hAnsi="Arial" w:cs="Arial"/>
        </w:rPr>
      </w:pPr>
      <w:proofErr w:type="spellStart"/>
      <w:r w:rsidRPr="003F1E63">
        <w:rPr>
          <w:rFonts w:ascii="Arial" w:hAnsi="Arial" w:cs="Arial"/>
        </w:rPr>
        <w:t>Vi</w:t>
      </w:r>
      <w:proofErr w:type="spellEnd"/>
      <w:r w:rsidRPr="003F1E63">
        <w:rPr>
          <w:rFonts w:ascii="Arial" w:hAnsi="Arial" w:cs="Arial"/>
        </w:rPr>
        <w:t>= V*(</w:t>
      </w:r>
      <w:proofErr w:type="spellStart"/>
      <w:r w:rsidRPr="003F1E63">
        <w:rPr>
          <w:rFonts w:ascii="Arial" w:hAnsi="Arial" w:cs="Arial"/>
        </w:rPr>
        <w:t>Lcc</w:t>
      </w:r>
      <w:proofErr w:type="spellEnd"/>
      <w:r w:rsidRPr="003F1E63">
        <w:rPr>
          <w:rFonts w:ascii="Arial" w:hAnsi="Arial" w:cs="Arial"/>
        </w:rPr>
        <w:t>/</w:t>
      </w:r>
      <w:proofErr w:type="spellStart"/>
      <w:r w:rsidRPr="003F1E63">
        <w:rPr>
          <w:rFonts w:ascii="Arial" w:hAnsi="Arial" w:cs="Arial"/>
        </w:rPr>
        <w:t>Lp</w:t>
      </w:r>
      <w:proofErr w:type="spellEnd"/>
      <w:r w:rsidRPr="003F1E63">
        <w:rPr>
          <w:rFonts w:ascii="Arial" w:hAnsi="Arial" w:cs="Arial"/>
        </w:rPr>
        <w:t>),</w:t>
      </w:r>
      <w:r w:rsidR="003F1E63">
        <w:rPr>
          <w:rFonts w:ascii="Arial" w:hAnsi="Arial" w:cs="Arial"/>
        </w:rPr>
        <w:t xml:space="preserve"> </w:t>
      </w:r>
      <w:proofErr w:type="spellStart"/>
      <w:r w:rsidRPr="003F1E63">
        <w:rPr>
          <w:rFonts w:ascii="Arial" w:hAnsi="Arial" w:cs="Arial"/>
        </w:rPr>
        <w:t>где:</w:t>
      </w:r>
      <w:proofErr w:type="spellEnd"/>
    </w:p>
    <w:p w:rsidR="003F1E63" w:rsidRDefault="003F1E63" w:rsidP="003F1E63">
      <w:pPr>
        <w:pStyle w:val="a9"/>
        <w:ind w:firstLine="720"/>
        <w:jc w:val="both"/>
        <w:divId w:val="178935701"/>
        <w:rPr>
          <w:rFonts w:ascii="Arial" w:hAnsi="Arial" w:cs="Arial"/>
        </w:rPr>
      </w:pPr>
    </w:p>
    <w:p w:rsidR="003F1E63" w:rsidRDefault="006F0B67" w:rsidP="003F1E63">
      <w:pPr>
        <w:pStyle w:val="a9"/>
        <w:ind w:firstLine="720"/>
        <w:jc w:val="both"/>
        <w:divId w:val="178935701"/>
        <w:rPr>
          <w:rFonts w:ascii="Arial" w:hAnsi="Arial" w:cs="Arial"/>
        </w:rPr>
      </w:pPr>
      <w:proofErr w:type="spellStart"/>
      <w:r w:rsidRPr="003F1E63">
        <w:rPr>
          <w:rFonts w:ascii="Arial" w:hAnsi="Arial" w:cs="Arial"/>
        </w:rPr>
        <w:t>Vi</w:t>
      </w:r>
      <w:proofErr w:type="spellEnd"/>
      <w:r w:rsidRPr="003F1E63">
        <w:rPr>
          <w:rFonts w:ascii="Arial" w:hAnsi="Arial" w:cs="Arial"/>
        </w:rPr>
        <w:t xml:space="preserve">- объем </w:t>
      </w:r>
      <w:r w:rsidR="00E91ABE" w:rsidRPr="003F1E63">
        <w:rPr>
          <w:rFonts w:ascii="Arial" w:hAnsi="Arial" w:cs="Arial"/>
        </w:rPr>
        <w:t xml:space="preserve">иного межбюджетного трансферта </w:t>
      </w:r>
      <w:r w:rsidRPr="003F1E63">
        <w:rPr>
          <w:rFonts w:ascii="Arial" w:hAnsi="Arial" w:cs="Arial"/>
        </w:rPr>
        <w:t>i-</w:t>
      </w:r>
      <w:proofErr w:type="spellStart"/>
      <w:r w:rsidRPr="003F1E63">
        <w:rPr>
          <w:rFonts w:ascii="Arial" w:hAnsi="Arial" w:cs="Arial"/>
        </w:rPr>
        <w:t>ro</w:t>
      </w:r>
      <w:proofErr w:type="spellEnd"/>
      <w:r w:rsid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поселения в очередном финанс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>вом году, тыс.</w:t>
      </w:r>
      <w:r w:rsid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рублей;</w:t>
      </w:r>
    </w:p>
    <w:p w:rsidR="003F1E63" w:rsidRDefault="006F0B67" w:rsidP="003F1E63">
      <w:pPr>
        <w:pStyle w:val="a9"/>
        <w:ind w:firstLine="720"/>
        <w:jc w:val="both"/>
        <w:divId w:val="178935701"/>
        <w:rPr>
          <w:rFonts w:ascii="Arial" w:hAnsi="Arial" w:cs="Arial"/>
        </w:rPr>
      </w:pPr>
      <w:r w:rsidRPr="003F1E63">
        <w:rPr>
          <w:rFonts w:ascii="Arial" w:hAnsi="Arial" w:cs="Arial"/>
        </w:rPr>
        <w:t xml:space="preserve">V - объем субсидии бюджету </w:t>
      </w:r>
      <w:r w:rsidR="009C04AB" w:rsidRPr="003F1E63">
        <w:rPr>
          <w:rFonts w:ascii="Arial" w:hAnsi="Arial" w:cs="Arial"/>
        </w:rPr>
        <w:t>Ермаковского</w:t>
      </w:r>
      <w:r w:rsidRPr="003F1E63">
        <w:rPr>
          <w:rFonts w:ascii="Arial" w:hAnsi="Arial" w:cs="Arial"/>
        </w:rPr>
        <w:t xml:space="preserve"> района на содержание автом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>бильных дорог общего пользования местного значения за счет средств д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>рожного фонда Красноярского края, тыс.</w:t>
      </w:r>
      <w:r w:rsidR="003F1E63">
        <w:rPr>
          <w:rFonts w:ascii="Arial" w:hAnsi="Arial" w:cs="Arial"/>
        </w:rPr>
        <w:t xml:space="preserve"> </w:t>
      </w:r>
      <w:r w:rsidRPr="003F1E63">
        <w:rPr>
          <w:rFonts w:ascii="Arial" w:hAnsi="Arial" w:cs="Arial"/>
        </w:rPr>
        <w:t>рублей;</w:t>
      </w:r>
    </w:p>
    <w:p w:rsidR="003F1E63" w:rsidRDefault="006F0B67" w:rsidP="003F1E63">
      <w:pPr>
        <w:pStyle w:val="a9"/>
        <w:ind w:firstLine="720"/>
        <w:jc w:val="both"/>
        <w:divId w:val="178935701"/>
        <w:rPr>
          <w:rFonts w:ascii="Arial" w:hAnsi="Arial" w:cs="Arial"/>
        </w:rPr>
      </w:pPr>
      <w:proofErr w:type="spellStart"/>
      <w:r w:rsidRPr="003F1E63">
        <w:rPr>
          <w:rFonts w:ascii="Arial" w:hAnsi="Arial" w:cs="Arial"/>
        </w:rPr>
        <w:t>Lee</w:t>
      </w:r>
      <w:proofErr w:type="spellEnd"/>
      <w:r w:rsidRPr="003F1E63">
        <w:rPr>
          <w:rFonts w:ascii="Arial" w:hAnsi="Arial" w:cs="Arial"/>
        </w:rPr>
        <w:t>- протяженность автомобильных дорог i-</w:t>
      </w:r>
      <w:proofErr w:type="spellStart"/>
      <w:r w:rsidRPr="003F1E63">
        <w:rPr>
          <w:rFonts w:ascii="Arial" w:hAnsi="Arial" w:cs="Arial"/>
        </w:rPr>
        <w:t>ro</w:t>
      </w:r>
      <w:proofErr w:type="spellEnd"/>
      <w:r w:rsidR="003F1E63">
        <w:rPr>
          <w:rFonts w:ascii="Arial" w:hAnsi="Arial" w:cs="Arial"/>
        </w:rPr>
        <w:t xml:space="preserve"> </w:t>
      </w:r>
      <w:bookmarkStart w:id="0" w:name="_GoBack"/>
      <w:bookmarkEnd w:id="0"/>
      <w:r w:rsidRPr="003F1E63">
        <w:rPr>
          <w:rFonts w:ascii="Arial" w:hAnsi="Arial" w:cs="Arial"/>
        </w:rPr>
        <w:t>поселения, по данным терр</w:t>
      </w:r>
      <w:r w:rsidRPr="003F1E63">
        <w:rPr>
          <w:rFonts w:ascii="Arial" w:hAnsi="Arial" w:cs="Arial"/>
        </w:rPr>
        <w:t>и</w:t>
      </w:r>
      <w:r w:rsidRPr="003F1E63">
        <w:rPr>
          <w:rFonts w:ascii="Arial" w:hAnsi="Arial" w:cs="Arial"/>
        </w:rPr>
        <w:t>ториального органа Федеральной службы государственной статистики по Красн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>ярскому краю, на начало года, предшествующ</w:t>
      </w:r>
      <w:r w:rsidRPr="003F1E63">
        <w:rPr>
          <w:rFonts w:ascii="Arial" w:hAnsi="Arial" w:cs="Arial"/>
        </w:rPr>
        <w:t>е</w:t>
      </w:r>
      <w:r w:rsidRPr="003F1E63">
        <w:rPr>
          <w:rFonts w:ascii="Arial" w:hAnsi="Arial" w:cs="Arial"/>
        </w:rPr>
        <w:t xml:space="preserve">го очередному финансовому году, </w:t>
      </w:r>
      <w:proofErr w:type="gramStart"/>
      <w:r w:rsidRPr="003F1E63">
        <w:rPr>
          <w:rFonts w:ascii="Arial" w:hAnsi="Arial" w:cs="Arial"/>
        </w:rPr>
        <w:t>км</w:t>
      </w:r>
      <w:proofErr w:type="gramEnd"/>
      <w:r w:rsidRPr="003F1E63">
        <w:rPr>
          <w:rFonts w:ascii="Arial" w:hAnsi="Arial" w:cs="Arial"/>
        </w:rPr>
        <w:t>.;</w:t>
      </w:r>
    </w:p>
    <w:p w:rsidR="00621D2D" w:rsidRPr="003F1E63" w:rsidRDefault="006F0B67" w:rsidP="003F1E63">
      <w:pPr>
        <w:pStyle w:val="a9"/>
        <w:ind w:firstLine="720"/>
        <w:jc w:val="both"/>
        <w:divId w:val="178935701"/>
        <w:rPr>
          <w:rFonts w:ascii="Arial" w:hAnsi="Arial" w:cs="Arial"/>
        </w:rPr>
      </w:pPr>
      <w:proofErr w:type="spellStart"/>
      <w:r w:rsidRPr="003F1E63">
        <w:rPr>
          <w:rFonts w:ascii="Arial" w:hAnsi="Arial" w:cs="Arial"/>
        </w:rPr>
        <w:t>Lp</w:t>
      </w:r>
      <w:proofErr w:type="spellEnd"/>
      <w:r w:rsidRPr="003F1E63">
        <w:rPr>
          <w:rFonts w:ascii="Arial" w:hAnsi="Arial" w:cs="Arial"/>
        </w:rPr>
        <w:t>- протяженность автомобильных дорог, по району в целом, по данным территориального органа Федеральной службы государственной статистики по Красноярскому краю, на начало года, предшествующего очередному финансов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>му г</w:t>
      </w:r>
      <w:r w:rsidRPr="003F1E63">
        <w:rPr>
          <w:rFonts w:ascii="Arial" w:hAnsi="Arial" w:cs="Arial"/>
        </w:rPr>
        <w:t>о</w:t>
      </w:r>
      <w:r w:rsidRPr="003F1E63">
        <w:rPr>
          <w:rFonts w:ascii="Arial" w:hAnsi="Arial" w:cs="Arial"/>
        </w:rPr>
        <w:t xml:space="preserve">ду, </w:t>
      </w:r>
      <w:proofErr w:type="gramStart"/>
      <w:r w:rsidRPr="003F1E63">
        <w:rPr>
          <w:rFonts w:ascii="Arial" w:hAnsi="Arial" w:cs="Arial"/>
        </w:rPr>
        <w:t>км</w:t>
      </w:r>
      <w:proofErr w:type="gramEnd"/>
      <w:r w:rsidRPr="003F1E63">
        <w:rPr>
          <w:rFonts w:ascii="Arial" w:hAnsi="Arial" w:cs="Arial"/>
        </w:rPr>
        <w:t>.</w:t>
      </w:r>
    </w:p>
    <w:sectPr w:rsidR="00621D2D" w:rsidRPr="003F1E63" w:rsidSect="0062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B6A"/>
    <w:multiLevelType w:val="hybridMultilevel"/>
    <w:tmpl w:val="CEDC56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4EA5"/>
    <w:multiLevelType w:val="hybridMultilevel"/>
    <w:tmpl w:val="E78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44485"/>
    <w:multiLevelType w:val="hybridMultilevel"/>
    <w:tmpl w:val="0E9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BC"/>
    <w:rsid w:val="00083858"/>
    <w:rsid w:val="000C7637"/>
    <w:rsid w:val="003F1E63"/>
    <w:rsid w:val="004D6233"/>
    <w:rsid w:val="00621D2D"/>
    <w:rsid w:val="006F0B67"/>
    <w:rsid w:val="007B42A1"/>
    <w:rsid w:val="009C04AB"/>
    <w:rsid w:val="00E30315"/>
    <w:rsid w:val="00E91ABE"/>
    <w:rsid w:val="00E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2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21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1D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1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21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D2D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621D2D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621D2D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621D2D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621D2D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621D2D"/>
    <w:rPr>
      <w:vanish/>
      <w:webHidden w:val="0"/>
      <w:specVanish w:val="0"/>
    </w:rPr>
  </w:style>
  <w:style w:type="paragraph" w:customStyle="1" w:styleId="content1">
    <w:name w:val="content1"/>
    <w:basedOn w:val="a"/>
    <w:rsid w:val="00621D2D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621D2D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621D2D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621D2D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621D2D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621D2D"/>
    <w:pPr>
      <w:spacing w:before="60" w:after="180"/>
    </w:pPr>
  </w:style>
  <w:style w:type="character" w:customStyle="1" w:styleId="storno">
    <w:name w:val="storno"/>
    <w:basedOn w:val="a0"/>
    <w:rsid w:val="00621D2D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621D2D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621D2D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621D2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21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21D2D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621D2D"/>
  </w:style>
  <w:style w:type="paragraph" w:customStyle="1" w:styleId="align-right">
    <w:name w:val="align-right"/>
    <w:basedOn w:val="a"/>
    <w:rsid w:val="00621D2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21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1D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1D2D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7B4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04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D62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233"/>
    <w:rPr>
      <w:rFonts w:ascii="Tahoma" w:eastAsiaTheme="minorEastAsia" w:hAnsi="Tahoma" w:cs="Tahoma"/>
      <w:sz w:val="16"/>
      <w:szCs w:val="16"/>
    </w:rPr>
  </w:style>
  <w:style w:type="paragraph" w:styleId="a9">
    <w:name w:val="No Spacing"/>
    <w:uiPriority w:val="1"/>
    <w:qFormat/>
    <w:rsid w:val="003F1E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2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21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1D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1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21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D2D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621D2D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621D2D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621D2D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621D2D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621D2D"/>
    <w:rPr>
      <w:vanish/>
      <w:webHidden w:val="0"/>
      <w:specVanish w:val="0"/>
    </w:rPr>
  </w:style>
  <w:style w:type="paragraph" w:customStyle="1" w:styleId="content1">
    <w:name w:val="content1"/>
    <w:basedOn w:val="a"/>
    <w:rsid w:val="00621D2D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621D2D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621D2D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621D2D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621D2D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621D2D"/>
    <w:pPr>
      <w:spacing w:before="60" w:after="180"/>
    </w:pPr>
  </w:style>
  <w:style w:type="character" w:customStyle="1" w:styleId="storno">
    <w:name w:val="storno"/>
    <w:basedOn w:val="a0"/>
    <w:rsid w:val="00621D2D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621D2D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621D2D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621D2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21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21D2D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621D2D"/>
  </w:style>
  <w:style w:type="paragraph" w:customStyle="1" w:styleId="align-right">
    <w:name w:val="align-right"/>
    <w:basedOn w:val="a"/>
    <w:rsid w:val="00621D2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21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1D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1D2D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7B4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04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D62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233"/>
    <w:rPr>
      <w:rFonts w:ascii="Tahoma" w:eastAsiaTheme="minorEastAsia" w:hAnsi="Tahoma" w:cs="Tahoma"/>
      <w:sz w:val="16"/>
      <w:szCs w:val="16"/>
    </w:rPr>
  </w:style>
  <w:style w:type="paragraph" w:styleId="a9">
    <w:name w:val="No Spacing"/>
    <w:uiPriority w:val="1"/>
    <w:qFormat/>
    <w:rsid w:val="003F1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28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0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7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2020-07-16T03:16:00Z</cp:lastPrinted>
  <dcterms:created xsi:type="dcterms:W3CDTF">2020-07-22T03:53:00Z</dcterms:created>
  <dcterms:modified xsi:type="dcterms:W3CDTF">2020-07-22T03:53:00Z</dcterms:modified>
</cp:coreProperties>
</file>