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07" w:rsidRPr="00EF1207" w:rsidRDefault="00EF1207" w:rsidP="00EF120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F1207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EF1207" w:rsidRPr="00EF1207" w:rsidRDefault="00EF1207" w:rsidP="00EF120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F1207">
        <w:rPr>
          <w:rFonts w:ascii="Arial" w:hAnsi="Arial" w:cs="Arial"/>
          <w:b/>
          <w:sz w:val="24"/>
          <w:szCs w:val="24"/>
        </w:rPr>
        <w:t>ПОСТАНОВЛЕНИЕ</w:t>
      </w:r>
    </w:p>
    <w:p w:rsidR="00EF1207" w:rsidRDefault="00EF1207" w:rsidP="00EF120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F1207" w:rsidRPr="00EF1207" w:rsidRDefault="00EF1207" w:rsidP="00EF1207">
      <w:pPr>
        <w:pStyle w:val="a7"/>
        <w:jc w:val="both"/>
        <w:rPr>
          <w:rFonts w:ascii="Arial" w:hAnsi="Arial" w:cs="Arial"/>
          <w:sz w:val="24"/>
          <w:szCs w:val="24"/>
        </w:rPr>
      </w:pPr>
      <w:r w:rsidRPr="00EF1207">
        <w:rPr>
          <w:rFonts w:ascii="Arial" w:hAnsi="Arial" w:cs="Arial"/>
          <w:sz w:val="24"/>
          <w:szCs w:val="24"/>
        </w:rPr>
        <w:t>«27</w:t>
      </w:r>
      <w:r>
        <w:rPr>
          <w:rFonts w:ascii="Arial" w:hAnsi="Arial" w:cs="Arial"/>
          <w:sz w:val="24"/>
          <w:szCs w:val="24"/>
        </w:rPr>
        <w:t xml:space="preserve">» </w:t>
      </w:r>
      <w:r w:rsidRPr="00EF1207">
        <w:rPr>
          <w:rFonts w:ascii="Arial" w:hAnsi="Arial" w:cs="Arial"/>
          <w:sz w:val="24"/>
          <w:szCs w:val="24"/>
        </w:rPr>
        <w:t xml:space="preserve">февраля 2020 года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EF1207">
        <w:rPr>
          <w:rFonts w:ascii="Arial" w:hAnsi="Arial" w:cs="Arial"/>
          <w:sz w:val="24"/>
          <w:szCs w:val="24"/>
        </w:rPr>
        <w:t xml:space="preserve">                                         № 125-п</w:t>
      </w:r>
    </w:p>
    <w:p w:rsidR="00EF1207" w:rsidRPr="00EF1207" w:rsidRDefault="00EF1207" w:rsidP="00EF1207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EF1207" w:rsidRDefault="0027055F" w:rsidP="00EF1207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F1207">
        <w:rPr>
          <w:rFonts w:ascii="Arial" w:hAnsi="Arial" w:cs="Arial"/>
          <w:sz w:val="24"/>
          <w:szCs w:val="24"/>
        </w:rPr>
        <w:t>Об утверждении Положения о системе внутреннего обеспечения соотве</w:t>
      </w:r>
      <w:r w:rsidRPr="00EF1207">
        <w:rPr>
          <w:rFonts w:ascii="Arial" w:hAnsi="Arial" w:cs="Arial"/>
          <w:sz w:val="24"/>
          <w:szCs w:val="24"/>
        </w:rPr>
        <w:t>т</w:t>
      </w:r>
      <w:r w:rsidRPr="00EF1207">
        <w:rPr>
          <w:rFonts w:ascii="Arial" w:hAnsi="Arial" w:cs="Arial"/>
          <w:sz w:val="24"/>
          <w:szCs w:val="24"/>
        </w:rPr>
        <w:t>ствия требованиям антимонопольного законодательства в администрации Ерм</w:t>
      </w:r>
      <w:r w:rsidRPr="00EF1207">
        <w:rPr>
          <w:rFonts w:ascii="Arial" w:hAnsi="Arial" w:cs="Arial"/>
          <w:sz w:val="24"/>
          <w:szCs w:val="24"/>
        </w:rPr>
        <w:t>а</w:t>
      </w:r>
      <w:r w:rsidRPr="00EF1207">
        <w:rPr>
          <w:rFonts w:ascii="Arial" w:hAnsi="Arial" w:cs="Arial"/>
          <w:sz w:val="24"/>
          <w:szCs w:val="24"/>
        </w:rPr>
        <w:t>ковского района Крас</w:t>
      </w:r>
      <w:r w:rsidR="00EF1207">
        <w:rPr>
          <w:rFonts w:ascii="Arial" w:hAnsi="Arial" w:cs="Arial"/>
          <w:sz w:val="24"/>
          <w:szCs w:val="24"/>
        </w:rPr>
        <w:t>ноярского края</w:t>
      </w:r>
    </w:p>
    <w:p w:rsidR="00EF1207" w:rsidRDefault="00EF1207" w:rsidP="00EF1207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F228EE" w:rsidRDefault="00F464B2" w:rsidP="00EF1207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F1207">
        <w:rPr>
          <w:rFonts w:ascii="Arial" w:hAnsi="Arial" w:cs="Arial"/>
          <w:sz w:val="24"/>
          <w:szCs w:val="24"/>
        </w:rPr>
        <w:t>В целях реализации Национального плана развития конкуренции в Росси</w:t>
      </w:r>
      <w:r w:rsidRPr="00EF1207">
        <w:rPr>
          <w:rFonts w:ascii="Arial" w:hAnsi="Arial" w:cs="Arial"/>
          <w:sz w:val="24"/>
          <w:szCs w:val="24"/>
        </w:rPr>
        <w:t>й</w:t>
      </w:r>
      <w:r w:rsidRPr="00EF1207">
        <w:rPr>
          <w:rFonts w:ascii="Arial" w:hAnsi="Arial" w:cs="Arial"/>
          <w:sz w:val="24"/>
          <w:szCs w:val="24"/>
        </w:rPr>
        <w:t>ской Федерации на 2018 - 2020 годы, утвержденного Указом Президента Росси</w:t>
      </w:r>
      <w:r w:rsidRPr="00EF1207">
        <w:rPr>
          <w:rFonts w:ascii="Arial" w:hAnsi="Arial" w:cs="Arial"/>
          <w:sz w:val="24"/>
          <w:szCs w:val="24"/>
        </w:rPr>
        <w:t>й</w:t>
      </w:r>
      <w:r w:rsidRPr="00EF1207">
        <w:rPr>
          <w:rFonts w:ascii="Arial" w:hAnsi="Arial" w:cs="Arial"/>
          <w:sz w:val="24"/>
          <w:szCs w:val="24"/>
        </w:rPr>
        <w:t xml:space="preserve">ской Федерации от 21.12.2017 </w:t>
      </w:r>
      <w:r w:rsidR="00F228EE">
        <w:rPr>
          <w:rFonts w:ascii="Arial" w:hAnsi="Arial" w:cs="Arial"/>
          <w:sz w:val="24"/>
          <w:szCs w:val="24"/>
        </w:rPr>
        <w:t xml:space="preserve">г. </w:t>
      </w:r>
      <w:r w:rsidRPr="00EF1207">
        <w:rPr>
          <w:rFonts w:ascii="Arial" w:hAnsi="Arial" w:cs="Arial"/>
          <w:sz w:val="24"/>
          <w:szCs w:val="24"/>
        </w:rPr>
        <w:t>N 618 "Об основных направлениях государстве</w:t>
      </w:r>
      <w:r w:rsidRPr="00EF1207">
        <w:rPr>
          <w:rFonts w:ascii="Arial" w:hAnsi="Arial" w:cs="Arial"/>
          <w:sz w:val="24"/>
          <w:szCs w:val="24"/>
        </w:rPr>
        <w:t>н</w:t>
      </w:r>
      <w:r w:rsidRPr="00EF1207">
        <w:rPr>
          <w:rFonts w:ascii="Arial" w:hAnsi="Arial" w:cs="Arial"/>
          <w:sz w:val="24"/>
          <w:szCs w:val="24"/>
        </w:rPr>
        <w:t>ной политики по развитию конкуренции", распоряжения Правительства Росси</w:t>
      </w:r>
      <w:r w:rsidRPr="00EF1207">
        <w:rPr>
          <w:rFonts w:ascii="Arial" w:hAnsi="Arial" w:cs="Arial"/>
          <w:sz w:val="24"/>
          <w:szCs w:val="24"/>
        </w:rPr>
        <w:t>й</w:t>
      </w:r>
      <w:r w:rsidRPr="00EF1207">
        <w:rPr>
          <w:rFonts w:ascii="Arial" w:hAnsi="Arial" w:cs="Arial"/>
          <w:sz w:val="24"/>
          <w:szCs w:val="24"/>
        </w:rPr>
        <w:t>ской Федерации от 18.10.2018</w:t>
      </w:r>
      <w:r w:rsidR="00F228EE">
        <w:rPr>
          <w:rFonts w:ascii="Arial" w:hAnsi="Arial" w:cs="Arial"/>
          <w:sz w:val="24"/>
          <w:szCs w:val="24"/>
        </w:rPr>
        <w:t xml:space="preserve"> г.</w:t>
      </w:r>
      <w:r w:rsidRPr="00EF1207">
        <w:rPr>
          <w:rFonts w:ascii="Arial" w:hAnsi="Arial" w:cs="Arial"/>
          <w:sz w:val="24"/>
          <w:szCs w:val="24"/>
        </w:rPr>
        <w:t xml:space="preserve"> N 2258-р "Об утверждении методических рек</w:t>
      </w:r>
      <w:r w:rsidRPr="00EF1207">
        <w:rPr>
          <w:rFonts w:ascii="Arial" w:hAnsi="Arial" w:cs="Arial"/>
          <w:sz w:val="24"/>
          <w:szCs w:val="24"/>
        </w:rPr>
        <w:t>о</w:t>
      </w:r>
      <w:r w:rsidRPr="00EF1207">
        <w:rPr>
          <w:rFonts w:ascii="Arial" w:hAnsi="Arial" w:cs="Arial"/>
          <w:sz w:val="24"/>
          <w:szCs w:val="24"/>
        </w:rPr>
        <w:t>мендаций по созданию и организации федеральными органами исполнительной власти системы внутреннего обеспечения соответствия требованиям антимон</w:t>
      </w:r>
      <w:r w:rsidRPr="00EF1207">
        <w:rPr>
          <w:rFonts w:ascii="Arial" w:hAnsi="Arial" w:cs="Arial"/>
          <w:sz w:val="24"/>
          <w:szCs w:val="24"/>
        </w:rPr>
        <w:t>о</w:t>
      </w:r>
      <w:r w:rsidRPr="00EF1207">
        <w:rPr>
          <w:rFonts w:ascii="Arial" w:hAnsi="Arial" w:cs="Arial"/>
          <w:sz w:val="24"/>
          <w:szCs w:val="24"/>
        </w:rPr>
        <w:t>польного законодательства</w:t>
      </w:r>
      <w:proofErr w:type="gramEnd"/>
      <w:r w:rsidRPr="00EF1207">
        <w:rPr>
          <w:rFonts w:ascii="Arial" w:hAnsi="Arial" w:cs="Arial"/>
          <w:sz w:val="24"/>
          <w:szCs w:val="24"/>
        </w:rPr>
        <w:t>" руководствуясь Уставом Ермаковского района,</w:t>
      </w:r>
      <w:r w:rsidR="00EF1207" w:rsidRPr="00EF1207">
        <w:rPr>
          <w:rFonts w:ascii="Arial" w:hAnsi="Arial" w:cs="Arial"/>
          <w:sz w:val="24"/>
          <w:szCs w:val="24"/>
        </w:rPr>
        <w:t xml:space="preserve"> </w:t>
      </w:r>
      <w:r w:rsidRPr="00EF1207">
        <w:rPr>
          <w:rFonts w:ascii="Arial" w:hAnsi="Arial" w:cs="Arial"/>
          <w:sz w:val="24"/>
          <w:szCs w:val="24"/>
        </w:rPr>
        <w:t>П</w:t>
      </w:r>
      <w:r w:rsidRPr="00EF1207">
        <w:rPr>
          <w:rFonts w:ascii="Arial" w:hAnsi="Arial" w:cs="Arial"/>
          <w:sz w:val="24"/>
          <w:szCs w:val="24"/>
        </w:rPr>
        <w:t>о</w:t>
      </w:r>
      <w:r w:rsidRPr="00EF1207">
        <w:rPr>
          <w:rFonts w:ascii="Arial" w:hAnsi="Arial" w:cs="Arial"/>
          <w:sz w:val="24"/>
          <w:szCs w:val="24"/>
        </w:rPr>
        <w:t>станов</w:t>
      </w:r>
      <w:r w:rsidR="00F228EE">
        <w:rPr>
          <w:rFonts w:ascii="Arial" w:hAnsi="Arial" w:cs="Arial"/>
          <w:sz w:val="24"/>
          <w:szCs w:val="24"/>
        </w:rPr>
        <w:t>ляю:</w:t>
      </w:r>
    </w:p>
    <w:p w:rsidR="00F26D5E" w:rsidRPr="00EF1207" w:rsidRDefault="00F464B2" w:rsidP="00EF1207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F1207">
        <w:rPr>
          <w:rFonts w:ascii="Arial" w:hAnsi="Arial" w:cs="Arial"/>
          <w:sz w:val="24"/>
          <w:szCs w:val="24"/>
        </w:rPr>
        <w:t>1. Утвердить Положение о системе внутреннего обеспечения соотве</w:t>
      </w:r>
      <w:r w:rsidRPr="00EF1207">
        <w:rPr>
          <w:rFonts w:ascii="Arial" w:hAnsi="Arial" w:cs="Arial"/>
          <w:sz w:val="24"/>
          <w:szCs w:val="24"/>
        </w:rPr>
        <w:t>т</w:t>
      </w:r>
      <w:r w:rsidRPr="00EF1207">
        <w:rPr>
          <w:rFonts w:ascii="Arial" w:hAnsi="Arial" w:cs="Arial"/>
          <w:sz w:val="24"/>
          <w:szCs w:val="24"/>
        </w:rPr>
        <w:t>ствия требованиям антимонопольного законодательства в администрации Ерм</w:t>
      </w:r>
      <w:r w:rsidRPr="00EF1207">
        <w:rPr>
          <w:rFonts w:ascii="Arial" w:hAnsi="Arial" w:cs="Arial"/>
          <w:sz w:val="24"/>
          <w:szCs w:val="24"/>
        </w:rPr>
        <w:t>а</w:t>
      </w:r>
      <w:r w:rsidRPr="00EF1207">
        <w:rPr>
          <w:rFonts w:ascii="Arial" w:hAnsi="Arial" w:cs="Arial"/>
          <w:sz w:val="24"/>
          <w:szCs w:val="24"/>
        </w:rPr>
        <w:t>ковского района Красноярского края согла</w:t>
      </w:r>
      <w:r w:rsidRPr="00EF1207">
        <w:rPr>
          <w:rFonts w:ascii="Arial" w:hAnsi="Arial" w:cs="Arial"/>
          <w:sz w:val="24"/>
          <w:szCs w:val="24"/>
        </w:rPr>
        <w:t>с</w:t>
      </w:r>
      <w:r w:rsidRPr="00EF1207">
        <w:rPr>
          <w:rFonts w:ascii="Arial" w:hAnsi="Arial" w:cs="Arial"/>
          <w:sz w:val="24"/>
          <w:szCs w:val="24"/>
        </w:rPr>
        <w:t>но приложению</w:t>
      </w:r>
      <w:r w:rsidR="00884025" w:rsidRPr="00EF1207">
        <w:rPr>
          <w:rFonts w:ascii="Arial" w:hAnsi="Arial" w:cs="Arial"/>
          <w:sz w:val="24"/>
          <w:szCs w:val="24"/>
        </w:rPr>
        <w:t>.</w:t>
      </w:r>
    </w:p>
    <w:p w:rsidR="00F228EE" w:rsidRDefault="00F26D5E" w:rsidP="00EF1207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F1207">
        <w:rPr>
          <w:rFonts w:ascii="Arial" w:hAnsi="Arial" w:cs="Arial"/>
          <w:sz w:val="24"/>
          <w:szCs w:val="24"/>
        </w:rPr>
        <w:t>2. Заместителям главы администрации Ермаковского района, руководит</w:t>
      </w:r>
      <w:r w:rsidRPr="00EF1207">
        <w:rPr>
          <w:rFonts w:ascii="Arial" w:hAnsi="Arial" w:cs="Arial"/>
          <w:sz w:val="24"/>
          <w:szCs w:val="24"/>
        </w:rPr>
        <w:t>е</w:t>
      </w:r>
      <w:r w:rsidRPr="00EF1207">
        <w:rPr>
          <w:rFonts w:ascii="Arial" w:hAnsi="Arial" w:cs="Arial"/>
          <w:sz w:val="24"/>
          <w:szCs w:val="24"/>
        </w:rPr>
        <w:t>лям структурных подразделений администрации Ермаковского района обеспечить соблюдение подчиненными с</w:t>
      </w:r>
      <w:r w:rsidRPr="00EF1207">
        <w:rPr>
          <w:rFonts w:ascii="Arial" w:hAnsi="Arial" w:cs="Arial"/>
          <w:sz w:val="24"/>
          <w:szCs w:val="24"/>
        </w:rPr>
        <w:t>о</w:t>
      </w:r>
      <w:r w:rsidRPr="00EF1207">
        <w:rPr>
          <w:rFonts w:ascii="Arial" w:hAnsi="Arial" w:cs="Arial"/>
          <w:sz w:val="24"/>
          <w:szCs w:val="24"/>
        </w:rPr>
        <w:t>трудниками требований Положения.</w:t>
      </w:r>
    </w:p>
    <w:p w:rsidR="00F464B2" w:rsidRPr="00EF1207" w:rsidRDefault="005B48A8" w:rsidP="00EF1207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F1207">
        <w:rPr>
          <w:rFonts w:ascii="Arial" w:hAnsi="Arial" w:cs="Arial"/>
          <w:sz w:val="24"/>
          <w:szCs w:val="24"/>
        </w:rPr>
        <w:t>3</w:t>
      </w:r>
      <w:r w:rsidR="00F464B2" w:rsidRPr="00EF120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464B2" w:rsidRPr="00EF1207">
        <w:rPr>
          <w:rFonts w:ascii="Arial" w:hAnsi="Arial" w:cs="Arial"/>
          <w:sz w:val="24"/>
          <w:szCs w:val="24"/>
        </w:rPr>
        <w:t>Контроль за</w:t>
      </w:r>
      <w:proofErr w:type="gramEnd"/>
      <w:r w:rsidR="00F464B2" w:rsidRPr="00EF120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EF1207">
        <w:rPr>
          <w:rFonts w:ascii="Arial" w:hAnsi="Arial" w:cs="Arial"/>
          <w:sz w:val="24"/>
          <w:szCs w:val="24"/>
        </w:rPr>
        <w:t>возложить на зам</w:t>
      </w:r>
      <w:r w:rsidRPr="00EF1207">
        <w:rPr>
          <w:rFonts w:ascii="Arial" w:hAnsi="Arial" w:cs="Arial"/>
          <w:sz w:val="24"/>
          <w:szCs w:val="24"/>
        </w:rPr>
        <w:t>е</w:t>
      </w:r>
      <w:r w:rsidRPr="00EF1207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</w:t>
      </w:r>
      <w:r w:rsidR="00F228EE">
        <w:rPr>
          <w:rFonts w:ascii="Arial" w:hAnsi="Arial" w:cs="Arial"/>
          <w:sz w:val="24"/>
          <w:szCs w:val="24"/>
        </w:rPr>
        <w:t>тивному управл</w:t>
      </w:r>
      <w:r w:rsidR="00F228EE">
        <w:rPr>
          <w:rFonts w:ascii="Arial" w:hAnsi="Arial" w:cs="Arial"/>
          <w:sz w:val="24"/>
          <w:szCs w:val="24"/>
        </w:rPr>
        <w:t>е</w:t>
      </w:r>
      <w:r w:rsidR="00F228EE">
        <w:rPr>
          <w:rFonts w:ascii="Arial" w:hAnsi="Arial" w:cs="Arial"/>
          <w:sz w:val="24"/>
          <w:szCs w:val="24"/>
        </w:rPr>
        <w:t>нию.</w:t>
      </w:r>
    </w:p>
    <w:p w:rsidR="00F228EE" w:rsidRDefault="005B48A8" w:rsidP="00EF1207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F1207">
        <w:rPr>
          <w:rFonts w:ascii="Arial" w:hAnsi="Arial" w:cs="Arial"/>
          <w:sz w:val="24"/>
          <w:szCs w:val="24"/>
        </w:rPr>
        <w:t>4</w:t>
      </w:r>
      <w:r w:rsidR="00F464B2" w:rsidRPr="00EF1207">
        <w:rPr>
          <w:rFonts w:ascii="Arial" w:hAnsi="Arial" w:cs="Arial"/>
          <w:sz w:val="24"/>
          <w:szCs w:val="24"/>
        </w:rPr>
        <w:t>. Постановление вступает в силу после его официального</w:t>
      </w:r>
      <w:r w:rsidR="00EF1207" w:rsidRPr="00EF1207">
        <w:rPr>
          <w:rFonts w:ascii="Arial" w:hAnsi="Arial" w:cs="Arial"/>
          <w:sz w:val="24"/>
          <w:szCs w:val="24"/>
        </w:rPr>
        <w:t xml:space="preserve"> </w:t>
      </w:r>
      <w:r w:rsidR="00F464B2" w:rsidRPr="00EF1207">
        <w:rPr>
          <w:rFonts w:ascii="Arial" w:hAnsi="Arial" w:cs="Arial"/>
          <w:sz w:val="24"/>
          <w:szCs w:val="24"/>
        </w:rPr>
        <w:t>опубликования (обнародов</w:t>
      </w:r>
      <w:r w:rsidR="00F464B2" w:rsidRPr="00EF1207">
        <w:rPr>
          <w:rFonts w:ascii="Arial" w:hAnsi="Arial" w:cs="Arial"/>
          <w:sz w:val="24"/>
          <w:szCs w:val="24"/>
        </w:rPr>
        <w:t>а</w:t>
      </w:r>
      <w:r w:rsidR="00F228EE">
        <w:rPr>
          <w:rFonts w:ascii="Arial" w:hAnsi="Arial" w:cs="Arial"/>
          <w:sz w:val="24"/>
          <w:szCs w:val="24"/>
        </w:rPr>
        <w:t>ния).</w:t>
      </w:r>
    </w:p>
    <w:p w:rsidR="00F228EE" w:rsidRDefault="00F228EE" w:rsidP="00EF1207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F464B2" w:rsidRDefault="00F228EE" w:rsidP="00F228EE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</w:t>
      </w:r>
      <w:r w:rsidR="00EF1207" w:rsidRPr="00EF1207">
        <w:rPr>
          <w:rFonts w:ascii="Arial" w:hAnsi="Arial" w:cs="Arial"/>
          <w:sz w:val="24"/>
          <w:szCs w:val="24"/>
        </w:rPr>
        <w:t xml:space="preserve"> </w:t>
      </w:r>
      <w:r w:rsidR="00C61A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F464B2" w:rsidRPr="00EF1207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.А. Виго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ский</w:t>
      </w:r>
    </w:p>
    <w:p w:rsidR="00C61A0F" w:rsidRDefault="00C61A0F" w:rsidP="00F228EE">
      <w:pPr>
        <w:pStyle w:val="a7"/>
        <w:jc w:val="both"/>
        <w:rPr>
          <w:rFonts w:ascii="Arial" w:hAnsi="Arial" w:cs="Arial"/>
          <w:sz w:val="24"/>
          <w:szCs w:val="24"/>
        </w:rPr>
        <w:sectPr w:rsidR="00C61A0F" w:rsidSect="00EF1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A0F" w:rsidRPr="00C61A0F" w:rsidRDefault="00C61A0F" w:rsidP="00C61A0F">
      <w:pPr>
        <w:pStyle w:val="a7"/>
        <w:jc w:val="right"/>
        <w:rPr>
          <w:rFonts w:ascii="Arial" w:hAnsi="Arial" w:cs="Arial"/>
          <w:sz w:val="24"/>
          <w:szCs w:val="24"/>
        </w:rPr>
      </w:pPr>
      <w:r w:rsidRPr="00C61A0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61A0F" w:rsidRPr="00C61A0F" w:rsidRDefault="00C61A0F" w:rsidP="00C61A0F">
      <w:pPr>
        <w:pStyle w:val="a7"/>
        <w:jc w:val="right"/>
        <w:rPr>
          <w:rFonts w:ascii="Arial" w:hAnsi="Arial" w:cs="Arial"/>
          <w:sz w:val="24"/>
          <w:szCs w:val="24"/>
        </w:rPr>
      </w:pPr>
      <w:r w:rsidRPr="00C61A0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61A0F" w:rsidRPr="00C61A0F" w:rsidRDefault="00C61A0F" w:rsidP="00C61A0F">
      <w:pPr>
        <w:pStyle w:val="a7"/>
        <w:jc w:val="right"/>
        <w:rPr>
          <w:rFonts w:ascii="Arial" w:hAnsi="Arial" w:cs="Arial"/>
          <w:sz w:val="24"/>
          <w:szCs w:val="24"/>
        </w:rPr>
      </w:pPr>
      <w:r w:rsidRPr="00C61A0F">
        <w:rPr>
          <w:rFonts w:ascii="Arial" w:hAnsi="Arial" w:cs="Arial"/>
          <w:sz w:val="24"/>
          <w:szCs w:val="24"/>
        </w:rPr>
        <w:t>Ермаковского района</w:t>
      </w:r>
    </w:p>
    <w:p w:rsidR="00C61A0F" w:rsidRDefault="00C61A0F" w:rsidP="00C61A0F">
      <w:pPr>
        <w:pStyle w:val="a7"/>
        <w:jc w:val="right"/>
        <w:rPr>
          <w:rFonts w:ascii="Arial" w:hAnsi="Arial" w:cs="Arial"/>
          <w:sz w:val="24"/>
          <w:szCs w:val="24"/>
        </w:rPr>
      </w:pPr>
      <w:r w:rsidRPr="00C61A0F"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</w:rPr>
        <w:t>7</w:t>
      </w:r>
      <w:r w:rsidRPr="00C61A0F">
        <w:rPr>
          <w:rFonts w:ascii="Arial" w:hAnsi="Arial" w:cs="Arial"/>
          <w:sz w:val="24"/>
          <w:szCs w:val="24"/>
        </w:rPr>
        <w:t>» февраля 2020 г. № 12</w:t>
      </w:r>
      <w:r>
        <w:rPr>
          <w:rFonts w:ascii="Arial" w:hAnsi="Arial" w:cs="Arial"/>
          <w:sz w:val="24"/>
          <w:szCs w:val="24"/>
        </w:rPr>
        <w:t>5</w:t>
      </w:r>
      <w:r w:rsidRPr="00C61A0F">
        <w:rPr>
          <w:rFonts w:ascii="Arial" w:hAnsi="Arial" w:cs="Arial"/>
          <w:sz w:val="24"/>
          <w:szCs w:val="24"/>
        </w:rPr>
        <w:t>-п</w:t>
      </w:r>
    </w:p>
    <w:p w:rsidR="00C61A0F" w:rsidRDefault="00C61A0F" w:rsidP="00C61A0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C61A0F" w:rsidRDefault="00C61A0F" w:rsidP="00C61A0F">
      <w:pPr>
        <w:pStyle w:val="a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C61A0F" w:rsidRDefault="00F464B2" w:rsidP="00C61A0F">
      <w:pPr>
        <w:pStyle w:val="a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системе внутреннего обеспече</w:t>
      </w:r>
      <w:r w:rsidR="00C61A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ния соответствия</w:t>
      </w:r>
    </w:p>
    <w:p w:rsidR="00C61A0F" w:rsidRDefault="00F464B2" w:rsidP="00C61A0F">
      <w:pPr>
        <w:pStyle w:val="a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</w:t>
      </w:r>
      <w:r w:rsidR="00C61A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бованиям </w:t>
      </w: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антимоно</w:t>
      </w:r>
      <w:r w:rsidR="00C61A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польного законодательства</w:t>
      </w:r>
    </w:p>
    <w:p w:rsidR="00F464B2" w:rsidRDefault="00F464B2" w:rsidP="00C61A0F">
      <w:pPr>
        <w:pStyle w:val="a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администрации Ермаковского района Красн</w:t>
      </w: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ярского края</w:t>
      </w:r>
    </w:p>
    <w:p w:rsidR="00C61A0F" w:rsidRPr="00C61A0F" w:rsidRDefault="00C61A0F" w:rsidP="00C61A0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F464B2" w:rsidRPr="00EF1207" w:rsidRDefault="00F464B2" w:rsidP="00C61A0F">
      <w:pPr>
        <w:spacing w:after="0" w:line="240" w:lineRule="auto"/>
        <w:ind w:right="-5" w:firstLine="72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C61A0F" w:rsidRDefault="00C61A0F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A0F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о системе внутреннего обеспечения соответствия требованиям антимонопольного законодательства в администрации 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ковского 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Положение) определяет порядок организации и осуществления в администрации 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Администрация) системы внутре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него обеспечения соответствия требованиям антим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нопольного законодательства и профилактики нарушений требований антимонопольного законодательства (д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лее - антимонополь</w:t>
      </w:r>
      <w:r w:rsidR="00C61A0F">
        <w:rPr>
          <w:rFonts w:ascii="Arial" w:eastAsia="Times New Roman" w:hAnsi="Arial" w:cs="Arial"/>
          <w:sz w:val="24"/>
          <w:szCs w:val="24"/>
          <w:lang w:eastAsia="ru-RU"/>
        </w:rPr>
        <w:t xml:space="preserve">ный </w:t>
      </w:r>
      <w:proofErr w:type="spellStart"/>
      <w:r w:rsidR="00C61A0F">
        <w:rPr>
          <w:rFonts w:ascii="Arial" w:eastAsia="Times New Roman" w:hAnsi="Arial" w:cs="Arial"/>
          <w:sz w:val="24"/>
          <w:szCs w:val="24"/>
          <w:lang w:eastAsia="ru-RU"/>
        </w:rPr>
        <w:t>комплаенс</w:t>
      </w:r>
      <w:proofErr w:type="spellEnd"/>
      <w:r w:rsidR="00C61A0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61A0F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2. Термины, используемые в настоящем Положении, означают следу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C61A0F">
        <w:rPr>
          <w:rFonts w:ascii="Arial" w:eastAsia="Times New Roman" w:hAnsi="Arial" w:cs="Arial"/>
          <w:sz w:val="24"/>
          <w:szCs w:val="24"/>
          <w:lang w:eastAsia="ru-RU"/>
        </w:rPr>
        <w:t>щее:</w:t>
      </w:r>
    </w:p>
    <w:p w:rsidR="00C61A0F" w:rsidRDefault="00C61A0F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"антимонопольное законодательство" - законодательство, основывающе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ся на Конституции Российской Федерации, Гражданском кодексе Российской Ф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дерации и состоящее из Федерального закона "О защите конкуренции", иных ф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деральных законов, регулирующих отношения, связанные с защитой конкуренции, в том чи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ле с предупреждением и пресечением монополистической деятельности и недобросовестной конкуренции, в которых участвуют федеральные органы и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полнительной власти, органы государственной власти субъектов Российской Ф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дерации, органы местного самоуправления, иные осуществляющие функции</w:t>
      </w:r>
      <w:proofErr w:type="gram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ук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занных органов организации, а также государственные внебюджетные фонды, Центральный банк Российской Федерации, российские юридические лица и ин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странные юридические лица, физические лица, в том числе индивидуальные предпринима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тели; 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"антимонопольный </w:t>
      </w:r>
      <w:proofErr w:type="spell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комплаенс</w:t>
      </w:r>
      <w:proofErr w:type="spell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" - совокупность правовых и орг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низационных мер, направленных на соблюдение требований антимонопольного законодательства и пред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преждение 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нарушения;</w:t>
      </w:r>
    </w:p>
    <w:p w:rsidR="00C61A0F" w:rsidRDefault="00C61A0F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"доклад об антимонопольном комплаенсе" - документ, содержащий и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формацию об организации в Администр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proofErr w:type="gram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антимонопольного</w:t>
      </w:r>
      <w:proofErr w:type="gram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комплаенса и о его функцио</w:t>
      </w:r>
      <w:r>
        <w:rPr>
          <w:rFonts w:ascii="Arial" w:eastAsia="Times New Roman" w:hAnsi="Arial" w:cs="Arial"/>
          <w:sz w:val="24"/>
          <w:szCs w:val="24"/>
          <w:lang w:eastAsia="ru-RU"/>
        </w:rPr>
        <w:t>нировании;</w:t>
      </w:r>
    </w:p>
    <w:p w:rsidR="00C61A0F" w:rsidRDefault="00C61A0F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ции;</w:t>
      </w:r>
    </w:p>
    <w:p w:rsidR="00C61A0F" w:rsidRDefault="00C61A0F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"нарушение антимонопольного законодательства" - недопущение, огран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чение, устране</w:t>
      </w:r>
      <w:r>
        <w:rPr>
          <w:rFonts w:ascii="Arial" w:eastAsia="Times New Roman" w:hAnsi="Arial" w:cs="Arial"/>
          <w:sz w:val="24"/>
          <w:szCs w:val="24"/>
          <w:lang w:eastAsia="ru-RU"/>
        </w:rPr>
        <w:t>ние конкуренции Администрацией;</w:t>
      </w:r>
    </w:p>
    <w:p w:rsidR="00C61A0F" w:rsidRDefault="00C61A0F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"риски нарушения антимонопольного законодательства" - сочетание вер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ятности и последствий наступления неблагоприятных событий в виде огранич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ния, устранения или недопущения 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куренции;</w:t>
      </w:r>
    </w:p>
    <w:p w:rsidR="00C61A0F" w:rsidRDefault="00C61A0F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"уполномоченное должностное лицо" - должностное лицо Администрации, осуществляющее внедрение </w:t>
      </w:r>
      <w:proofErr w:type="gram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антимонопольного</w:t>
      </w:r>
      <w:proofErr w:type="gram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комплаенса и контроль за его и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полнением в Адм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нистрации.</w:t>
      </w:r>
    </w:p>
    <w:p w:rsidR="00C61A0F" w:rsidRDefault="00C61A0F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A0F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Цели, задачи и принц</w:t>
      </w:r>
      <w:r w:rsidR="00C61A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ипы </w:t>
      </w:r>
      <w:proofErr w:type="gramStart"/>
      <w:r w:rsidR="00C61A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антимонопольного</w:t>
      </w:r>
      <w:proofErr w:type="gramEnd"/>
      <w:r w:rsidR="00C61A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C61A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комплаенса</w:t>
      </w:r>
      <w:proofErr w:type="spellEnd"/>
    </w:p>
    <w:p w:rsidR="00C61A0F" w:rsidRDefault="00C61A0F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1A0F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1. Целями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</w:t>
      </w:r>
      <w:r w:rsidR="00C61A0F">
        <w:rPr>
          <w:rFonts w:ascii="Arial" w:eastAsia="Times New Roman" w:hAnsi="Arial" w:cs="Arial"/>
          <w:sz w:val="24"/>
          <w:szCs w:val="24"/>
          <w:lang w:eastAsia="ru-RU"/>
        </w:rPr>
        <w:t>нопольного</w:t>
      </w:r>
      <w:proofErr w:type="gramEnd"/>
      <w:r w:rsidR="00C61A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61A0F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="00C61A0F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C61A0F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обеспечение соответствия деятельности Администрации требованиям антимонопольного</w:t>
      </w:r>
      <w:r w:rsidR="005B48A8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законода</w:t>
      </w:r>
      <w:r w:rsidR="00C61A0F">
        <w:rPr>
          <w:rFonts w:ascii="Arial" w:eastAsia="Times New Roman" w:hAnsi="Arial" w:cs="Arial"/>
          <w:sz w:val="24"/>
          <w:szCs w:val="24"/>
          <w:lang w:eastAsia="ru-RU"/>
        </w:rPr>
        <w:t>тельства;</w:t>
      </w:r>
    </w:p>
    <w:p w:rsidR="00C61A0F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б) профилактика нарушения требований антимонопольного законодател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ства в деятел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C61A0F">
        <w:rPr>
          <w:rFonts w:ascii="Arial" w:eastAsia="Times New Roman" w:hAnsi="Arial" w:cs="Arial"/>
          <w:sz w:val="24"/>
          <w:szCs w:val="24"/>
          <w:lang w:eastAsia="ru-RU"/>
        </w:rPr>
        <w:t>ности Администрации.</w:t>
      </w:r>
    </w:p>
    <w:p w:rsidR="00C61A0F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2. Задачами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</w:t>
      </w:r>
      <w:r w:rsidR="00C61A0F">
        <w:rPr>
          <w:rFonts w:ascii="Arial" w:eastAsia="Times New Roman" w:hAnsi="Arial" w:cs="Arial"/>
          <w:sz w:val="24"/>
          <w:szCs w:val="24"/>
          <w:lang w:eastAsia="ru-RU"/>
        </w:rPr>
        <w:t>нопольного</w:t>
      </w:r>
      <w:proofErr w:type="gramEnd"/>
      <w:r w:rsidR="00C61A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61A0F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="00C61A0F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C61A0F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выявление рисков нарушения антимонопольного законодательства в 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мини</w:t>
      </w:r>
      <w:r w:rsidR="00C61A0F">
        <w:rPr>
          <w:rFonts w:ascii="Arial" w:eastAsia="Times New Roman" w:hAnsi="Arial" w:cs="Arial"/>
          <w:sz w:val="24"/>
          <w:szCs w:val="24"/>
          <w:lang w:eastAsia="ru-RU"/>
        </w:rPr>
        <w:t>страции;</w:t>
      </w:r>
    </w:p>
    <w:p w:rsidR="00C61A0F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б) управление рисками нарушения антимонопольного законодательства в Администра</w:t>
      </w:r>
      <w:r w:rsidR="00C61A0F">
        <w:rPr>
          <w:rFonts w:ascii="Arial" w:eastAsia="Times New Roman" w:hAnsi="Arial" w:cs="Arial"/>
          <w:sz w:val="24"/>
          <w:szCs w:val="24"/>
          <w:lang w:eastAsia="ru-RU"/>
        </w:rPr>
        <w:t>ции;</w:t>
      </w:r>
    </w:p>
    <w:p w:rsidR="00C61A0F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деятельности Администрации требованиям антимонопол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C61A0F">
        <w:rPr>
          <w:rFonts w:ascii="Arial" w:eastAsia="Times New Roman" w:hAnsi="Arial" w:cs="Arial"/>
          <w:sz w:val="24"/>
          <w:szCs w:val="24"/>
          <w:lang w:eastAsia="ru-RU"/>
        </w:rPr>
        <w:t>ного законодательства;</w:t>
      </w:r>
    </w:p>
    <w:p w:rsidR="00C61A0F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г) оценка эффективности функционирования в Администрации антимон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польного </w:t>
      </w:r>
      <w:proofErr w:type="spell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ком</w:t>
      </w:r>
      <w:r w:rsidR="00C61A0F">
        <w:rPr>
          <w:rFonts w:ascii="Arial" w:eastAsia="Times New Roman" w:hAnsi="Arial" w:cs="Arial"/>
          <w:sz w:val="24"/>
          <w:szCs w:val="24"/>
          <w:lang w:eastAsia="ru-RU"/>
        </w:rPr>
        <w:t>плаенса</w:t>
      </w:r>
      <w:proofErr w:type="spellEnd"/>
      <w:r w:rsidR="00C61A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3. При организации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антимонопольного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комплаенса Администрация руково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ствует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ся следующими принципами: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заинтересованность руководства Администрации в эффективности фун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ционирован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ия антимонопольного </w:t>
      </w:r>
      <w:proofErr w:type="spellStart"/>
      <w:r w:rsidR="00D76FB6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б) регулярность оценки рисков нарушения антимонопольного законодател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ства;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в) обеспечение информационной открытости функционирования в Админ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страции ан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тимонопольного </w:t>
      </w:r>
      <w:proofErr w:type="spellStart"/>
      <w:r w:rsidR="00D76FB6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г) непрерывность функционирования антимонопольного </w:t>
      </w:r>
      <w:proofErr w:type="spell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в 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мин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страции;</w:t>
      </w:r>
    </w:p>
    <w:p w:rsidR="00F26D5E" w:rsidRPr="00C61A0F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д) совершенствование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антимонопольного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B6" w:rsidRDefault="00F26D5E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4. Для целей настоящего Положения отчетным периодом является кале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дарный год с 1 января по 31 декабря включительно. Первым отчетным периодом считае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ся 2020 год</w:t>
      </w:r>
      <w:r w:rsidR="00C10841" w:rsidRPr="00EF12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III. Организация </w:t>
      </w:r>
      <w:proofErr w:type="gramStart"/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антимонопольного</w:t>
      </w:r>
      <w:proofErr w:type="gramEnd"/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комплаенса</w:t>
      </w:r>
      <w:proofErr w:type="spellEnd"/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1. Общий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и функционированием в Администр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ции антимонопольного комплае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са осуществляется Главой 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Глава 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), который: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вводит в действие Положение о системе внутреннего обеспечения соо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ветствия требованиям антимонопольного законодательства (далее - акт об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монопольном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комплаенсе), вносит в него изменения, а также принимает правовые акты Администрации, регламентирующие функционирование 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тимонопольного </w:t>
      </w:r>
      <w:proofErr w:type="spellStart"/>
      <w:r w:rsidR="00D76FB6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б) применяет предусмотренные законодательством Российской Ф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дерации меры ответственности за несоблюдение служащими (работниками) Администр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ции акта об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нопольном</w:t>
      </w:r>
      <w:proofErr w:type="gramEnd"/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76FB6">
        <w:rPr>
          <w:rFonts w:ascii="Arial" w:eastAsia="Times New Roman" w:hAnsi="Arial" w:cs="Arial"/>
          <w:sz w:val="24"/>
          <w:szCs w:val="24"/>
          <w:lang w:eastAsia="ru-RU"/>
        </w:rPr>
        <w:t>комплаенсе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в Администр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ции и принимает меры, направленные на устранение выявленных нед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статков;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осуществляет контроль за устранением выявленных недостатков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нопол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ного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комп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лаенса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д) утверждает карту рисков нарушений антимонопольного законодательства в Админи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страции;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е) утверждает ключевые показатели эффективности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антимонопольного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комплаен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са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ж) утверждает план мероприятий ("дорожную карту") по снижению рисков нарушений антимонопольного законодательства в Адм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нистрации;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з) подписывает доклад об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антимонопольном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комплаенсе в Администрации, утверждаемый Колл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гиальным органом.</w:t>
      </w:r>
    </w:p>
    <w:p w:rsidR="00164617" w:rsidRPr="00EF1207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2. Должностным лицом, ответственным за организацию и функциониров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ние антимонопольного комплаенса в Администрации (далее - уполномоченное дол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ностное лицо), является заместитель Главы администрации по 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оперативному управлению администрации Ермаковского рай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3. Функции уполномоченного подразделения, связанные с организацией и функционированием антимонопольного комплаенса, распределяются между 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ным специалистом по правовым вопросам администрации 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 отдел</w:t>
      </w:r>
      <w:r w:rsidR="005A4543" w:rsidRPr="00EF120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пл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нирования и экономического развития администр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4617" w:rsidRPr="00EF1207">
        <w:rPr>
          <w:rFonts w:ascii="Arial" w:eastAsia="Times New Roman" w:hAnsi="Arial" w:cs="Arial"/>
          <w:sz w:val="24"/>
          <w:szCs w:val="24"/>
          <w:lang w:eastAsia="ru-RU"/>
        </w:rPr>
        <w:t>ции района.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76FB6">
        <w:rPr>
          <w:rFonts w:ascii="Arial" w:eastAsia="Times New Roman" w:hAnsi="Arial" w:cs="Arial"/>
          <w:sz w:val="24"/>
          <w:szCs w:val="24"/>
          <w:lang w:eastAsia="ru-RU"/>
        </w:rPr>
        <w:t xml:space="preserve">4. К компетенции </w:t>
      </w:r>
      <w:r w:rsidR="00164617" w:rsidRPr="00D76FB6">
        <w:rPr>
          <w:rFonts w:ascii="Arial" w:eastAsia="Times New Roman" w:hAnsi="Arial" w:cs="Arial"/>
          <w:sz w:val="24"/>
          <w:szCs w:val="24"/>
          <w:lang w:eastAsia="ru-RU"/>
        </w:rPr>
        <w:t>главного специалиста по правовым вопросам админ</w:t>
      </w:r>
      <w:r w:rsidR="00164617" w:rsidRPr="00D76FB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4617" w:rsidRPr="00D76FB6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района </w:t>
      </w:r>
      <w:r w:rsidRPr="00D76FB6">
        <w:rPr>
          <w:rFonts w:ascii="Arial" w:eastAsia="Times New Roman" w:hAnsi="Arial" w:cs="Arial"/>
          <w:sz w:val="24"/>
          <w:szCs w:val="24"/>
          <w:lang w:eastAsia="ru-RU"/>
        </w:rPr>
        <w:t>относя</w:t>
      </w:r>
      <w:r w:rsidRPr="00D76FB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76FB6">
        <w:rPr>
          <w:rFonts w:ascii="Arial" w:eastAsia="Times New Roman" w:hAnsi="Arial" w:cs="Arial"/>
          <w:sz w:val="24"/>
          <w:szCs w:val="24"/>
          <w:lang w:eastAsia="ru-RU"/>
        </w:rPr>
        <w:t>ся следующие функции: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ства, определение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вероятности возникновения рисков нарушения антимонопол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ного законодательства</w:t>
      </w:r>
      <w:proofErr w:type="gramEnd"/>
      <w:r w:rsidR="00D76F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6FB6" w:rsidRDefault="00F6484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) консультирование служащих (работников) Администрации по вопросам, связанным с соблюдением антимонопольного законодательства и антимонопол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ным </w:t>
      </w:r>
      <w:proofErr w:type="spellStart"/>
      <w:r w:rsidR="00D76FB6">
        <w:rPr>
          <w:rFonts w:ascii="Arial" w:eastAsia="Times New Roman" w:hAnsi="Arial" w:cs="Arial"/>
          <w:sz w:val="24"/>
          <w:szCs w:val="24"/>
          <w:lang w:eastAsia="ru-RU"/>
        </w:rPr>
        <w:t>комплаенсом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6FB6" w:rsidRDefault="00F6484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) организация взаимодействия с другими структурными по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разделениями Администрации по вопросам, связанным </w:t>
      </w:r>
      <w:proofErr w:type="gram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антимонопольным </w:t>
      </w:r>
      <w:proofErr w:type="spell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плаенсом</w:t>
      </w:r>
      <w:proofErr w:type="spellEnd"/>
      <w:r w:rsidR="009B6FEC" w:rsidRPr="00EF12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B6" w:rsidRP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B6">
        <w:rPr>
          <w:rFonts w:ascii="Arial" w:eastAsia="Times New Roman" w:hAnsi="Arial" w:cs="Arial"/>
          <w:sz w:val="24"/>
          <w:szCs w:val="24"/>
          <w:lang w:eastAsia="ru-RU"/>
        </w:rPr>
        <w:t>5. К компетенции отдела</w:t>
      </w:r>
      <w:r w:rsidR="00EF1207" w:rsidRPr="00D76F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4617" w:rsidRPr="00D76FB6">
        <w:rPr>
          <w:rFonts w:ascii="Arial" w:eastAsia="Times New Roman" w:hAnsi="Arial" w:cs="Arial"/>
          <w:sz w:val="24"/>
          <w:szCs w:val="24"/>
          <w:lang w:eastAsia="ru-RU"/>
        </w:rPr>
        <w:t>планирования и экономического развития админ</w:t>
      </w:r>
      <w:r w:rsidR="00164617" w:rsidRPr="00D76FB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4617" w:rsidRPr="00D76FB6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района </w:t>
      </w:r>
      <w:r w:rsidRPr="00D76FB6">
        <w:rPr>
          <w:rFonts w:ascii="Arial" w:eastAsia="Times New Roman" w:hAnsi="Arial" w:cs="Arial"/>
          <w:sz w:val="24"/>
          <w:szCs w:val="24"/>
          <w:lang w:eastAsia="ru-RU"/>
        </w:rPr>
        <w:t>относятся следующие функции уполномоченного подразд</w:t>
      </w:r>
      <w:r w:rsidRPr="00D76FB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6FB6">
        <w:rPr>
          <w:rFonts w:ascii="Arial" w:eastAsia="Times New Roman" w:hAnsi="Arial" w:cs="Arial"/>
          <w:sz w:val="24"/>
          <w:szCs w:val="24"/>
          <w:lang w:eastAsia="ru-RU"/>
        </w:rPr>
        <w:t>ле</w:t>
      </w:r>
      <w:r w:rsidR="00D76FB6" w:rsidRPr="00D76FB6">
        <w:rPr>
          <w:rFonts w:ascii="Arial" w:eastAsia="Times New Roman" w:hAnsi="Arial" w:cs="Arial"/>
          <w:sz w:val="24"/>
          <w:szCs w:val="24"/>
          <w:lang w:eastAsia="ru-RU"/>
        </w:rPr>
        <w:t>ния:</w:t>
      </w:r>
    </w:p>
    <w:p w:rsidR="009B6FEC" w:rsidRPr="00EF1207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подготовка и представление уполномоченному должностному лицу пр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екта акта об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антимонопольном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комплаенсе (внесение изменений в антимонопол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ный комплаенс), а также проектов иных правовых актов Администрации, регл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ментирующих процедуры антимонопольного ко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плаенса;</w:t>
      </w:r>
    </w:p>
    <w:p w:rsidR="00D76FB6" w:rsidRDefault="009B6FEC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б) подготовка и представление уполномоченному должностному лицу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екта карты рисков нарушений антимонопольного законодательства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ции;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б) координация взаимодействия с другими структурными подразделениями Администрации по вопросам, связанным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антимонопольным </w:t>
      </w:r>
      <w:proofErr w:type="spell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комплаенсо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64846" w:rsidRPr="00EF1207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в) определение и представление уполномоченному должностному лицу проекта ключевых показателей эффективности антимонопольного комплаенса в Админ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страции;</w:t>
      </w:r>
    </w:p>
    <w:p w:rsidR="00D76FB6" w:rsidRDefault="00F6484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г) подготовка для подписания Главой района и утверждения коллегиальным органом проекта доклада об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антимонопольном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комплаенсе</w:t>
      </w:r>
      <w:proofErr w:type="spell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6FB6" w:rsidRDefault="00F6484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) координация взаимодействия с коллегиальным органом</w:t>
      </w:r>
      <w:r w:rsidR="006F252B" w:rsidRPr="00EF12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4846" w:rsidRPr="00D76FB6" w:rsidRDefault="00F6484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FB6">
        <w:rPr>
          <w:rFonts w:ascii="Arial" w:eastAsia="Times New Roman" w:hAnsi="Arial" w:cs="Arial"/>
          <w:sz w:val="24"/>
          <w:szCs w:val="24"/>
          <w:lang w:eastAsia="ru-RU"/>
        </w:rPr>
        <w:t>6. К компетенции уполномоченного должностного лица относятся следу</w:t>
      </w:r>
      <w:r w:rsidRPr="00D76FB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76FB6">
        <w:rPr>
          <w:rFonts w:ascii="Arial" w:eastAsia="Times New Roman" w:hAnsi="Arial" w:cs="Arial"/>
          <w:sz w:val="24"/>
          <w:szCs w:val="24"/>
          <w:lang w:eastAsia="ru-RU"/>
        </w:rPr>
        <w:t>щие функции:</w:t>
      </w:r>
    </w:p>
    <w:p w:rsidR="009B6FEC" w:rsidRPr="00EF1207" w:rsidRDefault="009B6FEC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а) подготовка и представление Главе района на утверждение акта об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мон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польном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комплаенсе (внесение изменений в антимонопольный комплаенс), а также проектов иных правовых актов Администрации, регламентирующих проц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дуры антимонопольного компл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енса;</w:t>
      </w:r>
    </w:p>
    <w:p w:rsidR="009B6FEC" w:rsidRPr="00EF1207" w:rsidRDefault="00F6484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б) выявление рисков нарушения антимонопольного законодательства, учет обстоятельств, связанных с </w:t>
      </w:r>
      <w:r w:rsidR="009B6FEC" w:rsidRPr="00EF1207">
        <w:rPr>
          <w:rFonts w:ascii="Arial" w:eastAsia="Times New Roman" w:hAnsi="Arial" w:cs="Arial"/>
          <w:sz w:val="24"/>
          <w:szCs w:val="24"/>
          <w:lang w:eastAsia="ru-RU"/>
        </w:rPr>
        <w:t>рисками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 антимонопольного законодател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ства, определение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вероятности возникновения рисков нарушения </w:t>
      </w:r>
      <w:r w:rsidR="009B6FEC"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</w:t>
      </w:r>
      <w:r w:rsidR="009B6FEC"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9B6FEC" w:rsidRPr="00EF1207">
        <w:rPr>
          <w:rFonts w:ascii="Arial" w:eastAsia="Times New Roman" w:hAnsi="Arial" w:cs="Arial"/>
          <w:sz w:val="24"/>
          <w:szCs w:val="24"/>
          <w:lang w:eastAsia="ru-RU"/>
        </w:rPr>
        <w:t>ного зак</w:t>
      </w:r>
      <w:r w:rsidR="009B6FEC"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B6FEC" w:rsidRPr="00EF1207">
        <w:rPr>
          <w:rFonts w:ascii="Arial" w:eastAsia="Times New Roman" w:hAnsi="Arial" w:cs="Arial"/>
          <w:sz w:val="24"/>
          <w:szCs w:val="24"/>
          <w:lang w:eastAsia="ru-RU"/>
        </w:rPr>
        <w:t>нодательства</w:t>
      </w:r>
      <w:proofErr w:type="gramEnd"/>
      <w:r w:rsidR="009B6FEC" w:rsidRPr="00EF12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6FB6" w:rsidRDefault="00EF1207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FEC" w:rsidRPr="00EF1207">
        <w:rPr>
          <w:rFonts w:ascii="Arial" w:eastAsia="Times New Roman" w:hAnsi="Arial" w:cs="Arial"/>
          <w:sz w:val="24"/>
          <w:szCs w:val="24"/>
          <w:lang w:eastAsia="ru-RU"/>
        </w:rPr>
        <w:t>в) выявление конфликта интересов в деятельности служащих (работников) и структурных подразделений Администрации, разработка предложений по их и</w:t>
      </w:r>
      <w:r w:rsidR="009B6FEC" w:rsidRPr="00EF12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B6FEC" w:rsidRPr="00EF1207">
        <w:rPr>
          <w:rFonts w:ascii="Arial" w:eastAsia="Times New Roman" w:hAnsi="Arial" w:cs="Arial"/>
          <w:sz w:val="24"/>
          <w:szCs w:val="24"/>
          <w:lang w:eastAsia="ru-RU"/>
        </w:rPr>
        <w:t>ключению;</w:t>
      </w:r>
    </w:p>
    <w:p w:rsidR="009B6FEC" w:rsidRPr="00EF1207" w:rsidRDefault="009B6FEC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организация систематического обучения работников Администрации тр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бованиям антимонопольного законодательства и антимонопольного комплае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са;</w:t>
      </w:r>
    </w:p>
    <w:p w:rsidR="00721D03" w:rsidRPr="00EF1207" w:rsidRDefault="009B6FEC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д) организация взаимодействия с отраслевыми (функциональными) орг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нами администрации района по вопросам, связанным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антимонопольным </w:t>
      </w:r>
      <w:proofErr w:type="spell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сом</w:t>
      </w:r>
      <w:proofErr w:type="spellEnd"/>
      <w:r w:rsidR="00721D03" w:rsidRPr="00EF12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6FB6" w:rsidRDefault="00E96541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е) инициирование проверок, связанных с нарушениями, выявленными в х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де ко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троля соответствия деятельности служащих и работников Администрации требованиям антимонопольного законодательства и участие в них в порядке, установленном действующим законодательством и правовыми актами Админ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страции.</w:t>
      </w:r>
    </w:p>
    <w:p w:rsidR="00D76FB6" w:rsidRDefault="00F6484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76FB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464B2" w:rsidRPr="00D76FB6">
        <w:rPr>
          <w:rFonts w:ascii="Arial" w:eastAsia="Times New Roman" w:hAnsi="Arial" w:cs="Arial"/>
          <w:sz w:val="24"/>
          <w:szCs w:val="24"/>
          <w:lang w:eastAsia="ru-RU"/>
        </w:rPr>
        <w:t>. Структурные подразделения Администрации в обязательном порядке: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обеспечивают ознакомление служащих (работников) Администрации с Положение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м и изменениями к нему;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б) проводят работу по выявлению рисков нарушения антимонопольного з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конодательства, учету обстоятельств, связанных с рисками нарушения антимон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польного законодательства, определению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вероятности возникновения рисков нарушения антимонопольного законодательства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. Информацию об исполнении пункта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направляют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главному специалисту по прав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вым вопросам администрации 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оказывают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содействие в выявлении во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можного конфликта интересов в деятельности служащих (работников) структурных подразделений Администр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ции, готовят предло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жения по их исключению;</w:t>
      </w:r>
    </w:p>
    <w:p w:rsidR="00D76FB6" w:rsidRDefault="00A07943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) оказывают содействие в проведении проверок, связанных с нарушени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ми, выявленными в ходе </w:t>
      </w:r>
      <w:proofErr w:type="gram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контроля соответствия деятельности работников Адм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нистр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ции</w:t>
      </w:r>
      <w:proofErr w:type="gram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 антимонопольного законодательства и участие в них в порядке, установленном действующим зак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нодательством и правовыми актами Админи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страции;</w:t>
      </w:r>
    </w:p>
    <w:p w:rsidR="00D76FB6" w:rsidRDefault="00A07943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) готовят и направляют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главному специалисту по правовым вопросам а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министрации района</w:t>
      </w:r>
      <w:r w:rsidR="00EF1207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обеспечения предложения по формированию и а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туализации проекта плана мероприятий ("дорожной карты") по снижению рисков нарушений антимонопольного законодательства в Админ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страции;</w:t>
      </w:r>
    </w:p>
    <w:p w:rsidR="00D76FB6" w:rsidRDefault="00A07943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) готовят и направляют в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главному специалисту по правовым вопросам администрации района 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материалы в целях подготовки проекта доклада об </w:t>
      </w:r>
      <w:proofErr w:type="gram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ант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монопольном</w:t>
      </w:r>
      <w:proofErr w:type="gram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комплаенсе, информацию, необходимую для исполнения достиж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ния целей и задач антимонопольн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proofErr w:type="spellStart"/>
      <w:r w:rsidR="00D76FB6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Администрации;</w:t>
      </w:r>
    </w:p>
    <w:p w:rsidR="00D76FB6" w:rsidRDefault="00A07943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) готовят и направляют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главному специалисту по правовым вопросам а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министрации района 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предложения по формированию карты рисков нарушений а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тимонопольного зак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нодательства в Администрации;</w:t>
      </w:r>
    </w:p>
    <w:p w:rsidR="00D76FB6" w:rsidRDefault="00A07943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) готовят и направляют в отдел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планирования и экономического развития администрации района 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предл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жения по формированию ключевых показателей эффективности антимонопольного </w:t>
      </w:r>
      <w:proofErr w:type="spell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D76FB6" w:rsidRDefault="009B6FEC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. Оценку эффективности организации и функционирования в Администр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ции антимонопольного </w:t>
      </w:r>
      <w:proofErr w:type="spell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коллегиальный ор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ган.</w:t>
      </w:r>
    </w:p>
    <w:p w:rsidR="00D76FB6" w:rsidRDefault="009B6FEC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. К функциям к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оллегиального органа относятся: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рассмотрение и оценка мероприятий Администрации в части, касающе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ся функционирования антимоно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польного </w:t>
      </w:r>
      <w:proofErr w:type="spellStart"/>
      <w:r w:rsidR="00D76FB6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б) рассмотрение и утверждение доклада об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антимонопольном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комплае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се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B6" w:rsidRDefault="009B6FEC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. Функции коллегиального органа возлагаются на </w:t>
      </w:r>
      <w:r w:rsidR="0027055F" w:rsidRPr="00EF1207">
        <w:rPr>
          <w:rFonts w:ascii="Arial" w:eastAsia="Times New Roman" w:hAnsi="Arial" w:cs="Arial"/>
          <w:sz w:val="24"/>
          <w:szCs w:val="24"/>
          <w:lang w:eastAsia="ru-RU"/>
        </w:rPr>
        <w:t>Общественный совет при Главе Ермаковского района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Выявление и оценка рисков нарушения антимонопольного закон</w:t>
      </w: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датель</w:t>
      </w:r>
      <w:r w:rsidR="00D76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ства</w:t>
      </w:r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В целях выявления рисков нарушения антимонопольного законодател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ства не позднее 1 феврал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я года, следующего за </w:t>
      </w:r>
      <w:proofErr w:type="gramStart"/>
      <w:r w:rsidR="00D76FB6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="00D76FB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. Главным специ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листом по правовым вопросам администрации 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пров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дятся: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анализ нормативны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х правовых актов Администрации;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б) анализ проектов нормативны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х правовых актов Администрации;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в) мониторинг и анализ практики применения Администрацией антимон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польного законо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дательства;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г) выявление рисков нарушения антимонопольного за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конодательства;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д) 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денных дел).</w:t>
      </w:r>
    </w:p>
    <w:p w:rsidR="00A07943" w:rsidRP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07943" w:rsidRPr="00EF120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. Структурными подразделениями предоставляется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главному специал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сту по правовым вопросам администрации 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информация о выявленных наруш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ниях антимонопольного законодательства в деятельности Администрации (наличие предостережений, предупреждений, штрафов, жалоб, возбужденных дел).</w:t>
      </w:r>
    </w:p>
    <w:p w:rsidR="00D76FB6" w:rsidRDefault="00A07943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1.3. Отделом планирования и экономического развития администрации района проводится систематическая оценка эффективности разработанных и 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ализуемых мероприятий по снижению рисков нарушения антимонопольного зак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нод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тельства.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2. При проведении (не реже одного раза в год) анализа выявленных нар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шений антимонопольного законодательства (наличие предостережений, пред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прежд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ний, штр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афов, жалоб, возбужденных дел):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специалистом по правовым вопросам администрации 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реализуются следующие мероприя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тия: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составление перечня нарушений ант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монопольного законодательства в Администрации, который содержит классифицированные по сферам деятельн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сти Администрации сведения о выявленных за последние 3 года нарушениях 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тимонопольного законодательства (отдельно по каждому нарушению) и информ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цию о нарушении (указание нарушенной нормы антимонопольного законодател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ства, краткое изложение сути нарушения, указание последствий нарушения ант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монопольного законодательства и результата рассмотрения нарушения антим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нопольным органом), позицию антимонопольного органа, сведения о мерах по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устранению нарушения, а также о мерах, направленных Администрацией на нед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пущение повторения наруше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2.2. Структурными подразделениями предоставляются </w:t>
      </w:r>
      <w:r w:rsidR="005A4543" w:rsidRPr="00EF1207">
        <w:rPr>
          <w:rFonts w:ascii="Arial" w:eastAsia="Times New Roman" w:hAnsi="Arial" w:cs="Arial"/>
          <w:sz w:val="24"/>
          <w:szCs w:val="24"/>
          <w:lang w:eastAsia="ru-RU"/>
        </w:rPr>
        <w:t>главному специал</w:t>
      </w:r>
      <w:r w:rsidR="005A4543"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4543" w:rsidRPr="00EF1207">
        <w:rPr>
          <w:rFonts w:ascii="Arial" w:eastAsia="Times New Roman" w:hAnsi="Arial" w:cs="Arial"/>
          <w:sz w:val="24"/>
          <w:szCs w:val="24"/>
          <w:lang w:eastAsia="ru-RU"/>
        </w:rPr>
        <w:t>сту по правовым вопросам администрации Ермаковского 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 о нал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чии нарушений 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имонопольного законодательства.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3. При проведении (не реже одного раза в год)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главным специалистом по прав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вым вопросам </w:t>
      </w:r>
      <w:proofErr w:type="gramStart"/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анализа нормативных правовых актов Администрации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должны реализовываться следующие мер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приятия: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разработка</w:t>
      </w:r>
      <w:r w:rsidR="00FD475A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размещение разработчиками проектов</w:t>
      </w:r>
      <w:r w:rsidR="00EF1207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нормативных прав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вых актов </w:t>
      </w:r>
      <w:r w:rsidR="00FD475A" w:rsidRPr="00EF1207">
        <w:rPr>
          <w:rFonts w:ascii="Arial" w:eastAsia="Times New Roman" w:hAnsi="Arial" w:cs="Arial"/>
          <w:sz w:val="24"/>
          <w:szCs w:val="24"/>
          <w:lang w:eastAsia="ru-RU"/>
        </w:rPr>
        <w:t>на офиц</w:t>
      </w:r>
      <w:r w:rsidR="00FD475A"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475A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альном сайте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F1207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475A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текстов нормативных правовых актов Администрации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(далее - перечень актов), за исключением актов, содерж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щих сведения, относящи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еся к охраняемой законом тайне;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б) размещение </w:t>
      </w:r>
      <w:r w:rsidR="00FD475A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разработчиками проектов нормативных правовых актов на официальном сайте Администрации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</w:t>
      </w:r>
      <w:r w:rsidR="00FD475A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(пояснительной записки)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 начале сбора замечаний и пре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ложений организаций и граждан по </w:t>
      </w:r>
      <w:r w:rsidR="00FD475A" w:rsidRPr="00EF1207">
        <w:rPr>
          <w:rFonts w:ascii="Arial" w:eastAsia="Times New Roman" w:hAnsi="Arial" w:cs="Arial"/>
          <w:sz w:val="24"/>
          <w:szCs w:val="24"/>
          <w:lang w:eastAsia="ru-RU"/>
        </w:rPr>
        <w:t>содержанию нормативных правовых актов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в) осуществление сбора и проведение анализа представленных замечаний и предложений организаций и граждан по </w:t>
      </w:r>
      <w:r w:rsidR="00FD475A" w:rsidRPr="00EF1207">
        <w:rPr>
          <w:rFonts w:ascii="Arial" w:eastAsia="Times New Roman" w:hAnsi="Arial" w:cs="Arial"/>
          <w:sz w:val="24"/>
          <w:szCs w:val="24"/>
          <w:lang w:eastAsia="ru-RU"/>
        </w:rPr>
        <w:t>содержанию нормативных правовых а</w:t>
      </w:r>
      <w:r w:rsidR="00FD475A" w:rsidRPr="00EF120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475A" w:rsidRPr="00EF1207">
        <w:rPr>
          <w:rFonts w:ascii="Arial" w:eastAsia="Times New Roman" w:hAnsi="Arial" w:cs="Arial"/>
          <w:sz w:val="24"/>
          <w:szCs w:val="24"/>
          <w:lang w:eastAsia="ru-RU"/>
        </w:rPr>
        <w:t>тов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г) представление Главе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сводного доклада с обоснованием целес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образности (нецелесообразности) внесения изменений в нормативные правовые 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ты Администрации.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4. При проведении анализа проек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тов нормативных правовых актов: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специалистом по правовым вопросам администрации 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осуществляется сбор и проведение оценки предоставленных структурными по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разделениями поступивших от организаций и граждан замечаний и пре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ложений по проек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ту нормативного правового акта.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5. Структурными подразделениями осу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ществляется: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размещение на официальном сайте Администрации проекта нормативн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го правового акта с необходимым обоснованием реализации предлагаемых реш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ний, в том числе их влия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ния на конкуренцию;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б) предоставление </w:t>
      </w:r>
      <w:r w:rsidR="005A4543" w:rsidRPr="00EF1207">
        <w:rPr>
          <w:rFonts w:ascii="Arial" w:eastAsia="Times New Roman" w:hAnsi="Arial" w:cs="Arial"/>
          <w:sz w:val="24"/>
          <w:szCs w:val="24"/>
          <w:lang w:eastAsia="ru-RU"/>
        </w:rPr>
        <w:t>главному специалисту по правовым вопросам админ</w:t>
      </w:r>
      <w:r w:rsidR="005A4543"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4543" w:rsidRPr="00EF1207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поступивших от организаций и граждан замечаний и предложений по проек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ту нормативного правового акта.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6. При проведении мониторинга и анализа практики применения антимон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польного законодательства в Администрац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ии (не реже одного раза в год):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специалистом по правовым вопросам администрации 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реализ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ются следующие мероприятия: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осуществление на постоянной основе сбора сведений о правопримен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тельной практи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ке в Администрации;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б) подготовка по итогам сбора сведений о правоприменительной практике в Администрации аналитической справки об изменениях и основных аспектах пр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воприменитель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ной практики в Администрации;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r w:rsidR="001A46EF" w:rsidRPr="00EF1207">
        <w:rPr>
          <w:rFonts w:ascii="Arial" w:eastAsia="Times New Roman" w:hAnsi="Arial" w:cs="Arial"/>
          <w:sz w:val="24"/>
          <w:szCs w:val="24"/>
          <w:lang w:eastAsia="ru-RU"/>
        </w:rPr>
        <w:t>Отделом планирования и экономического развития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осуществляется проведение рабочих совещаний по обсуждению результ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тов правоприменительной практики в 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министрации.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7. При выявлении рисков нарушения антимонопольного законодательства </w:t>
      </w:r>
      <w:r w:rsidR="001A46EF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отделом планирования и экономического развития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пров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дится оценка таких рисков с учетом следующих показателей: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отрицательное влияние на отношение институтов гражданского общества к деятельности Админис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трации по развитию конкуренции;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б) выдача предупрежд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ния о прекращении действий (бездействия), которые содержат признаки нарушения антимонопольного законодательст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ва;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в) возбуждение дела о нарушении ант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имонопольного законодательства;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г) привлечение к административной ответственности в виде наложения штрафов на должностных лиц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 или в виде их дисквалификации.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8. Выявляемые риски нарушения антимонопольного законодательства ра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ляются </w:t>
      </w:r>
      <w:r w:rsidR="001A46EF" w:rsidRPr="00EF1207">
        <w:rPr>
          <w:rFonts w:ascii="Arial" w:eastAsia="Times New Roman" w:hAnsi="Arial" w:cs="Arial"/>
          <w:sz w:val="24"/>
          <w:szCs w:val="24"/>
          <w:lang w:eastAsia="ru-RU"/>
        </w:rPr>
        <w:t>отделом планирования и экономического развития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по уровням согласно приложению к настоящему П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ложению.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9. На основе проведенной оценки рисков нарушения антимонопольного з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конодательства </w:t>
      </w:r>
      <w:r w:rsidR="001A46EF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отделом планирования и экономического развития 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администр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2389D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ции 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составляется карта рисков нарушений антимонопольного законод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тельства в Админ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страции, отражающая выявленные риски в порядке убывания уровня рис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ков.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10. В случае если в ходе выявления и оценки комплаенс-рисков 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специалистом по правовым вопросам администрации 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обнаруживаются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ко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трольно-надзорных функций указанные материалы подлежат передаче </w:t>
      </w:r>
      <w:r w:rsidR="0027055F" w:rsidRPr="00EF1207">
        <w:rPr>
          <w:rFonts w:ascii="Arial" w:eastAsia="Times New Roman" w:hAnsi="Arial" w:cs="Arial"/>
          <w:sz w:val="24"/>
          <w:szCs w:val="24"/>
          <w:lang w:eastAsia="ru-RU"/>
        </w:rPr>
        <w:t>Главе Е</w:t>
      </w:r>
      <w:r w:rsidR="0027055F" w:rsidRPr="00EF12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7055F" w:rsidRPr="00EF1207">
        <w:rPr>
          <w:rFonts w:ascii="Arial" w:eastAsia="Times New Roman" w:hAnsi="Arial" w:cs="Arial"/>
          <w:sz w:val="24"/>
          <w:szCs w:val="24"/>
          <w:lang w:eastAsia="ru-RU"/>
        </w:rPr>
        <w:t>маковск</w:t>
      </w:r>
      <w:r w:rsidR="0027055F"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7055F" w:rsidRPr="00EF1207">
        <w:rPr>
          <w:rFonts w:ascii="Arial" w:eastAsia="Times New Roman" w:hAnsi="Arial" w:cs="Arial"/>
          <w:sz w:val="24"/>
          <w:szCs w:val="24"/>
          <w:lang w:eastAsia="ru-RU"/>
        </w:rPr>
        <w:t>го района.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мер по минимизации коррупционных рисков в таких случаях осуществляется в порядке, установленном внутренними докуме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ми.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11. Информация о проведении выявления и оценки рисков нарушения 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тимонопольного законодательства включается в доклад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антимонопольном </w:t>
      </w:r>
      <w:proofErr w:type="spell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комплае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се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Карта рисков нарушений антимонопольного законодательства</w:t>
      </w:r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1. В карту рисков нарушений антимонопольного законодательства в Адм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нистрации включаются: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- выявленные риски (их описани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е);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- описан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ие причин возникновения рисков;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- описани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е условий возникновения рисков.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2. Карта рисков нарушений антимонопольного законодательства в Админ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утверждается Главой 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размещается на официальном сайте 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министр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ции в информационно-телекоммуникационной сети Интернет в срок не позднее 1 апреля 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четного года.</w:t>
      </w:r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План мероприятий ("дорожная карта") по снижению рисков нар</w:t>
      </w: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шения анти</w:t>
      </w:r>
      <w:r w:rsidR="00D76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монопольного законодательства</w:t>
      </w:r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1. В целях снижения рисков нарушения антимонопольного законодател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ства </w:t>
      </w:r>
      <w:r w:rsidR="007B6FCA" w:rsidRPr="00EF1207">
        <w:rPr>
          <w:rFonts w:ascii="Arial" w:eastAsia="Times New Roman" w:hAnsi="Arial" w:cs="Arial"/>
          <w:sz w:val="24"/>
          <w:szCs w:val="24"/>
          <w:lang w:eastAsia="ru-RU"/>
        </w:rPr>
        <w:t>отделом планирования и экономич</w:t>
      </w:r>
      <w:r w:rsidR="007B6FCA"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B6FCA" w:rsidRPr="00EF1207">
        <w:rPr>
          <w:rFonts w:ascii="Arial" w:eastAsia="Times New Roman" w:hAnsi="Arial" w:cs="Arial"/>
          <w:sz w:val="24"/>
          <w:szCs w:val="24"/>
          <w:lang w:eastAsia="ru-RU"/>
        </w:rPr>
        <w:t>ского развития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разрабатывается (не реже одного раза в год) план мероприятий ("дорожная ка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та") по снижению рисков нарушения антимонопольного з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конодательства.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План мероприятий ("дорожная карта") по снижению рисков нарушения 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тимонопольного законодательства подлежит пересмотру в случае внесения изм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нений в карту рисков нарушения антимонопольного законодательства в Админ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страции.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2. План мероприятий ("дорожная карта") по снижению рисков нарушения антимонопольного законодательства утверждается Главой </w:t>
      </w:r>
      <w:r w:rsidR="0027055F" w:rsidRPr="00EF120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срок не поз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нее 31 декабря года, предшествующему году, на который планируются меропри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тия.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17C3B" w:rsidRPr="00EF12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6FCA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Отделом планирования и экономического развития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осуществляется м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ниторинг исполнения плана мероприятий ("дорожной карты") по снижению ри</w:t>
      </w:r>
      <w:r w:rsidR="0027055F" w:rsidRPr="00EF1207">
        <w:rPr>
          <w:rFonts w:ascii="Arial" w:eastAsia="Times New Roman" w:hAnsi="Arial" w:cs="Arial"/>
          <w:sz w:val="24"/>
          <w:szCs w:val="24"/>
          <w:lang w:eastAsia="ru-RU"/>
        </w:rPr>
        <w:t>сков нарушения а</w:t>
      </w:r>
      <w:r w:rsidR="0027055F"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7055F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тимонопольного 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законодательства.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4. Информация об исполнении плана мероприятий ("дорожной карты") по снижению рисков нарушения антимон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польного законодательства включается в доклад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антимонопольном </w:t>
      </w:r>
      <w:proofErr w:type="spell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комплаен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се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Оценка эффективности функционирования в Администрации а</w:t>
      </w: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тимонопольного </w:t>
      </w:r>
      <w:proofErr w:type="spellStart"/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комплаенса</w:t>
      </w:r>
      <w:proofErr w:type="spellEnd"/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1. В целях оценки эффективности функционирования в Администрации 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тимонопольного комплаенса правовым актом Админ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страции устанавливаются ключевые показатели для уполномоченного должностного лица и для Админ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страции в це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лом.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2. Установление и оценка достижения ключевых показателей эффективн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сти антимонопольного комплаенса представляют собой часть системы внутренн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го контроля, в процессе которой происходит оценка качества работы (работосп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собности) системы управления рисками нарушений антимонопольного законод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тельства в течение отчетного периода. Под отчетным периодом понимается к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лен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дарный год.</w:t>
      </w:r>
    </w:p>
    <w:p w:rsidR="007B6FCA" w:rsidRP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3. Ключевые показатели эффективности функционирования антимонопол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ного комплаенса представляют собой количественные характеристики работы (работоспособности) системы управления рисками нарушений антимон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польного законодательства. Такие количественные значения (параметры) могут быть в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ражены как в абсолютных значениях (единицы, штуки), так и в относительных зн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чениях (проценты, коэффициенты).</w:t>
      </w:r>
    </w:p>
    <w:p w:rsidR="00D76FB6" w:rsidRDefault="007B6FCA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4. Методика расчета ключевых показателей эффективности функционир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вания в Администрации антимонопольного комплаенса разрабатывается отделом план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рования и экономического развития администрации района и утверждается правовым актом в срок дне позднее 1 апреля 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четного года.</w:t>
      </w:r>
    </w:p>
    <w:p w:rsidR="00D76FB6" w:rsidRDefault="007B6FCA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. Уполномоченное должностное лицо проводит (не реже одного раза в год) оценку достижения ключевых показателей эффективности антимонопольного </w:t>
      </w:r>
      <w:proofErr w:type="spell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. Информация о достижении ключевых показателей эффективности фун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ционирования в Администрации антимонопольного комплаенса должна включат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ся в доклад </w:t>
      </w:r>
      <w:proofErr w:type="gram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анти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монопольном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комплаенсе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. При оценке эффективности организации и функционирования антимон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польн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го комплаенса коллегиальный орган использует материалы, содержащиеся в докладе </w:t>
      </w:r>
      <w:proofErr w:type="gram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антимонопольном </w:t>
      </w:r>
      <w:proofErr w:type="spellStart"/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комплае</w:t>
      </w:r>
      <w:r w:rsidR="00F464B2"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а также: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а) карту рисков нарушения антимонопольного законодательства в Админ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страции, утвержденную Главой 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 на отчетный период;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б) ключевые показатели эффективности антимонопольного комплаенса, утвержденные Главой 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 на отчетный период;</w:t>
      </w:r>
      <w:proofErr w:type="gramEnd"/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в) план мероприятий ("дорожную карту") по снижению рисков нарушений антимонопольного законодательства в Администрации, утвержденный Главой 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 на отчетный период.</w:t>
      </w:r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VIII. Доклад об </w:t>
      </w:r>
      <w:proofErr w:type="gramStart"/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антимонопольном</w:t>
      </w:r>
      <w:proofErr w:type="gramEnd"/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комплаенсе</w:t>
      </w:r>
      <w:proofErr w:type="spellEnd"/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1. Проект доклада об антимонопольном комплаенсе представляется упо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номоченным должностным лицом на подпись Главе 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, а подписанный Гл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вой 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проект доклада представляется на утверждение коллегиальному орг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ну ежегодно в следующем поря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ке и сроки.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Проект доклада об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антимонопольном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комплаенсе представляется уполн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моченным должностным лицом на подпись Главе 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15 февр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я года, следующего за отчетным.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обеспечивает подписание проекта 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клада Главой 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позднее 1 марта года, следующего за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отче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ным</w:t>
      </w:r>
      <w:proofErr w:type="gramEnd"/>
      <w:r w:rsidR="00D76F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обеспечивает представление подп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санного Главой администрации доклада в коллегиальный орган в течение 5 раб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чих дней с момента его подпис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ания.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2. Коллегиальный орган утверждает доклад об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антимонопольном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комплае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се в срок не позднее 1 апрел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я года, следующего за отчетным.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3. Доклад об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антимонопольном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76FB6">
        <w:rPr>
          <w:rFonts w:ascii="Arial" w:eastAsia="Times New Roman" w:hAnsi="Arial" w:cs="Arial"/>
          <w:sz w:val="24"/>
          <w:szCs w:val="24"/>
          <w:lang w:eastAsia="ru-RU"/>
        </w:rPr>
        <w:t>комплаенсе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 информацию: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1) о результатах проведенной оценки рисков нарушения Администрацией антимон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польного законодательства;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2) об исполнении мероприятий по снижению рисков нарушения Админ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страцией анти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монопольного законодательства;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о достижении ключевых показателей эффективности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антимонопольного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ком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плаенса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Доклад об антимонопольном комплаенсе, утвержденный коллег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альным орг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ном, размещается на официальном сайте Администрации.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br/>
        <w:t>5.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Доклад об антимонопольном комплаенсе, утвержденный коллегиальным орг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ном, направляется 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главным специалистом по правовым вопросам адм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нистрации района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в Управление Федеральной антимонопольной службы по 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Красноя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11887" w:rsidRPr="00EF1207">
        <w:rPr>
          <w:rFonts w:ascii="Arial" w:eastAsia="Times New Roman" w:hAnsi="Arial" w:cs="Arial"/>
          <w:sz w:val="24"/>
          <w:szCs w:val="24"/>
          <w:lang w:eastAsia="ru-RU"/>
        </w:rPr>
        <w:t>скому краю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6FB6" w:rsidRDefault="00C17C3B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IX</w:t>
      </w:r>
      <w:r w:rsidR="00F464B2"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Ознакомление служащих (работников) Администрации с антимон</w:t>
      </w:r>
      <w:r w:rsidR="00F464B2"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F464B2"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польным </w:t>
      </w:r>
      <w:proofErr w:type="spellStart"/>
      <w:r w:rsidR="00F464B2"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комплаенсом</w:t>
      </w:r>
      <w:proofErr w:type="spellEnd"/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1. Ознакомление служащих (работников) Администрации с актом об орган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зации системы внутреннего обеспечения соответствия требованиям антимон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польного законодательства в Администрации осуществляется руководителями структурн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ых подразделений Администрации.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>2. Организация повышения квалификации служащих (работников) в части изучения требований антимонопольного законодательства, в том числе по вопр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сам антимонопольного комплаенса, осуществляется в соответствии с законод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тель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>ством.</w:t>
      </w:r>
    </w:p>
    <w:p w:rsidR="00D76FB6" w:rsidRDefault="00F464B2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3. Информация о проведении ознакомления служащих (работников) с актом Администрации </w:t>
      </w:r>
      <w:proofErr w:type="gramStart"/>
      <w:r w:rsidRPr="00EF1207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EF1207">
        <w:rPr>
          <w:rFonts w:ascii="Arial" w:eastAsia="Times New Roman" w:hAnsi="Arial" w:cs="Arial"/>
          <w:sz w:val="24"/>
          <w:szCs w:val="24"/>
          <w:lang w:eastAsia="ru-RU"/>
        </w:rPr>
        <w:t xml:space="preserve"> антимонопольном комплаенсе, а также о проведении обуча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F1207">
        <w:rPr>
          <w:rFonts w:ascii="Arial" w:eastAsia="Times New Roman" w:hAnsi="Arial" w:cs="Arial"/>
          <w:sz w:val="24"/>
          <w:szCs w:val="24"/>
          <w:lang w:eastAsia="ru-RU"/>
        </w:rPr>
        <w:t>щих мероприятий включается в Доклад об антимонополь</w:t>
      </w:r>
      <w:r w:rsidR="00D76FB6">
        <w:rPr>
          <w:rFonts w:ascii="Arial" w:eastAsia="Times New Roman" w:hAnsi="Arial" w:cs="Arial"/>
          <w:sz w:val="24"/>
          <w:szCs w:val="24"/>
          <w:lang w:eastAsia="ru-RU"/>
        </w:rPr>
        <w:t xml:space="preserve">ном </w:t>
      </w:r>
      <w:proofErr w:type="spellStart"/>
      <w:r w:rsidR="00D76FB6">
        <w:rPr>
          <w:rFonts w:ascii="Arial" w:eastAsia="Times New Roman" w:hAnsi="Arial" w:cs="Arial"/>
          <w:sz w:val="24"/>
          <w:szCs w:val="24"/>
          <w:lang w:eastAsia="ru-RU"/>
        </w:rPr>
        <w:t>комплаенсе</w:t>
      </w:r>
      <w:proofErr w:type="spellEnd"/>
      <w:r w:rsidR="00D76F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6FB6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4B2" w:rsidRDefault="00C17C3B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20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X</w:t>
      </w:r>
      <w:r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F464B2" w:rsidRPr="00EF1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Уровни рисков нарушения антимонопольного законодательства</w:t>
      </w:r>
    </w:p>
    <w:p w:rsidR="00D76FB6" w:rsidRPr="00EF1207" w:rsidRDefault="00D76FB6" w:rsidP="00C61A0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77"/>
        <w:gridCol w:w="6294"/>
      </w:tblGrid>
      <w:tr w:rsidR="00F464B2" w:rsidRPr="00EF1207" w:rsidTr="00D76FB6">
        <w:tc>
          <w:tcPr>
            <w:tcW w:w="1712" w:type="pct"/>
            <w:hideMark/>
          </w:tcPr>
          <w:p w:rsidR="00EF1207" w:rsidRPr="00EF1207" w:rsidRDefault="00F464B2" w:rsidP="00D76FB6">
            <w:pPr>
              <w:spacing w:before="100" w:beforeAutospacing="1" w:after="100" w:afterAutospacing="1"/>
              <w:ind w:righ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риска </w:t>
            </w:r>
          </w:p>
        </w:tc>
        <w:tc>
          <w:tcPr>
            <w:tcW w:w="3288" w:type="pct"/>
            <w:hideMark/>
          </w:tcPr>
          <w:p w:rsidR="00EF1207" w:rsidRPr="00EF1207" w:rsidRDefault="00F464B2" w:rsidP="00D76FB6">
            <w:pPr>
              <w:spacing w:before="100" w:beforeAutospacing="1" w:after="100" w:afterAutospacing="1"/>
              <w:ind w:righ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Описание риска </w:t>
            </w:r>
          </w:p>
        </w:tc>
      </w:tr>
      <w:tr w:rsidR="00F464B2" w:rsidRPr="00EF1207" w:rsidTr="00D76FB6">
        <w:tc>
          <w:tcPr>
            <w:tcW w:w="1712" w:type="pct"/>
            <w:hideMark/>
          </w:tcPr>
          <w:p w:rsidR="00EF1207" w:rsidRPr="00EF1207" w:rsidRDefault="00F464B2" w:rsidP="00D76FB6">
            <w:pPr>
              <w:spacing w:before="100" w:beforeAutospacing="1" w:after="100" w:afterAutospacing="1"/>
              <w:ind w:righ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3288" w:type="pct"/>
            <w:hideMark/>
          </w:tcPr>
          <w:p w:rsidR="00EF1207" w:rsidRPr="00EF1207" w:rsidRDefault="00F464B2" w:rsidP="00D76FB6">
            <w:pPr>
              <w:spacing w:before="100" w:beforeAutospacing="1" w:after="100" w:afterAutospacing="1"/>
              <w:ind w:righ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Отрицательное влияние на отношение инстит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гражданского общества к деятельности А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министрации, вероятность выдачи предупрежд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возбуждения дела о нарушении антимон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польного закон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дательства, наложения штрафа отсутств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F464B2" w:rsidRPr="00EF1207" w:rsidTr="00D76FB6">
        <w:tc>
          <w:tcPr>
            <w:tcW w:w="1712" w:type="pct"/>
            <w:hideMark/>
          </w:tcPr>
          <w:p w:rsidR="00EF1207" w:rsidRPr="00EF1207" w:rsidRDefault="00F464B2" w:rsidP="00D76FB6">
            <w:pPr>
              <w:spacing w:before="100" w:beforeAutospacing="1" w:after="100" w:afterAutospacing="1"/>
              <w:ind w:righ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Незначительный ур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3288" w:type="pct"/>
            <w:hideMark/>
          </w:tcPr>
          <w:p w:rsidR="00EF1207" w:rsidRPr="00EF1207" w:rsidRDefault="00F464B2" w:rsidP="00D76FB6">
            <w:pPr>
              <w:spacing w:before="100" w:beforeAutospacing="1" w:after="100" w:afterAutospacing="1"/>
              <w:ind w:righ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Вероятность выдачи Администрации предупр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 </w:t>
            </w:r>
          </w:p>
        </w:tc>
      </w:tr>
      <w:tr w:rsidR="00F464B2" w:rsidRPr="00EF1207" w:rsidTr="00D76FB6">
        <w:tc>
          <w:tcPr>
            <w:tcW w:w="1712" w:type="pct"/>
            <w:hideMark/>
          </w:tcPr>
          <w:p w:rsidR="00EF1207" w:rsidRPr="00EF1207" w:rsidRDefault="00F464B2" w:rsidP="00D76FB6">
            <w:pPr>
              <w:spacing w:before="100" w:beforeAutospacing="1" w:after="100" w:afterAutospacing="1"/>
              <w:ind w:righ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Существенный ур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3288" w:type="pct"/>
            <w:hideMark/>
          </w:tcPr>
          <w:p w:rsidR="00EF1207" w:rsidRPr="00EF1207" w:rsidRDefault="00F464B2" w:rsidP="00D76FB6">
            <w:pPr>
              <w:spacing w:before="100" w:beforeAutospacing="1" w:after="100" w:afterAutospacing="1"/>
              <w:ind w:righ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Вероятность выдачи Администрации предупр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 и возбуждения в отношении нее дела о нарушении антимонопольного зак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нодательства </w:t>
            </w:r>
          </w:p>
        </w:tc>
      </w:tr>
      <w:tr w:rsidR="00F464B2" w:rsidRPr="00EF1207" w:rsidTr="00D76FB6">
        <w:tc>
          <w:tcPr>
            <w:tcW w:w="1712" w:type="pct"/>
            <w:hideMark/>
          </w:tcPr>
          <w:p w:rsidR="00EF1207" w:rsidRPr="00EF1207" w:rsidRDefault="00F464B2" w:rsidP="00D76FB6">
            <w:pPr>
              <w:spacing w:before="100" w:beforeAutospacing="1" w:after="100" w:afterAutospacing="1"/>
              <w:ind w:righ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3288" w:type="pct"/>
            <w:hideMark/>
          </w:tcPr>
          <w:p w:rsidR="00EF1207" w:rsidRPr="00EF1207" w:rsidRDefault="00F464B2" w:rsidP="00D76FB6">
            <w:pPr>
              <w:spacing w:before="100" w:beforeAutospacing="1" w:after="100" w:afterAutospacing="1"/>
              <w:ind w:righ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Вероятность выдачи Администрации предупр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ждения, возбуждения в отношении нее дела о нарушении антимонопольного зак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нодательства и привлечения ее к административной отве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 (штраф, ди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F1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квалификация)</w:t>
            </w:r>
          </w:p>
        </w:tc>
      </w:tr>
      <w:bookmarkEnd w:id="0"/>
    </w:tbl>
    <w:p w:rsidR="00F464B2" w:rsidRPr="00EF1207" w:rsidRDefault="00F464B2" w:rsidP="00EF1207">
      <w:pPr>
        <w:ind w:left="567" w:right="424"/>
        <w:jc w:val="both"/>
        <w:rPr>
          <w:rFonts w:ascii="Arial" w:hAnsi="Arial" w:cs="Arial"/>
          <w:sz w:val="24"/>
          <w:szCs w:val="24"/>
        </w:rPr>
      </w:pPr>
    </w:p>
    <w:sectPr w:rsidR="00F464B2" w:rsidRPr="00EF1207" w:rsidSect="00EF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2"/>
    <w:rsid w:val="00014E22"/>
    <w:rsid w:val="00120AE1"/>
    <w:rsid w:val="00164617"/>
    <w:rsid w:val="001A46EF"/>
    <w:rsid w:val="001D250D"/>
    <w:rsid w:val="001F1F1A"/>
    <w:rsid w:val="0022389D"/>
    <w:rsid w:val="0027055F"/>
    <w:rsid w:val="00417B5B"/>
    <w:rsid w:val="00484559"/>
    <w:rsid w:val="005A4543"/>
    <w:rsid w:val="005B48A8"/>
    <w:rsid w:val="005C5553"/>
    <w:rsid w:val="006F252B"/>
    <w:rsid w:val="00721D03"/>
    <w:rsid w:val="007759D4"/>
    <w:rsid w:val="007B6FCA"/>
    <w:rsid w:val="0084314C"/>
    <w:rsid w:val="00884025"/>
    <w:rsid w:val="009455F3"/>
    <w:rsid w:val="00972C95"/>
    <w:rsid w:val="009B6FEC"/>
    <w:rsid w:val="00A07943"/>
    <w:rsid w:val="00C10841"/>
    <w:rsid w:val="00C17C3B"/>
    <w:rsid w:val="00C61A0F"/>
    <w:rsid w:val="00D76FB6"/>
    <w:rsid w:val="00E96541"/>
    <w:rsid w:val="00EF1207"/>
    <w:rsid w:val="00F11887"/>
    <w:rsid w:val="00F17BDB"/>
    <w:rsid w:val="00F228EE"/>
    <w:rsid w:val="00F26D5E"/>
    <w:rsid w:val="00F464B2"/>
    <w:rsid w:val="00F64846"/>
    <w:rsid w:val="00F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FCA"/>
    <w:pPr>
      <w:ind w:left="720"/>
      <w:contextualSpacing/>
    </w:pPr>
  </w:style>
  <w:style w:type="paragraph" w:customStyle="1" w:styleId="ConsPlusTitlePage">
    <w:name w:val="ConsPlusTitlePage"/>
    <w:rsid w:val="00EF1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F1207"/>
    <w:rPr>
      <w:color w:val="0000FF" w:themeColor="hyperlink"/>
      <w:u w:val="single"/>
    </w:rPr>
  </w:style>
  <w:style w:type="paragraph" w:styleId="a7">
    <w:name w:val="No Spacing"/>
    <w:uiPriority w:val="1"/>
    <w:qFormat/>
    <w:rsid w:val="00EF1207"/>
    <w:pPr>
      <w:spacing w:after="0" w:line="240" w:lineRule="auto"/>
    </w:pPr>
  </w:style>
  <w:style w:type="table" w:styleId="a8">
    <w:name w:val="Table Grid"/>
    <w:basedOn w:val="a1"/>
    <w:uiPriority w:val="59"/>
    <w:rsid w:val="00D7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FCA"/>
    <w:pPr>
      <w:ind w:left="720"/>
      <w:contextualSpacing/>
    </w:pPr>
  </w:style>
  <w:style w:type="paragraph" w:customStyle="1" w:styleId="ConsPlusTitlePage">
    <w:name w:val="ConsPlusTitlePage"/>
    <w:rsid w:val="00EF1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F1207"/>
    <w:rPr>
      <w:color w:val="0000FF" w:themeColor="hyperlink"/>
      <w:u w:val="single"/>
    </w:rPr>
  </w:style>
  <w:style w:type="paragraph" w:styleId="a7">
    <w:name w:val="No Spacing"/>
    <w:uiPriority w:val="1"/>
    <w:qFormat/>
    <w:rsid w:val="00EF1207"/>
    <w:pPr>
      <w:spacing w:after="0" w:line="240" w:lineRule="auto"/>
    </w:pPr>
  </w:style>
  <w:style w:type="table" w:styleId="a8">
    <w:name w:val="Table Grid"/>
    <w:basedOn w:val="a1"/>
    <w:uiPriority w:val="59"/>
    <w:rsid w:val="00D7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2020-02-10T07:34:00Z</cp:lastPrinted>
  <dcterms:created xsi:type="dcterms:W3CDTF">2020-02-28T05:38:00Z</dcterms:created>
  <dcterms:modified xsi:type="dcterms:W3CDTF">2020-02-28T05:38:00Z</dcterms:modified>
</cp:coreProperties>
</file>