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4" w:rsidRDefault="00972814" w:rsidP="00972814">
      <w:pPr>
        <w:pStyle w:val="a3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972814" w:rsidRDefault="00972814" w:rsidP="00972814">
      <w:pPr>
        <w:pStyle w:val="a3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972814" w:rsidRDefault="00972814" w:rsidP="00972814">
      <w:pPr>
        <w:pStyle w:val="a3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972814" w:rsidRDefault="00972814" w:rsidP="00972814">
      <w:pPr>
        <w:pStyle w:val="a3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</w:t>
      </w:r>
      <w:r w:rsidRPr="00F67F6E">
        <w:rPr>
          <w:rFonts w:ascii="Arial" w:hAnsi="Arial" w:cs="Arial"/>
          <w:bCs/>
          <w:color w:val="101820"/>
          <w:sz w:val="24"/>
          <w:szCs w:val="24"/>
        </w:rPr>
        <w:t>9</w:t>
      </w:r>
      <w:r>
        <w:rPr>
          <w:rFonts w:ascii="Arial" w:hAnsi="Arial" w:cs="Arial"/>
          <w:bCs/>
          <w:color w:val="101820"/>
          <w:sz w:val="24"/>
          <w:szCs w:val="24"/>
        </w:rPr>
        <w:t>» июля 2019 года                                                                                           № 3</w:t>
      </w:r>
      <w:r w:rsidRPr="00F67F6E">
        <w:rPr>
          <w:rFonts w:ascii="Arial" w:hAnsi="Arial" w:cs="Arial"/>
          <w:bCs/>
          <w:color w:val="101820"/>
          <w:sz w:val="24"/>
          <w:szCs w:val="24"/>
        </w:rPr>
        <w:t>83</w:t>
      </w:r>
      <w:r>
        <w:rPr>
          <w:rFonts w:ascii="Arial" w:hAnsi="Arial" w:cs="Arial"/>
          <w:bCs/>
          <w:color w:val="101820"/>
          <w:sz w:val="24"/>
          <w:szCs w:val="24"/>
        </w:rPr>
        <w:t>-п</w:t>
      </w:r>
    </w:p>
    <w:p w:rsidR="00050961" w:rsidRPr="00972814" w:rsidRDefault="00050961" w:rsidP="00972814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sz w:val="24"/>
          <w:szCs w:val="24"/>
        </w:rPr>
      </w:pPr>
    </w:p>
    <w:p w:rsidR="004B584C" w:rsidRPr="00972814" w:rsidRDefault="00B01464" w:rsidP="0097281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972814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972814">
        <w:rPr>
          <w:b w:val="0"/>
          <w:bCs w:val="0"/>
          <w:sz w:val="24"/>
          <w:szCs w:val="24"/>
        </w:rPr>
        <w:t xml:space="preserve"> </w:t>
      </w:r>
      <w:r w:rsidRPr="00972814">
        <w:rPr>
          <w:b w:val="0"/>
          <w:bCs w:val="0"/>
          <w:sz w:val="24"/>
          <w:szCs w:val="24"/>
        </w:rPr>
        <w:t>администрации Ермаковского ра</w:t>
      </w:r>
      <w:r w:rsidRPr="00972814">
        <w:rPr>
          <w:b w:val="0"/>
          <w:bCs w:val="0"/>
          <w:sz w:val="24"/>
          <w:szCs w:val="24"/>
        </w:rPr>
        <w:t>й</w:t>
      </w:r>
      <w:r w:rsidRPr="00972814">
        <w:rPr>
          <w:b w:val="0"/>
          <w:bCs w:val="0"/>
          <w:sz w:val="24"/>
          <w:szCs w:val="24"/>
        </w:rPr>
        <w:t>она</w:t>
      </w:r>
      <w:r w:rsidR="004B584C" w:rsidRPr="00972814">
        <w:rPr>
          <w:b w:val="0"/>
          <w:bCs w:val="0"/>
          <w:sz w:val="24"/>
          <w:szCs w:val="24"/>
        </w:rPr>
        <w:t xml:space="preserve"> </w:t>
      </w:r>
      <w:r w:rsidRPr="00972814">
        <w:rPr>
          <w:b w:val="0"/>
          <w:bCs w:val="0"/>
          <w:sz w:val="24"/>
          <w:szCs w:val="24"/>
        </w:rPr>
        <w:t>от</w:t>
      </w:r>
      <w:r w:rsidR="004B584C" w:rsidRPr="00972814">
        <w:rPr>
          <w:b w:val="0"/>
          <w:bCs w:val="0"/>
          <w:sz w:val="24"/>
          <w:szCs w:val="24"/>
        </w:rPr>
        <w:t xml:space="preserve"> </w:t>
      </w:r>
      <w:r w:rsidRPr="00972814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972814">
        <w:rPr>
          <w:b w:val="0"/>
          <w:sz w:val="24"/>
          <w:szCs w:val="24"/>
        </w:rPr>
        <w:t>(в редакции от 04.04.2014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225-п, от 17.04.2014 г.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274-п, от 27.06.2014 г.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№ 468-п, от 14.08.2014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607-п, от 01.10.2014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762-п, от 30.10.2014 г.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869-п, от 04.12.2014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989-п, от 09.12.2014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995-п, от 26.02.2015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89-п</w:t>
      </w:r>
      <w:proofErr w:type="gramEnd"/>
      <w:r w:rsidRPr="00972814">
        <w:rPr>
          <w:b w:val="0"/>
          <w:sz w:val="24"/>
          <w:szCs w:val="24"/>
        </w:rPr>
        <w:t xml:space="preserve">, </w:t>
      </w:r>
      <w:proofErr w:type="gramStart"/>
      <w:r w:rsidRPr="00972814">
        <w:rPr>
          <w:b w:val="0"/>
          <w:sz w:val="24"/>
          <w:szCs w:val="24"/>
        </w:rPr>
        <w:t>от 03.04.2015 г. № 182-п, от 18.05.2015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285-п, от 23.07.2015 г.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105-п, от 25.03.2016 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157-п, от 17.05.2016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г. № 270-п, 29.06.2016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972814">
        <w:rPr>
          <w:b w:val="0"/>
          <w:sz w:val="24"/>
          <w:szCs w:val="24"/>
        </w:rPr>
        <w:t xml:space="preserve"> </w:t>
      </w:r>
      <w:proofErr w:type="gramStart"/>
      <w:r w:rsidRPr="00972814">
        <w:rPr>
          <w:b w:val="0"/>
          <w:sz w:val="24"/>
          <w:szCs w:val="24"/>
        </w:rPr>
        <w:t xml:space="preserve">14.06.2017г. № 396-п, </w:t>
      </w:r>
      <w:r w:rsidR="008B2AC1" w:rsidRPr="00972814">
        <w:rPr>
          <w:b w:val="0"/>
          <w:sz w:val="24"/>
          <w:szCs w:val="24"/>
        </w:rPr>
        <w:t xml:space="preserve">от 22.06.2017 г. № 420-п, </w:t>
      </w:r>
      <w:r w:rsidRPr="00972814">
        <w:rPr>
          <w:b w:val="0"/>
          <w:sz w:val="24"/>
          <w:szCs w:val="24"/>
        </w:rPr>
        <w:t>от 01.08.2017г. № 508-п, от 19.10.2017г. № 739-п.</w:t>
      </w:r>
      <w:r w:rsidRPr="00972814">
        <w:rPr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от 31.10.2017г. № 785-п, от 22.01.2018г. № 39-п</w:t>
      </w:r>
      <w:r w:rsidR="00800B66" w:rsidRPr="00972814">
        <w:rPr>
          <w:b w:val="0"/>
          <w:sz w:val="24"/>
          <w:szCs w:val="24"/>
        </w:rPr>
        <w:t>, от 16.03.2018г.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800B66" w:rsidRPr="00972814">
        <w:rPr>
          <w:b w:val="0"/>
          <w:sz w:val="24"/>
          <w:szCs w:val="24"/>
        </w:rPr>
        <w:t>124</w:t>
      </w:r>
      <w:r w:rsidR="00E05A60" w:rsidRPr="00972814">
        <w:rPr>
          <w:b w:val="0"/>
          <w:sz w:val="24"/>
          <w:szCs w:val="24"/>
        </w:rPr>
        <w:t>-п</w:t>
      </w:r>
      <w:r w:rsidR="0015480E" w:rsidRPr="00972814">
        <w:rPr>
          <w:b w:val="0"/>
          <w:sz w:val="24"/>
          <w:szCs w:val="24"/>
        </w:rPr>
        <w:t>, от 24.04.2018г.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15480E" w:rsidRPr="00972814">
        <w:rPr>
          <w:b w:val="0"/>
          <w:sz w:val="24"/>
          <w:szCs w:val="24"/>
        </w:rPr>
        <w:t>189-п</w:t>
      </w:r>
      <w:r w:rsidR="009E69E1" w:rsidRPr="00972814">
        <w:rPr>
          <w:b w:val="0"/>
          <w:sz w:val="24"/>
          <w:szCs w:val="24"/>
        </w:rPr>
        <w:t>, от 30.05.2018г.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9E69E1" w:rsidRPr="00972814">
        <w:rPr>
          <w:b w:val="0"/>
          <w:sz w:val="24"/>
          <w:szCs w:val="24"/>
        </w:rPr>
        <w:t>271-п</w:t>
      </w:r>
      <w:r w:rsidR="002A31F5" w:rsidRPr="00972814">
        <w:rPr>
          <w:b w:val="0"/>
          <w:sz w:val="24"/>
          <w:szCs w:val="24"/>
        </w:rPr>
        <w:t>, от 13.06.2018г.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2A31F5" w:rsidRPr="00972814">
        <w:rPr>
          <w:b w:val="0"/>
          <w:sz w:val="24"/>
          <w:szCs w:val="24"/>
        </w:rPr>
        <w:t>305-п</w:t>
      </w:r>
      <w:r w:rsidR="00902805" w:rsidRPr="00972814">
        <w:rPr>
          <w:b w:val="0"/>
          <w:sz w:val="24"/>
          <w:szCs w:val="24"/>
        </w:rPr>
        <w:t>, от 09.07.2018г.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902805" w:rsidRPr="00972814">
        <w:rPr>
          <w:b w:val="0"/>
          <w:sz w:val="24"/>
          <w:szCs w:val="24"/>
        </w:rPr>
        <w:t>362-п</w:t>
      </w:r>
      <w:r w:rsidR="00B70A19" w:rsidRPr="00972814">
        <w:rPr>
          <w:b w:val="0"/>
          <w:sz w:val="24"/>
          <w:szCs w:val="24"/>
        </w:rPr>
        <w:t>, от 10.07.2018г.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B70A19" w:rsidRPr="00972814">
        <w:rPr>
          <w:b w:val="0"/>
          <w:sz w:val="24"/>
          <w:szCs w:val="24"/>
        </w:rPr>
        <w:t>363-п</w:t>
      </w:r>
      <w:r w:rsidR="00111BCF" w:rsidRPr="00972814">
        <w:rPr>
          <w:b w:val="0"/>
          <w:sz w:val="24"/>
          <w:szCs w:val="24"/>
        </w:rPr>
        <w:t>, от 12.10.2018г.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111BCF" w:rsidRPr="00972814">
        <w:rPr>
          <w:b w:val="0"/>
          <w:sz w:val="24"/>
          <w:szCs w:val="24"/>
        </w:rPr>
        <w:t>564-п, от</w:t>
      </w:r>
      <w:r w:rsidR="00C5705A" w:rsidRPr="00972814">
        <w:rPr>
          <w:b w:val="0"/>
          <w:sz w:val="24"/>
          <w:szCs w:val="24"/>
        </w:rPr>
        <w:t xml:space="preserve"> </w:t>
      </w:r>
      <w:r w:rsidR="0046251D" w:rsidRPr="00972814">
        <w:rPr>
          <w:b w:val="0"/>
          <w:sz w:val="24"/>
          <w:szCs w:val="24"/>
        </w:rPr>
        <w:t>31.10.2018</w:t>
      </w:r>
      <w:r w:rsidR="00C5705A" w:rsidRPr="00972814">
        <w:rPr>
          <w:b w:val="0"/>
          <w:sz w:val="24"/>
          <w:szCs w:val="24"/>
        </w:rPr>
        <w:t xml:space="preserve"> г. №</w:t>
      </w:r>
      <w:r w:rsidR="00F11776" w:rsidRPr="00972814">
        <w:rPr>
          <w:b w:val="0"/>
          <w:sz w:val="24"/>
          <w:szCs w:val="24"/>
        </w:rPr>
        <w:t xml:space="preserve"> </w:t>
      </w:r>
      <w:r w:rsidR="0046251D" w:rsidRPr="00972814">
        <w:rPr>
          <w:b w:val="0"/>
          <w:sz w:val="24"/>
          <w:szCs w:val="24"/>
        </w:rPr>
        <w:t>632</w:t>
      </w:r>
      <w:r w:rsidR="00C5705A" w:rsidRPr="00972814">
        <w:rPr>
          <w:b w:val="0"/>
          <w:sz w:val="24"/>
          <w:szCs w:val="24"/>
        </w:rPr>
        <w:t>-п</w:t>
      </w:r>
      <w:r w:rsidR="00D37B85" w:rsidRPr="00972814">
        <w:rPr>
          <w:b w:val="0"/>
          <w:sz w:val="24"/>
          <w:szCs w:val="24"/>
        </w:rPr>
        <w:t>, от 06.12.2018г. №</w:t>
      </w:r>
      <w:r w:rsidR="00F11776" w:rsidRPr="00972814">
        <w:rPr>
          <w:b w:val="0"/>
          <w:sz w:val="24"/>
          <w:szCs w:val="24"/>
        </w:rPr>
        <w:t xml:space="preserve"> </w:t>
      </w:r>
      <w:r w:rsidR="00D37B85" w:rsidRPr="00972814">
        <w:rPr>
          <w:b w:val="0"/>
          <w:sz w:val="24"/>
          <w:szCs w:val="24"/>
        </w:rPr>
        <w:t>709-п</w:t>
      </w:r>
      <w:r w:rsidR="002D1AB4" w:rsidRPr="00972814">
        <w:rPr>
          <w:b w:val="0"/>
          <w:sz w:val="24"/>
          <w:szCs w:val="24"/>
        </w:rPr>
        <w:t>, от</w:t>
      </w:r>
      <w:proofErr w:type="gramEnd"/>
      <w:r w:rsidR="002D1AB4" w:rsidRPr="00972814">
        <w:rPr>
          <w:b w:val="0"/>
          <w:sz w:val="24"/>
          <w:szCs w:val="24"/>
        </w:rPr>
        <w:t xml:space="preserve"> </w:t>
      </w:r>
      <w:proofErr w:type="gramStart"/>
      <w:r w:rsidR="002D1AB4" w:rsidRPr="00972814">
        <w:rPr>
          <w:b w:val="0"/>
          <w:sz w:val="24"/>
          <w:szCs w:val="24"/>
        </w:rPr>
        <w:t>08.02.2019г №</w:t>
      </w:r>
      <w:r w:rsidR="00F11776" w:rsidRPr="00972814">
        <w:rPr>
          <w:b w:val="0"/>
          <w:sz w:val="24"/>
          <w:szCs w:val="24"/>
        </w:rPr>
        <w:t xml:space="preserve"> </w:t>
      </w:r>
      <w:r w:rsidR="002D1AB4" w:rsidRPr="00972814">
        <w:rPr>
          <w:b w:val="0"/>
          <w:sz w:val="24"/>
          <w:szCs w:val="24"/>
        </w:rPr>
        <w:t>61-п</w:t>
      </w:r>
      <w:r w:rsidR="008B2AC1" w:rsidRPr="00972814">
        <w:rPr>
          <w:b w:val="0"/>
          <w:sz w:val="24"/>
          <w:szCs w:val="24"/>
        </w:rPr>
        <w:t>, от 18.04.2019 г. № 176-п, от 14.05.2019 г. № 232-п</w:t>
      </w:r>
      <w:r w:rsidRPr="00972814">
        <w:rPr>
          <w:b w:val="0"/>
          <w:sz w:val="24"/>
          <w:szCs w:val="24"/>
        </w:rPr>
        <w:t>).</w:t>
      </w:r>
      <w:proofErr w:type="gramEnd"/>
    </w:p>
    <w:p w:rsidR="004B584C" w:rsidRPr="00972814" w:rsidRDefault="004B584C" w:rsidP="0097281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972814" w:rsidRDefault="00B01464" w:rsidP="0097281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972814">
        <w:rPr>
          <w:b w:val="0"/>
          <w:sz w:val="24"/>
          <w:szCs w:val="24"/>
        </w:rPr>
        <w:t>В соответствии со статьей 179 Бюджетного кодекса Российской Фед</w:t>
      </w:r>
      <w:r w:rsidRPr="00972814">
        <w:rPr>
          <w:b w:val="0"/>
          <w:sz w:val="24"/>
          <w:szCs w:val="24"/>
        </w:rPr>
        <w:t>е</w:t>
      </w:r>
      <w:r w:rsidRPr="00972814">
        <w:rPr>
          <w:b w:val="0"/>
          <w:sz w:val="24"/>
          <w:szCs w:val="24"/>
        </w:rPr>
        <w:t>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972814">
        <w:rPr>
          <w:b w:val="0"/>
          <w:sz w:val="24"/>
          <w:szCs w:val="24"/>
        </w:rPr>
        <w:t>о</w:t>
      </w:r>
      <w:r w:rsidRPr="00972814">
        <w:rPr>
          <w:b w:val="0"/>
          <w:sz w:val="24"/>
          <w:szCs w:val="24"/>
        </w:rPr>
        <w:t>грамм Ермаковского района, их формировании и реализации» (в редакции от 10.12.2014 г. № 1001-п), решением Ермаковск</w:t>
      </w:r>
      <w:r w:rsidRPr="00972814">
        <w:rPr>
          <w:b w:val="0"/>
          <w:sz w:val="24"/>
          <w:szCs w:val="24"/>
        </w:rPr>
        <w:t>о</w:t>
      </w:r>
      <w:r w:rsidRPr="00972814">
        <w:rPr>
          <w:b w:val="0"/>
          <w:sz w:val="24"/>
          <w:szCs w:val="24"/>
        </w:rPr>
        <w:t>го районного совета депутатов от 21.12.2017 г. № 23-113р «О внесении изменений и дополнений в решение райо</w:t>
      </w:r>
      <w:r w:rsidRPr="00972814">
        <w:rPr>
          <w:b w:val="0"/>
          <w:sz w:val="24"/>
          <w:szCs w:val="24"/>
        </w:rPr>
        <w:t>н</w:t>
      </w:r>
      <w:r w:rsidRPr="00972814">
        <w:rPr>
          <w:b w:val="0"/>
          <w:sz w:val="24"/>
          <w:szCs w:val="24"/>
        </w:rPr>
        <w:t>ного Совета депутатов от 23.12.2016г</w:t>
      </w:r>
      <w:proofErr w:type="gramEnd"/>
      <w:r w:rsidRPr="00972814">
        <w:rPr>
          <w:b w:val="0"/>
          <w:sz w:val="24"/>
          <w:szCs w:val="24"/>
        </w:rPr>
        <w:t>. №</w:t>
      </w:r>
      <w:r w:rsidR="00F11776" w:rsidRPr="00972814">
        <w:rPr>
          <w:b w:val="0"/>
          <w:sz w:val="24"/>
          <w:szCs w:val="24"/>
        </w:rPr>
        <w:t xml:space="preserve"> </w:t>
      </w:r>
      <w:proofErr w:type="gramStart"/>
      <w:r w:rsidRPr="00972814">
        <w:rPr>
          <w:b w:val="0"/>
          <w:sz w:val="24"/>
          <w:szCs w:val="24"/>
        </w:rPr>
        <w:t>15-69р «О районном бюджете на 2017 год плановый период 2018-2019 годов» в редакции от 10.02.2017г.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16-72р, 14.04.2017г. № 17-77р, 26.05.2017г.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19-91р, 30.06.2017г. №20-94в, 25.08.2017г.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21-95р, 09.11.2017 №</w:t>
      </w:r>
      <w:r w:rsidR="00F11776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22-104р», решением Ермаковского районного совета д</w:t>
      </w:r>
      <w:r w:rsidRPr="00972814">
        <w:rPr>
          <w:b w:val="0"/>
          <w:sz w:val="24"/>
          <w:szCs w:val="24"/>
        </w:rPr>
        <w:t>е</w:t>
      </w:r>
      <w:r w:rsidRPr="00972814">
        <w:rPr>
          <w:b w:val="0"/>
          <w:sz w:val="24"/>
          <w:szCs w:val="24"/>
        </w:rPr>
        <w:t>путатов от 21.12.2017 г. № 23-114р «О районном бюджете на 2018 год и план</w:t>
      </w:r>
      <w:r w:rsidRPr="00972814">
        <w:rPr>
          <w:b w:val="0"/>
          <w:sz w:val="24"/>
          <w:szCs w:val="24"/>
        </w:rPr>
        <w:t>о</w:t>
      </w:r>
      <w:r w:rsidRPr="00972814">
        <w:rPr>
          <w:b w:val="0"/>
          <w:sz w:val="24"/>
          <w:szCs w:val="24"/>
        </w:rPr>
        <w:t>вый период 2019- 2020 годов»</w:t>
      </w:r>
      <w:r w:rsidR="00AA45CD" w:rsidRPr="00972814">
        <w:rPr>
          <w:b w:val="0"/>
          <w:sz w:val="24"/>
          <w:szCs w:val="24"/>
        </w:rPr>
        <w:t>, решением Ермаковского районного совета депутатов от 20.04.2018 г</w:t>
      </w:r>
      <w:proofErr w:type="gramEnd"/>
      <w:r w:rsidR="00AA45CD" w:rsidRPr="00972814">
        <w:rPr>
          <w:b w:val="0"/>
          <w:sz w:val="24"/>
          <w:szCs w:val="24"/>
        </w:rPr>
        <w:t xml:space="preserve">. № </w:t>
      </w:r>
      <w:proofErr w:type="gramStart"/>
      <w:r w:rsidR="00AA45CD" w:rsidRPr="00972814">
        <w:rPr>
          <w:b w:val="0"/>
          <w:sz w:val="24"/>
          <w:szCs w:val="24"/>
        </w:rPr>
        <w:t>25-129р «О районном бюджете на 2018 год и плановый период 2019- 2020 годов»</w:t>
      </w:r>
      <w:r w:rsidR="000C6ADC" w:rsidRPr="00972814">
        <w:rPr>
          <w:b w:val="0"/>
          <w:sz w:val="24"/>
          <w:szCs w:val="24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972814">
        <w:rPr>
          <w:b w:val="0"/>
          <w:sz w:val="24"/>
          <w:szCs w:val="24"/>
        </w:rPr>
        <w:t>,</w:t>
      </w:r>
      <w:r w:rsidR="004B584C" w:rsidRPr="00972814">
        <w:rPr>
          <w:b w:val="0"/>
          <w:sz w:val="24"/>
          <w:szCs w:val="24"/>
        </w:rPr>
        <w:t xml:space="preserve"> </w:t>
      </w:r>
      <w:r w:rsidR="00BB0390" w:rsidRPr="00972814">
        <w:rPr>
          <w:b w:val="0"/>
          <w:sz w:val="24"/>
          <w:szCs w:val="24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972814">
        <w:rPr>
          <w:b w:val="0"/>
          <w:sz w:val="24"/>
          <w:szCs w:val="24"/>
        </w:rPr>
        <w:t>,</w:t>
      </w:r>
      <w:r w:rsidR="004B584C" w:rsidRPr="00972814">
        <w:rPr>
          <w:b w:val="0"/>
          <w:sz w:val="24"/>
          <w:szCs w:val="24"/>
        </w:rPr>
        <w:t xml:space="preserve"> </w:t>
      </w:r>
      <w:r w:rsidR="00B62B6A" w:rsidRPr="00972814">
        <w:rPr>
          <w:b w:val="0"/>
          <w:sz w:val="24"/>
          <w:szCs w:val="24"/>
        </w:rPr>
        <w:t>решением Ермаковского районного совета депутатов</w:t>
      </w:r>
      <w:proofErr w:type="gramEnd"/>
      <w:r w:rsidR="00B62B6A" w:rsidRPr="00972814">
        <w:rPr>
          <w:b w:val="0"/>
          <w:sz w:val="24"/>
          <w:szCs w:val="24"/>
        </w:rPr>
        <w:t xml:space="preserve"> </w:t>
      </w:r>
      <w:proofErr w:type="gramStart"/>
      <w:r w:rsidR="00B62B6A" w:rsidRPr="00972814">
        <w:rPr>
          <w:b w:val="0"/>
          <w:sz w:val="24"/>
          <w:szCs w:val="24"/>
        </w:rPr>
        <w:t>от 07.09.2018 г. № 29-146р «О районном бюджете на 2018 год и плановый период 2019- 2020 годов»</w:t>
      </w:r>
      <w:r w:rsidR="00C5705A" w:rsidRPr="00972814">
        <w:rPr>
          <w:b w:val="0"/>
          <w:sz w:val="24"/>
          <w:szCs w:val="24"/>
        </w:rPr>
        <w:t>,</w:t>
      </w:r>
      <w:r w:rsidR="004B584C" w:rsidRPr="00972814">
        <w:rPr>
          <w:b w:val="0"/>
          <w:sz w:val="24"/>
          <w:szCs w:val="24"/>
        </w:rPr>
        <w:t xml:space="preserve"> </w:t>
      </w:r>
      <w:r w:rsidR="00C5705A" w:rsidRPr="00972814">
        <w:rPr>
          <w:b w:val="0"/>
          <w:sz w:val="24"/>
          <w:szCs w:val="24"/>
        </w:rPr>
        <w:t>решением Ермаковского районного совета депутатов от 26.10.2018 г. № 30-153р «О районном бюджете на 2018 год и плановый период 2019- 2021 годов»</w:t>
      </w:r>
      <w:r w:rsidR="00D37B85" w:rsidRPr="00972814">
        <w:rPr>
          <w:b w:val="0"/>
          <w:sz w:val="24"/>
          <w:szCs w:val="24"/>
        </w:rPr>
        <w:t>,</w:t>
      </w:r>
      <w:r w:rsidR="004B584C" w:rsidRPr="00972814">
        <w:rPr>
          <w:b w:val="0"/>
          <w:sz w:val="24"/>
          <w:szCs w:val="24"/>
        </w:rPr>
        <w:t xml:space="preserve"> </w:t>
      </w:r>
      <w:r w:rsidR="00D37B85" w:rsidRPr="00972814">
        <w:rPr>
          <w:b w:val="0"/>
          <w:sz w:val="24"/>
          <w:szCs w:val="24"/>
        </w:rPr>
        <w:t>решением Ермаковского районного совета депутатов от 14.12.2018 г. № 31-170р «О районном бюджете на 201</w:t>
      </w:r>
      <w:r w:rsidR="00EC5402" w:rsidRPr="00972814">
        <w:rPr>
          <w:b w:val="0"/>
          <w:sz w:val="24"/>
          <w:szCs w:val="24"/>
        </w:rPr>
        <w:t>9</w:t>
      </w:r>
      <w:r w:rsidR="00D37B85" w:rsidRPr="00972814">
        <w:rPr>
          <w:b w:val="0"/>
          <w:sz w:val="24"/>
          <w:szCs w:val="24"/>
        </w:rPr>
        <w:t xml:space="preserve"> год и плановый период 20</w:t>
      </w:r>
      <w:r w:rsidR="00EC5402" w:rsidRPr="00972814">
        <w:rPr>
          <w:b w:val="0"/>
          <w:sz w:val="24"/>
          <w:szCs w:val="24"/>
        </w:rPr>
        <w:t>20-</w:t>
      </w:r>
      <w:r w:rsidR="00D37B85" w:rsidRPr="00972814">
        <w:rPr>
          <w:b w:val="0"/>
          <w:sz w:val="24"/>
          <w:szCs w:val="24"/>
        </w:rPr>
        <w:t>2021 годов»</w:t>
      </w:r>
      <w:r w:rsidR="00826B0B" w:rsidRPr="00972814">
        <w:rPr>
          <w:b w:val="0"/>
          <w:sz w:val="24"/>
          <w:szCs w:val="24"/>
        </w:rPr>
        <w:t>, решением Ермаковского районного</w:t>
      </w:r>
      <w:proofErr w:type="gramEnd"/>
      <w:r w:rsidR="00826B0B" w:rsidRPr="00972814">
        <w:rPr>
          <w:b w:val="0"/>
          <w:sz w:val="24"/>
          <w:szCs w:val="24"/>
        </w:rPr>
        <w:t xml:space="preserve"> </w:t>
      </w:r>
      <w:proofErr w:type="gramStart"/>
      <w:r w:rsidR="00826B0B" w:rsidRPr="00972814">
        <w:rPr>
          <w:b w:val="0"/>
          <w:sz w:val="24"/>
          <w:szCs w:val="24"/>
        </w:rPr>
        <w:t>совета депутатов от 01.02.2019 г. № 32-171р «О районном бюджете на 201</w:t>
      </w:r>
      <w:r w:rsidR="00ED3F10" w:rsidRPr="00972814">
        <w:rPr>
          <w:b w:val="0"/>
          <w:sz w:val="24"/>
          <w:szCs w:val="24"/>
        </w:rPr>
        <w:t>9</w:t>
      </w:r>
      <w:r w:rsidR="00826B0B" w:rsidRPr="00972814">
        <w:rPr>
          <w:b w:val="0"/>
          <w:sz w:val="24"/>
          <w:szCs w:val="24"/>
        </w:rPr>
        <w:t xml:space="preserve"> год и плановый период 20</w:t>
      </w:r>
      <w:r w:rsidR="00ED3F10" w:rsidRPr="00972814">
        <w:rPr>
          <w:b w:val="0"/>
          <w:sz w:val="24"/>
          <w:szCs w:val="24"/>
        </w:rPr>
        <w:t>20</w:t>
      </w:r>
      <w:r w:rsidR="00EC5402" w:rsidRPr="00972814">
        <w:rPr>
          <w:b w:val="0"/>
          <w:sz w:val="24"/>
          <w:szCs w:val="24"/>
        </w:rPr>
        <w:t>-</w:t>
      </w:r>
      <w:r w:rsidR="00826B0B" w:rsidRPr="00972814">
        <w:rPr>
          <w:b w:val="0"/>
          <w:sz w:val="24"/>
          <w:szCs w:val="24"/>
        </w:rPr>
        <w:t>2021 годов»</w:t>
      </w:r>
      <w:r w:rsidR="00ED3F10" w:rsidRPr="00972814">
        <w:rPr>
          <w:b w:val="0"/>
          <w:sz w:val="24"/>
          <w:szCs w:val="24"/>
        </w:rPr>
        <w:t>, решением Ермаковского районного совета депутатов от 31.05.2019 г. № 34-201р «О районном бюджете на 2019 год и плановый период 2020- 2021 годов»,</w:t>
      </w:r>
      <w:r w:rsidR="004B584C" w:rsidRPr="00972814">
        <w:rPr>
          <w:b w:val="0"/>
          <w:sz w:val="24"/>
          <w:szCs w:val="24"/>
        </w:rPr>
        <w:t xml:space="preserve"> </w:t>
      </w:r>
      <w:r w:rsidRPr="00972814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972814">
        <w:rPr>
          <w:b w:val="0"/>
          <w:sz w:val="24"/>
          <w:szCs w:val="24"/>
        </w:rPr>
        <w:t>т</w:t>
      </w:r>
      <w:r w:rsidRPr="00972814">
        <w:rPr>
          <w:b w:val="0"/>
          <w:sz w:val="24"/>
          <w:szCs w:val="24"/>
        </w:rPr>
        <w:t>ствующего потребностям граждан и перспективным задачам развития эк</w:t>
      </w:r>
      <w:r w:rsidRPr="00972814">
        <w:rPr>
          <w:b w:val="0"/>
          <w:sz w:val="24"/>
          <w:szCs w:val="24"/>
        </w:rPr>
        <w:t>о</w:t>
      </w:r>
      <w:r w:rsidRPr="00972814">
        <w:rPr>
          <w:b w:val="0"/>
          <w:sz w:val="24"/>
          <w:szCs w:val="24"/>
        </w:rPr>
        <w:t xml:space="preserve">номики </w:t>
      </w:r>
      <w:r w:rsidRPr="00972814">
        <w:rPr>
          <w:b w:val="0"/>
          <w:sz w:val="24"/>
          <w:szCs w:val="24"/>
        </w:rPr>
        <w:lastRenderedPageBreak/>
        <w:t>Ермаковского района, поддержка детей-сирот, детей, оставшихся без попечения</w:t>
      </w:r>
      <w:proofErr w:type="gramEnd"/>
      <w:r w:rsidRPr="00972814">
        <w:rPr>
          <w:b w:val="0"/>
          <w:sz w:val="24"/>
          <w:szCs w:val="24"/>
        </w:rPr>
        <w:t xml:space="preserve"> родителей, отдых и оздоровление детей в летний период, руководствуясь Уст</w:t>
      </w:r>
      <w:r w:rsidRPr="00972814">
        <w:rPr>
          <w:b w:val="0"/>
          <w:sz w:val="24"/>
          <w:szCs w:val="24"/>
        </w:rPr>
        <w:t>а</w:t>
      </w:r>
      <w:r w:rsidRPr="00972814">
        <w:rPr>
          <w:b w:val="0"/>
          <w:sz w:val="24"/>
          <w:szCs w:val="24"/>
        </w:rPr>
        <w:t>вом Ермаковского района, ПОСТАНОВЛЯЮ:</w:t>
      </w:r>
    </w:p>
    <w:p w:rsidR="00B01464" w:rsidRPr="00972814" w:rsidRDefault="00140E9F" w:rsidP="00972814">
      <w:pPr>
        <w:pStyle w:val="ConsPlusTitle"/>
        <w:tabs>
          <w:tab w:val="left" w:pos="9355"/>
        </w:tabs>
        <w:ind w:right="-5" w:firstLine="709"/>
        <w:jc w:val="both"/>
        <w:outlineLvl w:val="0"/>
        <w:rPr>
          <w:b w:val="0"/>
          <w:sz w:val="24"/>
          <w:szCs w:val="24"/>
        </w:rPr>
      </w:pPr>
      <w:r w:rsidRPr="00972814">
        <w:rPr>
          <w:b w:val="0"/>
          <w:sz w:val="24"/>
          <w:szCs w:val="24"/>
        </w:rPr>
        <w:t xml:space="preserve">1. </w:t>
      </w:r>
      <w:proofErr w:type="gramStart"/>
      <w:r w:rsidR="00B01464" w:rsidRPr="00972814">
        <w:rPr>
          <w:b w:val="0"/>
          <w:sz w:val="24"/>
          <w:szCs w:val="24"/>
        </w:rPr>
        <w:t>Внести в постановление администрации</w:t>
      </w:r>
      <w:r w:rsidR="004B584C" w:rsidRPr="00972814">
        <w:rPr>
          <w:b w:val="0"/>
          <w:sz w:val="24"/>
          <w:szCs w:val="24"/>
        </w:rPr>
        <w:t xml:space="preserve"> </w:t>
      </w:r>
      <w:r w:rsidR="00B01464" w:rsidRPr="00972814">
        <w:rPr>
          <w:b w:val="0"/>
          <w:sz w:val="24"/>
          <w:szCs w:val="24"/>
        </w:rPr>
        <w:t>Ермаковского района</w:t>
      </w:r>
      <w:r w:rsidR="004B584C" w:rsidRPr="00972814">
        <w:rPr>
          <w:b w:val="0"/>
          <w:sz w:val="24"/>
          <w:szCs w:val="24"/>
        </w:rPr>
        <w:t xml:space="preserve"> </w:t>
      </w:r>
      <w:r w:rsidR="00B01464" w:rsidRPr="00972814">
        <w:rPr>
          <w:b w:val="0"/>
          <w:sz w:val="24"/>
          <w:szCs w:val="24"/>
        </w:rPr>
        <w:t>от</w:t>
      </w:r>
      <w:r w:rsidR="004B584C" w:rsidRPr="00972814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972814">
          <w:rPr>
            <w:b w:val="0"/>
            <w:sz w:val="24"/>
            <w:szCs w:val="24"/>
          </w:rPr>
          <w:t>31 о</w:t>
        </w:r>
        <w:r w:rsidR="00B01464" w:rsidRPr="00972814">
          <w:rPr>
            <w:b w:val="0"/>
            <w:sz w:val="24"/>
            <w:szCs w:val="24"/>
          </w:rPr>
          <w:t>к</w:t>
        </w:r>
        <w:r w:rsidR="00B01464" w:rsidRPr="00972814">
          <w:rPr>
            <w:b w:val="0"/>
            <w:sz w:val="24"/>
            <w:szCs w:val="24"/>
          </w:rPr>
          <w:t>тября 2013 года</w:t>
        </w:r>
      </w:smartTag>
      <w:r w:rsidR="00B01464" w:rsidRPr="00972814">
        <w:rPr>
          <w:b w:val="0"/>
          <w:sz w:val="24"/>
          <w:szCs w:val="24"/>
        </w:rPr>
        <w:t xml:space="preserve"> №</w:t>
      </w:r>
      <w:r w:rsidR="002B7DD7" w:rsidRPr="00972814">
        <w:rPr>
          <w:b w:val="0"/>
          <w:sz w:val="24"/>
          <w:szCs w:val="24"/>
        </w:rPr>
        <w:t xml:space="preserve"> </w:t>
      </w:r>
      <w:r w:rsidR="00B01464" w:rsidRPr="00972814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972814">
        <w:rPr>
          <w:b w:val="0"/>
          <w:sz w:val="24"/>
          <w:szCs w:val="24"/>
        </w:rPr>
        <w:t xml:space="preserve"> </w:t>
      </w:r>
      <w:r w:rsidR="00B01464" w:rsidRPr="00972814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972814">
        <w:rPr>
          <w:b w:val="0"/>
          <w:sz w:val="24"/>
          <w:szCs w:val="24"/>
        </w:rPr>
        <w:t>(в р</w:t>
      </w:r>
      <w:r w:rsidR="00EC5402" w:rsidRPr="00972814">
        <w:rPr>
          <w:b w:val="0"/>
          <w:sz w:val="24"/>
          <w:szCs w:val="24"/>
        </w:rPr>
        <w:t>е</w:t>
      </w:r>
      <w:r w:rsidR="00EC5402" w:rsidRPr="00972814">
        <w:rPr>
          <w:b w:val="0"/>
          <w:sz w:val="24"/>
          <w:szCs w:val="24"/>
        </w:rPr>
        <w:t>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972814">
        <w:rPr>
          <w:b w:val="0"/>
          <w:sz w:val="24"/>
          <w:szCs w:val="24"/>
        </w:rPr>
        <w:t xml:space="preserve"> </w:t>
      </w:r>
      <w:proofErr w:type="gramStart"/>
      <w:r w:rsidR="00EC5402" w:rsidRPr="00972814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972814">
        <w:rPr>
          <w:sz w:val="24"/>
          <w:szCs w:val="24"/>
        </w:rPr>
        <w:t xml:space="preserve"> </w:t>
      </w:r>
      <w:r w:rsidR="00EC5402" w:rsidRPr="00972814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</w:t>
      </w:r>
      <w:proofErr w:type="gramEnd"/>
      <w:r w:rsidR="00EC5402" w:rsidRPr="00972814">
        <w:rPr>
          <w:b w:val="0"/>
          <w:sz w:val="24"/>
          <w:szCs w:val="24"/>
        </w:rPr>
        <w:t xml:space="preserve"> № 61-п, от 18.04.2019 г. № 176-п, от 14.05.2019 г. № 232-п)</w:t>
      </w:r>
      <w:r w:rsidR="004B584C" w:rsidRPr="00972814">
        <w:rPr>
          <w:b w:val="0"/>
          <w:sz w:val="24"/>
          <w:szCs w:val="24"/>
        </w:rPr>
        <w:t xml:space="preserve"> </w:t>
      </w:r>
      <w:r w:rsidR="00B01464" w:rsidRPr="00972814">
        <w:rPr>
          <w:b w:val="0"/>
          <w:sz w:val="24"/>
          <w:szCs w:val="24"/>
        </w:rPr>
        <w:t xml:space="preserve">следующие изменения: </w:t>
      </w:r>
    </w:p>
    <w:p w:rsidR="00412ACE" w:rsidRP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В приложении № 1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166" w:rsidRPr="00972814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166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</w:t>
      </w:r>
      <w:r w:rsidR="00BF0166" w:rsidRPr="009728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F0166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на м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рограмм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образования Ермаковского района»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зицию «Ресурсное обеспечение муниципальной программы» раздела 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412ACE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12ACE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№1.</w:t>
      </w:r>
    </w:p>
    <w:p w:rsidR="00B01464" w:rsidRP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«Информация о распределении планируемых расх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>дов по отдельным мероприятиям программ, подпрограмм муниципальной пр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15C8" w:rsidRPr="00972814">
        <w:rPr>
          <w:rFonts w:ascii="Arial" w:eastAsia="Times New Roman" w:hAnsi="Arial" w:cs="Arial"/>
          <w:sz w:val="24"/>
          <w:szCs w:val="24"/>
          <w:lang w:eastAsia="ru-RU"/>
        </w:rPr>
        <w:t>граммы»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B911A6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B01464" w:rsidRP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граммы» изложить в следующей редакции: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вого и местного бюджетов.</w:t>
      </w:r>
    </w:p>
    <w:p w:rsidR="00AB1223" w:rsidRPr="00972814" w:rsidRDefault="00AB1223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029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059,3 тыс. рублей, в том числе: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2014 год – 389</w:t>
      </w:r>
      <w:r w:rsidRPr="00F67F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182,8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2016 год – 494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753,9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– 520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738,5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год – 573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875,9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594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803,4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497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780,1 тыс. рублей.</w:t>
      </w:r>
    </w:p>
    <w:p w:rsidR="00972814" w:rsidRDefault="00AB1223" w:rsidP="00972814">
      <w:pPr>
        <w:spacing w:after="0" w:line="240" w:lineRule="auto"/>
        <w:ind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497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565,2 тыс. рублей.</w:t>
      </w:r>
    </w:p>
    <w:p w:rsidR="00AB1223" w:rsidRPr="00972814" w:rsidRDefault="00AB1223" w:rsidP="00972814">
      <w:pPr>
        <w:spacing w:after="0" w:line="240" w:lineRule="auto"/>
        <w:ind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3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679,3 тыс. рублей, в том числе по годам: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–694,0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 548,6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 750,0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2 880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441,1 тыс. рублей, в том чи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302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105,7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341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002,2 тыс. рублей;</w:t>
      </w:r>
    </w:p>
    <w:p w:rsidR="00AB1223" w:rsidRPr="00972814" w:rsidRDefault="00972814" w:rsidP="00972814">
      <w:pPr>
        <w:shd w:val="clear" w:color="auto" w:fill="FFFFFF"/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367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600,5 тыс. рублей;</w:t>
      </w:r>
    </w:p>
    <w:p w:rsidR="00AB1223" w:rsidRPr="00972814" w:rsidRDefault="00AB1223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год – 415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962,8 тыс. рублей;</w:t>
      </w:r>
    </w:p>
    <w:p w:rsidR="00AB1223" w:rsidRPr="00972814" w:rsidRDefault="00972814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440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824,0 тыс. рублей;</w:t>
      </w:r>
    </w:p>
    <w:p w:rsidR="00AB1223" w:rsidRPr="00972814" w:rsidRDefault="00AB1223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020 год – 380 332,5 тыс. рублей;</w:t>
      </w:r>
    </w:p>
    <w:p w:rsidR="00AB1223" w:rsidRPr="00972814" w:rsidRDefault="00972814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380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332,5 тыс. рублей.</w:t>
      </w:r>
    </w:p>
    <w:p w:rsidR="00972814" w:rsidRDefault="00AB1223" w:rsidP="00972814">
      <w:pPr>
        <w:spacing w:after="0" w:line="240" w:lineRule="auto"/>
        <w:ind w:left="34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йонного бюджета составит 1 144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938,9 тыс. рублей, в том числе по годам: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136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901,9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157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559, 8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152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065,0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157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913,1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153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229,4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117 447,6 тыс. рублей;</w:t>
      </w:r>
    </w:p>
    <w:p w:rsidR="00AB1223" w:rsidRPr="00972814" w:rsidRDefault="00AB1223" w:rsidP="00972814">
      <w:pPr>
        <w:pStyle w:val="a3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232,7 тыс. рублей.</w:t>
      </w:r>
    </w:p>
    <w:p w:rsidR="00B01464" w:rsidRPr="00972814" w:rsidRDefault="00B01464" w:rsidP="0097281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4B584C" w:rsidRPr="009728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 «Развитие д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школьного, общего и дополнительного образования детей»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01464" w:rsidRP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972814" w:rsidRDefault="00B01464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AB1223" w:rsidRPr="00972814" w:rsidRDefault="00AB1223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4 029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059,3 тыс. рублей, в том числе: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389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182,8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494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753,9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520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738,5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573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875,9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594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803,4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497 780,1 тыс. рублей;</w:t>
      </w:r>
    </w:p>
    <w:p w:rsidR="00AB1223" w:rsidRPr="00972814" w:rsidRDefault="00AB1223" w:rsidP="00972814">
      <w:pPr>
        <w:spacing w:after="0" w:line="240" w:lineRule="auto"/>
        <w:ind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497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565,2 тыс. рублей.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3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679,3 тыс. рублей, в том числе по годам: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694,0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 548,6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 750,0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BF0166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2 880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441,1 тыс. рублей, в том чи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302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105,7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341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002,2 тыс. рублей;</w:t>
      </w:r>
    </w:p>
    <w:p w:rsidR="00AB1223" w:rsidRPr="00972814" w:rsidRDefault="00972814" w:rsidP="00972814">
      <w:pPr>
        <w:shd w:val="clear" w:color="auto" w:fill="FFFFFF"/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367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600,5 тыс. рублей;</w:t>
      </w:r>
    </w:p>
    <w:p w:rsidR="00AB1223" w:rsidRPr="00972814" w:rsidRDefault="00972814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415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962,8 тыс. рублей;</w:t>
      </w:r>
    </w:p>
    <w:p w:rsidR="00AB1223" w:rsidRPr="00972814" w:rsidRDefault="00AB1223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год – 440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824,0 тыс. рублей;</w:t>
      </w:r>
    </w:p>
    <w:p w:rsidR="00AB1223" w:rsidRPr="00972814" w:rsidRDefault="00AB1223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020 год – 380 332,5 тыс. рублей;</w:t>
      </w:r>
    </w:p>
    <w:p w:rsidR="00AB1223" w:rsidRPr="00972814" w:rsidRDefault="00972814" w:rsidP="00972814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380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332,5 тыс. рублей.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йонного бюджета составит 1 144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938,9 тыс. рублей, в том числе по годам: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136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901,9 тыс. рублей;</w:t>
      </w:r>
    </w:p>
    <w:p w:rsidR="00AB1223" w:rsidRPr="00972814" w:rsidRDefault="00972814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157 </w:t>
      </w:r>
      <w:r w:rsidR="00AB1223" w:rsidRPr="00972814">
        <w:rPr>
          <w:rFonts w:ascii="Arial" w:eastAsia="Times New Roman" w:hAnsi="Arial" w:cs="Arial"/>
          <w:sz w:val="24"/>
          <w:szCs w:val="24"/>
          <w:lang w:eastAsia="ru-RU"/>
        </w:rPr>
        <w:t>559, 8 тыс. рублей;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 152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065,0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AB1223" w:rsidRPr="00972814" w:rsidRDefault="00AB1223" w:rsidP="00972814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157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913,1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153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229,4 тыс. рублей;</w:t>
      </w:r>
    </w:p>
    <w:p w:rsidR="00AB1223" w:rsidRPr="00972814" w:rsidRDefault="00AB1223" w:rsidP="00972814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>117 447,6 тыс. рублей;</w:t>
      </w:r>
    </w:p>
    <w:p w:rsidR="00AB1223" w:rsidRPr="00972814" w:rsidRDefault="00AB1223" w:rsidP="00972814">
      <w:pPr>
        <w:pStyle w:val="a3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814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232,7 тыс. рублей.</w:t>
      </w:r>
    </w:p>
    <w:p w:rsidR="00147F8A" w:rsidRPr="00972814" w:rsidRDefault="00147F8A" w:rsidP="0097281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72814">
        <w:rPr>
          <w:rFonts w:ascii="Arial" w:hAnsi="Arial" w:cs="Arial"/>
          <w:sz w:val="24"/>
          <w:szCs w:val="24"/>
        </w:rPr>
        <w:t>1.5.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5 к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>на к Подпрограмме 1</w:t>
      </w:r>
      <w:r w:rsidR="00C10AE8" w:rsidRPr="00972814">
        <w:rPr>
          <w:rFonts w:ascii="Arial" w:hAnsi="Arial" w:cs="Arial"/>
          <w:sz w:val="24"/>
          <w:szCs w:val="24"/>
        </w:rPr>
        <w:t>«Развитие дошкольного, общего и дополнительного образ</w:t>
      </w:r>
      <w:r w:rsidR="00C10AE8" w:rsidRPr="00972814">
        <w:rPr>
          <w:rFonts w:ascii="Arial" w:hAnsi="Arial" w:cs="Arial"/>
          <w:sz w:val="24"/>
          <w:szCs w:val="24"/>
        </w:rPr>
        <w:t>о</w:t>
      </w:r>
      <w:r w:rsidR="00C10AE8" w:rsidRPr="00972814">
        <w:rPr>
          <w:rFonts w:ascii="Arial" w:hAnsi="Arial" w:cs="Arial"/>
          <w:sz w:val="24"/>
          <w:szCs w:val="24"/>
        </w:rPr>
        <w:t>вания детей»</w:t>
      </w:r>
      <w:r w:rsidR="00C10AE8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972814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972814" w:rsidRPr="00972814">
        <w:rPr>
          <w:rFonts w:ascii="Arial" w:hAnsi="Arial" w:cs="Arial"/>
          <w:sz w:val="24"/>
          <w:szCs w:val="24"/>
        </w:rPr>
        <w:t xml:space="preserve"> </w:t>
      </w:r>
      <w:r w:rsidR="00826B0B" w:rsidRPr="00972814">
        <w:rPr>
          <w:rFonts w:ascii="Arial" w:hAnsi="Arial" w:cs="Arial"/>
          <w:sz w:val="24"/>
          <w:szCs w:val="24"/>
        </w:rPr>
        <w:t>Приложени</w:t>
      </w:r>
      <w:r w:rsidR="00DE032F" w:rsidRPr="00972814">
        <w:rPr>
          <w:rFonts w:ascii="Arial" w:hAnsi="Arial" w:cs="Arial"/>
          <w:sz w:val="24"/>
          <w:szCs w:val="24"/>
        </w:rPr>
        <w:t>ю</w:t>
      </w:r>
      <w:r w:rsidRPr="00972814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реализацию и ожида</w:t>
      </w:r>
      <w:r w:rsidRPr="00972814">
        <w:rPr>
          <w:rFonts w:ascii="Arial" w:hAnsi="Arial" w:cs="Arial"/>
          <w:sz w:val="24"/>
          <w:szCs w:val="24"/>
        </w:rPr>
        <w:t>е</w:t>
      </w:r>
      <w:r w:rsidRPr="00972814">
        <w:rPr>
          <w:rFonts w:ascii="Arial" w:hAnsi="Arial" w:cs="Arial"/>
          <w:sz w:val="24"/>
          <w:szCs w:val="24"/>
        </w:rPr>
        <w:t>мых результатов»</w:t>
      </w:r>
      <w:r w:rsidR="00AB1223" w:rsidRPr="00972814">
        <w:rPr>
          <w:rFonts w:ascii="Arial" w:hAnsi="Arial" w:cs="Arial"/>
          <w:sz w:val="24"/>
          <w:szCs w:val="24"/>
        </w:rPr>
        <w:t xml:space="preserve"> </w:t>
      </w:r>
      <w:r w:rsidR="00DE032F" w:rsidRPr="00972814">
        <w:rPr>
          <w:rFonts w:ascii="Arial" w:hAnsi="Arial" w:cs="Arial"/>
          <w:sz w:val="24"/>
          <w:szCs w:val="24"/>
        </w:rPr>
        <w:t>.</w:t>
      </w:r>
    </w:p>
    <w:p w:rsidR="004F09CF" w:rsidRPr="00972814" w:rsidRDefault="00B911A6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 12 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она к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одпрограмм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hAnsi="Arial" w:cs="Arial"/>
          <w:sz w:val="24"/>
          <w:szCs w:val="24"/>
        </w:rPr>
        <w:t xml:space="preserve">«Организация отдыха и оздоровления детей и подростков» 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позицию «Объемы и источники финансирования подпрограммы» изложить в сл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дующей редакции: </w:t>
      </w:r>
    </w:p>
    <w:p w:rsidR="0001203F" w:rsidRDefault="004F09CF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 кра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вого и местного бюджетов.</w:t>
      </w:r>
    </w:p>
    <w:p w:rsidR="00DA6DEA" w:rsidRPr="00972814" w:rsidRDefault="00DA6DEA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615,0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3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494,5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629,0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4 255,1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287,7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5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165,1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5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563,6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643,7 тыс. руб., в том числе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472,4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516,6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407,2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2 995,5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971, 3 тыс. рублей, в том числе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1 022,1 тыс.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112,4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844, 3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880,5 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169,6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2 283,2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1 829,6 тыс. рублей;</w:t>
      </w:r>
    </w:p>
    <w:p w:rsidR="0001203F" w:rsidRDefault="00DA6DEA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1 829,6 тыс. рублей.</w:t>
      </w:r>
    </w:p>
    <w:p w:rsidR="004F09CF" w:rsidRPr="00972814" w:rsidRDefault="00B911A6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09CF" w:rsidRPr="009728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трат (ресурсное обеспечение подпрограммы)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4 </w:t>
      </w:r>
      <w:r w:rsidR="00DA6DEA" w:rsidRPr="00972814">
        <w:rPr>
          <w:rFonts w:ascii="Arial" w:hAnsi="Arial" w:cs="Arial"/>
          <w:sz w:val="24"/>
          <w:szCs w:val="24"/>
        </w:rPr>
        <w:t>«Организация о</w:t>
      </w:r>
      <w:r w:rsidR="00DA6DEA" w:rsidRPr="00972814">
        <w:rPr>
          <w:rFonts w:ascii="Arial" w:hAnsi="Arial" w:cs="Arial"/>
          <w:sz w:val="24"/>
          <w:szCs w:val="24"/>
        </w:rPr>
        <w:t>т</w:t>
      </w:r>
      <w:r w:rsidR="00DA6DEA" w:rsidRPr="00972814">
        <w:rPr>
          <w:rFonts w:ascii="Arial" w:hAnsi="Arial" w:cs="Arial"/>
          <w:sz w:val="24"/>
          <w:szCs w:val="24"/>
        </w:rPr>
        <w:t xml:space="preserve">дыха и оздоровления детей и подростков» </w:t>
      </w:r>
      <w:r w:rsidR="004F09CF" w:rsidRPr="0097281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F09CF" w:rsidRPr="00972814" w:rsidRDefault="004F09CF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 (ресур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01203F" w:rsidRDefault="004F09CF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DA6DEA" w:rsidRPr="00972814" w:rsidRDefault="00DA6DEA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615,0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3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494,5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629,0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4 255,1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287,7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5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165,1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5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563,6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110,0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643,7 тыс. руб., в том числе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472,4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516,6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407,2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2 995,5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971, 3 тыс. рублей, в том числе по годам: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022,1 тыс.0рублей;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112,4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844, 3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880,5 тыс. рублей;</w:t>
      </w:r>
    </w:p>
    <w:p w:rsidR="00DA6DEA" w:rsidRPr="00972814" w:rsidRDefault="0001203F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2 </w:t>
      </w:r>
      <w:r w:rsidR="00DA6DEA" w:rsidRPr="00972814">
        <w:rPr>
          <w:rFonts w:ascii="Arial" w:eastAsia="Times New Roman" w:hAnsi="Arial" w:cs="Arial"/>
          <w:sz w:val="24"/>
          <w:szCs w:val="24"/>
          <w:lang w:eastAsia="ru-RU"/>
        </w:rPr>
        <w:t>169,6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2 283,2 тыс. рублей;</w:t>
      </w:r>
    </w:p>
    <w:p w:rsidR="00DA6DEA" w:rsidRPr="00972814" w:rsidRDefault="00DA6DEA" w:rsidP="0001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1 829,6 тыс. рублей;</w:t>
      </w:r>
    </w:p>
    <w:p w:rsidR="00DA6DEA" w:rsidRPr="00972814" w:rsidRDefault="00DA6DEA" w:rsidP="0001203F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1 829,6 тыс. рублей. </w:t>
      </w:r>
    </w:p>
    <w:p w:rsidR="00DA6DEA" w:rsidRPr="00972814" w:rsidRDefault="00B911A6" w:rsidP="0097281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72814">
        <w:rPr>
          <w:rFonts w:ascii="Arial" w:hAnsi="Arial" w:cs="Arial"/>
          <w:sz w:val="24"/>
          <w:szCs w:val="24"/>
        </w:rPr>
        <w:t>1.8</w:t>
      </w:r>
      <w:r w:rsidR="00147F8A" w:rsidRPr="00972814">
        <w:rPr>
          <w:rFonts w:ascii="Arial" w:hAnsi="Arial" w:cs="Arial"/>
          <w:sz w:val="24"/>
          <w:szCs w:val="24"/>
        </w:rPr>
        <w:t xml:space="preserve">.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 14 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DE032F" w:rsidRPr="00972814">
        <w:rPr>
          <w:rFonts w:ascii="Arial" w:hAnsi="Arial" w:cs="Arial"/>
          <w:sz w:val="24"/>
          <w:szCs w:val="24"/>
        </w:rPr>
        <w:t xml:space="preserve"> к Подпрограмме 4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  <w:r w:rsidR="00DE032F" w:rsidRPr="0097281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</w:t>
      </w:r>
      <w:r w:rsidR="00DA6DEA" w:rsidRPr="00972814">
        <w:rPr>
          <w:rFonts w:ascii="Arial" w:hAnsi="Arial" w:cs="Arial"/>
          <w:sz w:val="24"/>
          <w:szCs w:val="24"/>
        </w:rPr>
        <w:t>«Пер</w:t>
      </w:r>
      <w:r w:rsidR="00DA6DEA" w:rsidRPr="00972814">
        <w:rPr>
          <w:rFonts w:ascii="Arial" w:hAnsi="Arial" w:cs="Arial"/>
          <w:sz w:val="24"/>
          <w:szCs w:val="24"/>
        </w:rPr>
        <w:t>е</w:t>
      </w:r>
      <w:r w:rsidR="00DA6DEA" w:rsidRPr="00972814">
        <w:rPr>
          <w:rFonts w:ascii="Arial" w:hAnsi="Arial" w:cs="Arial"/>
          <w:sz w:val="24"/>
          <w:szCs w:val="24"/>
        </w:rPr>
        <w:t>чень мероприятий подпрограммы с указанием объема средств на их реализацию и ожидаемых р</w:t>
      </w:r>
      <w:r w:rsidR="00DA6DEA" w:rsidRPr="00972814">
        <w:rPr>
          <w:rFonts w:ascii="Arial" w:hAnsi="Arial" w:cs="Arial"/>
          <w:sz w:val="24"/>
          <w:szCs w:val="24"/>
        </w:rPr>
        <w:t>е</w:t>
      </w:r>
      <w:r w:rsidR="00DA6DEA" w:rsidRPr="00972814">
        <w:rPr>
          <w:rFonts w:ascii="Arial" w:hAnsi="Arial" w:cs="Arial"/>
          <w:sz w:val="24"/>
          <w:szCs w:val="24"/>
        </w:rPr>
        <w:t>зультатов».</w:t>
      </w:r>
    </w:p>
    <w:p w:rsidR="002F1E1E" w:rsidRPr="00972814" w:rsidRDefault="00C0173B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A065E" w:rsidRPr="0097281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вания Ермаковского района» Подпрограммы 5 «Обеспечение реализации муниципал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ной программы и прочие мероприятия» позицию «Объемы и источники финанс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1E1E" w:rsidRPr="00972814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203F" w:rsidRDefault="002F1E1E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972814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A065E" w:rsidRPr="00972814" w:rsidRDefault="00CA065E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Объем финансиро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вания подпрограммы составит 172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049,2 тыс. рублей, в том числе: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635, 5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598,9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927,3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657,9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25 109,8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19 425,3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19 382,7 тыс. рублей.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19 168,8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рублей, в т. ч. по годам: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490,2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585, 4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402,1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3 418,8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854,8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3 045,0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045,0 тыс. рублей.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880,4 тыс. рублей, в т. ч. по годам: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821,6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050,1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271,4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525,2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239,1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255,0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>16 380,3 тыс. рублей;</w:t>
      </w:r>
    </w:p>
    <w:p w:rsidR="00CA065E" w:rsidRPr="00972814" w:rsidRDefault="00CA065E" w:rsidP="0001203F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16 337,7 тыс. рублей.</w:t>
      </w:r>
    </w:p>
    <w:p w:rsidR="002F1E1E" w:rsidRPr="00972814" w:rsidRDefault="002F1E1E" w:rsidP="00972814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86B27" w:rsidRPr="009728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065E" w:rsidRPr="009728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584C" w:rsidRPr="009728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трат (ресурсное обеспечение подпрограммы) </w:t>
      </w:r>
      <w:r w:rsidR="00C5207F" w:rsidRPr="00972814">
        <w:rPr>
          <w:rFonts w:ascii="Arial" w:eastAsia="Times New Roman" w:hAnsi="Arial" w:cs="Arial"/>
          <w:sz w:val="24"/>
          <w:szCs w:val="24"/>
          <w:lang w:eastAsia="ru-RU"/>
        </w:rPr>
        <w:t>Подпрограммы 5 «Обеспечение р</w:t>
      </w:r>
      <w:r w:rsidR="00C5207F"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207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муниципальной программы и прочие мероприятия»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изложить в следу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щей р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дакции:</w:t>
      </w:r>
    </w:p>
    <w:p w:rsidR="002F1E1E" w:rsidRPr="00972814" w:rsidRDefault="002F1E1E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01203F" w:rsidRDefault="002F1E1E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9728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A065E" w:rsidRPr="00972814" w:rsidRDefault="00CA065E" w:rsidP="0001203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</w:t>
      </w:r>
      <w:r w:rsidR="0001203F">
        <w:rPr>
          <w:rFonts w:ascii="Arial" w:eastAsia="Times New Roman" w:hAnsi="Arial" w:cs="Arial"/>
          <w:sz w:val="24"/>
          <w:szCs w:val="24"/>
          <w:lang w:eastAsia="ru-RU"/>
        </w:rPr>
        <w:t xml:space="preserve">тавит 172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049,2 тыс. рублей, в том числе: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635, 5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598,9 тыс. рублей;</w:t>
      </w:r>
    </w:p>
    <w:p w:rsidR="00CA065E" w:rsidRPr="00972814" w:rsidRDefault="00CA065E" w:rsidP="000120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927,3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657,9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25 109,8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19 425,3 тыс. рублей;</w:t>
      </w:r>
    </w:p>
    <w:p w:rsidR="00CA065E" w:rsidRPr="00972814" w:rsidRDefault="00CA065E" w:rsidP="0001203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19 382,7 тыс. рублей.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19 168,8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тыс. рублей, в т. ч. по годам: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490,2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585, 4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402,1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3 418,8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854,8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3 045,0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045,0 тыс. рублей.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152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880,4 тыс. рублей, в т. ч. по годам: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821,6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050,1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271,4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525,2 тыс. рублей;</w:t>
      </w:r>
    </w:p>
    <w:p w:rsidR="00CA065E" w:rsidRPr="00972814" w:rsidRDefault="00CA065E" w:rsidP="00B103B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239,1 тыс. рублей;</w:t>
      </w:r>
    </w:p>
    <w:p w:rsidR="00CA065E" w:rsidRPr="00972814" w:rsidRDefault="00CA065E" w:rsidP="00B103B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255,0 тыс. рублей;</w:t>
      </w:r>
    </w:p>
    <w:p w:rsidR="00CA065E" w:rsidRPr="00972814" w:rsidRDefault="00CA065E" w:rsidP="00B10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16 380,3 тыс. рублей;</w:t>
      </w:r>
    </w:p>
    <w:p w:rsidR="00CA065E" w:rsidRPr="00972814" w:rsidRDefault="00CA065E" w:rsidP="00B103B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16 337,7 тыс. рублей.</w:t>
      </w:r>
    </w:p>
    <w:p w:rsidR="00CA065E" w:rsidRPr="00972814" w:rsidRDefault="002F1E1E" w:rsidP="0097281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72814">
        <w:rPr>
          <w:rFonts w:ascii="Arial" w:hAnsi="Arial" w:cs="Arial"/>
          <w:sz w:val="24"/>
          <w:szCs w:val="24"/>
        </w:rPr>
        <w:t>1.</w:t>
      </w:r>
      <w:r w:rsidR="00871F1A" w:rsidRPr="00972814">
        <w:rPr>
          <w:rFonts w:ascii="Arial" w:hAnsi="Arial" w:cs="Arial"/>
          <w:sz w:val="24"/>
          <w:szCs w:val="24"/>
        </w:rPr>
        <w:t>1</w:t>
      </w:r>
      <w:r w:rsidR="00CA065E" w:rsidRPr="00972814">
        <w:rPr>
          <w:rFonts w:ascii="Arial" w:hAnsi="Arial" w:cs="Arial"/>
          <w:sz w:val="24"/>
          <w:szCs w:val="24"/>
        </w:rPr>
        <w:t>1</w:t>
      </w:r>
      <w:r w:rsidRPr="00972814">
        <w:rPr>
          <w:rFonts w:ascii="Arial" w:hAnsi="Arial" w:cs="Arial"/>
          <w:sz w:val="24"/>
          <w:szCs w:val="24"/>
        </w:rPr>
        <w:t>.</w:t>
      </w:r>
      <w:r w:rsidR="004B584C" w:rsidRPr="00972814">
        <w:rPr>
          <w:rFonts w:ascii="Arial" w:hAnsi="Arial" w:cs="Arial"/>
          <w:sz w:val="24"/>
          <w:szCs w:val="24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Приложение № 17 к постановлению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</w:t>
      </w:r>
      <w:r w:rsidR="00DE032F" w:rsidRPr="00972814">
        <w:rPr>
          <w:rFonts w:ascii="Arial" w:hAnsi="Arial" w:cs="Arial"/>
          <w:sz w:val="24"/>
          <w:szCs w:val="24"/>
        </w:rPr>
        <w:t xml:space="preserve"> к</w:t>
      </w:r>
      <w:r w:rsidR="00972814" w:rsidRPr="00972814">
        <w:rPr>
          <w:rFonts w:ascii="Arial" w:hAnsi="Arial" w:cs="Arial"/>
          <w:sz w:val="24"/>
          <w:szCs w:val="24"/>
        </w:rPr>
        <w:t xml:space="preserve"> </w:t>
      </w:r>
      <w:r w:rsidR="00DE032F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Подпрограмме 5 «Обеспечение реализации муниципальной программы и прочие мероприятия» </w:t>
      </w:r>
      <w:r w:rsidR="00DE032F" w:rsidRPr="00972814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r w:rsidR="00CA065E" w:rsidRPr="00972814">
        <w:rPr>
          <w:rFonts w:ascii="Arial" w:hAnsi="Arial" w:cs="Arial"/>
          <w:sz w:val="24"/>
          <w:szCs w:val="24"/>
        </w:rPr>
        <w:t>Приложени</w:t>
      </w:r>
      <w:r w:rsidR="00DE032F" w:rsidRPr="00972814">
        <w:rPr>
          <w:rFonts w:ascii="Arial" w:hAnsi="Arial" w:cs="Arial"/>
          <w:sz w:val="24"/>
          <w:szCs w:val="24"/>
        </w:rPr>
        <w:t>ю</w:t>
      </w:r>
      <w:r w:rsidR="00CA065E" w:rsidRPr="00972814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</w:t>
      </w:r>
      <w:r w:rsidR="00CA065E" w:rsidRPr="00972814">
        <w:rPr>
          <w:rFonts w:ascii="Arial" w:hAnsi="Arial" w:cs="Arial"/>
          <w:sz w:val="24"/>
          <w:szCs w:val="24"/>
        </w:rPr>
        <w:t>и</w:t>
      </w:r>
      <w:r w:rsidR="00CA065E" w:rsidRPr="00972814">
        <w:rPr>
          <w:rFonts w:ascii="Arial" w:hAnsi="Arial" w:cs="Arial"/>
          <w:sz w:val="24"/>
          <w:szCs w:val="24"/>
        </w:rPr>
        <w:t>зацию и ожидаемых результатов».</w:t>
      </w:r>
    </w:p>
    <w:p w:rsidR="000059EB" w:rsidRPr="00972814" w:rsidRDefault="000059EB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728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72814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вопросам.</w:t>
      </w:r>
    </w:p>
    <w:p w:rsidR="000059EB" w:rsidRPr="00972814" w:rsidRDefault="000059EB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972814" w:rsidRDefault="001167A1" w:rsidP="0097281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81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7281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72814" w:rsidRPr="009728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…………………………………………………………………М.А. Виго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103B9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B103B9" w:rsidRDefault="00B103B9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103B9" w:rsidSect="0070392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78EF" w:rsidRPr="00F178EF" w:rsidRDefault="00F178EF" w:rsidP="00F178E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9E6AAA">
        <w:rPr>
          <w:rFonts w:ascii="Arial" w:eastAsia="Calibri" w:hAnsi="Arial" w:cs="Arial"/>
          <w:sz w:val="24"/>
          <w:szCs w:val="24"/>
        </w:rPr>
        <w:t>№ 1</w:t>
      </w:r>
    </w:p>
    <w:p w:rsidR="00F178EF" w:rsidRPr="00F178EF" w:rsidRDefault="00F178EF" w:rsidP="00F178E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F178EF" w:rsidRPr="00F178EF" w:rsidRDefault="00F178EF" w:rsidP="00F178E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F178EF" w:rsidRPr="00F178EF" w:rsidRDefault="00F178EF" w:rsidP="00F178E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от «29» июля 2019 г. № 383-п</w:t>
      </w:r>
    </w:p>
    <w:p w:rsidR="00F178EF" w:rsidRPr="00F178EF" w:rsidRDefault="00F178EF" w:rsidP="00F17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F178EF" w:rsidRPr="00F178EF" w:rsidRDefault="00F178EF" w:rsidP="00F17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F178EF" w:rsidRPr="00F178EF" w:rsidRDefault="00F178EF" w:rsidP="00F17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F178EF" w:rsidRPr="00F178EF" w:rsidRDefault="00F178EF" w:rsidP="00F178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8EF" w:rsidRPr="00F178EF" w:rsidRDefault="00F178EF" w:rsidP="00F178EF">
      <w:pPr>
        <w:spacing w:after="0" w:line="240" w:lineRule="auto"/>
        <w:ind w:firstLine="72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программы.</w:t>
      </w:r>
    </w:p>
    <w:p w:rsidR="00F178EF" w:rsidRPr="00F178EF" w:rsidRDefault="00F178EF" w:rsidP="00F178EF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в системе дошкольного, общего и дополнител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без деления на этапы </w:t>
            </w:r>
          </w:p>
        </w:tc>
      </w:tr>
      <w:tr w:rsidR="00F178EF" w:rsidRPr="00F178EF" w:rsidTr="00F67F6E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1209" w:type="pct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F178E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4 383 553,2 тыс. рублей, в том числе: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649 074,3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554 187,9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553 930,4 тыс. рублей.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17 159,4 тыс. рублей, в </w:t>
            </w:r>
            <w:proofErr w:type="spellStart"/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- 0,00 тыс. рублей.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3 053 438,1 тыс. рублей, в т. ч. по годам: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471 404,8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418 378,5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418 378,5 тыс. рублей.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1 312 955,7 тыс. рублей, в т. ч. по годам: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176 919,5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135 809,4 тыс. рублей;</w:t>
            </w:r>
          </w:p>
          <w:p w:rsidR="00F178EF" w:rsidRPr="00F178EF" w:rsidRDefault="00F178EF" w:rsidP="00F17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135 551,9 тыс. рублей.</w:t>
            </w:r>
          </w:p>
        </w:tc>
      </w:tr>
    </w:tbl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178EF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На начало 2018 – 2019 учебного года на территории района функционир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семь дошкольных групп. 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01.01.2018 года составляет 937. Получают д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865 детей, из них 8 детей в группе кратковременного пр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бывания. Доля детей, получающих образовательную услугу, составляет 90 %.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F178EF">
        <w:rPr>
          <w:rFonts w:ascii="Arial" w:eastAsia="Arial CYR" w:hAnsi="Arial" w:cs="Arial"/>
          <w:sz w:val="24"/>
          <w:szCs w:val="24"/>
          <w:lang w:eastAsia="ru-RU"/>
        </w:rPr>
        <w:t>2700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F178EF" w:rsidRPr="00F178EF" w:rsidRDefault="00F178EF" w:rsidP="00F17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обучаются по адаптированным программам: 123 ребенка в специализированных (коррекционных) классах, 109 детей обучаю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ся интегрировано, 23 человека обучаются на дому. 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сопровождения, что является проблемой.</w:t>
      </w:r>
    </w:p>
    <w:p w:rsidR="00F178EF" w:rsidRPr="00F178EF" w:rsidRDefault="00F178EF" w:rsidP="00F178EF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F178EF" w:rsidRPr="00F178EF" w:rsidRDefault="00F178EF" w:rsidP="00F17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8EF">
        <w:rPr>
          <w:rFonts w:ascii="Arial" w:eastAsia="Times New Roman" w:hAnsi="Arial" w:cs="Arial"/>
          <w:sz w:val="24"/>
          <w:szCs w:val="24"/>
          <w:lang w:eastAsia="ru-RU"/>
        </w:rPr>
        <w:t>В 2017 - 2018 учебном году сеть образовательных учреждений Ермаковск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77 объединений разной направленности, в которых занимаются 1682 ребенка от 5 до 18 лет и реализуются программы професси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F178EF" w:rsidRPr="00F178EF" w:rsidRDefault="00F178EF" w:rsidP="00F17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F178EF">
        <w:rPr>
          <w:rFonts w:ascii="Arial" w:eastAsia="Times New Roman" w:hAnsi="Arial" w:cs="Arial"/>
          <w:sz w:val="24"/>
          <w:szCs w:val="24"/>
        </w:rPr>
        <w:t xml:space="preserve"> («дорожная карта») </w:t>
      </w:r>
      <w:r w:rsidRPr="00F178EF">
        <w:rPr>
          <w:rFonts w:ascii="Arial" w:eastAsia="Times New Roman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</w:t>
      </w:r>
      <w:r w:rsidRPr="00F178EF">
        <w:rPr>
          <w:rFonts w:ascii="Arial" w:eastAsia="Times New Roman" w:hAnsi="Arial" w:cs="Arial"/>
          <w:sz w:val="24"/>
          <w:szCs w:val="24"/>
        </w:rPr>
        <w:t>к</w:t>
      </w:r>
      <w:r w:rsidRPr="00F178E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F178E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F178EF" w:rsidRPr="00F178EF" w:rsidRDefault="00F178EF" w:rsidP="00F178E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На 01.01.2018 в Ермаковском районе проживает 249 несовершеннолетних из числа детей-сирот и детей, оставшихся без попечения родителей. Необход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F178EF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F178EF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F178EF" w:rsidRPr="00F178EF" w:rsidRDefault="00F178EF" w:rsidP="00F178E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F178EF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F178EF" w:rsidRPr="00F178EF" w:rsidRDefault="00F178EF" w:rsidP="00F178E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F178E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178EF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информирование работников о результатах указанных проверок, сбор предложений к разделу коллективного договора (соглашения) об охране труд.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- получить скидку</w:t>
      </w:r>
      <w:r w:rsidRPr="00F178E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F178EF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937 мест, в том числе в рамках целевой программы «Развитие сети дошкольных образовательных учреждений». 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F178E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F178E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F178EF">
        <w:rPr>
          <w:rFonts w:ascii="Arial" w:eastAsia="Calibri" w:hAnsi="Arial" w:cs="Arial"/>
          <w:sz w:val="24"/>
          <w:szCs w:val="24"/>
        </w:rPr>
        <w:t xml:space="preserve">внедрение системы </w:t>
      </w:r>
      <w:r w:rsidRPr="00F178EF">
        <w:rPr>
          <w:rFonts w:ascii="Arial" w:eastAsia="Calibri" w:hAnsi="Arial" w:cs="Arial"/>
          <w:sz w:val="24"/>
          <w:szCs w:val="24"/>
        </w:rPr>
        <w:lastRenderedPageBreak/>
        <w:t>оценки качества общего образования,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за счет средств бюджета субъекта Российской Федерации будет выполнен капитальный ремонт по замене оконных блоков в здании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на сумму 4 697,793 тысяч рублей, в том числе 46,98 тысяч рублей софинансирование из местного бюджета</w:t>
      </w:r>
      <w:r w:rsidRPr="00F178E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2018 году началось строительство новой школы на 80 учащихся с дошкольными группами на 35 мест </w:t>
      </w:r>
      <w:proofErr w:type="gram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годы, сметная стоимость объекта составляет 300,4301 млн.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Проведение капитального ремонта здания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2019 год.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целях перевода дошкольных групп из здания МБДОУ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Григорьевский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детский сад» в здание МБОУ «Григорьевская ООШ» в 2019 году планируется подготовить проектно-сметную документацию на реконструкцию здания МБОУ «Григорьевская ООШ».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планируется выполнить инструментальное обследование технического состояния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F178EF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F178E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совершенствование организации питания обучающихся и воспитанников в образовательных учреждениях; 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F178EF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ликвидировать очередь на зачисление детей в дошкольные образовательные организации; 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8.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4 383 553,2 тыс. рублей, в том числе: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2014 год – 423 157,3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2016 год – 529 783,3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2017 год – 557 465,1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2018 год – 624 677,6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2019 год – 649 074,3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2020 год – 554 187,9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2021 год – 553 930,4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федерального бюджета 17 159,4 тыс. рублей, в </w:t>
      </w:r>
      <w:proofErr w:type="spellStart"/>
      <w:r w:rsidRPr="00F178EF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F178EF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2014 год – 4 252,2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2018 год – 7 282,2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2019 год – 750,0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2020 год - 0,00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2021 год - 0,00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за счет сре</w:t>
      </w:r>
      <w:proofErr w:type="gramStart"/>
      <w:r w:rsidRPr="00F178EF">
        <w:rPr>
          <w:rFonts w:ascii="Arial" w:eastAsia="Times New Roman" w:hAnsi="Arial" w:cs="Arial"/>
          <w:sz w:val="24"/>
          <w:szCs w:val="24"/>
          <w:lang w:eastAsia="zh-CN"/>
        </w:rPr>
        <w:t>дств кр</w:t>
      </w:r>
      <w:proofErr w:type="gramEnd"/>
      <w:r w:rsidRPr="00F178EF">
        <w:rPr>
          <w:rFonts w:ascii="Arial" w:eastAsia="Times New Roman" w:hAnsi="Arial" w:cs="Arial"/>
          <w:sz w:val="24"/>
          <w:szCs w:val="24"/>
          <w:lang w:eastAsia="zh-CN"/>
        </w:rPr>
        <w:t>аевого бюджета составит 3 053 438,1 тыс. рублей, в т. ч. по годам: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2015 год – 310 809,1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2016 год – 353 768,4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2017 год – 381 769,5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2018 год – 436 921,7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2019 год – 471 404,8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2020 год – 418 378,5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2021 год – 418 378,5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за счет средств районного бюджета составит 1 312 955,7 тыс. рублей, в т. ч. по годам: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2014 год – 156 897,5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2015 год – 177 828,5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2016 год – 174 328,2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2017 год – 175 147,0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2018 год – 180 473,7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2019 год – 176 919,5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2020 год – 135 809,4 тыс. рублей;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2021 год – 135 551,9 тыс. рублей.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9.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Целевые показатели (индикаторы) Программы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F178EF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, к численности детей проживающих на территории Ермаковского района», характеризует обеспечение законодательно закрепленных гарантий доступности образования.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3: </w:t>
      </w:r>
      <w:proofErr w:type="gramStart"/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«Участие не менее 55%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F178E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2252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 участие не менее 28%,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F178EF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F178E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178E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178E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178E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178E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lastRenderedPageBreak/>
        <w:t xml:space="preserve">10.4. </w:t>
      </w:r>
      <w:proofErr w:type="gramStart"/>
      <w:r w:rsidRPr="00F178EF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F178E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178E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178E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178E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78E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F178E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178E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lastRenderedPageBreak/>
        <w:t>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F178EF">
        <w:rPr>
          <w:rFonts w:ascii="Arial" w:eastAsia="Calibri" w:hAnsi="Arial" w:cs="Arial"/>
          <w:sz w:val="24"/>
          <w:szCs w:val="24"/>
        </w:rPr>
        <w:t>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t>с указанием плановых и фактических значений</w:t>
      </w:r>
      <w:r w:rsidRPr="00F178EF">
        <w:rPr>
          <w:rFonts w:ascii="Arial" w:eastAsia="Calibri" w:hAnsi="Arial" w:cs="Arial"/>
          <w:sz w:val="24"/>
          <w:szCs w:val="24"/>
        </w:rPr>
        <w:t>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F178E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178E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F178E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F178E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- 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F178EF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78E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178EF">
        <w:rPr>
          <w:rFonts w:ascii="Arial" w:eastAsia="Calibri" w:hAnsi="Arial" w:cs="Arial"/>
          <w:sz w:val="24"/>
          <w:szCs w:val="24"/>
          <w:lang w:eastAsia="zh-CN"/>
        </w:rPr>
        <w:t xml:space="preserve">По отдельным запросам отдела </w:t>
      </w:r>
      <w:r w:rsidRPr="00F178E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178EF">
        <w:rPr>
          <w:rFonts w:ascii="Arial" w:eastAsia="Calibri" w:hAnsi="Arial" w:cs="Arial"/>
          <w:sz w:val="24"/>
          <w:szCs w:val="24"/>
        </w:rPr>
        <w:t xml:space="preserve">10.9. </w:t>
      </w:r>
      <w:r w:rsidRPr="00F178EF">
        <w:rPr>
          <w:rFonts w:ascii="Arial" w:eastAsia="Calibri" w:hAnsi="Arial" w:cs="Arial"/>
          <w:sz w:val="24"/>
          <w:szCs w:val="24"/>
          <w:lang w:eastAsia="zh-CN"/>
        </w:rPr>
        <w:t xml:space="preserve">Годовой отчет в срок до 1 июня года, следующего за </w:t>
      </w:r>
      <w:proofErr w:type="gramStart"/>
      <w:r w:rsidRPr="00F178EF">
        <w:rPr>
          <w:rFonts w:ascii="Arial" w:eastAsia="Calibri" w:hAnsi="Arial" w:cs="Arial"/>
          <w:sz w:val="24"/>
          <w:szCs w:val="24"/>
          <w:lang w:eastAsia="zh-CN"/>
        </w:rPr>
        <w:t>отчетным</w:t>
      </w:r>
      <w:proofErr w:type="gramEnd"/>
      <w:r w:rsidRPr="00F178EF">
        <w:rPr>
          <w:rFonts w:ascii="Arial" w:eastAsia="Calibri" w:hAnsi="Arial" w:cs="Arial"/>
          <w:sz w:val="24"/>
          <w:szCs w:val="24"/>
          <w:lang w:eastAsia="zh-CN"/>
        </w:rPr>
        <w:t>, подлежит размещению на сайте управления образования администрации Ермаковского района.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F178EF" w:rsidRPr="00F178EF" w:rsidRDefault="00F178EF" w:rsidP="00F178E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F178EF" w:rsidRPr="00F178EF" w:rsidRDefault="00F178EF" w:rsidP="00F178EF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8EF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F178EF" w:rsidRDefault="00F178EF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178EF" w:rsidSect="00F67F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67F6E" w:rsidRDefault="00F67F6E" w:rsidP="00F67F6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67F6E" w:rsidRDefault="00F67F6E" w:rsidP="00F67F6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67F6E" w:rsidRDefault="00F67F6E" w:rsidP="00F67F6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67F6E" w:rsidRDefault="00F67F6E" w:rsidP="00F67F6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F67F6E" w:rsidRDefault="00F67F6E" w:rsidP="00F67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67F6E" w:rsidRDefault="00F67F6E" w:rsidP="00F67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r w:rsidRPr="00F178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F67F6E" w:rsidRPr="00F67F6E" w:rsidRDefault="00F67F6E" w:rsidP="00F67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8EF">
        <w:rPr>
          <w:rFonts w:ascii="Arial" w:eastAsia="Times New Roman" w:hAnsi="Arial" w:cs="Arial"/>
          <w:sz w:val="24"/>
          <w:szCs w:val="24"/>
          <w:lang w:eastAsia="ru-RU"/>
        </w:rPr>
        <w:t>«Развитие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 Ермаковского района»</w:t>
      </w:r>
    </w:p>
    <w:p w:rsidR="00B103B9" w:rsidRDefault="00B103B9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F6E" w:rsidRDefault="00F67F6E" w:rsidP="00F67F6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F6E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F67F6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67F6E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F67F6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67F6E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F67F6E" w:rsidRDefault="00F67F6E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358"/>
        <w:gridCol w:w="1197"/>
        <w:gridCol w:w="582"/>
        <w:gridCol w:w="570"/>
        <w:gridCol w:w="1025"/>
        <w:gridCol w:w="405"/>
        <w:gridCol w:w="884"/>
        <w:gridCol w:w="884"/>
        <w:gridCol w:w="884"/>
        <w:gridCol w:w="884"/>
        <w:gridCol w:w="884"/>
        <w:gridCol w:w="884"/>
        <w:gridCol w:w="884"/>
        <w:gridCol w:w="884"/>
        <w:gridCol w:w="1002"/>
      </w:tblGrid>
      <w:tr w:rsidR="00F67F6E" w:rsidRPr="00F67F6E" w:rsidTr="00F67F6E">
        <w:trPr>
          <w:trHeight w:val="375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програ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13" w:type="pct"/>
            <w:gridSpan w:val="4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57" w:type="pct"/>
            <w:gridSpan w:val="9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67F6E" w:rsidRPr="00F67F6E" w:rsidTr="00F67F6E">
        <w:trPr>
          <w:trHeight w:val="94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F67F6E" w:rsidRPr="00F67F6E" w:rsidTr="00F67F6E">
        <w:trPr>
          <w:trHeight w:val="960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649 074,3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554 187,9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553 930,4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4 383 553,2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649 074,3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554 187,9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553 930,4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4 383 553,2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59 260,4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205 829,0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589 813,9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522 467,3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522 209,8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4 165 834,0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67F6E" w:rsidRPr="00F67F6E" w:rsidTr="00F67F6E">
        <w:trPr>
          <w:trHeight w:val="63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67F6E" w:rsidRPr="00F67F6E" w:rsidTr="00F67F6E">
        <w:trPr>
          <w:trHeight w:val="63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67F6E" w:rsidRPr="00F67F6E" w:rsidTr="00F67F6E">
        <w:trPr>
          <w:trHeight w:val="63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67F6E" w:rsidRPr="00F67F6E" w:rsidTr="00F67F6E">
        <w:trPr>
          <w:trHeight w:val="63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67F6E" w:rsidRPr="00F67F6E" w:rsidTr="00F67F6E">
        <w:trPr>
          <w:trHeight w:val="63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471 404,8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418 378,5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418 378,5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3 053 438,1 </w:t>
            </w:r>
          </w:p>
        </w:tc>
      </w:tr>
      <w:tr w:rsidR="00F67F6E" w:rsidRPr="00F67F6E" w:rsidTr="00F67F6E">
        <w:trPr>
          <w:trHeight w:val="55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56 469,3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445529,80</w:t>
            </w:r>
          </w:p>
        </w:tc>
      </w:tr>
      <w:tr w:rsidR="00F67F6E" w:rsidRPr="00F67F6E" w:rsidTr="00F67F6E">
        <w:trPr>
          <w:trHeight w:val="55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21 496,7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123789,80</w:t>
            </w:r>
          </w:p>
        </w:tc>
      </w:tr>
      <w:tr w:rsidR="00F67F6E" w:rsidRPr="00F67F6E" w:rsidTr="00F67F6E">
        <w:trPr>
          <w:trHeight w:val="55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F67F6E" w:rsidRPr="00F67F6E" w:rsidTr="00F67F6E">
        <w:trPr>
          <w:trHeight w:val="41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2402,10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19404,60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2 207,0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9184,70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2 160,0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2956,50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215 187,0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1698421,30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12 616,3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12616,30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31 101,2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178958,90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F67F6E" w:rsidRPr="00F67F6E" w:rsidTr="00F67F6E">
        <w:trPr>
          <w:trHeight w:val="36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11 507,8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47351,10</w:t>
            </w:r>
          </w:p>
        </w:tc>
      </w:tr>
      <w:tr w:rsidR="00F67F6E" w:rsidRPr="00F67F6E" w:rsidTr="00F67F6E">
        <w:trPr>
          <w:trHeight w:val="36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5 878,0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18867,70</w:t>
            </w:r>
          </w:p>
        </w:tc>
      </w:tr>
      <w:tr w:rsidR="00F67F6E" w:rsidRPr="00F67F6E" w:rsidTr="00F67F6E">
        <w:trPr>
          <w:trHeight w:val="36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13 700,5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50579,50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4 795,8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25985,60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1316,9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2752,00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429,9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1696,30</w:t>
            </w:r>
          </w:p>
        </w:tc>
      </w:tr>
      <w:tr w:rsidR="00F67F6E" w:rsidRPr="00F67F6E" w:rsidTr="00F67F6E">
        <w:trPr>
          <w:trHeight w:val="327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F67F6E" w:rsidRPr="00F67F6E" w:rsidTr="00F67F6E">
        <w:trPr>
          <w:trHeight w:val="38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F67F6E" w:rsidRPr="00F67F6E" w:rsidTr="00F67F6E">
        <w:trPr>
          <w:trHeight w:val="38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167014,10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86886,80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12836,70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16282,00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520,4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1597,50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879,70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2138,80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F67F6E" w:rsidRPr="00F67F6E" w:rsidTr="00F67F6E">
        <w:trPr>
          <w:trHeight w:val="39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176 919,5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135 809,4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1 312 955,7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25 009,8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235 444,7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82 945,0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721 396,4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24 438,7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88 962,1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3 235,4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4 782,2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10 236,5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14 465,9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959,1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313,1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99,9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5 249,7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49 371,8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7 116,8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4 378,5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32 484,1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1 345,5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10 522,3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379,0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109 168,1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4 163,4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F67F6E" w:rsidRPr="00F67F6E" w:rsidTr="00F67F6E">
        <w:trPr>
          <w:trHeight w:val="942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594 803,4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4 029 059,3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594 803,4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4 029 059,3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35 814,8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77 727,8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558 988,6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3 939 441,3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440 824,0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380 332,5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380 332,5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2 880 441,1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56 469,3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445 529,8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21 496,7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123 789,8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2 402,1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19 404,6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2 207,0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9 184,7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2 956,5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215 187,0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1 698 421,3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12 616,3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12 616,3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31 101,2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178 958,9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11 507,8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47 351,1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5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5 878,0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18 867,7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13 700,5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50 579,5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4 795,8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25 985,6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1 316,9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2 752,0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429,9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1 696,3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167 014,1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879,7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2 138,8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153 229,4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117 447,6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1 144 938,9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25 009,8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235 444,7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82 945,0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721 396,4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24 438,7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88 962,1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3 235,4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4 782,2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10 236,5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14 465,9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959,1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1 727,5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313,1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595,8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99,9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5 249,7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49 371,8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F67F6E" w:rsidRPr="00F67F6E" w:rsidTr="00F67F6E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расшир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форм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128 101,2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131 184,5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86 886,8 </w:t>
            </w:r>
          </w:p>
        </w:tc>
      </w:tr>
      <w:tr w:rsidR="00F67F6E" w:rsidRPr="00F67F6E" w:rsidTr="00F67F6E">
        <w:trPr>
          <w:trHeight w:val="99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68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F67F6E" w:rsidRPr="00F67F6E" w:rsidTr="00F67F6E">
        <w:trPr>
          <w:trHeight w:val="104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</w:tr>
      <w:tr w:rsidR="00F67F6E" w:rsidRPr="00F67F6E" w:rsidTr="00F67F6E">
        <w:trPr>
          <w:trHeight w:val="1043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F67F6E" w:rsidRPr="00F67F6E" w:rsidTr="00F67F6E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22 643,7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12 836,7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2 283,2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13 971,3 </w:t>
            </w:r>
          </w:p>
        </w:tc>
      </w:tr>
      <w:tr w:rsidR="00F67F6E" w:rsidRPr="00F67F6E" w:rsidTr="00F67F6E">
        <w:trPr>
          <w:trHeight w:val="600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7 116,8 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67F6E" w:rsidRPr="00F67F6E" w:rsidTr="00F67F6E">
        <w:trPr>
          <w:trHeight w:val="432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4 163,4 </w:t>
            </w:r>
          </w:p>
        </w:tc>
      </w:tr>
      <w:tr w:rsidR="00F67F6E" w:rsidRPr="00F67F6E" w:rsidTr="00F67F6E">
        <w:trPr>
          <w:trHeight w:val="33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67F6E" w:rsidRPr="00F67F6E" w:rsidTr="00F67F6E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тия»</w:t>
            </w: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25 109,8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172 049,2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25 109,8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172 049,2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25 109,8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172 049,2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3 854,8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19 168,8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16 282,0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520,4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13,1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16 380,3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152 880,4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4 378,5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32 484,1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379,0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670,5 </w:t>
            </w:r>
          </w:p>
        </w:tc>
      </w:tr>
      <w:tr w:rsidR="00F67F6E" w:rsidRPr="00F67F6E" w:rsidTr="00F67F6E">
        <w:trPr>
          <w:trHeight w:val="315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1 345,5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10 522,3 </w:t>
            </w:r>
          </w:p>
        </w:tc>
      </w:tr>
      <w:tr w:rsidR="00F67F6E" w:rsidRPr="00F67F6E" w:rsidTr="00F67F6E">
        <w:trPr>
          <w:trHeight w:val="218"/>
        </w:trPr>
        <w:tc>
          <w:tcPr>
            <w:tcW w:w="348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auto" w:fill="auto"/>
            <w:hideMark/>
          </w:tcPr>
          <w:p w:rsidR="00F67F6E" w:rsidRPr="00F67F6E" w:rsidRDefault="00F67F6E" w:rsidP="00F67F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F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109 168,1 </w:t>
            </w:r>
          </w:p>
        </w:tc>
      </w:tr>
    </w:tbl>
    <w:p w:rsidR="00F67F6E" w:rsidRDefault="00F67F6E" w:rsidP="00B103B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F6E" w:rsidRDefault="00F67F6E" w:rsidP="00F67F6E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F67F6E" w:rsidRDefault="00F67F6E" w:rsidP="00F67F6E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F67F6E" w:rsidRDefault="00F67F6E" w:rsidP="00F67F6E">
      <w:pPr>
        <w:pStyle w:val="afe"/>
        <w:autoSpaceDE w:val="0"/>
        <w:ind w:left="0"/>
        <w:jc w:val="both"/>
        <w:rPr>
          <w:rFonts w:ascii="Arial" w:hAnsi="Arial" w:cs="Arial"/>
          <w:b/>
        </w:rPr>
        <w:sectPr w:rsidR="00F67F6E" w:rsidSect="00F178E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от «29» июля 2019 г. № 383-п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35B06" w:rsidRPr="00135B06" w:rsidRDefault="00135B06" w:rsidP="00135B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B06" w:rsidRPr="00135B06" w:rsidRDefault="00135B06" w:rsidP="00135B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135B06" w:rsidRPr="00135B06" w:rsidRDefault="00135B06" w:rsidP="00135B06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135B0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35B06" w:rsidRPr="00135B06" w:rsidRDefault="00135B06" w:rsidP="00135B06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5B06" w:rsidRPr="00135B06" w:rsidRDefault="00135B06" w:rsidP="00135B06">
      <w:pPr>
        <w:spacing w:after="0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 подпрограммы</w:t>
      </w:r>
    </w:p>
    <w:p w:rsidR="00135B06" w:rsidRPr="00135B06" w:rsidRDefault="00135B06" w:rsidP="00135B06">
      <w:pPr>
        <w:spacing w:after="0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135B06" w:rsidRPr="00135B06" w:rsidRDefault="00135B06" w:rsidP="00135B06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keepNext/>
              <w:spacing w:after="0"/>
              <w:ind w:left="1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135B06" w:rsidRPr="00135B06" w:rsidRDefault="00135B06" w:rsidP="00135B06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135B06" w:rsidRPr="00135B06" w:rsidRDefault="00135B06" w:rsidP="00135B06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35B06" w:rsidRPr="00135B06" w:rsidTr="00297835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135B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35B06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135B0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35B06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детей.</w:t>
            </w:r>
          </w:p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процесса;</w:t>
            </w:r>
          </w:p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рекционных классах);</w:t>
            </w:r>
            <w:proofErr w:type="gramEnd"/>
          </w:p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135B06" w:rsidRPr="00135B06" w:rsidTr="00297835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1038 в 2021 г.</w:t>
            </w:r>
          </w:p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2021 </w:t>
            </w:r>
            <w:proofErr w:type="spellStart"/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доступности инвалидам в общем количестве муниц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к 2021 г. с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не менее 5,5%.</w:t>
            </w:r>
          </w:p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2021 г. сохранится на уровне 100 %.</w:t>
            </w:r>
          </w:p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мен, в общей численности выпускников муниципальных общеобразовательных организаций с 2014 по 2021 г. с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ремонта, в общем количестве муниципальных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5B0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2021 г.</w:t>
            </w:r>
          </w:p>
          <w:p w:rsidR="00135B06" w:rsidRPr="00135B06" w:rsidRDefault="00135B06" w:rsidP="00135B06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в том числе работающих по адаптированным общеобразовательным программам, от общего числа нуждающихся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5B0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2021 г.</w:t>
            </w:r>
          </w:p>
          <w:p w:rsidR="00135B06" w:rsidRPr="00135B06" w:rsidRDefault="00135B06" w:rsidP="00135B06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приятиях, направленных на повышение педагогического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5B0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2021 г.</w:t>
            </w:r>
          </w:p>
          <w:p w:rsidR="00135B06" w:rsidRPr="00135B06" w:rsidRDefault="00135B06" w:rsidP="00135B06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135B06" w:rsidRPr="00135B06" w:rsidTr="00297835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/>
              <w:ind w:left="135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</w:t>
            </w:r>
          </w:p>
        </w:tc>
      </w:tr>
      <w:tr w:rsidR="00135B06" w:rsidRPr="00135B06" w:rsidTr="00297835">
        <w:trPr>
          <w:trHeight w:val="3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4 029 059,3 тыс. рублей, в том числе: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594 803,4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497 780,1 тыс. рублей;</w:t>
            </w:r>
          </w:p>
          <w:p w:rsidR="00135B06" w:rsidRPr="00135B06" w:rsidRDefault="00135B06" w:rsidP="00135B06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497 565,2 тыс. рублей.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3 679,3 тыс. рублей, в том числе по годам: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рублей.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2 880 441,1 тыс. рублей, в том числе по годам: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440 824,0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380 332,5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380 332,5 тыс. рублей.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1 144 938,9 тыс. рублей, в том числе по годам: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135B06" w:rsidRPr="00135B06" w:rsidRDefault="00135B06" w:rsidP="00135B06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153 229,4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117 447,6 тыс. рублей;</w:t>
            </w:r>
          </w:p>
          <w:p w:rsidR="00135B06" w:rsidRPr="00135B06" w:rsidRDefault="00135B06" w:rsidP="00135B0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117 232,7 тыс. рублей.</w:t>
            </w:r>
          </w:p>
        </w:tc>
      </w:tr>
      <w:tr w:rsidR="00135B06" w:rsidRPr="00135B06" w:rsidTr="00297835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35B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6" w:rsidRPr="00135B06" w:rsidRDefault="00135B06" w:rsidP="00135B06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35B06" w:rsidRPr="00135B06" w:rsidRDefault="00135B06" w:rsidP="00135B06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35B06" w:rsidRPr="00135B06" w:rsidRDefault="00135B06" w:rsidP="00135B06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35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135B06" w:rsidRPr="00135B06" w:rsidRDefault="00135B06" w:rsidP="00135B06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 2018-2019 учебном году сеть образовательных учреждений Ермаковского района: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135B06">
        <w:rPr>
          <w:rFonts w:ascii="Arial" w:eastAsia="Calibri" w:hAnsi="Arial" w:cs="Arial"/>
          <w:sz w:val="24"/>
          <w:szCs w:val="24"/>
        </w:rPr>
        <w:t>план мероприятий («д</w:t>
      </w:r>
      <w:r w:rsidRPr="00135B06">
        <w:rPr>
          <w:rFonts w:ascii="Arial" w:eastAsia="Calibri" w:hAnsi="Arial" w:cs="Arial"/>
          <w:sz w:val="24"/>
          <w:szCs w:val="24"/>
        </w:rPr>
        <w:t>о</w:t>
      </w:r>
      <w:r w:rsidRPr="00135B06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135B06">
        <w:rPr>
          <w:rFonts w:ascii="Arial" w:eastAsia="Calibri" w:hAnsi="Arial" w:cs="Arial"/>
          <w:sz w:val="24"/>
          <w:szCs w:val="24"/>
        </w:rPr>
        <w:t>о</w:t>
      </w:r>
      <w:r w:rsidRPr="00135B06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 начало 2018 года на территории района функционировало 15 дошкол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семь дошкольных групп.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01.01.2018 года составляет 937.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 – основных;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2700 человек в том числе: первоклассников – 294; девятиклассников – 265 человек; одиннадцатиклассников – 121 человек. 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531 учащихся.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2018-2019 учебном году 100% школьников начальной ступени общеобр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5-8 классов обучаются по фед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стандарту.</w:t>
      </w:r>
    </w:p>
    <w:p w:rsidR="00135B06" w:rsidRPr="00135B06" w:rsidRDefault="00135B06" w:rsidP="00135B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135B06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135B06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135B06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</w:t>
      </w:r>
      <w:proofErr w:type="spellStart"/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интегрированно</w:t>
      </w:r>
      <w:proofErr w:type="spellEnd"/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23 человека обучаются на дому. 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на сумму 4 697,793 тысяч рублей, в том числе 46,98 тысяч рублей соф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нансирование из местного бюджета</w:t>
      </w:r>
      <w:r w:rsidRPr="00135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годы, сметная стоимость объекта составляет 300,4301 млн. рублей. 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2017 году выполнено инструментальное обследование технического с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Проведение капитального ремонта здания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2018 году выполнено инструментальное обследование технического с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2019 год. 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2019 году планируется подг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135B06" w:rsidRPr="00135B06" w:rsidRDefault="00135B06" w:rsidP="00135B06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планируется выполнить инструментальное обследование те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135B06" w:rsidRPr="00135B06" w:rsidRDefault="00135B06" w:rsidP="00135B0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135B06" w:rsidRPr="00135B06" w:rsidRDefault="00135B06" w:rsidP="00135B0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5B0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135B0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135B0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135B0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135B06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135B06" w:rsidRPr="00135B06" w:rsidRDefault="00135B06" w:rsidP="00135B06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</w:t>
      </w:r>
      <w:r w:rsidRPr="00135B0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- расширенный спектр предоставляемых услуг будет направлен на удовл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В 2018-2019 учебном году сеть образовательных учреждений Ермаковского района включает 3 учреждения дополнительного образования,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77 объединений разной направленности, в которых занимаются 1682 ребенка от 5 до 18 лет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35B06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35B06">
        <w:rPr>
          <w:rFonts w:ascii="Arial" w:eastAsia="Times New Roman" w:hAnsi="Arial" w:cs="Arial"/>
          <w:sz w:val="24"/>
          <w:szCs w:val="24"/>
        </w:rPr>
        <w:t>к</w:t>
      </w:r>
      <w:r w:rsidRPr="00135B06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35B0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35B06" w:rsidRPr="00135B06" w:rsidRDefault="00135B06" w:rsidP="00135B06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Основная цель, задачи, этапы и сроки выполнения подпрограммы, ц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135B06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135B06">
        <w:rPr>
          <w:rFonts w:ascii="Arial" w:eastAsia="Times New Roman" w:hAnsi="Arial" w:cs="Arial"/>
          <w:sz w:val="24"/>
          <w:szCs w:val="24"/>
        </w:rPr>
        <w:t>о</w:t>
      </w:r>
      <w:r w:rsidRPr="00135B06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135B06">
        <w:rPr>
          <w:rFonts w:ascii="Arial" w:eastAsia="Times New Roman" w:hAnsi="Arial" w:cs="Arial"/>
          <w:sz w:val="24"/>
          <w:szCs w:val="24"/>
        </w:rPr>
        <w:t>и</w:t>
      </w:r>
      <w:r w:rsidRPr="00135B06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5B06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135B06">
        <w:rPr>
          <w:rFonts w:ascii="Arial" w:eastAsia="Times New Roman" w:hAnsi="Arial" w:cs="Arial"/>
          <w:sz w:val="24"/>
          <w:szCs w:val="24"/>
        </w:rPr>
        <w:t>и</w:t>
      </w:r>
      <w:r w:rsidRPr="00135B06">
        <w:rPr>
          <w:rFonts w:ascii="Arial" w:eastAsia="Times New Roman" w:hAnsi="Arial" w:cs="Arial"/>
          <w:sz w:val="24"/>
          <w:szCs w:val="24"/>
        </w:rPr>
        <w:t>ятия: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135B0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135B0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135B06" w:rsidRPr="00135B06" w:rsidRDefault="00135B06" w:rsidP="00135B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Реализация мероприятия по организации на муниципальном уровне ко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135B06" w:rsidRPr="00135B06" w:rsidRDefault="00135B06" w:rsidP="00135B06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35B06" w:rsidRPr="00135B06" w:rsidRDefault="00135B06" w:rsidP="00135B0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135B06" w:rsidRPr="00135B06" w:rsidRDefault="00135B06" w:rsidP="00135B0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135B06" w:rsidRPr="00135B06" w:rsidRDefault="00135B06" w:rsidP="00135B0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35B06" w:rsidRPr="00135B06" w:rsidRDefault="00135B06" w:rsidP="00135B06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135B06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1038 человек;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2 650 учащимся района позволит получать услуги 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135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5B06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35B06" w:rsidRPr="00135B06" w:rsidRDefault="00135B06" w:rsidP="00135B06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35B06" w:rsidRPr="00135B06" w:rsidRDefault="00135B06" w:rsidP="00135B06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4 029 059,3 тыс. рублей, в том числе: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573 875,9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2019 год – 594 803,4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2020 год - 497 780,1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2021 год - 497 565,2 тыс. рублей.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3 679,3 тыс. рублей, в том числе по годам: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рублей: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рублей.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35B06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35B0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2 880 441,1 тыс. рублей, в том числе по годам: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2019 год – 440 824,0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2020 год – 380 332,5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2021 год – 380 332,5 тыс. рублей.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1 144 938,9 тыс. рублей, в том числе по годам: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2019 год – 153 229,4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2020 год – 117 447,6 тыс. рублей;</w:t>
      </w:r>
    </w:p>
    <w:p w:rsidR="00135B06" w:rsidRPr="00135B06" w:rsidRDefault="00135B06" w:rsidP="00135B06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B06">
        <w:rPr>
          <w:rFonts w:ascii="Arial" w:eastAsia="Times New Roman" w:hAnsi="Arial" w:cs="Arial"/>
          <w:sz w:val="24"/>
          <w:szCs w:val="24"/>
          <w:lang w:eastAsia="ru-RU"/>
        </w:rPr>
        <w:t>2021 год – 117 232,7 тыс. рублей.</w:t>
      </w:r>
    </w:p>
    <w:p w:rsidR="00135B06" w:rsidRPr="00135B06" w:rsidRDefault="00135B06" w:rsidP="00135B0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B06" w:rsidRPr="00135B06" w:rsidRDefault="00135B06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F67F6E" w:rsidRDefault="00135B06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35B06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5D6446" w:rsidRDefault="005D6446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5D6446" w:rsidSect="00297835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6446" w:rsidRDefault="005D6446" w:rsidP="005D644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297835">
        <w:rPr>
          <w:rFonts w:ascii="Arial" w:hAnsi="Arial" w:cs="Arial"/>
          <w:sz w:val="24"/>
          <w:szCs w:val="24"/>
        </w:rPr>
        <w:t>4</w:t>
      </w:r>
    </w:p>
    <w:p w:rsidR="005D6446" w:rsidRDefault="005D6446" w:rsidP="005D644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D6446" w:rsidRDefault="005D6446" w:rsidP="005D644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97835" w:rsidRDefault="005D6446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297835" w:rsidRDefault="005D6446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97835">
        <w:rPr>
          <w:rFonts w:ascii="Arial" w:hAnsi="Arial" w:cs="Arial"/>
          <w:sz w:val="24"/>
          <w:szCs w:val="24"/>
        </w:rPr>
        <w:t xml:space="preserve">Приложение № </w:t>
      </w:r>
      <w:r w:rsidR="00297835">
        <w:rPr>
          <w:rFonts w:ascii="Arial" w:hAnsi="Arial" w:cs="Arial"/>
          <w:sz w:val="24"/>
          <w:szCs w:val="24"/>
        </w:rPr>
        <w:t>1</w:t>
      </w:r>
    </w:p>
    <w:p w:rsidR="00297835" w:rsidRDefault="005D6446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97835">
        <w:rPr>
          <w:rFonts w:ascii="Arial" w:hAnsi="Arial" w:cs="Arial"/>
          <w:sz w:val="24"/>
          <w:szCs w:val="24"/>
        </w:rPr>
        <w:t xml:space="preserve">к </w:t>
      </w:r>
      <w:r w:rsidR="00297835">
        <w:rPr>
          <w:rFonts w:ascii="Arial" w:hAnsi="Arial" w:cs="Arial"/>
          <w:sz w:val="24"/>
          <w:szCs w:val="24"/>
        </w:rPr>
        <w:t>подпрограмме 1</w:t>
      </w:r>
    </w:p>
    <w:p w:rsidR="00297835" w:rsidRP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97835">
        <w:rPr>
          <w:rFonts w:ascii="Arial" w:hAnsi="Arial" w:cs="Arial"/>
          <w:sz w:val="24"/>
          <w:szCs w:val="24"/>
        </w:rPr>
        <w:t>«Развитие дошкольного, общего</w:t>
      </w:r>
    </w:p>
    <w:p w:rsidR="00297835" w:rsidRP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 w:rsidRPr="00297835">
        <w:rPr>
          <w:rFonts w:ascii="Arial" w:hAnsi="Arial" w:cs="Arial"/>
          <w:sz w:val="24"/>
          <w:szCs w:val="24"/>
        </w:rPr>
        <w:t>и дополнительного образования детей»</w:t>
      </w:r>
    </w:p>
    <w:p w:rsidR="00297835" w:rsidRDefault="00297835" w:rsidP="002978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5B06" w:rsidRPr="00297835" w:rsidRDefault="00297835" w:rsidP="0029783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7835">
        <w:rPr>
          <w:rFonts w:ascii="Arial" w:eastAsia="Times New Roman" w:hAnsi="Arial" w:cs="Arial"/>
          <w:sz w:val="24"/>
          <w:szCs w:val="24"/>
          <w:lang w:eastAsia="zh-CN"/>
        </w:rPr>
        <w:t>Перечень целевых индикаторов подпрограммы</w:t>
      </w:r>
    </w:p>
    <w:p w:rsidR="00297835" w:rsidRDefault="00297835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29"/>
        <w:gridCol w:w="563"/>
        <w:gridCol w:w="710"/>
        <w:gridCol w:w="419"/>
        <w:gridCol w:w="419"/>
        <w:gridCol w:w="416"/>
        <w:gridCol w:w="6"/>
        <w:gridCol w:w="422"/>
        <w:gridCol w:w="425"/>
        <w:gridCol w:w="419"/>
        <w:gridCol w:w="419"/>
        <w:gridCol w:w="419"/>
        <w:gridCol w:w="419"/>
        <w:gridCol w:w="405"/>
      </w:tblGrid>
      <w:tr w:rsidR="00297835" w:rsidRPr="00297835" w:rsidTr="00297835">
        <w:trPr>
          <w:trHeight w:val="510"/>
        </w:trPr>
        <w:tc>
          <w:tcPr>
            <w:tcW w:w="160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5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" w:type="pct"/>
            <w:vMerge w:val="restar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297835" w:rsidRPr="00297835" w:rsidTr="00297835">
        <w:trPr>
          <w:trHeight w:val="510"/>
        </w:trPr>
        <w:tc>
          <w:tcPr>
            <w:tcW w:w="160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835" w:rsidRPr="00297835" w:rsidTr="00297835">
        <w:trPr>
          <w:trHeight w:val="285"/>
        </w:trPr>
        <w:tc>
          <w:tcPr>
            <w:tcW w:w="160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835" w:rsidRPr="00297835" w:rsidTr="00297835">
        <w:trPr>
          <w:trHeight w:val="810"/>
        </w:trPr>
        <w:tc>
          <w:tcPr>
            <w:tcW w:w="160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pct"/>
            <w:gridSpan w:val="14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ственного образования, позитивной социализации детей.</w:t>
            </w:r>
          </w:p>
        </w:tc>
      </w:tr>
      <w:tr w:rsidR="00297835" w:rsidRPr="00297835" w:rsidTr="00297835">
        <w:trPr>
          <w:trHeight w:val="1260"/>
        </w:trPr>
        <w:tc>
          <w:tcPr>
            <w:tcW w:w="160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посещающих школы-детские сады, группы дошкольного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297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5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5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297835" w:rsidRPr="00297835" w:rsidTr="00297835">
        <w:trPr>
          <w:trHeight w:val="1455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муниц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4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297835" w:rsidRPr="00297835" w:rsidTr="00297835">
        <w:trPr>
          <w:trHeight w:val="174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 в общей численности выпускников основных общеобразов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4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4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7835" w:rsidRPr="00297835" w:rsidTr="00297835">
        <w:trPr>
          <w:trHeight w:val="165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создания условий доступности инвалидам в общем количестве муниципальных общеобразов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97835" w:rsidRPr="00297835" w:rsidTr="00297835">
        <w:trPr>
          <w:trHeight w:val="144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муниципальных общеобразовател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" w:type="pct"/>
            <w:gridSpan w:val="2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97835" w:rsidRPr="00297835" w:rsidTr="00297835">
        <w:trPr>
          <w:trHeight w:val="159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капитального ремонта, в общем количестве муниц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организаций, реализующих программы общего образования 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297835" w:rsidRPr="00297835" w:rsidTr="00297835">
        <w:trPr>
          <w:trHeight w:val="144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переподготовку и повышение квалификации, от общего числа нужд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в данной услуге 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3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297835" w:rsidRPr="00297835" w:rsidTr="00297835">
        <w:trPr>
          <w:trHeight w:val="900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9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" w:type="pct"/>
            <w:gridSpan w:val="2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" w:type="pct"/>
            <w:shd w:val="clear" w:color="auto" w:fill="auto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297835" w:rsidRPr="00297835" w:rsidTr="00297835">
        <w:trPr>
          <w:trHeight w:val="885"/>
        </w:trPr>
        <w:tc>
          <w:tcPr>
            <w:tcW w:w="160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pct"/>
            <w:shd w:val="clear" w:color="000000" w:fill="FFFFFF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уровне не ниже 85 %.</w:t>
            </w:r>
          </w:p>
        </w:tc>
        <w:tc>
          <w:tcPr>
            <w:tcW w:w="192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43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gridSpan w:val="2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297835" w:rsidRPr="00297835" w:rsidRDefault="00297835" w:rsidP="0029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297835" w:rsidRDefault="00297835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97835" w:rsidRDefault="00297835" w:rsidP="00297835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297835" w:rsidRDefault="00297835" w:rsidP="00297835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297835" w:rsidRDefault="00297835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297835" w:rsidSect="005D6446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дошкольного, общего</w:t>
      </w:r>
    </w:p>
    <w:p w:rsidR="00297835" w:rsidRDefault="00297835" w:rsidP="0029783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дополнительного образования детей»</w:t>
      </w:r>
    </w:p>
    <w:p w:rsidR="00297835" w:rsidRDefault="00297835" w:rsidP="002978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835" w:rsidRPr="00297835" w:rsidRDefault="00297835" w:rsidP="0029783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7835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297835" w:rsidRDefault="00297835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615"/>
        <w:gridCol w:w="1183"/>
        <w:gridCol w:w="552"/>
        <w:gridCol w:w="505"/>
        <w:gridCol w:w="1011"/>
        <w:gridCol w:w="433"/>
        <w:gridCol w:w="758"/>
        <w:gridCol w:w="758"/>
        <w:gridCol w:w="758"/>
        <w:gridCol w:w="758"/>
        <w:gridCol w:w="758"/>
        <w:gridCol w:w="758"/>
        <w:gridCol w:w="758"/>
        <w:gridCol w:w="758"/>
        <w:gridCol w:w="830"/>
        <w:gridCol w:w="1610"/>
      </w:tblGrid>
      <w:tr w:rsidR="00D3692F" w:rsidRPr="00D3692F" w:rsidTr="00AD2BD7">
        <w:trPr>
          <w:trHeight w:val="495"/>
        </w:trPr>
        <w:tc>
          <w:tcPr>
            <w:tcW w:w="597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1" w:type="dxa"/>
            <w:gridSpan w:val="4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94" w:type="dxa"/>
            <w:gridSpan w:val="9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AD2BD7" w:rsidRPr="00D3692F" w:rsidTr="00AD2BD7">
        <w:trPr>
          <w:trHeight w:val="840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92F" w:rsidRPr="00D3692F" w:rsidTr="00AD2BD7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D3692F" w:rsidRPr="00EE1C9E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EE1C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D3692F" w:rsidRPr="00D3692F" w:rsidTr="00AD2BD7">
        <w:trPr>
          <w:trHeight w:val="480"/>
        </w:trPr>
        <w:tc>
          <w:tcPr>
            <w:tcW w:w="14400" w:type="dxa"/>
            <w:gridSpan w:val="17"/>
            <w:shd w:val="clear" w:color="auto" w:fill="auto"/>
            <w:hideMark/>
          </w:tcPr>
          <w:p w:rsidR="00D3692F" w:rsidRPr="00EE1C9E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EE1C9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1C9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</w:t>
            </w:r>
            <w:r w:rsidRPr="00EE1C9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AD2BD7" w:rsidRPr="00D3692F" w:rsidTr="00AD2BD7">
        <w:trPr>
          <w:trHeight w:val="1275"/>
        </w:trPr>
        <w:tc>
          <w:tcPr>
            <w:tcW w:w="597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56 469,3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445 016,0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AD2BD7" w:rsidRPr="00D3692F" w:rsidTr="00AD2BD7">
        <w:trPr>
          <w:trHeight w:val="1275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141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611   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21 496,7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123 789,8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405"/>
        </w:trPr>
        <w:tc>
          <w:tcPr>
            <w:tcW w:w="597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зание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25 009,8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24 052,6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234 475,0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398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323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323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969,7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450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183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6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29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25 816,6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29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выравнив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 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34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на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выд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 детьми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 соде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2 402,1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ях (группах) будет 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 ребе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AD2BD7" w:rsidRPr="00D3692F" w:rsidTr="00AD2BD7">
        <w:trPr>
          <w:trHeight w:val="141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шения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34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выплату компенс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содерж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вания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19 404,6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942 челов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942 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AD2BD7" w:rsidRPr="00D3692F" w:rsidTr="00AD2BD7">
        <w:trPr>
          <w:trHeight w:val="140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71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82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65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и других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53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3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6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(минимал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оплаты труда), 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4 782,2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50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115 041,9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114 303,9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114 241,3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865 686,8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692F" w:rsidRPr="00D3692F" w:rsidTr="00AD2BD7">
        <w:trPr>
          <w:trHeight w:val="435"/>
        </w:trPr>
        <w:tc>
          <w:tcPr>
            <w:tcW w:w="14400" w:type="dxa"/>
            <w:gridSpan w:val="17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AD2BD7" w:rsidRPr="00D3692F" w:rsidTr="00AD2BD7">
        <w:trPr>
          <w:trHeight w:val="1763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48518,8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493"/>
        </w:trPr>
        <w:tc>
          <w:tcPr>
            <w:tcW w:w="597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215187,0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1694467,2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 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AD2BD7" w:rsidRPr="00D3692F" w:rsidTr="00AD2BD7">
        <w:trPr>
          <w:trHeight w:val="1058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1800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178958,9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1875"/>
        </w:trPr>
        <w:tc>
          <w:tcPr>
            <w:tcW w:w="597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11507,8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47290,4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915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2063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611   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18867,7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942"/>
        </w:trPr>
        <w:tc>
          <w:tcPr>
            <w:tcW w:w="597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82930,0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69264,9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69175,2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623658,7</w:t>
            </w:r>
          </w:p>
        </w:tc>
        <w:tc>
          <w:tcPr>
            <w:tcW w:w="1610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BD7" w:rsidRPr="00D3692F" w:rsidTr="00AD2BD7">
        <w:trPr>
          <w:trHeight w:val="852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425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38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питан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ограниче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здоровья, детей из малообе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167014,1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питание</w:t>
            </w:r>
          </w:p>
        </w:tc>
      </w:tr>
      <w:tr w:rsidR="00AD2BD7" w:rsidRPr="00D3692F" w:rsidTr="00AD2BD7">
        <w:trPr>
          <w:trHeight w:val="2869"/>
        </w:trPr>
        <w:tc>
          <w:tcPr>
            <w:tcW w:w="597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55,0  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10236,5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14360,9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89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 на 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82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04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01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59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37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0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здания МБОУ "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29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9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05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 транспор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07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средств, о режиме труда и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04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04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04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эксперт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разр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2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929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их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7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64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реконстру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93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реконстру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ав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рийном 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 "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68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4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069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федерал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65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93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2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20"/>
        </w:trPr>
        <w:tc>
          <w:tcPr>
            <w:tcW w:w="2212" w:type="dxa"/>
            <w:gridSpan w:val="2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428766,7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359382,1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359292,4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2889896,9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55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AD2BD7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ежегодно 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допо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19 778,1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88 962,1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64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5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029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за счёт 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9 184,7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16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дств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35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субсидии на 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счёт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88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к субсидии на 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3285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технич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станций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детского ( юношеск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юных техников), победит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открыты кружки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AD2BD7" w:rsidRPr="00D3692F" w:rsidTr="00AD2BD7">
        <w:trPr>
          <w:trHeight w:val="155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57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47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840"/>
        </w:trPr>
        <w:tc>
          <w:tcPr>
            <w:tcW w:w="597" w:type="dxa"/>
            <w:vMerge w:val="restart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интелект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</w:t>
            </w:r>
            <w:proofErr w:type="spell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еж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численн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</w:t>
            </w:r>
            <w:r w:rsidR="00AD2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 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AD2BD7" w:rsidRPr="00D3692F" w:rsidTr="00AD2BD7">
        <w:trPr>
          <w:trHeight w:val="552"/>
        </w:trPr>
        <w:tc>
          <w:tcPr>
            <w:tcW w:w="597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34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29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70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301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предусмо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333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дистов 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разование", созда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58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09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3672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пед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гогических работников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пийского резерва, реализу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подгото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рамках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2 138,8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194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2220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763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61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в 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обе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за 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обеспеч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стративно-хозяйстве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уче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персон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кат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участву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в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20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50 994,8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24 094,1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D3692F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D369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273 475,5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05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389 182,8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460 359,5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494 753,9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520 738,5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573 875,9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594 803,4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497 780,1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497 565,2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4 029 059,3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05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15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383 212,5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454 439,6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476 262,8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502 881,5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568 311,0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558 988,6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497 780,1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497 565,2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3 939 441,3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05"/>
        </w:trPr>
        <w:tc>
          <w:tcPr>
            <w:tcW w:w="597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5 970,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5 919,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11 890,2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D2BD7" w:rsidRPr="00D3692F" w:rsidTr="00AD2BD7">
        <w:trPr>
          <w:trHeight w:val="435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18 491,1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17 857,0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5 564,9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35 814,8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3692F" w:rsidRPr="00144BD2" w:rsidRDefault="00AD2BD7" w:rsidP="00D36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92F"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77 727,8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3692F" w:rsidRPr="00144BD2" w:rsidRDefault="00D3692F" w:rsidP="00D369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97835" w:rsidRDefault="00297835" w:rsidP="00135B06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D2BD7" w:rsidRDefault="00AD2BD7" w:rsidP="00AD2BD7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AD2BD7" w:rsidRDefault="00AD2BD7" w:rsidP="00AD2BD7">
      <w:pPr>
        <w:pStyle w:val="afe"/>
        <w:autoSpaceDE w:val="0"/>
        <w:ind w:left="0"/>
        <w:jc w:val="both"/>
        <w:rPr>
          <w:rFonts w:ascii="Arial" w:hAnsi="Arial" w:cs="Arial"/>
          <w:bCs/>
        </w:rPr>
        <w:sectPr w:rsidR="00AD2BD7" w:rsidSect="005D6446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от «29» июля 2019 г. № 383-п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E6AAA" w:rsidRPr="009E6AAA" w:rsidRDefault="009E6AAA" w:rsidP="009E6A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E6AAA" w:rsidRPr="009E6AAA" w:rsidRDefault="009E6AAA" w:rsidP="009E6AA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AAA" w:rsidRPr="009E6AAA" w:rsidRDefault="009E6AAA" w:rsidP="009E6AA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9E6AAA" w:rsidRPr="009E6AAA" w:rsidRDefault="009E6AAA" w:rsidP="009E6AA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9E6AAA" w:rsidRPr="009E6AAA" w:rsidRDefault="009E6AAA" w:rsidP="009E6AA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семейных форм воспитания»</w:t>
      </w:r>
    </w:p>
    <w:p w:rsidR="009E6AAA" w:rsidRPr="009E6AAA" w:rsidRDefault="009E6AAA" w:rsidP="009E6AAA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в образовательных учреждениях;</w:t>
            </w:r>
          </w:p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реализацию мероприятий, направле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9E6AAA" w:rsidRPr="009E6AAA" w:rsidRDefault="009E6AAA" w:rsidP="009E6AAA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9E6AAA" w:rsidRPr="009E6AAA" w:rsidTr="00EE1C9E">
        <w:trPr>
          <w:cantSplit/>
          <w:trHeight w:val="720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9E6AAA" w:rsidRPr="009E6AAA" w:rsidTr="00EE1C9E">
        <w:trPr>
          <w:cantSplit/>
          <w:trHeight w:val="4102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144 664,6 тыс. рублей, в том числе: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31 720,6 тыс. рублей.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13 480,1 тыс. рублей, в </w:t>
            </w:r>
            <w:proofErr w:type="spellStart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рублей.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131 184,5 тыс. рублей, в </w:t>
            </w:r>
            <w:proofErr w:type="spellStart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9E6AAA" w:rsidRPr="009E6AAA" w:rsidRDefault="009E6AAA" w:rsidP="009E6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9E6AAA" w:rsidRPr="009E6AAA" w:rsidRDefault="009E6AAA" w:rsidP="009E6A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31 720,6 тыс. рублей.</w:t>
            </w:r>
          </w:p>
        </w:tc>
      </w:tr>
      <w:tr w:rsidR="009E6AAA" w:rsidRPr="009E6AAA" w:rsidTr="00EE1C9E">
        <w:trPr>
          <w:cantSplit/>
          <w:trHeight w:val="1408"/>
        </w:trPr>
        <w:tc>
          <w:tcPr>
            <w:tcW w:w="173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9E6AA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9E6AAA" w:rsidRPr="009E6AAA" w:rsidRDefault="009E6AAA" w:rsidP="009E6A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9E6AAA" w:rsidRPr="009E6AAA" w:rsidRDefault="009E6AAA" w:rsidP="009E6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на учете в Ермаковском районе 220 детей-сирот и детей, оставшихся без попечения родителей, из них на воспитании в семьях, </w:t>
      </w:r>
      <w:r w:rsidRPr="009E6A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193 ребенка.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ется в настоящее время предпочтение гражданами, является приемная семья. В 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основном в семьи принимаются дети дошкольного или младшего школьного во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01.01.2018 год на воспитании в учреждении находится 27 детей (в 2017 г. – 49, в 2016 – 45, в 2015 г. – 64). Учреждения решают задачи не только содержания и воспитания детей, но и устройства детей на семейные формы воспитания.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9E6AAA" w:rsidRPr="009E6AAA" w:rsidRDefault="009E6AAA" w:rsidP="009E6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E6A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9E6AAA" w:rsidRPr="009E6AAA" w:rsidRDefault="009E6AAA" w:rsidP="009E6AA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9E6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9E6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9E6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2014-2021 годы.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6AAA" w:rsidRPr="009E6AAA" w:rsidRDefault="009E6AAA" w:rsidP="009E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9E6AAA">
        <w:rPr>
          <w:rFonts w:ascii="Arial" w:eastAsia="Calibri" w:hAnsi="Arial" w:cs="Arial"/>
          <w:sz w:val="24"/>
          <w:szCs w:val="24"/>
        </w:rPr>
        <w:t>д</w:t>
      </w:r>
      <w:r w:rsidRPr="009E6AAA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6AAA" w:rsidRPr="009E6AAA" w:rsidRDefault="009E6AAA" w:rsidP="009E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E6AAA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9E6AAA">
        <w:rPr>
          <w:rFonts w:ascii="Arial" w:eastAsia="Calibri" w:hAnsi="Arial" w:cs="Arial"/>
          <w:sz w:val="24"/>
          <w:szCs w:val="24"/>
        </w:rPr>
        <w:t>т</w:t>
      </w:r>
      <w:r w:rsidRPr="009E6AAA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9E6AAA" w:rsidRPr="009E6AAA" w:rsidRDefault="009E6AAA" w:rsidP="009E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9E6AAA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9E6AAA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9E6AAA" w:rsidRPr="009E6AAA" w:rsidRDefault="009E6AAA" w:rsidP="009E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9E6AAA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9E6AAA">
        <w:rPr>
          <w:rFonts w:ascii="Arial" w:eastAsia="Calibri" w:hAnsi="Arial" w:cs="Arial"/>
          <w:sz w:val="24"/>
          <w:szCs w:val="24"/>
        </w:rPr>
        <w:t>о</w:t>
      </w:r>
      <w:r w:rsidRPr="009E6AAA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(2018 г. – приобрет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но 16 квартир, 2017 г. – 8 квартир, 2016 г. – 7 квартир, 2015 г – 5 квартир);</w:t>
      </w:r>
      <w:proofErr w:type="gramEnd"/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170 человек на 01.01.18 г., в возрасте от 14 лет до 23 лет и старше, обеспеченных жилыми помещениями за отчетный год, в общей численн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жилого помещения.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E6AAA" w:rsidRPr="009E6AAA" w:rsidRDefault="009E6AAA" w:rsidP="009E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6AAA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144 664,6 тыс. рублей, в том числе: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9E6AAA" w:rsidRPr="009E6AAA" w:rsidRDefault="009E6AAA" w:rsidP="009E6A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2021 год – 31 720,6 тыс. рублей.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0,00 тыс. рублей;</w:t>
      </w:r>
    </w:p>
    <w:p w:rsidR="009E6AAA" w:rsidRPr="009E6AAA" w:rsidRDefault="009E6AAA" w:rsidP="009E6A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рублей.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131 184,5 тыс. рублей, в </w:t>
      </w:r>
      <w:proofErr w:type="spellStart"/>
      <w:r w:rsidRPr="009E6AA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E6AAA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9E6AAA" w:rsidRPr="009E6AAA" w:rsidRDefault="009E6AAA" w:rsidP="009E6A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E6AAA" w:rsidRPr="009E6AAA" w:rsidRDefault="009E6AAA" w:rsidP="009E6AA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9E6AAA" w:rsidRPr="009E6AAA" w:rsidRDefault="009E6AAA" w:rsidP="009E6A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9E6AAA" w:rsidRPr="009E6AAA" w:rsidRDefault="009E6AAA" w:rsidP="009E6A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9E6AAA" w:rsidRPr="009E6AAA" w:rsidRDefault="009E6AAA" w:rsidP="009E6A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9E6AAA" w:rsidRPr="009E6AAA" w:rsidRDefault="009E6AAA" w:rsidP="009E6AA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AAA">
        <w:rPr>
          <w:rFonts w:ascii="Arial" w:eastAsia="Times New Roman" w:hAnsi="Arial" w:cs="Arial"/>
          <w:sz w:val="24"/>
          <w:szCs w:val="24"/>
          <w:lang w:eastAsia="ru-RU"/>
        </w:rPr>
        <w:t>2021 год – 31 720,6 тыс. рублей.</w:t>
      </w:r>
    </w:p>
    <w:p w:rsidR="009E6AAA" w:rsidRPr="009E6AAA" w:rsidRDefault="009E6AAA" w:rsidP="009E6AA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AAA" w:rsidRPr="009E6AAA" w:rsidRDefault="009E6AAA" w:rsidP="009E6AA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6AAA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9E6AAA" w:rsidRDefault="009E6AAA" w:rsidP="009E6AA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6AAA" w:rsidSect="00EE1C9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E6AAA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E1C9E">
        <w:rPr>
          <w:rFonts w:ascii="Arial" w:hAnsi="Arial" w:cs="Arial"/>
          <w:sz w:val="24"/>
          <w:szCs w:val="24"/>
        </w:rPr>
        <w:t>7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E6AAA" w:rsidRDefault="009E6AAA" w:rsidP="009E6AA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 w:rsidR="00EE1C9E">
        <w:rPr>
          <w:rFonts w:ascii="Arial" w:hAnsi="Arial" w:cs="Arial"/>
          <w:sz w:val="24"/>
          <w:szCs w:val="24"/>
        </w:rPr>
        <w:t>2</w:t>
      </w:r>
    </w:p>
    <w:p w:rsidR="00EE1C9E" w:rsidRP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C9E">
        <w:rPr>
          <w:rFonts w:ascii="Arial" w:hAnsi="Arial" w:cs="Arial"/>
          <w:sz w:val="24"/>
          <w:szCs w:val="24"/>
        </w:rPr>
        <w:t>«Господдержка детей-сирот, расширение практики применения</w:t>
      </w:r>
    </w:p>
    <w:p w:rsidR="009E6AAA" w:rsidRP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C9E">
        <w:rPr>
          <w:rFonts w:ascii="Arial" w:hAnsi="Arial" w:cs="Arial"/>
          <w:sz w:val="24"/>
          <w:szCs w:val="24"/>
        </w:rPr>
        <w:t>семейных форм воспитания»</w:t>
      </w:r>
    </w:p>
    <w:p w:rsidR="009E6AAA" w:rsidRDefault="009E6AAA" w:rsidP="009E6A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2BD7" w:rsidRPr="00EE1C9E" w:rsidRDefault="00EE1C9E" w:rsidP="00EE1C9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E1C9E">
        <w:rPr>
          <w:rFonts w:ascii="Arial" w:eastAsia="Times New Roman" w:hAnsi="Arial" w:cs="Arial"/>
          <w:sz w:val="24"/>
          <w:szCs w:val="24"/>
          <w:lang w:eastAsia="zh-CN"/>
        </w:rPr>
        <w:t>Перечень целевых индикаторов подпрограммы</w:t>
      </w:r>
    </w:p>
    <w:p w:rsidR="00EE1C9E" w:rsidRDefault="00EE1C9E" w:rsidP="009E6AA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8"/>
        <w:gridCol w:w="1297"/>
        <w:gridCol w:w="1344"/>
        <w:gridCol w:w="178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EE1C9E" w:rsidRPr="00EE1C9E" w:rsidTr="00EE1C9E">
        <w:trPr>
          <w:trHeight w:val="510"/>
        </w:trPr>
        <w:tc>
          <w:tcPr>
            <w:tcW w:w="13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EE1C9E" w:rsidRPr="00EE1C9E" w:rsidTr="00EE1C9E">
        <w:trPr>
          <w:trHeight w:val="510"/>
        </w:trPr>
        <w:tc>
          <w:tcPr>
            <w:tcW w:w="13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EE1C9E">
        <w:trPr>
          <w:trHeight w:val="510"/>
        </w:trPr>
        <w:tc>
          <w:tcPr>
            <w:tcW w:w="13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EE1C9E">
        <w:trPr>
          <w:trHeight w:val="1335"/>
        </w:trPr>
        <w:tc>
          <w:tcPr>
            <w:tcW w:w="5000" w:type="pct"/>
            <w:gridSpan w:val="15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EE1C9E" w:rsidRPr="00EE1C9E" w:rsidTr="00EE1C9E">
        <w:trPr>
          <w:trHeight w:val="1770"/>
        </w:trPr>
        <w:tc>
          <w:tcPr>
            <w:tcW w:w="13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- вс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в том числе переданных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(уд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тельство),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охваченных другими фо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семейн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устройства (семейные де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дома,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EE1C9E" w:rsidRPr="00EE1C9E" w:rsidTr="00EE1C9E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6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числа, кот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приобрести жилые пом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федеральн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E1C9E" w:rsidRPr="00EE1C9E" w:rsidTr="00EE1C9E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 по состо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реализова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своевреме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право на обе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жил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помещен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ями </w:t>
            </w:r>
          </w:p>
        </w:tc>
        <w:tc>
          <w:tcPr>
            <w:tcW w:w="259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EE1C9E" w:rsidRPr="00EE1C9E" w:rsidTr="00EE1C9E">
        <w:trPr>
          <w:trHeight w:val="2280"/>
        </w:trPr>
        <w:tc>
          <w:tcPr>
            <w:tcW w:w="133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числа детей, оставшихся без попечения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помещения, включая лиц в возрасте от 14 до 23 лет и старше, обе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лыми помещ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 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год, в общей числе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их числа,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8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EE1C9E" w:rsidRDefault="00EE1C9E" w:rsidP="009E6AAA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E1C9E" w:rsidRDefault="00EE1C9E" w:rsidP="00EE1C9E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EE1C9E" w:rsidRDefault="00EE1C9E" w:rsidP="00EE1C9E">
      <w:pPr>
        <w:pStyle w:val="afe"/>
        <w:autoSpaceDE w:val="0"/>
        <w:ind w:left="0"/>
        <w:jc w:val="both"/>
        <w:rPr>
          <w:rFonts w:ascii="Arial" w:hAnsi="Arial" w:cs="Arial"/>
          <w:bCs/>
        </w:rPr>
        <w:sectPr w:rsidR="00EE1C9E" w:rsidSect="009E6A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«Господдержка детей-сирот, расширение практики применения</w:t>
      </w:r>
    </w:p>
    <w:p w:rsidR="00EE1C9E" w:rsidRDefault="00EE1C9E" w:rsidP="00EE1C9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семейных форм воспитания»</w:t>
      </w:r>
    </w:p>
    <w:p w:rsidR="00EE1C9E" w:rsidRDefault="00EE1C9E" w:rsidP="00EE1C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1C9E" w:rsidRPr="00EE1C9E" w:rsidRDefault="00EE1C9E" w:rsidP="00EE1C9E">
      <w:pPr>
        <w:pStyle w:val="afe"/>
        <w:autoSpaceDE w:val="0"/>
        <w:ind w:left="0" w:firstLine="720"/>
        <w:jc w:val="both"/>
        <w:rPr>
          <w:rFonts w:ascii="Arial" w:hAnsi="Arial" w:cs="Arial"/>
        </w:rPr>
      </w:pPr>
      <w:r w:rsidRPr="00EE1C9E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EE1C9E" w:rsidRDefault="00EE1C9E" w:rsidP="00EE1C9E">
      <w:pPr>
        <w:pStyle w:val="afe"/>
        <w:tabs>
          <w:tab w:val="left" w:pos="10560"/>
        </w:tabs>
        <w:autoSpaceDE w:val="0"/>
        <w:ind w:left="0"/>
        <w:jc w:val="both"/>
        <w:rPr>
          <w:rFonts w:ascii="Arial" w:hAnsi="Arial" w:cs="Arial"/>
          <w:b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626"/>
        <w:gridCol w:w="1263"/>
        <w:gridCol w:w="580"/>
        <w:gridCol w:w="529"/>
        <w:gridCol w:w="1021"/>
        <w:gridCol w:w="451"/>
        <w:gridCol w:w="803"/>
        <w:gridCol w:w="724"/>
        <w:gridCol w:w="724"/>
        <w:gridCol w:w="803"/>
        <w:gridCol w:w="803"/>
        <w:gridCol w:w="803"/>
        <w:gridCol w:w="803"/>
        <w:gridCol w:w="803"/>
        <w:gridCol w:w="881"/>
        <w:gridCol w:w="1371"/>
      </w:tblGrid>
      <w:tr w:rsidR="00EE1C9E" w:rsidRPr="00EE1C9E" w:rsidTr="00144BD2">
        <w:trPr>
          <w:trHeight w:val="645"/>
        </w:trPr>
        <w:tc>
          <w:tcPr>
            <w:tcW w:w="412" w:type="dxa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81" w:type="dxa"/>
            <w:gridSpan w:val="4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147" w:type="dxa"/>
            <w:gridSpan w:val="9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EE1C9E" w:rsidRPr="00EE1C9E" w:rsidTr="00144BD2">
        <w:trPr>
          <w:trHeight w:val="758"/>
        </w:trPr>
        <w:tc>
          <w:tcPr>
            <w:tcW w:w="412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71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144BD2">
        <w:trPr>
          <w:trHeight w:val="548"/>
        </w:trPr>
        <w:tc>
          <w:tcPr>
            <w:tcW w:w="14400" w:type="dxa"/>
            <w:gridSpan w:val="17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44BD2" w:rsidRPr="00EE1C9E" w:rsidTr="00144BD2">
        <w:trPr>
          <w:trHeight w:val="683"/>
        </w:trPr>
        <w:tc>
          <w:tcPr>
            <w:tcW w:w="14400" w:type="dxa"/>
            <w:gridSpan w:val="17"/>
            <w:shd w:val="clear" w:color="auto" w:fill="auto"/>
            <w:hideMark/>
          </w:tcPr>
          <w:p w:rsidR="00144BD2" w:rsidRPr="00144BD2" w:rsidRDefault="00144BD2" w:rsidP="00EE1C9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родителей, проживающих в образовательных учрежд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ниях</w:t>
            </w:r>
          </w:p>
        </w:tc>
      </w:tr>
      <w:tr w:rsidR="00EE1C9E" w:rsidRPr="00EE1C9E" w:rsidTr="00144BD2">
        <w:trPr>
          <w:trHeight w:val="120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бюджетам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полномочий по решению вопросов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детей-сирот и детей, оставшихся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оставшимся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3 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EE1C9E" w:rsidRPr="00EE1C9E" w:rsidTr="00144BD2">
        <w:trPr>
          <w:trHeight w:val="121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для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негосуда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края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70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EE1C9E" w:rsidRPr="00EE1C9E" w:rsidTr="00144BD2">
        <w:trPr>
          <w:trHeight w:val="277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за счет средств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или мес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гос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аккр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дитацию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на террит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пригоро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внутрира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онном транспорте (кроме 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2 ноября 2000 года № 12-961 «О защите прав ребе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ка»)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548"/>
        </w:trPr>
        <w:tc>
          <w:tcPr>
            <w:tcW w:w="2038" w:type="dxa"/>
            <w:gridSpan w:val="2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76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EE1C9E" w:rsidRPr="00EE1C9E" w:rsidTr="00144BD2">
        <w:trPr>
          <w:trHeight w:val="114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детей-сирот и детей, оставшихся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2 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EE1C9E" w:rsidRPr="00EE1C9E" w:rsidTr="00144BD2">
        <w:trPr>
          <w:trHeight w:val="117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144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но: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на матер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альное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патрона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144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питании,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возн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EE1C9E" w:rsidRPr="00EE1C9E" w:rsidTr="00144BD2">
        <w:trPr>
          <w:trHeight w:val="120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восп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тателю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144BD2">
        <w:trPr>
          <w:trHeight w:val="117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устро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детей, лишенных родител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EE1C9E" w:rsidRPr="00EE1C9E" w:rsidTr="00144BD2">
        <w:trPr>
          <w:trHeight w:val="1193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усыновл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детей 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 еж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EE1C9E" w:rsidRPr="00EE1C9E" w:rsidTr="00144BD2">
        <w:trPr>
          <w:trHeight w:val="495"/>
        </w:trPr>
        <w:tc>
          <w:tcPr>
            <w:tcW w:w="2038" w:type="dxa"/>
            <w:gridSpan w:val="2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683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</w:t>
            </w:r>
            <w:r w:rsidRPr="00144BD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EE1C9E" w:rsidRPr="00EE1C9E" w:rsidTr="00144BD2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 детей-сирот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371" w:type="dxa"/>
            <w:vMerge w:val="restart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для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</w:tr>
      <w:tr w:rsidR="00EE1C9E" w:rsidRPr="00EE1C9E" w:rsidTr="00144BD2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371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144BD2">
        <w:trPr>
          <w:trHeight w:val="1752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263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371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144BD2">
        <w:trPr>
          <w:trHeight w:val="180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626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попечения родителей краевой бюджет</w:t>
            </w:r>
          </w:p>
        </w:tc>
        <w:tc>
          <w:tcPr>
            <w:tcW w:w="1263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  <w:tc>
          <w:tcPr>
            <w:tcW w:w="1371" w:type="dxa"/>
            <w:vMerge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1C9E" w:rsidRPr="00EE1C9E" w:rsidTr="00144BD2">
        <w:trPr>
          <w:trHeight w:val="1920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26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жилыми помещен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детей-сирот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(в соотве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рамках по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«По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ширение практики применения семейных форм во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263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86886,80</w:t>
            </w:r>
          </w:p>
        </w:tc>
        <w:tc>
          <w:tcPr>
            <w:tcW w:w="1371" w:type="dxa"/>
            <w:shd w:val="clear" w:color="000000" w:fill="FFFFFF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473"/>
        </w:trPr>
        <w:tc>
          <w:tcPr>
            <w:tcW w:w="2038" w:type="dxa"/>
            <w:gridSpan w:val="2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EE1C9E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1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420"/>
        </w:trPr>
        <w:tc>
          <w:tcPr>
            <w:tcW w:w="2038" w:type="dxa"/>
            <w:gridSpan w:val="2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63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40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</w:t>
            </w: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E1C9E" w:rsidRPr="00EE1C9E" w:rsidTr="00144BD2">
        <w:trPr>
          <w:trHeight w:val="405"/>
        </w:trPr>
        <w:tc>
          <w:tcPr>
            <w:tcW w:w="412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128101,20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EE1C9E" w:rsidRPr="00144BD2" w:rsidRDefault="00EE1C9E" w:rsidP="00EE1C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EE1C9E" w:rsidRDefault="00EE1C9E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</w:pPr>
    </w:p>
    <w:p w:rsidR="00144BD2" w:rsidRDefault="00144BD2" w:rsidP="00144BD2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144BD2" w:rsidRDefault="00144BD2" w:rsidP="00144BD2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144BD2" w:rsidRDefault="00144BD2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  <w:sectPr w:rsidR="00144BD2" w:rsidSect="009E6A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6391" w:rsidRPr="00256391" w:rsidRDefault="00256391" w:rsidP="002563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256391" w:rsidRPr="00256391" w:rsidRDefault="00256391" w:rsidP="002563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256391" w:rsidRPr="00256391" w:rsidRDefault="00256391" w:rsidP="002563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256391" w:rsidRPr="00256391" w:rsidRDefault="00256391" w:rsidP="0025639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от «29» июля 2019 г. № 383-п</w:t>
      </w:r>
    </w:p>
    <w:p w:rsidR="00256391" w:rsidRPr="00256391" w:rsidRDefault="00256391" w:rsidP="002563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256391" w:rsidRPr="00256391" w:rsidRDefault="00256391" w:rsidP="002563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56391" w:rsidRPr="00256391" w:rsidRDefault="00256391" w:rsidP="002563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256391" w:rsidRPr="00256391" w:rsidRDefault="00256391" w:rsidP="002563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391" w:rsidRPr="00256391" w:rsidRDefault="00256391" w:rsidP="002563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256391" w:rsidRPr="00256391" w:rsidRDefault="00256391" w:rsidP="002563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256391" w:rsidRPr="00256391" w:rsidRDefault="00256391" w:rsidP="002563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391" w:rsidRPr="00256391" w:rsidRDefault="00256391" w:rsidP="00256391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256391" w:rsidRPr="00256391" w:rsidTr="00256391"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«Одарённые дети Ермаковского района»</w:t>
            </w:r>
          </w:p>
        </w:tc>
      </w:tr>
      <w:tr w:rsidR="00256391" w:rsidRPr="00256391" w:rsidTr="00256391"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«Развитие образования Ермаковского района» </w:t>
            </w:r>
          </w:p>
        </w:tc>
      </w:tr>
      <w:tr w:rsidR="00256391" w:rsidRPr="00256391" w:rsidTr="00256391">
        <w:trPr>
          <w:trHeight w:val="1670"/>
        </w:trPr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«Ермаковский инфо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мационно-методический центр»</w:t>
            </w:r>
          </w:p>
        </w:tc>
      </w:tr>
      <w:tr w:rsidR="00256391" w:rsidRPr="00256391" w:rsidTr="00256391">
        <w:trPr>
          <w:trHeight w:val="1670"/>
        </w:trPr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Главные расп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рядители бю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256391" w:rsidRPr="00256391" w:rsidTr="00256391">
        <w:trPr>
          <w:trHeight w:val="841"/>
        </w:trPr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выявления, сопровождения 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br/>
              <w:t>и поддержки интеллектуально, художественно и спортивно одарённых детей и высокомотивированных школьников.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- создать муниципальную систему по координации работы с одарёнными детьми; 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живающих на территории района;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обеспечить возможность участия одарённых детей и высок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мотивированных школьников в конкурсах, соревнованиях, олимпиадах, турнирах, интенсивных школах за пределами 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 и края;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ных учреждений по выявлению и поддержке одарённых детей;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способствовать</w:t>
            </w:r>
            <w:r w:rsidRPr="00256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256391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256391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дактора международного журнала «День и ночь» для орган</w:t>
            </w:r>
            <w:r w:rsidRPr="00256391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25639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256391" w:rsidRPr="00256391" w:rsidTr="00256391">
        <w:trPr>
          <w:trHeight w:val="60"/>
        </w:trPr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инд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каторы и показ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тели 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- увеличение числа </w:t>
            </w:r>
            <w:proofErr w:type="gramStart"/>
            <w:r w:rsidRPr="00256391">
              <w:rPr>
                <w:rFonts w:ascii="Arial" w:eastAsia="Calibri" w:hAnsi="Arial" w:cs="Arial"/>
                <w:sz w:val="24"/>
                <w:szCs w:val="24"/>
              </w:rPr>
              <w:t>обучающихся</w:t>
            </w:r>
            <w:proofErr w:type="gramEnd"/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 в районе, охваченных ра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личными формами работы с одарёнными детьми, до 55%; 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ми района, до 28%;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увеличение числа педагогов, владеющих современными пр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ёмами и методами выявления, развития и сопровождения од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рённых детей до 32%;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35%.</w:t>
            </w:r>
          </w:p>
        </w:tc>
      </w:tr>
      <w:tr w:rsidR="00256391" w:rsidRPr="00256391" w:rsidTr="00256391"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Сроки реализ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ции подпрогра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2019–2020 годы без деления на этапы</w:t>
            </w:r>
          </w:p>
        </w:tc>
      </w:tr>
      <w:tr w:rsidR="00256391" w:rsidRPr="00256391" w:rsidTr="00256391"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Объемы и и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точники фина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сирования </w:t>
            </w: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 Подпрограмма финансируется за счёт средств районного бюджета. 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Объём финансирования подпрограммы составит 1 165,1 тыс. рублей: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2014 год – 151,9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2015 год – 106,2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2016 год – 147,5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2017 год – 151,9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2018 год – 151,9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2019 год – 151,9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2020 год – 151,9 тыс. рублей;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2021 год – 151,9 тыс. рублей.</w:t>
            </w:r>
          </w:p>
        </w:tc>
      </w:tr>
      <w:tr w:rsidR="00256391" w:rsidRPr="00256391" w:rsidTr="00256391">
        <w:tc>
          <w:tcPr>
            <w:tcW w:w="1136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Система орган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256391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 исполнением муниципальной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4" w:type="pct"/>
          </w:tcPr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256391" w:rsidRPr="00256391" w:rsidRDefault="00256391" w:rsidP="0025639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56391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56391">
              <w:rPr>
                <w:rFonts w:ascii="Arial" w:eastAsia="Calibri" w:hAnsi="Arial" w:cs="Arial"/>
                <w:sz w:val="24"/>
                <w:szCs w:val="24"/>
              </w:rPr>
              <w:t xml:space="preserve">на. </w:t>
            </w:r>
          </w:p>
        </w:tc>
      </w:tr>
    </w:tbl>
    <w:p w:rsidR="00256391" w:rsidRPr="00256391" w:rsidRDefault="00256391" w:rsidP="0025639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391" w:rsidRPr="00256391" w:rsidRDefault="00256391" w:rsidP="002563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256391" w:rsidRPr="00256391" w:rsidRDefault="00256391" w:rsidP="002563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391" w:rsidRPr="00256391" w:rsidRDefault="00256391" w:rsidP="002563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256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256391" w:rsidRPr="00256391" w:rsidRDefault="00256391" w:rsidP="00256391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Работа с одарёнными детьми признана одним из приоритетных направл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256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256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56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256391" w:rsidRPr="00256391" w:rsidRDefault="00256391" w:rsidP="00256391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проблем 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района. Она 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ов в 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>муниципал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>ь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>н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координационн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5639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центр</w:t>
      </w:r>
      <w:r w:rsidRPr="00256391">
        <w:rPr>
          <w:rFonts w:ascii="Arial" w:eastAsia="Times New Roman" w:hAnsi="Arial" w:cs="Arial"/>
          <w:sz w:val="24"/>
          <w:szCs w:val="24"/>
          <w:lang w:eastAsia="ru-RU"/>
        </w:rPr>
        <w:t xml:space="preserve">е.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в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о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а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д</w:t>
      </w:r>
      <w:r w:rsidRPr="00256391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256391">
        <w:rPr>
          <w:rFonts w:ascii="Arial" w:eastAsia="Calibri" w:hAnsi="Arial" w:cs="Arial"/>
          <w:sz w:val="24"/>
          <w:szCs w:val="24"/>
        </w:rPr>
        <w:t xml:space="preserve">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256391">
        <w:rPr>
          <w:rFonts w:ascii="Arial" w:eastAsia="Calibri" w:hAnsi="Arial" w:cs="Arial"/>
          <w:sz w:val="24"/>
          <w:szCs w:val="24"/>
        </w:rPr>
        <w:t>в</w:t>
      </w:r>
      <w:r w:rsidRPr="00256391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256391">
        <w:rPr>
          <w:rFonts w:ascii="Arial" w:eastAsia="Calibri" w:hAnsi="Arial" w:cs="Arial"/>
          <w:sz w:val="24"/>
          <w:szCs w:val="24"/>
        </w:rPr>
        <w:t>ы</w:t>
      </w:r>
      <w:r w:rsidRPr="00256391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256391">
        <w:rPr>
          <w:rFonts w:ascii="Arial" w:eastAsia="Calibri" w:hAnsi="Arial" w:cs="Arial"/>
          <w:sz w:val="24"/>
          <w:szCs w:val="24"/>
        </w:rPr>
        <w:t>м</w:t>
      </w:r>
      <w:r w:rsidRPr="00256391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лах.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256391">
        <w:rPr>
          <w:rFonts w:ascii="Arial" w:eastAsia="Calibri" w:hAnsi="Arial" w:cs="Arial"/>
          <w:sz w:val="24"/>
          <w:szCs w:val="24"/>
        </w:rPr>
        <w:t>ю</w:t>
      </w:r>
      <w:r w:rsidRPr="00256391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lastRenderedPageBreak/>
        <w:t>На протяжении нескольких лет налажено взаимодействие с высшими гос</w:t>
      </w:r>
      <w:r w:rsidRPr="00256391">
        <w:rPr>
          <w:rFonts w:ascii="Arial" w:eastAsia="Calibri" w:hAnsi="Arial" w:cs="Arial"/>
          <w:sz w:val="24"/>
          <w:szCs w:val="24"/>
        </w:rPr>
        <w:t>у</w:t>
      </w:r>
      <w:r w:rsidRPr="00256391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Реализация мероприятий программы позволяет создать ценностное и </w:t>
      </w:r>
      <w:proofErr w:type="spellStart"/>
      <w:r w:rsidRPr="00256391">
        <w:rPr>
          <w:rFonts w:ascii="Arial" w:eastAsia="Calibri" w:hAnsi="Arial" w:cs="Arial"/>
          <w:sz w:val="24"/>
          <w:szCs w:val="24"/>
        </w:rPr>
        <w:t>де</w:t>
      </w:r>
      <w:r w:rsidRPr="00256391">
        <w:rPr>
          <w:rFonts w:ascii="Arial" w:eastAsia="Calibri" w:hAnsi="Arial" w:cs="Arial"/>
          <w:sz w:val="24"/>
          <w:szCs w:val="24"/>
        </w:rPr>
        <w:t>я</w:t>
      </w:r>
      <w:r w:rsidRPr="00256391">
        <w:rPr>
          <w:rFonts w:ascii="Arial" w:eastAsia="Calibri" w:hAnsi="Arial" w:cs="Arial"/>
          <w:sz w:val="24"/>
          <w:szCs w:val="24"/>
        </w:rPr>
        <w:t>тельностное</w:t>
      </w:r>
      <w:proofErr w:type="spellEnd"/>
      <w:r w:rsidRPr="00256391">
        <w:rPr>
          <w:rFonts w:ascii="Arial" w:eastAsia="Calibri" w:hAnsi="Arial" w:cs="Arial"/>
          <w:sz w:val="24"/>
          <w:szCs w:val="24"/>
        </w:rPr>
        <w:t xml:space="preserve">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256391">
        <w:rPr>
          <w:rFonts w:ascii="Arial" w:eastAsia="Calibri" w:hAnsi="Arial" w:cs="Arial"/>
          <w:sz w:val="24"/>
          <w:szCs w:val="24"/>
        </w:rPr>
        <w:t>н</w:t>
      </w:r>
      <w:r w:rsidRPr="00256391">
        <w:rPr>
          <w:rFonts w:ascii="Arial" w:eastAsia="Calibri" w:hAnsi="Arial" w:cs="Arial"/>
          <w:sz w:val="24"/>
          <w:szCs w:val="24"/>
        </w:rPr>
        <w:t>дии Главы района» объединило инициативных старшеклассников всех школ ра</w:t>
      </w:r>
      <w:r w:rsidRPr="00256391">
        <w:rPr>
          <w:rFonts w:ascii="Arial" w:eastAsia="Calibri" w:hAnsi="Arial" w:cs="Arial"/>
          <w:sz w:val="24"/>
          <w:szCs w:val="24"/>
        </w:rPr>
        <w:t>й</w:t>
      </w:r>
      <w:r w:rsidRPr="00256391">
        <w:rPr>
          <w:rFonts w:ascii="Arial" w:eastAsia="Calibri" w:hAnsi="Arial" w:cs="Arial"/>
          <w:sz w:val="24"/>
          <w:szCs w:val="24"/>
        </w:rPr>
        <w:t xml:space="preserve">она. 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С целью поддержки одаренных ребятам вручаются именные стипендии по пяти номинациям;</w:t>
      </w:r>
      <w:proofErr w:type="gramEnd"/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ежегодно проводится встреча в Литературном лицее на базе МБОУ «</w:t>
      </w:r>
      <w:proofErr w:type="spellStart"/>
      <w:r w:rsidRPr="00256391">
        <w:rPr>
          <w:rFonts w:ascii="Arial" w:eastAsia="Calibri" w:hAnsi="Arial" w:cs="Arial"/>
          <w:sz w:val="24"/>
          <w:szCs w:val="24"/>
        </w:rPr>
        <w:t>Жеблахтинская</w:t>
      </w:r>
      <w:proofErr w:type="spellEnd"/>
      <w:r w:rsidRPr="00256391">
        <w:rPr>
          <w:rFonts w:ascii="Arial" w:eastAsia="Calibri" w:hAnsi="Arial" w:cs="Arial"/>
          <w:sz w:val="24"/>
          <w:szCs w:val="24"/>
        </w:rPr>
        <w:t xml:space="preserve"> СОШ»;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256391">
        <w:rPr>
          <w:rFonts w:ascii="Arial" w:eastAsia="Calibri" w:hAnsi="Arial" w:cs="Arial"/>
          <w:sz w:val="24"/>
          <w:szCs w:val="24"/>
        </w:rPr>
        <w:t>у</w:t>
      </w:r>
      <w:r w:rsidRPr="00256391">
        <w:rPr>
          <w:rFonts w:ascii="Arial" w:eastAsia="Calibri" w:hAnsi="Arial" w:cs="Arial"/>
          <w:sz w:val="24"/>
          <w:szCs w:val="24"/>
        </w:rPr>
        <w:t>ально - творческих мероприятий, которая включает в себя следующие этапы: школьный, муниципальный. Это позволяет каждому заинтересованному школьн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>ку совершить пробы в исследовательской деятельности, приобрести опыт пу</w:t>
      </w:r>
      <w:r w:rsidRPr="00256391">
        <w:rPr>
          <w:rFonts w:ascii="Arial" w:eastAsia="Calibri" w:hAnsi="Arial" w:cs="Arial"/>
          <w:sz w:val="24"/>
          <w:szCs w:val="24"/>
        </w:rPr>
        <w:t>б</w:t>
      </w:r>
      <w:r w:rsidRPr="00256391">
        <w:rPr>
          <w:rFonts w:ascii="Arial" w:eastAsia="Calibri" w:hAnsi="Arial" w:cs="Arial"/>
          <w:sz w:val="24"/>
          <w:szCs w:val="24"/>
        </w:rPr>
        <w:t>личных выступлений.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Данное мероприятие направлено на выявление и поддержку одаренных д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256391">
        <w:rPr>
          <w:rFonts w:ascii="Arial" w:eastAsia="Calibri" w:hAnsi="Arial" w:cs="Arial"/>
          <w:sz w:val="24"/>
          <w:szCs w:val="24"/>
        </w:rPr>
        <w:t>н</w:t>
      </w:r>
      <w:r w:rsidRPr="00256391">
        <w:rPr>
          <w:rFonts w:ascii="Arial" w:eastAsia="Calibri" w:hAnsi="Arial" w:cs="Arial"/>
          <w:sz w:val="24"/>
          <w:szCs w:val="24"/>
        </w:rPr>
        <w:t>ствовать свои знания в определенной научной области, развивать свои интелле</w:t>
      </w:r>
      <w:r w:rsidRPr="00256391">
        <w:rPr>
          <w:rFonts w:ascii="Arial" w:eastAsia="Calibri" w:hAnsi="Arial" w:cs="Arial"/>
          <w:sz w:val="24"/>
          <w:szCs w:val="24"/>
        </w:rPr>
        <w:t>к</w:t>
      </w:r>
      <w:r w:rsidRPr="00256391">
        <w:rPr>
          <w:rFonts w:ascii="Arial" w:eastAsia="Calibri" w:hAnsi="Arial" w:cs="Arial"/>
          <w:sz w:val="24"/>
          <w:szCs w:val="24"/>
        </w:rPr>
        <w:t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Ежегодно на территории района проходят школьный и муниципальный эт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>пы Всероссийской олимпиады школьников.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В муниципальном этапе Олимпиады принимают участие около 35% учащи</w:t>
      </w:r>
      <w:r w:rsidRPr="00256391">
        <w:rPr>
          <w:rFonts w:ascii="Arial" w:eastAsia="Calibri" w:hAnsi="Arial" w:cs="Arial"/>
          <w:sz w:val="24"/>
          <w:szCs w:val="24"/>
        </w:rPr>
        <w:t>х</w:t>
      </w:r>
      <w:r w:rsidRPr="00256391">
        <w:rPr>
          <w:rFonts w:ascii="Arial" w:eastAsia="Calibri" w:hAnsi="Arial" w:cs="Arial"/>
          <w:sz w:val="24"/>
          <w:szCs w:val="24"/>
        </w:rPr>
        <w:t>ся от общего количества обучающихся Ермаковского района.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256391">
        <w:rPr>
          <w:rFonts w:ascii="Arial" w:eastAsia="Calibri" w:hAnsi="Arial" w:cs="Arial"/>
          <w:sz w:val="24"/>
          <w:szCs w:val="24"/>
        </w:rPr>
        <w:t>я</w:t>
      </w:r>
      <w:r w:rsidRPr="00256391">
        <w:rPr>
          <w:rFonts w:ascii="Arial" w:eastAsia="Calibri" w:hAnsi="Arial" w:cs="Arial"/>
          <w:sz w:val="24"/>
          <w:szCs w:val="24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</w:t>
      </w:r>
      <w:r w:rsidRPr="00256391">
        <w:rPr>
          <w:rFonts w:ascii="Arial" w:eastAsia="Calibri" w:hAnsi="Arial" w:cs="Arial"/>
          <w:sz w:val="24"/>
          <w:szCs w:val="24"/>
        </w:rPr>
        <w:lastRenderedPageBreak/>
        <w:t>на которых поднимаются вопросы одаренности у детей. А так же при желании р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56391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256391">
        <w:rPr>
          <w:rFonts w:ascii="Arial" w:eastAsia="Calibri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Сроки реализации подпрограммы: 2019-2021 годы без деления на этапы.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lastRenderedPageBreak/>
        <w:t>Реалистичность подпрограммы обеспечена: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координацией деятельности районных образовательных организаций в работе по данному направлению.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- </w:t>
      </w:r>
      <w:r w:rsidRPr="00256391">
        <w:rPr>
          <w:rFonts w:ascii="Arial" w:eastAsia="Calibri" w:hAnsi="Arial" w:cs="Arial"/>
          <w:b/>
          <w:sz w:val="24"/>
          <w:szCs w:val="24"/>
        </w:rPr>
        <w:t>научное</w:t>
      </w:r>
      <w:r w:rsidRPr="00256391">
        <w:rPr>
          <w:rFonts w:ascii="Arial" w:eastAsia="Calibri" w:hAnsi="Arial" w:cs="Arial"/>
          <w:sz w:val="24"/>
          <w:szCs w:val="24"/>
        </w:rPr>
        <w:t>: участие в совместных мероприятиях с ведущими ВУЗами Кра</w:t>
      </w:r>
      <w:r w:rsidRPr="00256391">
        <w:rPr>
          <w:rFonts w:ascii="Arial" w:eastAsia="Calibri" w:hAnsi="Arial" w:cs="Arial"/>
          <w:sz w:val="24"/>
          <w:szCs w:val="24"/>
        </w:rPr>
        <w:t>с</w:t>
      </w:r>
      <w:r w:rsidRPr="00256391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рий Красноярского края по работе с одарёнными детьми;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- </w:t>
      </w:r>
      <w:r w:rsidRPr="00256391">
        <w:rPr>
          <w:rFonts w:ascii="Arial" w:eastAsia="Calibri" w:hAnsi="Arial" w:cs="Arial"/>
          <w:b/>
          <w:sz w:val="24"/>
          <w:szCs w:val="24"/>
        </w:rPr>
        <w:t>методическое</w:t>
      </w:r>
      <w:r w:rsidRPr="00256391">
        <w:rPr>
          <w:rFonts w:ascii="Arial" w:eastAsia="Calibri" w:hAnsi="Arial" w:cs="Arial"/>
          <w:sz w:val="24"/>
          <w:szCs w:val="24"/>
        </w:rPr>
        <w:t>: апробация и внедрение научных разработок в образов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- </w:t>
      </w:r>
      <w:r w:rsidRPr="00256391">
        <w:rPr>
          <w:rFonts w:ascii="Arial" w:eastAsia="Calibri" w:hAnsi="Arial" w:cs="Arial"/>
          <w:b/>
          <w:sz w:val="24"/>
          <w:szCs w:val="24"/>
        </w:rPr>
        <w:t>организационное:</w:t>
      </w:r>
      <w:r w:rsidRPr="00256391">
        <w:rPr>
          <w:rFonts w:ascii="Arial" w:eastAsia="Calibri" w:hAnsi="Arial" w:cs="Arial"/>
          <w:sz w:val="24"/>
          <w:szCs w:val="24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256391">
        <w:rPr>
          <w:rFonts w:ascii="Arial" w:eastAsia="Calibri" w:hAnsi="Arial" w:cs="Arial"/>
          <w:sz w:val="24"/>
          <w:szCs w:val="24"/>
        </w:rPr>
        <w:t>а</w:t>
      </w:r>
      <w:r w:rsidRPr="00256391">
        <w:rPr>
          <w:rFonts w:ascii="Arial" w:eastAsia="Calibri" w:hAnsi="Arial" w:cs="Arial"/>
          <w:sz w:val="24"/>
          <w:szCs w:val="24"/>
        </w:rPr>
        <w:t>лантливых детей;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- </w:t>
      </w:r>
      <w:r w:rsidRPr="00256391">
        <w:rPr>
          <w:rFonts w:ascii="Arial" w:eastAsia="Calibri" w:hAnsi="Arial" w:cs="Arial"/>
          <w:b/>
          <w:sz w:val="24"/>
          <w:szCs w:val="24"/>
        </w:rPr>
        <w:t>нормативно-правовое</w:t>
      </w:r>
      <w:r w:rsidRPr="00256391">
        <w:rPr>
          <w:rFonts w:ascii="Arial" w:eastAsia="Calibri" w:hAnsi="Arial" w:cs="Arial"/>
          <w:sz w:val="24"/>
          <w:szCs w:val="24"/>
        </w:rPr>
        <w:t>: обеспечение прав, свобод, социальной и инфо</w:t>
      </w:r>
      <w:r w:rsidRPr="00256391">
        <w:rPr>
          <w:rFonts w:ascii="Arial" w:eastAsia="Calibri" w:hAnsi="Arial" w:cs="Arial"/>
          <w:sz w:val="24"/>
          <w:szCs w:val="24"/>
        </w:rPr>
        <w:t>р</w:t>
      </w:r>
      <w:r w:rsidRPr="00256391">
        <w:rPr>
          <w:rFonts w:ascii="Arial" w:eastAsia="Calibri" w:hAnsi="Arial" w:cs="Arial"/>
          <w:sz w:val="24"/>
          <w:szCs w:val="24"/>
        </w:rPr>
        <w:t>мационной поддержки одарённых детей для регулирования данной деятельности.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256391">
        <w:rPr>
          <w:rFonts w:ascii="Arial" w:eastAsia="Calibri" w:hAnsi="Arial" w:cs="Arial"/>
          <w:sz w:val="24"/>
          <w:szCs w:val="24"/>
        </w:rPr>
        <w:t>у</w:t>
      </w:r>
      <w:r w:rsidRPr="00256391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256391">
        <w:rPr>
          <w:rFonts w:ascii="Arial" w:eastAsia="Calibri" w:hAnsi="Arial" w:cs="Arial"/>
          <w:sz w:val="24"/>
          <w:szCs w:val="24"/>
        </w:rPr>
        <w:t>о</w:t>
      </w:r>
      <w:r w:rsidRPr="00256391">
        <w:rPr>
          <w:rFonts w:ascii="Arial" w:eastAsia="Calibri" w:hAnsi="Arial" w:cs="Arial"/>
          <w:sz w:val="24"/>
          <w:szCs w:val="24"/>
        </w:rPr>
        <w:t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639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256391">
        <w:rPr>
          <w:rFonts w:ascii="Arial" w:eastAsia="Calibri" w:hAnsi="Arial" w:cs="Arial"/>
          <w:sz w:val="24"/>
          <w:szCs w:val="24"/>
        </w:rPr>
        <w:t>д</w:t>
      </w:r>
      <w:r w:rsidRPr="00256391">
        <w:rPr>
          <w:rFonts w:ascii="Arial" w:eastAsia="Calibri" w:hAnsi="Arial" w:cs="Arial"/>
          <w:sz w:val="24"/>
          <w:szCs w:val="24"/>
        </w:rPr>
        <w:t>министрации Ермаковского района.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256391">
        <w:rPr>
          <w:rFonts w:ascii="Arial" w:eastAsia="Calibri" w:hAnsi="Arial" w:cs="Arial"/>
          <w:sz w:val="24"/>
          <w:szCs w:val="24"/>
        </w:rPr>
        <w:t>р</w:t>
      </w:r>
      <w:r w:rsidRPr="00256391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256391">
        <w:rPr>
          <w:rFonts w:ascii="Arial" w:eastAsia="Calibri" w:hAnsi="Arial" w:cs="Arial"/>
          <w:sz w:val="24"/>
          <w:szCs w:val="24"/>
        </w:rPr>
        <w:t>у</w:t>
      </w:r>
      <w:r w:rsidRPr="00256391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256391">
        <w:rPr>
          <w:rFonts w:ascii="Arial" w:eastAsia="Calibri" w:hAnsi="Arial" w:cs="Arial"/>
          <w:sz w:val="24"/>
          <w:szCs w:val="24"/>
        </w:rPr>
        <w:t>н</w:t>
      </w:r>
      <w:r w:rsidRPr="00256391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256391">
        <w:rPr>
          <w:rFonts w:ascii="Arial" w:eastAsia="Calibri" w:hAnsi="Arial" w:cs="Arial"/>
          <w:sz w:val="24"/>
          <w:szCs w:val="24"/>
        </w:rPr>
        <w:t>и</w:t>
      </w:r>
      <w:r w:rsidRPr="00256391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25639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5639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увеличение числа обучающихся в районе, охваченных различными фо</w:t>
      </w:r>
      <w:r w:rsidRPr="00256391">
        <w:rPr>
          <w:rFonts w:ascii="Arial" w:eastAsia="Calibri" w:hAnsi="Arial" w:cs="Arial"/>
          <w:sz w:val="24"/>
          <w:szCs w:val="24"/>
        </w:rPr>
        <w:t>р</w:t>
      </w:r>
      <w:r w:rsidRPr="00256391">
        <w:rPr>
          <w:rFonts w:ascii="Arial" w:eastAsia="Calibri" w:hAnsi="Arial" w:cs="Arial"/>
          <w:sz w:val="24"/>
          <w:szCs w:val="24"/>
        </w:rPr>
        <w:t>мами работы с одарёнными детьми, до 57%;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увеличение числа детей, получивших возможность участия;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lastRenderedPageBreak/>
        <w:t>- в конкурсах, олимпиадах, соревнованиях, турнирах за пределами района, до 30%;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увеличение числа педагогов, владеющих современными приёмами и м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34%;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37%.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56391">
        <w:rPr>
          <w:rFonts w:ascii="Arial" w:eastAsia="Calibri" w:hAnsi="Arial" w:cs="Arial"/>
          <w:sz w:val="24"/>
          <w:szCs w:val="24"/>
        </w:rPr>
        <w:t>е</w:t>
      </w:r>
      <w:r w:rsidRPr="00256391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1 165,1 тыс. рублей: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2020 год – 151,9 тыс. рублей;</w:t>
      </w:r>
    </w:p>
    <w:p w:rsidR="00256391" w:rsidRPr="00256391" w:rsidRDefault="00256391" w:rsidP="00256391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6391">
        <w:rPr>
          <w:rFonts w:ascii="Arial" w:eastAsia="Calibri" w:hAnsi="Arial" w:cs="Arial"/>
          <w:sz w:val="24"/>
          <w:szCs w:val="24"/>
        </w:rPr>
        <w:t>2021 год – 151,9 тыс. рублей.</w:t>
      </w:r>
    </w:p>
    <w:p w:rsidR="00256391" w:rsidRPr="00256391" w:rsidRDefault="00256391" w:rsidP="0025639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56391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256391" w:rsidRPr="00256391" w:rsidRDefault="00256391" w:rsidP="0025639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56391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256391" w:rsidRPr="00256391" w:rsidRDefault="00256391" w:rsidP="0025639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56391" w:rsidRPr="00256391" w:rsidSect="00256391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256391" w:rsidRPr="00256391" w:rsidRDefault="00256391" w:rsidP="00256391">
      <w:pPr>
        <w:pStyle w:val="a3"/>
        <w:jc w:val="right"/>
        <w:rPr>
          <w:rFonts w:ascii="Arial" w:hAnsi="Arial" w:cs="Arial"/>
          <w:sz w:val="24"/>
          <w:szCs w:val="24"/>
        </w:rPr>
      </w:pPr>
      <w:r w:rsidRPr="00256391">
        <w:rPr>
          <w:rFonts w:ascii="Arial" w:hAnsi="Arial" w:cs="Arial"/>
          <w:sz w:val="24"/>
          <w:szCs w:val="24"/>
        </w:rPr>
        <w:t>«Одарённые дети Ермаковского района»</w:t>
      </w:r>
    </w:p>
    <w:p w:rsidR="00256391" w:rsidRDefault="00256391" w:rsidP="002563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4BD2" w:rsidRPr="00256391" w:rsidRDefault="00256391" w:rsidP="00256391">
      <w:pPr>
        <w:pStyle w:val="afe"/>
        <w:autoSpaceDE w:val="0"/>
        <w:ind w:left="0" w:firstLine="720"/>
        <w:jc w:val="both"/>
        <w:rPr>
          <w:rFonts w:ascii="Arial" w:hAnsi="Arial" w:cs="Arial"/>
        </w:rPr>
      </w:pPr>
      <w:r w:rsidRPr="00256391">
        <w:rPr>
          <w:rFonts w:ascii="Arial" w:hAnsi="Arial" w:cs="Arial"/>
        </w:rPr>
        <w:t>Перечень целевых индикаторов подпрограммы</w:t>
      </w:r>
    </w:p>
    <w:p w:rsidR="00256391" w:rsidRDefault="00256391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510"/>
        <w:gridCol w:w="1423"/>
        <w:gridCol w:w="750"/>
        <w:gridCol w:w="750"/>
        <w:gridCol w:w="750"/>
        <w:gridCol w:w="750"/>
        <w:gridCol w:w="750"/>
        <w:gridCol w:w="750"/>
        <w:gridCol w:w="777"/>
        <w:gridCol w:w="750"/>
      </w:tblGrid>
      <w:tr w:rsidR="00256391" w:rsidRPr="00256391" w:rsidTr="00256391">
        <w:trPr>
          <w:trHeight w:val="510"/>
        </w:trPr>
        <w:tc>
          <w:tcPr>
            <w:tcW w:w="140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256391" w:rsidRPr="00256391" w:rsidRDefault="000439AD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56391"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56391"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="00256391"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56391"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256391" w:rsidRPr="00256391" w:rsidTr="00256391">
        <w:trPr>
          <w:trHeight w:val="510"/>
        </w:trPr>
        <w:tc>
          <w:tcPr>
            <w:tcW w:w="140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391" w:rsidRPr="00256391" w:rsidTr="00256391">
        <w:trPr>
          <w:trHeight w:val="510"/>
        </w:trPr>
        <w:tc>
          <w:tcPr>
            <w:tcW w:w="140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391" w:rsidRPr="00256391" w:rsidTr="00256391">
        <w:trPr>
          <w:trHeight w:val="1275"/>
        </w:trPr>
        <w:tc>
          <w:tcPr>
            <w:tcW w:w="5000" w:type="pct"/>
            <w:gridSpan w:val="11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256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56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256391" w:rsidRPr="00256391" w:rsidTr="00256391">
        <w:trPr>
          <w:trHeight w:val="1200"/>
        </w:trPr>
        <w:tc>
          <w:tcPr>
            <w:tcW w:w="140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pc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ченными формами работы с одаренными детьми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256391" w:rsidRPr="00256391" w:rsidTr="00256391">
        <w:trPr>
          <w:trHeight w:val="1665"/>
        </w:trPr>
        <w:tc>
          <w:tcPr>
            <w:tcW w:w="140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pc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возмо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соревнован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ту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нирах за пределами района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256391" w:rsidRPr="00256391" w:rsidTr="00256391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pc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приёмами и методами выявления, развития и с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одаренных детей (чел)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</w:tr>
      <w:tr w:rsidR="00256391" w:rsidRPr="00256391" w:rsidTr="00256391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4" w:type="pct"/>
            <w:shd w:val="clear" w:color="auto" w:fill="auto"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56391" w:rsidRPr="00256391" w:rsidRDefault="00256391" w:rsidP="00256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</w:tbl>
    <w:p w:rsidR="00256391" w:rsidRDefault="00256391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</w:pPr>
    </w:p>
    <w:p w:rsidR="000439AD" w:rsidRDefault="000439AD" w:rsidP="000439AD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0439AD" w:rsidRDefault="000439AD" w:rsidP="000439AD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0439AD" w:rsidRDefault="000439AD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  <w:sectPr w:rsidR="000439AD" w:rsidSect="0025639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0439AD" w:rsidRDefault="000439AD" w:rsidP="000439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«Одарённые дети Ермаковского района»</w:t>
      </w:r>
    </w:p>
    <w:p w:rsidR="000439AD" w:rsidRDefault="000439AD" w:rsidP="000439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39AD" w:rsidRPr="000439AD" w:rsidRDefault="000439AD" w:rsidP="000439AD">
      <w:pPr>
        <w:pStyle w:val="afe"/>
        <w:autoSpaceDE w:val="0"/>
        <w:ind w:left="0" w:firstLine="720"/>
        <w:jc w:val="both"/>
        <w:rPr>
          <w:rFonts w:ascii="Arial" w:hAnsi="Arial" w:cs="Arial"/>
        </w:rPr>
      </w:pPr>
      <w:r w:rsidRPr="000439AD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0439AD" w:rsidRDefault="000439AD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57"/>
        <w:gridCol w:w="1384"/>
        <w:gridCol w:w="602"/>
        <w:gridCol w:w="548"/>
        <w:gridCol w:w="1046"/>
        <w:gridCol w:w="465"/>
        <w:gridCol w:w="673"/>
        <w:gridCol w:w="673"/>
        <w:gridCol w:w="673"/>
        <w:gridCol w:w="673"/>
        <w:gridCol w:w="673"/>
        <w:gridCol w:w="673"/>
        <w:gridCol w:w="673"/>
        <w:gridCol w:w="673"/>
        <w:gridCol w:w="916"/>
        <w:gridCol w:w="1732"/>
      </w:tblGrid>
      <w:tr w:rsidR="000439AD" w:rsidRPr="000439AD" w:rsidTr="000439AD">
        <w:trPr>
          <w:trHeight w:val="645"/>
        </w:trPr>
        <w:tc>
          <w:tcPr>
            <w:tcW w:w="466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6" w:type="dxa"/>
            <w:gridSpan w:val="4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6338" w:type="dxa"/>
            <w:gridSpan w:val="9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0439AD" w:rsidRPr="000439AD" w:rsidTr="000439AD">
        <w:trPr>
          <w:trHeight w:val="754"/>
        </w:trPr>
        <w:tc>
          <w:tcPr>
            <w:tcW w:w="466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2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44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9AD" w:rsidRPr="000439AD" w:rsidTr="000439AD">
        <w:trPr>
          <w:trHeight w:val="544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0439AD" w:rsidRPr="000439AD" w:rsidTr="000439AD">
        <w:trPr>
          <w:trHeight w:val="855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оздать муниципальную систему по координ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ации работы с одарёнными детьми</w:t>
            </w:r>
          </w:p>
        </w:tc>
      </w:tr>
      <w:tr w:rsidR="000439AD" w:rsidRPr="000439AD" w:rsidTr="000439AD">
        <w:trPr>
          <w:trHeight w:val="1890"/>
        </w:trPr>
        <w:tc>
          <w:tcPr>
            <w:tcW w:w="466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в ка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общео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учрежд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(провед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и теор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тических 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сб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0439AD" w:rsidRPr="000439AD" w:rsidTr="000439AD">
        <w:trPr>
          <w:trHeight w:val="544"/>
        </w:trPr>
        <w:tc>
          <w:tcPr>
            <w:tcW w:w="2335" w:type="dxa"/>
            <w:gridSpan w:val="2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660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овысить доступность услуг в сфере образования, спорта, культуры и искусства, направленных на развитие способн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ей одаренных детей, проживающих на территории района</w:t>
            </w:r>
          </w:p>
        </w:tc>
      </w:tr>
      <w:tr w:rsidR="000439AD" w:rsidRPr="000439AD" w:rsidTr="000439AD">
        <w:trPr>
          <w:trHeight w:val="555"/>
        </w:trPr>
        <w:tc>
          <w:tcPr>
            <w:tcW w:w="466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стимулиров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922" w:type="dxa"/>
            <w:vMerge w:val="restart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555"/>
        </w:trPr>
        <w:tc>
          <w:tcPr>
            <w:tcW w:w="466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9AD" w:rsidRPr="000439AD" w:rsidTr="000439AD">
        <w:trPr>
          <w:trHeight w:val="544"/>
        </w:trPr>
        <w:tc>
          <w:tcPr>
            <w:tcW w:w="466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9AD" w:rsidRPr="000439AD" w:rsidTr="000439AD">
        <w:trPr>
          <w:trHeight w:val="1215"/>
        </w:trPr>
        <w:tc>
          <w:tcPr>
            <w:tcW w:w="466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69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русской слове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495"/>
        </w:trPr>
        <w:tc>
          <w:tcPr>
            <w:tcW w:w="2335" w:type="dxa"/>
            <w:gridSpan w:val="2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70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возможность участия одаренных детей в конкурсах, соревнованиях, олимпиадах, турнирах за пределами рай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0439AD" w:rsidRPr="000439AD" w:rsidTr="000439AD">
        <w:trPr>
          <w:trHeight w:val="1530"/>
        </w:trPr>
        <w:tc>
          <w:tcPr>
            <w:tcW w:w="466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детей для участия </w:t>
            </w:r>
            <w:proofErr w:type="gram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гиональных, ро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междунаро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конкурсов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0439AD" w:rsidRPr="000439AD" w:rsidTr="000439AD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0439AD" w:rsidRPr="000439AD" w:rsidTr="000439AD">
        <w:trPr>
          <w:trHeight w:val="525"/>
        </w:trPr>
        <w:tc>
          <w:tcPr>
            <w:tcW w:w="466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vMerge w:val="restart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педагогов, работающие с одаренными детьми через систему ку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 одаре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0439AD" w:rsidRPr="000439AD" w:rsidTr="000439AD">
        <w:trPr>
          <w:trHeight w:val="525"/>
        </w:trPr>
        <w:tc>
          <w:tcPr>
            <w:tcW w:w="466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9AD" w:rsidRPr="000439AD" w:rsidTr="000439AD">
        <w:trPr>
          <w:trHeight w:val="525"/>
        </w:trPr>
        <w:tc>
          <w:tcPr>
            <w:tcW w:w="466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постоянное научно-методическое, психолого-педагогическое сопровождение деятельности образ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0439AD" w:rsidRPr="000439AD" w:rsidTr="000439AD">
        <w:trPr>
          <w:trHeight w:val="915"/>
        </w:trPr>
        <w:tc>
          <w:tcPr>
            <w:tcW w:w="466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психологов каждого 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сопр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одаренных детей и 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</w:t>
            </w:r>
          </w:p>
        </w:tc>
      </w:tr>
      <w:tr w:rsidR="000439AD" w:rsidRPr="000439AD" w:rsidTr="000439AD">
        <w:trPr>
          <w:trHeight w:val="525"/>
        </w:trPr>
        <w:tc>
          <w:tcPr>
            <w:tcW w:w="466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450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дальнейшее развитие системы диста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ционного образования для поддержки работы с од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0439AD" w:rsidRPr="000439AD" w:rsidTr="000439AD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олимпи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итоговой госуда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тестации 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школ района</w:t>
            </w:r>
          </w:p>
        </w:tc>
      </w:tr>
      <w:tr w:rsidR="000439AD" w:rsidRPr="000439AD" w:rsidTr="000439AD">
        <w:trPr>
          <w:trHeight w:val="1425"/>
        </w:trPr>
        <w:tc>
          <w:tcPr>
            <w:tcW w:w="14400" w:type="dxa"/>
            <w:gridSpan w:val="17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ы</w:t>
            </w:r>
            <w:r w:rsidRPr="000439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ездных семинаров,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научно-практических конференций</w:t>
            </w:r>
          </w:p>
        </w:tc>
      </w:tr>
      <w:tr w:rsidR="000439AD" w:rsidRPr="000439AD" w:rsidTr="000439AD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 со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 с СФУ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1515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0439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439AD" w:rsidRPr="000439AD" w:rsidTr="000439AD">
        <w:trPr>
          <w:trHeight w:val="1590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0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439AD" w:rsidRPr="000439AD" w:rsidRDefault="000439AD" w:rsidP="000439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39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0439AD" w:rsidRDefault="000439AD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</w:pPr>
    </w:p>
    <w:p w:rsidR="000439AD" w:rsidRDefault="000439AD" w:rsidP="000439AD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0439AD" w:rsidRDefault="000439AD" w:rsidP="000439AD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               И.В. Исакова</w:t>
      </w:r>
    </w:p>
    <w:p w:rsidR="00CF0CEF" w:rsidRDefault="00CF0CEF" w:rsidP="00EE1C9E">
      <w:pPr>
        <w:pStyle w:val="afe"/>
        <w:autoSpaceDE w:val="0"/>
        <w:ind w:left="0"/>
        <w:jc w:val="both"/>
        <w:rPr>
          <w:rFonts w:ascii="Arial" w:hAnsi="Arial" w:cs="Arial"/>
          <w:b/>
        </w:rPr>
        <w:sectPr w:rsidR="00CF0CEF" w:rsidSect="0025639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F0CEF" w:rsidRPr="00CF0CEF" w:rsidRDefault="00CF0CEF" w:rsidP="00CF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CF0CEF" w:rsidRPr="00CF0CEF" w:rsidRDefault="00CF0CEF" w:rsidP="00CF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F0CEF" w:rsidRPr="00CF0CEF" w:rsidRDefault="00CF0CEF" w:rsidP="00CF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F0CEF" w:rsidRPr="00CF0CEF" w:rsidRDefault="00CF0CEF" w:rsidP="00CF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от «29» июля 2019 г. № 383-п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F0CEF" w:rsidRPr="00CF0CEF" w:rsidRDefault="00CF0CEF" w:rsidP="00CF0C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1.Паспорт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CF0CEF" w:rsidRPr="00CF0CEF" w:rsidRDefault="00CF0CEF" w:rsidP="00CF0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</w:t>
            </w:r>
            <w:proofErr w:type="spell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36 615,0 тыс. рублей, в том числе, по 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5 563,6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5 110,0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5 110,0 тыс. рублей.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22 643,7 тыс. руб.,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3 280,4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3 280,4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3 280,4 тыс. рублей.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13 971, 3 тыс. рублей, в том числе по годам: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тыс.0рублей;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1 112,4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1 844, 3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1 880,5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- 2 283,2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рублей;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рублей.</w:t>
            </w:r>
          </w:p>
        </w:tc>
      </w:tr>
      <w:tr w:rsidR="00CF0CEF" w:rsidRPr="00CF0CEF" w:rsidTr="00A5293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5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CF0CEF" w:rsidRPr="00CF0CEF" w:rsidTr="00A52933">
        <w:tc>
          <w:tcPr>
            <w:tcW w:w="5000" w:type="pct"/>
            <w:gridSpan w:val="5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CF0CEF" w:rsidRPr="00CF0CEF" w:rsidTr="00A52933">
        <w:tc>
          <w:tcPr>
            <w:tcW w:w="629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0CEF" w:rsidRPr="00CF0CEF" w:rsidTr="00A52933">
        <w:tc>
          <w:tcPr>
            <w:tcW w:w="5000" w:type="pct"/>
            <w:gridSpan w:val="5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CF0CEF" w:rsidRPr="00CF0CEF" w:rsidTr="00A52933">
        <w:tc>
          <w:tcPr>
            <w:tcW w:w="629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2 324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2 315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2 439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2 455</w:t>
            </w:r>
          </w:p>
        </w:tc>
      </w:tr>
      <w:tr w:rsidR="00CF0CEF" w:rsidRPr="00CF0CEF" w:rsidTr="00A52933">
        <w:tc>
          <w:tcPr>
            <w:tcW w:w="5000" w:type="pct"/>
            <w:gridSpan w:val="5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CF0CEF" w:rsidRPr="00CF0CEF" w:rsidTr="00A52933">
        <w:tc>
          <w:tcPr>
            <w:tcW w:w="629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CEF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CF0CEF" w:rsidRPr="00CF0CEF" w:rsidRDefault="00CF0CEF" w:rsidP="00CF0C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0CEF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CF0CEF" w:rsidRPr="00CF0CEF" w:rsidRDefault="00CF0CEF" w:rsidP="00CF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задачи, этапы и сроки выполнения подпрограммы,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целевые индикаторы.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</w:t>
      </w:r>
      <w:proofErr w:type="spell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 годов, а детей дошкольного возраста круглогодично в дошкольных учрежден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ях.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2014-2021 годы без деления на этапы.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граммы не выделяются.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F0CEF" w:rsidRPr="00CF0CEF" w:rsidRDefault="00CF0CEF" w:rsidP="00CF0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CF0CEF" w:rsidRPr="00CF0CEF" w:rsidRDefault="00CF0CEF" w:rsidP="00CF0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ния.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CF0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CF0C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CEF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CF0CEF">
        <w:rPr>
          <w:rFonts w:ascii="Arial" w:eastAsia="Times New Roman" w:hAnsi="Arial" w:cs="Arial"/>
          <w:sz w:val="24"/>
          <w:szCs w:val="24"/>
        </w:rPr>
        <w:t>а</w:t>
      </w:r>
      <w:r w:rsidRPr="00CF0CEF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F0CEF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CF0CEF">
        <w:rPr>
          <w:rFonts w:ascii="Arial" w:eastAsia="Times New Roman" w:hAnsi="Arial" w:cs="Arial"/>
          <w:sz w:val="24"/>
          <w:szCs w:val="24"/>
        </w:rPr>
        <w:t>л</w:t>
      </w:r>
      <w:r w:rsidRPr="00CF0CEF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 с учетом информации, полученной и 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численность социально </w:t>
      </w:r>
      <w:proofErr w:type="spell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36 615,0 тыс. рублей, в том числе, по годам: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2019 год – 5 563,6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2020 год - 5 110,0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2021 год - 5 110,0 тыс. рублей.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F0CE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F0CEF">
        <w:rPr>
          <w:rFonts w:ascii="Arial" w:eastAsia="Times New Roman" w:hAnsi="Arial" w:cs="Arial"/>
          <w:sz w:val="24"/>
          <w:szCs w:val="24"/>
          <w:lang w:eastAsia="ru-RU"/>
        </w:rPr>
        <w:t>аевого бюджета 22 643,7 тыс. руб., в том числе по годам: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2019 год - 3 280,4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2020 год - 3 280,4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2021 год - 3 280,4 тыс. рублей.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13 971, 3 тыс. рублей, в том числе по г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2019 год - 2 283,2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- 1 829,6 тыс. рублей;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рублей.</w:t>
      </w: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F0CEF" w:rsidSect="00CF0CEF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CF0CE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CF0CEF" w:rsidRP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 w:rsidRPr="00CF0CEF">
        <w:rPr>
          <w:rFonts w:ascii="Arial" w:hAnsi="Arial" w:cs="Arial"/>
          <w:bCs/>
          <w:sz w:val="24"/>
          <w:szCs w:val="24"/>
        </w:rPr>
        <w:t>«Организация отдыха и оздоровления детей и подростков»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439AD" w:rsidRP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6600"/>
        <w:gridCol w:w="710"/>
        <w:gridCol w:w="583"/>
        <w:gridCol w:w="586"/>
        <w:gridCol w:w="586"/>
        <w:gridCol w:w="586"/>
        <w:gridCol w:w="586"/>
        <w:gridCol w:w="586"/>
        <w:gridCol w:w="583"/>
        <w:gridCol w:w="586"/>
        <w:gridCol w:w="586"/>
        <w:gridCol w:w="575"/>
      </w:tblGrid>
      <w:tr w:rsidR="00CF0CEF" w:rsidRPr="00CF0CEF" w:rsidTr="00CF0CEF">
        <w:trPr>
          <w:trHeight w:val="510"/>
        </w:trPr>
        <w:tc>
          <w:tcPr>
            <w:tcW w:w="130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7" w:type="pct"/>
            <w:vMerge w:val="restar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CF0CEF" w:rsidRPr="00CF0CEF" w:rsidTr="00CF0CEF">
        <w:trPr>
          <w:trHeight w:val="510"/>
        </w:trPr>
        <w:tc>
          <w:tcPr>
            <w:tcW w:w="130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CEF" w:rsidRPr="00CF0CEF" w:rsidTr="00CF0CEF">
        <w:trPr>
          <w:trHeight w:val="510"/>
        </w:trPr>
        <w:tc>
          <w:tcPr>
            <w:tcW w:w="130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CEF" w:rsidRPr="00CF0CEF" w:rsidTr="00CF0CEF">
        <w:trPr>
          <w:trHeight w:val="795"/>
        </w:trPr>
        <w:tc>
          <w:tcPr>
            <w:tcW w:w="5000" w:type="pct"/>
            <w:gridSpan w:val="13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CF0CEF" w:rsidRPr="00CF0CEF" w:rsidTr="00CF0CEF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информационно - методическое сопровождение отдыха детей, их оздоровления и з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CF0CEF" w:rsidRPr="00CF0CEF" w:rsidTr="00CF0CEF">
        <w:trPr>
          <w:trHeight w:val="1455"/>
        </w:trPr>
        <w:tc>
          <w:tcPr>
            <w:tcW w:w="130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</w:tr>
      <w:tr w:rsidR="00CF0CEF" w:rsidRPr="00CF0CEF" w:rsidTr="00CF0CEF">
        <w:trPr>
          <w:trHeight w:val="825"/>
        </w:trPr>
        <w:tc>
          <w:tcPr>
            <w:tcW w:w="130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3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3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</w:tr>
      <w:tr w:rsidR="00CF0CEF" w:rsidRPr="00CF0CEF" w:rsidTr="00CF0CEF">
        <w:trPr>
          <w:trHeight w:val="870"/>
        </w:trPr>
        <w:tc>
          <w:tcPr>
            <w:tcW w:w="130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  <w:tc>
          <w:tcPr>
            <w:tcW w:w="213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120</w:t>
            </w:r>
          </w:p>
        </w:tc>
      </w:tr>
      <w:tr w:rsidR="00CF0CEF" w:rsidRPr="00CF0CEF" w:rsidTr="00CF0CEF">
        <w:trPr>
          <w:trHeight w:val="1189"/>
        </w:trPr>
        <w:tc>
          <w:tcPr>
            <w:tcW w:w="130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63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" w:type="pc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F0CEF" w:rsidRPr="00CF0CEF" w:rsidTr="00CF0CEF">
        <w:trPr>
          <w:trHeight w:val="1125"/>
        </w:trPr>
        <w:tc>
          <w:tcPr>
            <w:tcW w:w="130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43" w:type="pct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включенных в другие формы отдыха, трудовые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старшеклассников)</w:t>
            </w:r>
          </w:p>
        </w:tc>
        <w:tc>
          <w:tcPr>
            <w:tcW w:w="263" w:type="pct"/>
            <w:shd w:val="clear" w:color="000000" w:fill="FFFFFF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16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6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17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16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6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</w:tr>
    </w:tbl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CEF" w:rsidRDefault="00CF0CEF" w:rsidP="00CF0CEF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CF0CEF" w:rsidRDefault="00CF0CEF" w:rsidP="00CF0CEF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CF0CEF" w:rsidSect="00CF0CE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«Организация отдыха и оздоровления детей и подростков»</w:t>
      </w:r>
    </w:p>
    <w:p w:rsidR="00CF0CEF" w:rsidRDefault="00CF0CEF" w:rsidP="00CF0CE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F0CEF" w:rsidRP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CE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CEF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585"/>
        <w:gridCol w:w="1219"/>
        <w:gridCol w:w="569"/>
        <w:gridCol w:w="520"/>
        <w:gridCol w:w="975"/>
        <w:gridCol w:w="444"/>
        <w:gridCol w:w="634"/>
        <w:gridCol w:w="709"/>
        <w:gridCol w:w="634"/>
        <w:gridCol w:w="634"/>
        <w:gridCol w:w="634"/>
        <w:gridCol w:w="634"/>
        <w:gridCol w:w="634"/>
        <w:gridCol w:w="634"/>
        <w:gridCol w:w="857"/>
        <w:gridCol w:w="1681"/>
      </w:tblGrid>
      <w:tr w:rsidR="00CF0CEF" w:rsidRPr="00CF0CEF" w:rsidTr="00CF0CEF">
        <w:trPr>
          <w:trHeight w:val="495"/>
        </w:trPr>
        <w:tc>
          <w:tcPr>
            <w:tcW w:w="142" w:type="dxa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97" w:type="dxa"/>
            <w:gridSpan w:val="4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16" w:type="dxa"/>
            <w:gridSpan w:val="9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74" w:type="dxa"/>
            <w:vMerge w:val="restart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F0CEF" w:rsidRPr="00CF0CEF" w:rsidTr="00CF0CEF">
        <w:trPr>
          <w:trHeight w:val="840"/>
        </w:trPr>
        <w:tc>
          <w:tcPr>
            <w:tcW w:w="142" w:type="dxa"/>
            <w:vMerge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974" w:type="dxa"/>
            <w:vMerge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0CEF" w:rsidRPr="00CF0CEF" w:rsidTr="00CF0CEF">
        <w:trPr>
          <w:trHeight w:val="525"/>
        </w:trPr>
        <w:tc>
          <w:tcPr>
            <w:tcW w:w="9699" w:type="dxa"/>
            <w:gridSpan w:val="17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CF0CEF" w:rsidRPr="00CF0CEF" w:rsidTr="00CF0CEF">
        <w:trPr>
          <w:trHeight w:val="480"/>
        </w:trPr>
        <w:tc>
          <w:tcPr>
            <w:tcW w:w="9699" w:type="dxa"/>
            <w:gridSpan w:val="17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информационно-методическое сопровождение отдыха детей, их оздоровления и з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CF0CEF" w:rsidRPr="00CF0CEF" w:rsidTr="00CF0CEF">
        <w:trPr>
          <w:trHeight w:val="2929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межведо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летн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отдыха. Работа к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распредел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безво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нове, мон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F0CEF" w:rsidRPr="00CF0CEF" w:rsidTr="00CF0CEF">
        <w:trPr>
          <w:trHeight w:val="2003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межв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(с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руковод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F0CEF" w:rsidRPr="00CF0CEF" w:rsidTr="00CF0CEF">
        <w:trPr>
          <w:trHeight w:val="2438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эффекти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Q13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находящи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отдыха,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 и подрос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CF0CEF" w:rsidRPr="00CF0CEF" w:rsidTr="00CF0CEF">
        <w:trPr>
          <w:trHeight w:val="78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CF0CEF" w:rsidRPr="00CF0CEF" w:rsidRDefault="00CF0CEF" w:rsidP="00A529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организацию деятельности оздоровител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ьн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ых лагерей с дневным пребыванием д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й на базе образовательных учреж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ний района и детей до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кольного возраста круглог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дично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3106,36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7836,90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5249,40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F0CEF" w:rsidRPr="00CF0CEF" w:rsidTr="00CF0CEF">
        <w:trPr>
          <w:trHeight w:val="1845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детей в 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програ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F0CEF" w:rsidRPr="00CF0CEF" w:rsidTr="00CF0CEF">
        <w:trPr>
          <w:trHeight w:val="1845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детей школьн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</w:t>
            </w:r>
            <w:proofErr w:type="spell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</w:t>
            </w:r>
            <w:proofErr w:type="spell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1593,00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</w:t>
            </w:r>
            <w:proofErr w:type="spellStart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отдохнут школьники района в к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500 чел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F0CEF" w:rsidRPr="00CF0CEF" w:rsidTr="00CF0CEF">
        <w:trPr>
          <w:trHeight w:val="117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</w:t>
            </w:r>
            <w:r w:rsid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</w:t>
            </w:r>
            <w:r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CF0CEF" w:rsidRPr="00CF0CEF" w:rsidTr="00CF0CEF">
        <w:trPr>
          <w:trHeight w:val="312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CF0CEF" w:rsidRPr="00CF0CEF" w:rsidTr="00CF0CEF">
        <w:trPr>
          <w:trHeight w:val="2989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CF0CEF" w:rsidRPr="00CF0CEF" w:rsidTr="00CF0CEF">
        <w:trPr>
          <w:trHeight w:val="3169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1057,02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CF0CEF" w:rsidRPr="00CF0CEF" w:rsidTr="00CF0CEF">
        <w:trPr>
          <w:trHeight w:val="2772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CF0CEF" w:rsidRPr="00CF0CEF" w:rsidTr="00CF0CEF">
        <w:trPr>
          <w:trHeight w:val="3038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CF0CEF" w:rsidRPr="00CF0CEF" w:rsidTr="00CF0CEF">
        <w:trPr>
          <w:trHeight w:val="2194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4299,80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CEF" w:rsidRPr="00CF0CEF" w:rsidTr="00CF0CEF">
        <w:trPr>
          <w:trHeight w:val="2194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целях обеспеч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выпо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(муниц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учрежден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внебю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253,90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CEF" w:rsidRPr="00CF0CEF" w:rsidTr="00CF0CEF">
        <w:trPr>
          <w:trHeight w:val="3192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лагеря, в санато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0CEF" w:rsidRPr="00CF0CEF" w:rsidTr="00CF0CEF">
        <w:trPr>
          <w:trHeight w:val="168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малообе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к 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человек в загоро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ря)</w:t>
            </w:r>
          </w:p>
        </w:tc>
      </w:tr>
      <w:tr w:rsidR="00CF0CEF" w:rsidRPr="00CF0CEF" w:rsidTr="00CF0CEF">
        <w:trPr>
          <w:trHeight w:val="117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CF0CEF" w:rsidRPr="00CF0CEF" w:rsidRDefault="00A52933" w:rsidP="00CF0C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</w:t>
            </w:r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рабочие места для подростков в приоритетном пор</w:t>
            </w:r>
            <w:r w:rsidRPr="00A529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дке, находящихся в </w:t>
            </w:r>
            <w:proofErr w:type="spellStart"/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социал</w:t>
            </w:r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ноопасном</w:t>
            </w:r>
            <w:proofErr w:type="spellEnd"/>
            <w:r w:rsidR="00CF0CEF" w:rsidRPr="00CF0CE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положении</w:t>
            </w:r>
          </w:p>
        </w:tc>
      </w:tr>
      <w:tr w:rsidR="00CF0CEF" w:rsidRPr="00CF0CEF" w:rsidTr="00CF0CEF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организ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52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4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CF0CEF" w:rsidRPr="00CF0CEF" w:rsidTr="00CF0CEF">
        <w:trPr>
          <w:trHeight w:val="1695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5 563,58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36 615,0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0CEF" w:rsidRPr="00CF0CEF" w:rsidTr="00CF0CEF">
        <w:trPr>
          <w:trHeight w:val="1695"/>
        </w:trPr>
        <w:tc>
          <w:tcPr>
            <w:tcW w:w="142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879" w:type="dxa"/>
            <w:shd w:val="clear" w:color="auto" w:fill="auto"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3 494,5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3 629,0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4 255,1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4 287,7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5 165,1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5 563,6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5 110,0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5 110,0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0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36 615,0</w:t>
            </w:r>
            <w:r w:rsidRPr="00A529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CF0CEF" w:rsidRPr="00CF0CEF" w:rsidRDefault="00CF0CEF" w:rsidP="00CF0C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C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F0CEF" w:rsidRDefault="00CF0CEF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2933" w:rsidRDefault="00A52933" w:rsidP="00A52933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A52933" w:rsidRDefault="00A52933" w:rsidP="00A52933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354434" w:rsidRDefault="00354434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354434" w:rsidSect="00CF0CE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от «29» июля 2019 г. № 383-п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54434" w:rsidRPr="00354434" w:rsidRDefault="00354434" w:rsidP="003544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54434" w:rsidRPr="00354434" w:rsidRDefault="00354434" w:rsidP="0035443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34" w:rsidRPr="00354434" w:rsidRDefault="00354434" w:rsidP="0035443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354434" w:rsidRPr="00354434" w:rsidRDefault="00354434" w:rsidP="0035443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354434" w:rsidRPr="00354434" w:rsidRDefault="00354434" w:rsidP="0035443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354434" w:rsidRPr="00354434" w:rsidRDefault="00354434" w:rsidP="00354434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354434" w:rsidRPr="00354434" w:rsidRDefault="00354434" w:rsidP="00354434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35443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35443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354434" w:rsidRPr="00354434" w:rsidRDefault="00354434" w:rsidP="003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354434" w:rsidRPr="00354434" w:rsidRDefault="00354434" w:rsidP="0035443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354434" w:rsidRPr="00354434" w:rsidRDefault="00354434" w:rsidP="0035443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2021 году. </w:t>
            </w:r>
          </w:p>
          <w:p w:rsidR="00354434" w:rsidRPr="00354434" w:rsidRDefault="00354434" w:rsidP="0035443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54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2021 году.</w:t>
            </w:r>
          </w:p>
        </w:tc>
      </w:tr>
      <w:tr w:rsidR="00354434" w:rsidRPr="00354434" w:rsidTr="00354434">
        <w:trPr>
          <w:cantSplit/>
          <w:trHeight w:val="7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354434" w:rsidRPr="00354434" w:rsidTr="00354434">
        <w:trPr>
          <w:cantSplit/>
          <w:trHeight w:val="2320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172 049,2 тыс. рублей, в том числе: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25 109,8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19 425,3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19 382,7 тыс. рублей.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19 168,8 тыс. рублей, в т. ч. по годам: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3 854,8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3 045,0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3 045,0 тыс. рублей.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152 880,4 тыс. рублей, в т. ч. по годам: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354434" w:rsidRPr="00354434" w:rsidRDefault="00354434" w:rsidP="0035443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21 255,0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16 380,3 тыс. рублей;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16 337,7 тыс. рублей.</w:t>
            </w:r>
          </w:p>
        </w:tc>
      </w:tr>
      <w:tr w:rsidR="00354434" w:rsidRPr="00354434" w:rsidTr="00354434">
        <w:trPr>
          <w:cantSplit/>
          <w:trHeight w:val="1517"/>
        </w:trPr>
        <w:tc>
          <w:tcPr>
            <w:tcW w:w="1818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5443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54434" w:rsidRPr="00354434" w:rsidRDefault="00354434" w:rsidP="00354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544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354434" w:rsidRPr="00354434" w:rsidRDefault="00354434" w:rsidP="003544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вых, кадровых ресурсов побуждает к оптимизации использования площадей п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544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544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5443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планирование, организация, регулирование и контроль деятельности 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2014-2021 годы без деления на этапы.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54434">
        <w:rPr>
          <w:rFonts w:ascii="Arial" w:eastAsia="Calibri" w:hAnsi="Arial" w:cs="Arial"/>
          <w:sz w:val="24"/>
          <w:szCs w:val="24"/>
        </w:rPr>
        <w:t>д</w:t>
      </w:r>
      <w:r w:rsidRPr="00354434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54434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3544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Красноярского края № 3266-1 от 10.07.1992 г. и утвержденной бюджетной см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4434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354434">
        <w:rPr>
          <w:rFonts w:ascii="Arial" w:eastAsia="Calibri" w:hAnsi="Arial" w:cs="Arial"/>
          <w:sz w:val="24"/>
          <w:szCs w:val="24"/>
        </w:rPr>
        <w:t>о</w:t>
      </w:r>
      <w:r w:rsidRPr="00354434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54434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нистрации Ермаковского района и финансовое управление администрации Ерм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354434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54434">
        <w:rPr>
          <w:rFonts w:ascii="Arial" w:eastAsia="Calibri" w:hAnsi="Arial" w:cs="Arial"/>
          <w:sz w:val="24"/>
          <w:szCs w:val="24"/>
        </w:rPr>
        <w:t>о</w:t>
      </w:r>
      <w:r w:rsidRPr="00354434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Calibri" w:hAnsi="Arial" w:cs="Arial"/>
          <w:sz w:val="24"/>
          <w:szCs w:val="24"/>
        </w:rPr>
        <w:t xml:space="preserve"> Ожидаемый результат от реализации подпрограммных мероприятий: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54434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354434">
        <w:rPr>
          <w:rFonts w:ascii="Arial" w:eastAsia="Calibri" w:hAnsi="Arial" w:cs="Arial"/>
          <w:sz w:val="24"/>
          <w:szCs w:val="24"/>
        </w:rPr>
        <w:t>и</w:t>
      </w:r>
      <w:r w:rsidRPr="00354434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54434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354434">
        <w:rPr>
          <w:rFonts w:ascii="Arial" w:eastAsia="Calibri" w:hAnsi="Arial" w:cs="Arial"/>
          <w:sz w:val="24"/>
          <w:szCs w:val="24"/>
        </w:rPr>
        <w:t>ь</w:t>
      </w:r>
      <w:r w:rsidRPr="00354434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Calibri" w:hAnsi="Arial" w:cs="Arial"/>
          <w:sz w:val="24"/>
          <w:szCs w:val="24"/>
        </w:rPr>
        <w:t xml:space="preserve">-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354434" w:rsidRPr="00354434" w:rsidRDefault="00354434" w:rsidP="0035443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354434" w:rsidRPr="00354434" w:rsidRDefault="00354434" w:rsidP="003544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54434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172 049,2 тыс. рублей, в том числе: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2019 год – 25 109,8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2020 год – 19 425,3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2021 год – 19 382,7 тыс. рублей.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5443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5443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19 168,8 тыс. рублей, в т. ч. по годам: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2019 год – 3 854,8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2020 год – 3 045,0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2021 год – 3 045,0 тыс. рублей.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152 880,4 тыс. рублей, в т. ч. по годам: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2019 год – 21 255,0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2020 год – 16 380,3 тыс. рублей;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2021 год – 16 337,7 тыс. рублей.</w:t>
      </w:r>
    </w:p>
    <w:p w:rsidR="00354434" w:rsidRPr="00354434" w:rsidRDefault="00354434" w:rsidP="00354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34" w:rsidRPr="00354434" w:rsidRDefault="00354434" w:rsidP="00354434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54434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354434" w:rsidRPr="00354434" w:rsidRDefault="00354434" w:rsidP="00354434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54434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354434" w:rsidRDefault="00354434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354434" w:rsidSect="003544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16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354434" w:rsidRPr="00354434" w:rsidRDefault="00354434" w:rsidP="00354434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354434">
        <w:rPr>
          <w:rFonts w:ascii="Arial" w:hAnsi="Arial" w:cs="Arial"/>
          <w:bCs/>
          <w:sz w:val="24"/>
          <w:szCs w:val="24"/>
        </w:rPr>
        <w:t>«Обеспечение реализации муниципальной программы</w:t>
      </w:r>
    </w:p>
    <w:p w:rsidR="00354434" w:rsidRP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  <w:r w:rsidRPr="00354434">
        <w:rPr>
          <w:rFonts w:ascii="Arial" w:hAnsi="Arial" w:cs="Arial"/>
          <w:bCs/>
          <w:sz w:val="24"/>
          <w:szCs w:val="24"/>
        </w:rPr>
        <w:t>и прочие мероприятия»</w:t>
      </w:r>
    </w:p>
    <w:p w:rsidR="00354434" w:rsidRDefault="00354434" w:rsidP="0035443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52933" w:rsidRPr="00354434" w:rsidRDefault="00354434" w:rsidP="00354434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34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354434" w:rsidRDefault="00354434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88"/>
        <w:gridCol w:w="1326"/>
        <w:gridCol w:w="2993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4A6AA1" w:rsidRPr="004A6AA1" w:rsidTr="004A6AA1">
        <w:trPr>
          <w:trHeight w:val="645"/>
        </w:trPr>
        <w:tc>
          <w:tcPr>
            <w:tcW w:w="178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57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4A6AA1" w:rsidRPr="004A6AA1" w:rsidTr="004A6AA1">
        <w:trPr>
          <w:trHeight w:val="1332"/>
        </w:trPr>
        <w:tc>
          <w:tcPr>
            <w:tcW w:w="5000" w:type="pct"/>
            <w:gridSpan w:val="14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005"/>
        </w:trPr>
        <w:tc>
          <w:tcPr>
            <w:tcW w:w="178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жденных бюджетных ассигнований </w:t>
            </w:r>
          </w:p>
        </w:tc>
        <w:tc>
          <w:tcPr>
            <w:tcW w:w="457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A6AA1" w:rsidRPr="004A6AA1" w:rsidTr="004A6AA1">
        <w:trPr>
          <w:trHeight w:val="660"/>
        </w:trPr>
        <w:tc>
          <w:tcPr>
            <w:tcW w:w="178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кредиторской 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457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A6AA1" w:rsidRPr="004A6AA1" w:rsidTr="004A6AA1">
        <w:trPr>
          <w:trHeight w:val="1905"/>
        </w:trPr>
        <w:tc>
          <w:tcPr>
            <w:tcW w:w="178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ния".</w:t>
            </w:r>
          </w:p>
        </w:tc>
        <w:tc>
          <w:tcPr>
            <w:tcW w:w="457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AA1" w:rsidRPr="004A6AA1" w:rsidTr="004A6AA1">
        <w:trPr>
          <w:trHeight w:val="1185"/>
        </w:trPr>
        <w:tc>
          <w:tcPr>
            <w:tcW w:w="178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2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общео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457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54434" w:rsidRDefault="00354434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AA1" w:rsidRDefault="004A6AA1" w:rsidP="004A6AA1">
      <w:pPr>
        <w:pStyle w:val="afe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управления образования</w:t>
      </w:r>
    </w:p>
    <w:p w:rsidR="004A6AA1" w:rsidRDefault="004A6AA1" w:rsidP="004A6AA1">
      <w:pPr>
        <w:pStyle w:val="afe"/>
        <w:autoSpaceDE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администрации Ермаковского района                    </w:t>
      </w:r>
      <w:r>
        <w:rPr>
          <w:rFonts w:ascii="Arial" w:hAnsi="Arial" w:cs="Arial"/>
          <w:bCs/>
        </w:rPr>
        <w:t xml:space="preserve">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И.В. Исакова</w:t>
      </w:r>
    </w:p>
    <w:p w:rsidR="004A6AA1" w:rsidRDefault="004A6AA1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4A6AA1" w:rsidSect="0035443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7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июля 2019 г. № 383-п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4A6AA1" w:rsidRDefault="004A6AA1" w:rsidP="004A6AA1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«Обеспечение реализации муниципальной программы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прочие мероприятия»</w:t>
      </w:r>
    </w:p>
    <w:p w:rsidR="004A6AA1" w:rsidRDefault="004A6AA1" w:rsidP="004A6AA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6AA1" w:rsidRPr="004A6AA1" w:rsidRDefault="004A6AA1" w:rsidP="004A6AA1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AA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A6AA1" w:rsidRDefault="004A6AA1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211"/>
        <w:gridCol w:w="1188"/>
        <w:gridCol w:w="537"/>
        <w:gridCol w:w="492"/>
        <w:gridCol w:w="907"/>
        <w:gridCol w:w="423"/>
        <w:gridCol w:w="734"/>
        <w:gridCol w:w="734"/>
        <w:gridCol w:w="734"/>
        <w:gridCol w:w="734"/>
        <w:gridCol w:w="734"/>
        <w:gridCol w:w="734"/>
        <w:gridCol w:w="734"/>
        <w:gridCol w:w="734"/>
        <w:gridCol w:w="803"/>
        <w:gridCol w:w="1384"/>
      </w:tblGrid>
      <w:tr w:rsidR="004A6AA1" w:rsidRPr="004A6AA1" w:rsidTr="004A6AA1">
        <w:trPr>
          <w:trHeight w:val="315"/>
        </w:trPr>
        <w:tc>
          <w:tcPr>
            <w:tcW w:w="63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63" w:type="dxa"/>
            <w:gridSpan w:val="4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84" w:type="dxa"/>
            <w:gridSpan w:val="9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A6AA1" w:rsidRPr="004A6AA1" w:rsidTr="004A6AA1">
        <w:trPr>
          <w:trHeight w:val="1170"/>
        </w:trPr>
        <w:tc>
          <w:tcPr>
            <w:tcW w:w="63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8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AA1" w:rsidRPr="004A6AA1" w:rsidTr="004A6AA1">
        <w:trPr>
          <w:trHeight w:val="375"/>
        </w:trPr>
        <w:tc>
          <w:tcPr>
            <w:tcW w:w="14400" w:type="dxa"/>
            <w:gridSpan w:val="17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4A6AA1" w:rsidRPr="004A6AA1" w:rsidTr="004A6AA1">
        <w:trPr>
          <w:trHeight w:val="315"/>
        </w:trPr>
        <w:tc>
          <w:tcPr>
            <w:tcW w:w="14400" w:type="dxa"/>
            <w:gridSpan w:val="17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Организация деятельности отраслевого органа местного самоуправления и подведомственных учрежд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4A6AA1" w:rsidRPr="004A6AA1" w:rsidTr="004A6AA1">
        <w:trPr>
          <w:trHeight w:val="735"/>
        </w:trPr>
        <w:tc>
          <w:tcPr>
            <w:tcW w:w="63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4378,47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3497,30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3488,20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32484,03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фекти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использ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4A6AA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4A6AA1" w:rsidRPr="004A6AA1" w:rsidTr="004A6AA1">
        <w:trPr>
          <w:trHeight w:val="1268"/>
        </w:trPr>
        <w:tc>
          <w:tcPr>
            <w:tcW w:w="63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AA1" w:rsidRPr="004A6AA1" w:rsidTr="004A6AA1">
        <w:trPr>
          <w:trHeight w:val="126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3310,12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2621,50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2614,70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22888,98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915"/>
        </w:trPr>
        <w:tc>
          <w:tcPr>
            <w:tcW w:w="63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1063,35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870,80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9434,94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использ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4A6AA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свид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4A6AA1" w:rsidRPr="004A6AA1" w:rsidTr="004A6AA1">
        <w:trPr>
          <w:trHeight w:val="1455"/>
        </w:trPr>
        <w:tc>
          <w:tcPr>
            <w:tcW w:w="63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AA1" w:rsidRPr="004A6AA1" w:rsidTr="004A6AA1">
        <w:trPr>
          <w:trHeight w:val="1455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455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193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1345,51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10522,30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600"/>
        </w:trPr>
        <w:tc>
          <w:tcPr>
            <w:tcW w:w="63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ударственных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по организации и 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опеке и попеч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16282,00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 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4A6AA1" w:rsidRPr="004A6AA1" w:rsidTr="004A6AA1">
        <w:trPr>
          <w:trHeight w:val="807"/>
        </w:trPr>
        <w:tc>
          <w:tcPr>
            <w:tcW w:w="63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AA1" w:rsidRPr="004A6AA1" w:rsidTr="004A6AA1">
        <w:trPr>
          <w:trHeight w:val="1193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11370,66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17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4908,34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17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595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некорректиру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скорости, мар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реж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водителей транспортных средств (</w:t>
            </w:r>
            <w:proofErr w:type="spell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989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некорректиру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мую регистрацию информ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транспортных средств, о реж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водителей транспортных средств (</w:t>
            </w:r>
            <w:proofErr w:type="spell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590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(ок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15152,00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11879,50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11848,60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109168,11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составл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для 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4A6AA1" w:rsidRPr="004A6AA1" w:rsidTr="004A6AA1">
        <w:trPr>
          <w:trHeight w:val="99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13389,31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10518,30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10490,90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96957,39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90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1761,09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1361,20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12187,04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90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249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280,16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472,46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283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198,08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332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357,96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403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384,60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1129,54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3180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алистам, перс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устанавлив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знака (значка), в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«Обеспеч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643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298"/>
        </w:trPr>
        <w:tc>
          <w:tcPr>
            <w:tcW w:w="63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472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повыш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по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в рамках подпр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ятия"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292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603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479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пров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меропри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безопасн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детей в дорожном дв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2479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повыш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края, в рамках подпр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реализации 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ятия" муниц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386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600"/>
        </w:trPr>
        <w:tc>
          <w:tcPr>
            <w:tcW w:w="2849" w:type="dxa"/>
            <w:gridSpan w:val="2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3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25109,8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172049,2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A6AA1" w:rsidRPr="004A6AA1" w:rsidTr="004A6AA1">
        <w:trPr>
          <w:trHeight w:val="1628"/>
        </w:trPr>
        <w:tc>
          <w:tcPr>
            <w:tcW w:w="63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ление обр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зов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ции Ерм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ковск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 ра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Pr="004A6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25109,8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172049,2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4A6AA1" w:rsidRPr="004A6AA1" w:rsidRDefault="004A6AA1" w:rsidP="004A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6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6AA1" w:rsidRPr="00CF0CEF" w:rsidRDefault="004A6AA1" w:rsidP="00CF0CE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sectPr w:rsidR="004A6AA1" w:rsidRPr="00CF0CEF" w:rsidSect="0035443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5F" w:rsidRDefault="00C4515F">
      <w:pPr>
        <w:spacing w:after="0" w:line="240" w:lineRule="auto"/>
      </w:pPr>
      <w:r>
        <w:separator/>
      </w:r>
    </w:p>
  </w:endnote>
  <w:endnote w:type="continuationSeparator" w:id="0">
    <w:p w:rsidR="00C4515F" w:rsidRDefault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Default="00354434" w:rsidP="00F67F6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354434" w:rsidRDefault="00354434" w:rsidP="00F67F6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Default="00354434" w:rsidP="00F67F6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5F" w:rsidRDefault="00C4515F">
      <w:pPr>
        <w:spacing w:after="0" w:line="240" w:lineRule="auto"/>
      </w:pPr>
      <w:r>
        <w:separator/>
      </w:r>
    </w:p>
  </w:footnote>
  <w:footnote w:type="continuationSeparator" w:id="0">
    <w:p w:rsidR="00C4515F" w:rsidRDefault="00C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Pr="00F04135" w:rsidRDefault="00354434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Default="00354434" w:rsidP="00F67F6E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54434" w:rsidRDefault="00354434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Default="00354434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Default="00354434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34" w:rsidRPr="00F04135" w:rsidRDefault="00354434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4DCB2BC9"/>
    <w:multiLevelType w:val="hybridMultilevel"/>
    <w:tmpl w:val="2300427C"/>
    <w:lvl w:ilvl="0" w:tplc="F9607C6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18"/>
  </w:num>
  <w:num w:numId="5">
    <w:abstractNumId w:val="3"/>
  </w:num>
  <w:num w:numId="6">
    <w:abstractNumId w:val="19"/>
  </w:num>
  <w:num w:numId="7">
    <w:abstractNumId w:val="36"/>
  </w:num>
  <w:num w:numId="8">
    <w:abstractNumId w:val="28"/>
  </w:num>
  <w:num w:numId="9">
    <w:abstractNumId w:val="43"/>
  </w:num>
  <w:num w:numId="10">
    <w:abstractNumId w:val="20"/>
  </w:num>
  <w:num w:numId="11">
    <w:abstractNumId w:val="22"/>
  </w:num>
  <w:num w:numId="12">
    <w:abstractNumId w:val="17"/>
  </w:num>
  <w:num w:numId="13">
    <w:abstractNumId w:val="38"/>
  </w:num>
  <w:num w:numId="14">
    <w:abstractNumId w:val="13"/>
  </w:num>
  <w:num w:numId="15">
    <w:abstractNumId w:val="15"/>
  </w:num>
  <w:num w:numId="16">
    <w:abstractNumId w:val="29"/>
  </w:num>
  <w:num w:numId="17">
    <w:abstractNumId w:val="41"/>
  </w:num>
  <w:num w:numId="18">
    <w:abstractNumId w:val="11"/>
  </w:num>
  <w:num w:numId="19">
    <w:abstractNumId w:val="40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7"/>
  </w:num>
  <w:num w:numId="26">
    <w:abstractNumId w:val="33"/>
  </w:num>
  <w:num w:numId="27">
    <w:abstractNumId w:val="5"/>
  </w:num>
  <w:num w:numId="28">
    <w:abstractNumId w:val="16"/>
  </w:num>
  <w:num w:numId="29">
    <w:abstractNumId w:val="32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9"/>
  </w:num>
  <w:num w:numId="36">
    <w:abstractNumId w:val="42"/>
  </w:num>
  <w:num w:numId="37">
    <w:abstractNumId w:val="6"/>
  </w:num>
  <w:num w:numId="38">
    <w:abstractNumId w:val="31"/>
  </w:num>
  <w:num w:numId="39">
    <w:abstractNumId w:val="34"/>
  </w:num>
  <w:num w:numId="40">
    <w:abstractNumId w:val="4"/>
  </w:num>
  <w:num w:numId="41">
    <w:abstractNumId w:val="26"/>
  </w:num>
  <w:num w:numId="42">
    <w:abstractNumId w:val="39"/>
  </w:num>
  <w:num w:numId="43">
    <w:abstractNumId w:val="10"/>
  </w:num>
  <w:num w:numId="44">
    <w:abstractNumId w:val="25"/>
  </w:num>
  <w:num w:numId="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203F"/>
    <w:rsid w:val="000439AD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5B06"/>
    <w:rsid w:val="001363F3"/>
    <w:rsid w:val="00140E9F"/>
    <w:rsid w:val="00144BD2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56391"/>
    <w:rsid w:val="00260464"/>
    <w:rsid w:val="00263B59"/>
    <w:rsid w:val="00297835"/>
    <w:rsid w:val="002A31F5"/>
    <w:rsid w:val="002B7DD7"/>
    <w:rsid w:val="002D1AB4"/>
    <w:rsid w:val="002F1E1E"/>
    <w:rsid w:val="0032277C"/>
    <w:rsid w:val="003272F2"/>
    <w:rsid w:val="00340359"/>
    <w:rsid w:val="00350C44"/>
    <w:rsid w:val="00354434"/>
    <w:rsid w:val="00356967"/>
    <w:rsid w:val="00366B7A"/>
    <w:rsid w:val="003670FD"/>
    <w:rsid w:val="003E15C8"/>
    <w:rsid w:val="003E2C59"/>
    <w:rsid w:val="00406806"/>
    <w:rsid w:val="00412ACE"/>
    <w:rsid w:val="0046251D"/>
    <w:rsid w:val="004A6AA1"/>
    <w:rsid w:val="004B584C"/>
    <w:rsid w:val="004C0673"/>
    <w:rsid w:val="004C1153"/>
    <w:rsid w:val="004C1781"/>
    <w:rsid w:val="004F09CF"/>
    <w:rsid w:val="005011D7"/>
    <w:rsid w:val="0054587C"/>
    <w:rsid w:val="00585F9B"/>
    <w:rsid w:val="005B09ED"/>
    <w:rsid w:val="005D6446"/>
    <w:rsid w:val="005E439E"/>
    <w:rsid w:val="005F4F6D"/>
    <w:rsid w:val="00607145"/>
    <w:rsid w:val="00614377"/>
    <w:rsid w:val="00622E09"/>
    <w:rsid w:val="006543B2"/>
    <w:rsid w:val="0066432A"/>
    <w:rsid w:val="006949B4"/>
    <w:rsid w:val="006B3167"/>
    <w:rsid w:val="006B6F46"/>
    <w:rsid w:val="006B799E"/>
    <w:rsid w:val="006E35FD"/>
    <w:rsid w:val="0070392C"/>
    <w:rsid w:val="00714D91"/>
    <w:rsid w:val="00722A06"/>
    <w:rsid w:val="007D1F10"/>
    <w:rsid w:val="007E1BCD"/>
    <w:rsid w:val="00800B66"/>
    <w:rsid w:val="008157DC"/>
    <w:rsid w:val="00826B0B"/>
    <w:rsid w:val="008478F6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2814"/>
    <w:rsid w:val="00975B48"/>
    <w:rsid w:val="009E69E1"/>
    <w:rsid w:val="009E6AAA"/>
    <w:rsid w:val="009F3D8B"/>
    <w:rsid w:val="00A13387"/>
    <w:rsid w:val="00A52933"/>
    <w:rsid w:val="00A6778F"/>
    <w:rsid w:val="00A8093B"/>
    <w:rsid w:val="00A8578C"/>
    <w:rsid w:val="00AA45CD"/>
    <w:rsid w:val="00AB1223"/>
    <w:rsid w:val="00AD2BD7"/>
    <w:rsid w:val="00AD7F16"/>
    <w:rsid w:val="00AF71A7"/>
    <w:rsid w:val="00B01464"/>
    <w:rsid w:val="00B070C5"/>
    <w:rsid w:val="00B103B9"/>
    <w:rsid w:val="00B22C01"/>
    <w:rsid w:val="00B62B6A"/>
    <w:rsid w:val="00B70A19"/>
    <w:rsid w:val="00B86B27"/>
    <w:rsid w:val="00B911A6"/>
    <w:rsid w:val="00B94657"/>
    <w:rsid w:val="00BB0390"/>
    <w:rsid w:val="00BF0166"/>
    <w:rsid w:val="00C0173B"/>
    <w:rsid w:val="00C10AE8"/>
    <w:rsid w:val="00C4515F"/>
    <w:rsid w:val="00C45FAC"/>
    <w:rsid w:val="00C5207F"/>
    <w:rsid w:val="00C5705A"/>
    <w:rsid w:val="00CA065E"/>
    <w:rsid w:val="00CC385E"/>
    <w:rsid w:val="00CE0124"/>
    <w:rsid w:val="00CF0CEF"/>
    <w:rsid w:val="00CF2661"/>
    <w:rsid w:val="00D3511D"/>
    <w:rsid w:val="00D3692F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C5402"/>
    <w:rsid w:val="00ED3F10"/>
    <w:rsid w:val="00EE1C9E"/>
    <w:rsid w:val="00EF44C6"/>
    <w:rsid w:val="00F02C3F"/>
    <w:rsid w:val="00F043D0"/>
    <w:rsid w:val="00F11776"/>
    <w:rsid w:val="00F178EF"/>
    <w:rsid w:val="00F20872"/>
    <w:rsid w:val="00F34A85"/>
    <w:rsid w:val="00F37C2A"/>
    <w:rsid w:val="00F446E7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F178EF"/>
  </w:style>
  <w:style w:type="table" w:customStyle="1" w:styleId="30">
    <w:name w:val="Сетка таблицы3"/>
    <w:basedOn w:val="a1"/>
    <w:next w:val="a7"/>
    <w:rsid w:val="00F1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F178EF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d">
    <w:name w:val=" Знак Знак Знак Знак Знак Знак"/>
    <w:basedOn w:val="a"/>
    <w:rsid w:val="00F17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135B06"/>
  </w:style>
  <w:style w:type="table" w:customStyle="1" w:styleId="40">
    <w:name w:val="Сетка таблицы4"/>
    <w:basedOn w:val="a1"/>
    <w:next w:val="a7"/>
    <w:rsid w:val="00135B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 Знак"/>
    <w:basedOn w:val="a"/>
    <w:rsid w:val="00135B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3692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369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369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36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369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99"/>
    <w:rsid w:val="00CF0C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F178EF"/>
  </w:style>
  <w:style w:type="table" w:customStyle="1" w:styleId="30">
    <w:name w:val="Сетка таблицы3"/>
    <w:basedOn w:val="a1"/>
    <w:next w:val="a7"/>
    <w:rsid w:val="00F1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F178EF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d">
    <w:name w:val=" Знак Знак Знак Знак Знак Знак"/>
    <w:basedOn w:val="a"/>
    <w:rsid w:val="00F17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135B06"/>
  </w:style>
  <w:style w:type="table" w:customStyle="1" w:styleId="40">
    <w:name w:val="Сетка таблицы4"/>
    <w:basedOn w:val="a1"/>
    <w:next w:val="a7"/>
    <w:rsid w:val="00135B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 Знак"/>
    <w:basedOn w:val="a"/>
    <w:rsid w:val="00135B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3692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369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369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3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36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369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99"/>
    <w:rsid w:val="00CF0C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39F4-D48A-4165-AA87-835D5466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207</Pages>
  <Words>34722</Words>
  <Characters>197919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2019-06-27T07:18:00Z</cp:lastPrinted>
  <dcterms:created xsi:type="dcterms:W3CDTF">2019-07-31T08:07:00Z</dcterms:created>
  <dcterms:modified xsi:type="dcterms:W3CDTF">2019-07-31T08:07:00Z</dcterms:modified>
</cp:coreProperties>
</file>