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00" w:rsidRPr="00917300" w:rsidRDefault="00917300" w:rsidP="00917300">
      <w:pPr>
        <w:pStyle w:val="a9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730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Ермаковского района</w:t>
      </w:r>
    </w:p>
    <w:p w:rsidR="00917300" w:rsidRPr="00917300" w:rsidRDefault="00917300" w:rsidP="00917300">
      <w:pPr>
        <w:pStyle w:val="a9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730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17300" w:rsidRPr="00917300" w:rsidRDefault="00917300" w:rsidP="00917300">
      <w:pPr>
        <w:pStyle w:val="a9"/>
        <w:ind w:right="19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7114" w:rsidRPr="00917300" w:rsidRDefault="00917300" w:rsidP="00917300">
      <w:pPr>
        <w:pStyle w:val="a9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300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917300">
        <w:rPr>
          <w:rFonts w:ascii="Arial" w:eastAsia="Times New Roman" w:hAnsi="Arial" w:cs="Arial"/>
          <w:sz w:val="24"/>
          <w:szCs w:val="24"/>
          <w:lang w:eastAsia="ru-RU"/>
        </w:rPr>
        <w:t>» ию</w:t>
      </w: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917300">
        <w:rPr>
          <w:rFonts w:ascii="Arial" w:eastAsia="Times New Roman" w:hAnsi="Arial" w:cs="Arial"/>
          <w:sz w:val="24"/>
          <w:szCs w:val="24"/>
          <w:lang w:eastAsia="ru-RU"/>
        </w:rPr>
        <w:t>я 2019 года                                                                                           № 3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917300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347114" w:rsidRPr="00917300" w:rsidRDefault="00347114" w:rsidP="00917300">
      <w:pPr>
        <w:pStyle w:val="a9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CF0" w:rsidRPr="00917300" w:rsidRDefault="000E3702" w:rsidP="00917300">
      <w:pPr>
        <w:pStyle w:val="a9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730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16CF0" w:rsidRPr="00917300">
        <w:rPr>
          <w:rFonts w:ascii="Arial" w:eastAsia="Times New Roman" w:hAnsi="Arial" w:cs="Arial"/>
          <w:sz w:val="24"/>
          <w:szCs w:val="24"/>
          <w:lang w:eastAsia="ru-RU"/>
        </w:rPr>
        <w:t>б утверждении устава</w:t>
      </w:r>
      <w:r w:rsidR="00347114" w:rsidRPr="00917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6CF0" w:rsidRPr="00917300">
        <w:rPr>
          <w:rFonts w:ascii="Arial" w:eastAsia="Times New Roman" w:hAnsi="Arial" w:cs="Arial"/>
          <w:sz w:val="24"/>
          <w:szCs w:val="24"/>
          <w:lang w:eastAsia="ar-SA"/>
        </w:rPr>
        <w:t>муниципального бюджетного общеобразовательн</w:t>
      </w:r>
      <w:r w:rsidR="00016CF0" w:rsidRPr="00917300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016CF0" w:rsidRPr="00917300">
        <w:rPr>
          <w:rFonts w:ascii="Arial" w:eastAsia="Times New Roman" w:hAnsi="Arial" w:cs="Arial"/>
          <w:sz w:val="24"/>
          <w:szCs w:val="24"/>
          <w:lang w:eastAsia="ar-SA"/>
        </w:rPr>
        <w:t xml:space="preserve">го учреждения </w:t>
      </w:r>
      <w:r w:rsidR="0056577B" w:rsidRPr="00917300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936378" w:rsidRPr="00917300">
        <w:rPr>
          <w:rFonts w:ascii="Arial" w:eastAsia="Times New Roman" w:hAnsi="Arial" w:cs="Arial"/>
          <w:sz w:val="24"/>
          <w:szCs w:val="24"/>
          <w:lang w:eastAsia="ar-SA"/>
        </w:rPr>
        <w:t>Нижнеусинская</w:t>
      </w:r>
      <w:r w:rsidR="00394FC8" w:rsidRPr="009173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36378" w:rsidRPr="00917300">
        <w:rPr>
          <w:rFonts w:ascii="Arial" w:eastAsia="Times New Roman" w:hAnsi="Arial" w:cs="Arial"/>
          <w:sz w:val="24"/>
          <w:szCs w:val="24"/>
          <w:lang w:eastAsia="ar-SA"/>
        </w:rPr>
        <w:t>начальная</w:t>
      </w:r>
      <w:r w:rsidR="00016CF0" w:rsidRPr="00917300">
        <w:rPr>
          <w:rFonts w:ascii="Arial" w:eastAsia="Times New Roman" w:hAnsi="Arial" w:cs="Arial"/>
          <w:sz w:val="24"/>
          <w:szCs w:val="24"/>
          <w:lang w:eastAsia="ar-SA"/>
        </w:rPr>
        <w:t xml:space="preserve"> школа</w:t>
      </w:r>
      <w:r w:rsidR="0056577B" w:rsidRPr="00917300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0E3702" w:rsidRPr="00917300" w:rsidRDefault="000E3702" w:rsidP="00917300">
      <w:pPr>
        <w:pStyle w:val="a9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702" w:rsidRPr="00917300" w:rsidRDefault="000E3702" w:rsidP="00917300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29.12.</w:t>
      </w:r>
      <w:r w:rsidR="00016CF0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1996г. </w:t>
      </w:r>
      <w:r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394FC8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16CF0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-ФЗ «О</w:t>
      </w:r>
      <w:r w:rsidR="00016CF0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неко</w:t>
      </w:r>
      <w:r w:rsidR="00016CF0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016CF0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мерческих организациях», и от 29.12.2012г. №</w:t>
      </w:r>
      <w:r w:rsidR="00394FC8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16CF0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273-ФЗ «О</w:t>
      </w:r>
      <w:r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б образовании в Росси</w:t>
      </w:r>
      <w:r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ской Федерации»</w:t>
      </w:r>
      <w:r w:rsidR="00016CF0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(с изменениями и дополнениями)</w:t>
      </w:r>
      <w:r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26032E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6E7578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</w:t>
      </w:r>
      <w:r w:rsidR="0026032E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устав</w:t>
      </w:r>
      <w:r w:rsidR="00347114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ом</w:t>
      </w:r>
      <w:r w:rsidR="0026032E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маковского района, </w:t>
      </w:r>
      <w:r w:rsidR="0026032E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района </w:t>
      </w:r>
      <w:r w:rsidRPr="00917300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91730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17300">
        <w:rPr>
          <w:rFonts w:ascii="Arial" w:eastAsia="Times New Roman" w:hAnsi="Arial" w:cs="Arial"/>
          <w:sz w:val="24"/>
          <w:szCs w:val="24"/>
          <w:lang w:eastAsia="ru-RU"/>
        </w:rPr>
        <w:t>ЛЯЮ:</w:t>
      </w:r>
    </w:p>
    <w:p w:rsidR="0026032E" w:rsidRPr="00917300" w:rsidRDefault="000E3702" w:rsidP="00917300">
      <w:pPr>
        <w:pStyle w:val="a9"/>
        <w:tabs>
          <w:tab w:val="left" w:pos="993"/>
        </w:tabs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30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65271" w:rsidRPr="00917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032E" w:rsidRPr="0091730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устав </w:t>
      </w:r>
      <w:r w:rsidR="0026032E" w:rsidRPr="00917300">
        <w:rPr>
          <w:rFonts w:ascii="Arial" w:eastAsia="Times New Roman" w:hAnsi="Arial" w:cs="Arial"/>
          <w:sz w:val="24"/>
          <w:szCs w:val="24"/>
          <w:lang w:eastAsia="ar-SA"/>
        </w:rPr>
        <w:t>муниципального бюджетного общеобразовательного учрежд</w:t>
      </w:r>
      <w:r w:rsidR="0026032E" w:rsidRPr="00917300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="0026032E" w:rsidRPr="00917300">
        <w:rPr>
          <w:rFonts w:ascii="Arial" w:eastAsia="Times New Roman" w:hAnsi="Arial" w:cs="Arial"/>
          <w:sz w:val="24"/>
          <w:szCs w:val="24"/>
          <w:lang w:eastAsia="ar-SA"/>
        </w:rPr>
        <w:t xml:space="preserve">ния </w:t>
      </w:r>
      <w:r w:rsidR="0056577B" w:rsidRPr="00917300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936378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Нижнеусинская начальная</w:t>
      </w:r>
      <w:r w:rsidR="000C2A01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школа</w:t>
      </w:r>
      <w:r w:rsidR="0056577B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26032E" w:rsidRPr="0091730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6032E" w:rsidRPr="00917300" w:rsidRDefault="00394FC8" w:rsidP="00917300">
      <w:pPr>
        <w:pStyle w:val="a9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730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6032E" w:rsidRPr="00917300">
        <w:rPr>
          <w:rFonts w:ascii="Arial" w:eastAsia="Times New Roman" w:hAnsi="Arial" w:cs="Arial"/>
          <w:sz w:val="24"/>
          <w:szCs w:val="24"/>
          <w:lang w:eastAsia="ru-RU"/>
        </w:rPr>
        <w:t xml:space="preserve">. Наделить полномочиями по государственной регистрации в соответствии с действующим законодательством устав </w:t>
      </w:r>
      <w:r w:rsidR="0026032E" w:rsidRPr="00917300">
        <w:rPr>
          <w:rFonts w:ascii="Arial" w:eastAsia="Times New Roman" w:hAnsi="Arial" w:cs="Arial"/>
          <w:sz w:val="24"/>
          <w:szCs w:val="24"/>
          <w:lang w:eastAsia="ar-SA"/>
        </w:rPr>
        <w:t>муниципального бюджетного общеобр</w:t>
      </w:r>
      <w:r w:rsidR="0026032E" w:rsidRPr="00917300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26032E" w:rsidRPr="00917300">
        <w:rPr>
          <w:rFonts w:ascii="Arial" w:eastAsia="Times New Roman" w:hAnsi="Arial" w:cs="Arial"/>
          <w:sz w:val="24"/>
          <w:szCs w:val="24"/>
          <w:lang w:eastAsia="ar-SA"/>
        </w:rPr>
        <w:t xml:space="preserve">зовательного учреждения </w:t>
      </w:r>
      <w:r w:rsidR="00936378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«Нижнеусинская начальная </w:t>
      </w:r>
      <w:r w:rsidR="00374062" w:rsidRPr="00917300">
        <w:rPr>
          <w:rFonts w:ascii="Arial" w:eastAsia="Times New Roman" w:hAnsi="Arial" w:cs="Arial"/>
          <w:sz w:val="24"/>
          <w:szCs w:val="24"/>
          <w:lang w:eastAsia="ar-SA"/>
        </w:rPr>
        <w:t>ш</w:t>
      </w:r>
      <w:r w:rsidR="0026032E" w:rsidRPr="00917300">
        <w:rPr>
          <w:rFonts w:ascii="Arial" w:eastAsia="Times New Roman" w:hAnsi="Arial" w:cs="Arial"/>
          <w:sz w:val="24"/>
          <w:szCs w:val="24"/>
          <w:lang w:eastAsia="ar-SA"/>
        </w:rPr>
        <w:t>кола</w:t>
      </w:r>
      <w:r w:rsidR="0056577B" w:rsidRPr="00917300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26032E" w:rsidRPr="00917300">
        <w:rPr>
          <w:rFonts w:ascii="Arial" w:eastAsia="Times New Roman" w:hAnsi="Arial" w:cs="Arial"/>
          <w:sz w:val="24"/>
          <w:szCs w:val="24"/>
          <w:lang w:eastAsia="ar-SA"/>
        </w:rPr>
        <w:t xml:space="preserve"> директора муниц</w:t>
      </w:r>
      <w:r w:rsidR="0026032E" w:rsidRPr="0091730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26032E" w:rsidRPr="00917300">
        <w:rPr>
          <w:rFonts w:ascii="Arial" w:eastAsia="Times New Roman" w:hAnsi="Arial" w:cs="Arial"/>
          <w:sz w:val="24"/>
          <w:szCs w:val="24"/>
          <w:lang w:eastAsia="ar-SA"/>
        </w:rPr>
        <w:t xml:space="preserve">пального бюджетного общеобразовательного учреждения </w:t>
      </w:r>
      <w:r w:rsidR="00936378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«Нижнеусинская начальная общеобразовательная </w:t>
      </w:r>
      <w:r w:rsidR="00BF25A3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школа</w:t>
      </w:r>
      <w:r w:rsidR="00374062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26032E" w:rsidRPr="009173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36378" w:rsidRPr="00917300">
        <w:rPr>
          <w:rFonts w:ascii="Arial" w:eastAsia="Times New Roman" w:hAnsi="Arial" w:cs="Arial"/>
          <w:sz w:val="24"/>
          <w:szCs w:val="24"/>
          <w:lang w:eastAsia="ar-SA"/>
        </w:rPr>
        <w:t>Еремину Людм</w:t>
      </w:r>
      <w:r w:rsidR="00936378" w:rsidRPr="0091730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936378" w:rsidRPr="00917300">
        <w:rPr>
          <w:rFonts w:ascii="Arial" w:eastAsia="Times New Roman" w:hAnsi="Arial" w:cs="Arial"/>
          <w:sz w:val="24"/>
          <w:szCs w:val="24"/>
          <w:lang w:eastAsia="ar-SA"/>
        </w:rPr>
        <w:t>лу Викторовну</w:t>
      </w:r>
      <w:r w:rsidR="00E65643" w:rsidRPr="0091730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65271" w:rsidRPr="00917300" w:rsidRDefault="00D65271" w:rsidP="00917300">
      <w:pPr>
        <w:pStyle w:val="a9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300"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 силу постановление администрации Ермаковского района от 16.11.2015г. № 861-п «Об утверждении новой редакции устава муниц</w:t>
      </w:r>
      <w:r w:rsidRPr="0091730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17300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бюджетного общеобразовательного учреждения </w:t>
      </w:r>
      <w:r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«Нижнеусинская начальная общеобразовательная шк</w:t>
      </w:r>
      <w:r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ла»</w:t>
      </w:r>
      <w:r w:rsidRPr="009173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3702" w:rsidRPr="00917300" w:rsidRDefault="00C32F6F" w:rsidP="00917300">
      <w:pPr>
        <w:pStyle w:val="a9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7300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26032E" w:rsidRPr="0091730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0E3702" w:rsidRPr="00917300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зам</w:t>
      </w:r>
      <w:r w:rsidR="000E3702" w:rsidRPr="0091730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E3702" w:rsidRPr="00917300">
        <w:rPr>
          <w:rFonts w:ascii="Arial" w:eastAsia="Times New Roman" w:hAnsi="Arial" w:cs="Arial"/>
          <w:sz w:val="24"/>
          <w:szCs w:val="24"/>
          <w:lang w:eastAsia="ru-RU"/>
        </w:rPr>
        <w:t>стит</w:t>
      </w:r>
      <w:r w:rsidR="000E3702" w:rsidRPr="0091730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E3702" w:rsidRPr="00917300">
        <w:rPr>
          <w:rFonts w:ascii="Arial" w:eastAsia="Times New Roman" w:hAnsi="Arial" w:cs="Arial"/>
          <w:sz w:val="24"/>
          <w:szCs w:val="24"/>
          <w:lang w:eastAsia="ru-RU"/>
        </w:rPr>
        <w:t xml:space="preserve">ля главы администрации района </w:t>
      </w:r>
      <w:r w:rsidR="000E3702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по социальным</w:t>
      </w:r>
      <w:r w:rsidR="000E3702" w:rsidRPr="009173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E3702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и общественно-политическим в</w:t>
      </w:r>
      <w:r w:rsidR="000E3702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0E3702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просам</w:t>
      </w:r>
      <w:r w:rsidR="000E3702" w:rsidRPr="009173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3702" w:rsidRPr="00917300" w:rsidRDefault="00C32F6F" w:rsidP="009173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275077" w:rsidRPr="009173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0E3702" w:rsidRPr="0091730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852376" w:rsidRPr="00917300">
        <w:rPr>
          <w:rFonts w:ascii="Arial" w:eastAsia="Times New Roman" w:hAnsi="Arial" w:cs="Arial"/>
          <w:sz w:val="24"/>
          <w:szCs w:val="24"/>
          <w:lang w:eastAsia="ru-RU"/>
        </w:rPr>
        <w:t>после его официального опубликования в газете «Ермаковский вестник» и дополнительно подлежит размещению в Инте</w:t>
      </w:r>
      <w:r w:rsidR="00852376" w:rsidRPr="0091730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852376" w:rsidRPr="00917300">
        <w:rPr>
          <w:rFonts w:ascii="Arial" w:eastAsia="Times New Roman" w:hAnsi="Arial" w:cs="Arial"/>
          <w:sz w:val="24"/>
          <w:szCs w:val="24"/>
          <w:lang w:eastAsia="ru-RU"/>
        </w:rPr>
        <w:t>нете на сайте администрации Ермаковского ра</w:t>
      </w:r>
      <w:r w:rsidR="00852376" w:rsidRPr="0091730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852376" w:rsidRPr="00917300">
        <w:rPr>
          <w:rFonts w:ascii="Arial" w:eastAsia="Times New Roman" w:hAnsi="Arial" w:cs="Arial"/>
          <w:sz w:val="24"/>
          <w:szCs w:val="24"/>
          <w:lang w:eastAsia="ru-RU"/>
        </w:rPr>
        <w:t xml:space="preserve">она </w:t>
      </w:r>
      <w:r w:rsidR="00852376" w:rsidRPr="00917300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852376" w:rsidRPr="0091730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2376" w:rsidRPr="00917300">
        <w:rPr>
          <w:rFonts w:ascii="Arial" w:eastAsia="Times New Roman" w:hAnsi="Arial" w:cs="Arial"/>
          <w:sz w:val="24"/>
          <w:szCs w:val="24"/>
          <w:lang w:val="en-US" w:eastAsia="ru-RU"/>
        </w:rPr>
        <w:t>adminerm</w:t>
      </w:r>
      <w:r w:rsidR="00852376" w:rsidRPr="0091730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2376" w:rsidRPr="0091730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0E3702" w:rsidRPr="009173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3702" w:rsidRPr="00917300" w:rsidRDefault="000E3702" w:rsidP="0091730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702" w:rsidRDefault="00BE4F21" w:rsidP="00917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730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B57C60" w:rsidRPr="00917300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917300" w:rsidRPr="00917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73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917300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966592" w:rsidRPr="00917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7300">
        <w:rPr>
          <w:rFonts w:ascii="Arial" w:eastAsia="Times New Roman" w:hAnsi="Arial" w:cs="Arial"/>
          <w:sz w:val="24"/>
          <w:szCs w:val="24"/>
          <w:lang w:eastAsia="ru-RU"/>
        </w:rPr>
        <w:t>Виго</w:t>
      </w:r>
      <w:r w:rsidRPr="0091730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17300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917300" w:rsidRDefault="00917300" w:rsidP="00917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17300" w:rsidSect="009173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3FD" w:rsidRPr="001B03FD" w:rsidRDefault="001B03FD" w:rsidP="001B03FD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03FD">
        <w:rPr>
          <w:rFonts w:ascii="Arial" w:eastAsia="Times New Roman" w:hAnsi="Arial" w:cs="Arial"/>
          <w:sz w:val="24"/>
          <w:szCs w:val="24"/>
          <w:lang w:eastAsia="ar-SA"/>
        </w:rPr>
        <w:t>СОГЛАСОВАН                                                                                            УТВЕРЖДЁН</w:t>
      </w: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03FD">
        <w:rPr>
          <w:rFonts w:ascii="Arial" w:eastAsia="Times New Roman" w:hAnsi="Arial" w:cs="Arial"/>
          <w:sz w:val="24"/>
          <w:szCs w:val="24"/>
          <w:lang w:eastAsia="ar-SA"/>
        </w:rPr>
        <w:t>И.о. руководителя управления                                 Постановлением администрации</w:t>
      </w: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03FD">
        <w:rPr>
          <w:rFonts w:ascii="Arial" w:eastAsia="Times New Roman" w:hAnsi="Arial" w:cs="Arial"/>
          <w:sz w:val="24"/>
          <w:szCs w:val="24"/>
          <w:lang w:eastAsia="ar-SA"/>
        </w:rPr>
        <w:t>образования администрации                                                       Ермаковского района</w:t>
      </w: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03FD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                                                  от «__»_______2019 г. № _____</w:t>
      </w: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03FD">
        <w:rPr>
          <w:rFonts w:ascii="Arial" w:eastAsia="Times New Roman" w:hAnsi="Arial" w:cs="Arial"/>
          <w:sz w:val="24"/>
          <w:szCs w:val="24"/>
          <w:lang w:eastAsia="ar-SA"/>
        </w:rPr>
        <w:t>____________Л.А. Шолухов                                              Глава Ермаковского района</w:t>
      </w: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03FD">
        <w:rPr>
          <w:rFonts w:ascii="Arial" w:eastAsia="Times New Roman" w:hAnsi="Arial" w:cs="Arial"/>
          <w:sz w:val="24"/>
          <w:szCs w:val="24"/>
          <w:lang w:eastAsia="ar-SA"/>
        </w:rPr>
        <w:t>«____»___________2019 год                                          ____________М.А. Виговский</w:t>
      </w: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B03FD">
        <w:rPr>
          <w:rFonts w:ascii="Arial" w:eastAsia="Times New Roman" w:hAnsi="Arial" w:cs="Arial"/>
          <w:sz w:val="24"/>
          <w:szCs w:val="24"/>
          <w:lang w:eastAsia="ar-SA"/>
        </w:rPr>
        <w:t>УСТАВ</w:t>
      </w:r>
    </w:p>
    <w:p w:rsidR="001B03FD" w:rsidRPr="001B03FD" w:rsidRDefault="001B03FD" w:rsidP="001B03F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B03FD">
        <w:rPr>
          <w:rFonts w:ascii="Arial" w:eastAsia="Times New Roman" w:hAnsi="Arial" w:cs="Arial"/>
          <w:sz w:val="24"/>
          <w:szCs w:val="24"/>
          <w:lang w:eastAsia="ar-SA"/>
        </w:rPr>
        <w:t>муниципального бюджетного общеобразовательного учреждения</w:t>
      </w:r>
    </w:p>
    <w:p w:rsidR="001B03FD" w:rsidRPr="001B03FD" w:rsidRDefault="001B03FD" w:rsidP="001B03F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B03FD">
        <w:rPr>
          <w:rFonts w:ascii="Arial" w:eastAsia="Times New Roman" w:hAnsi="Arial" w:cs="Arial"/>
          <w:sz w:val="24"/>
          <w:szCs w:val="24"/>
          <w:lang w:eastAsia="ar-SA"/>
        </w:rPr>
        <w:t>«Нижнеусинская начальная школа»</w:t>
      </w: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pacing w:after="0" w:line="240" w:lineRule="auto"/>
        <w:jc w:val="center"/>
        <w:rPr>
          <w:rFonts w:ascii="Arial" w:eastAsia="Times New Roman" w:hAnsi="Arial" w:cs="Arial"/>
          <w:color w:val="152933"/>
          <w:sz w:val="24"/>
          <w:szCs w:val="24"/>
          <w:lang w:eastAsia="ru-RU"/>
        </w:rPr>
        <w:sectPr w:rsidR="001B03FD" w:rsidRPr="001B03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с. Нижнеусинское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lastRenderedPageBreak/>
        <w:t>Раздел 1. ОБЩИЕ ПОЛОЖЕНИЯ.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1.1. Настоящий Устав разработан на основании </w:t>
      </w:r>
      <w:r w:rsidRPr="001B03FD">
        <w:rPr>
          <w:rFonts w:ascii="Arial" w:hAnsi="Arial" w:cs="Arial"/>
          <w:sz w:val="24"/>
          <w:szCs w:val="24"/>
        </w:rPr>
        <w:t>Федерального закона «Об образовании в Российской Федерации» № 273-ФЗ от 29 декабря 2012 года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; Фед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рального закона от 08.05.2010 № 83-ФЗ «О внесении изменений в отдельные з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конодательные акты Российской Федерации в связи с совершенствованием пр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вового положения государственных (муниципальных) учреждений»; </w:t>
      </w:r>
      <w:r w:rsidRPr="001B03FD">
        <w:rPr>
          <w:rFonts w:ascii="Arial" w:hAnsi="Arial" w:cs="Arial"/>
          <w:color w:val="22272F"/>
          <w:sz w:val="24"/>
          <w:szCs w:val="24"/>
          <w:shd w:val="clear" w:color="auto" w:fill="FFFFFF"/>
        </w:rPr>
        <w:t>Федерального закона от 12 января 1996 г. № 7-ФЗ «О некоммерческих организациях»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; Санита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 - эпидемиологических правил и нормативов СанПиН 2.4.2.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2821-10 «Санитарно – эпидемиологические требования к условиям и организации обучения в общео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учреждениях», утвержденных постановлением Главного госуда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ственного санитарного врача РФ от 29.12.2010 г. № 189; санитарно-эпидемиологических правил и нормативов СанПиН 2.4.1.2660-10 «Санитарно-эпидемиологические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</w:t>
      </w:r>
      <w:r w:rsidRPr="001B03F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от 22.07.2010 г. № 91.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sz w:val="24"/>
          <w:szCs w:val="24"/>
          <w:lang w:eastAsia="ru-RU"/>
        </w:rPr>
        <w:t>1.2. Муниципальное бюджетное общеобразовательное учреждение «Ни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неусинская начальная школа»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является правопреемником муниципального бю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жетного дошкольного образовательного учреждения «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Нижнеусинский детский сад».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1.3. Полное наименование учреждения – муниципальное бюджетное общ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образовательное учреждение «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Нижнеусинская начальная школа»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, далее по те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сту – Учреждение.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Официальное сокращенное наименование Учреждения – 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МБОУ «Ни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неусинская НШ».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1.4. Учреждение является юридическим лицом, обладает обособленным имуществом и имеет самостоятельный баланс.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1.5. Учреждение имеет печать с полным наименованием Учреждения, угл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вой штамп и бланк со своим наименованием.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1.6. Учреждение является некоммерческой организацией, по организацио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но-правовой форме - муниципальным учреждением, по типу – бюджетным учр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ждением.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1.7. Учреждение создано для обеспечения реализации предусмотренных законодательством Российской Федерации полномочий органов местного сам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управления Ермаковского района в сфере образования, относится к типу общео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разовательное учреждение, виду – начальная школа.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1.8. Место нахождения Учреждения: </w:t>
      </w:r>
    </w:p>
    <w:p w:rsidR="001B03FD" w:rsidRPr="001B03FD" w:rsidRDefault="001B03FD" w:rsidP="001B03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1.9. Почтовый адрес Учреждения: 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662842, Красноярский край, Ермаковский район, с. Нижнеусинское, ул. Щетинкина 6.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1.10. Учреждение имеет:</w:t>
      </w:r>
    </w:p>
    <w:p w:rsidR="001B03FD" w:rsidRPr="001B03FD" w:rsidRDefault="001B03FD" w:rsidP="001B03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здание № 1 – 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662842, Красноярский край, Ермаковский район, с. Ни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неусинское, ул. Щетинкина 6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;</w:t>
      </w:r>
    </w:p>
    <w:p w:rsidR="001B03FD" w:rsidRPr="001B03FD" w:rsidRDefault="001B03FD" w:rsidP="001B03FD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здание № 2 – </w:t>
      </w:r>
      <w:r w:rsidRPr="001B03FD">
        <w:rPr>
          <w:rFonts w:ascii="Arial" w:eastAsia="Times New Roman" w:hAnsi="Arial" w:cs="Arial"/>
          <w:sz w:val="24"/>
          <w:szCs w:val="24"/>
          <w:lang w:eastAsia="ar-SA"/>
        </w:rPr>
        <w:t>662842, Красноярский край, Ермаковский р-н, с. Нижнеусинское, ул. Советская, 2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1.11. Учредителем и собственником имущества Учреждения является 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маковский муниципальный район.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1.12. Имущество Учреждения закрепляется за ним на праве оперативного управления.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1.13. Функции и полномочия учредителя выполняет администрация Ерм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ковского района и управление образования администрации Ермаковского района в части переданных ему полномочий.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1.14. Место нахождения Учредителя: 662820, Красноярский край, Ермако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ский район, село Ермаковское, площадь Ленина, дом 5.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1.15. Учреждение отвечает по своим обязательствам за всем находящимся у него на праве оперативного управления имуществом как закрепленным за ним, так и приобретенным за счет доходов, полученных от приносящей доход деятел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ности, за исключением особо ценного движимого имущества, закрепленного за ним или приобретенного Учреждением за счет выделенных ему Учредителем средств, а также недвижимого имущества. Собственник имущества Учреждения не несет ответственности по обязательствам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1.16. Учреждение действует на основании</w:t>
      </w:r>
      <w:r w:rsidRPr="001B03FD">
        <w:rPr>
          <w:rFonts w:ascii="Arial" w:hAnsi="Arial" w:cs="Arial"/>
          <w:sz w:val="24"/>
          <w:szCs w:val="24"/>
        </w:rPr>
        <w:t xml:space="preserve"> Федерального закона «Об обр</w:t>
      </w:r>
      <w:r w:rsidRPr="001B03FD">
        <w:rPr>
          <w:rFonts w:ascii="Arial" w:hAnsi="Arial" w:cs="Arial"/>
          <w:sz w:val="24"/>
          <w:szCs w:val="24"/>
        </w:rPr>
        <w:t>а</w:t>
      </w:r>
      <w:r w:rsidRPr="001B03FD">
        <w:rPr>
          <w:rFonts w:ascii="Arial" w:hAnsi="Arial" w:cs="Arial"/>
          <w:sz w:val="24"/>
          <w:szCs w:val="24"/>
        </w:rPr>
        <w:t>зовании в Российской Федерации» № 273-ФЗ от 29 декабря 2012 года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, Федерал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ного закона от 12 января 1996 года № 7-ФЗ «О некоммерческих организациях», руководствуется нормативными правовыми актами Российской Федерации, Кра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ноярского края и Ермаковского района, настоящим Уставом.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1.17. Учреждение от своего имени приобретает имущественные и личные неимущественные права и несет обязанности, выступает истцом и ответчиком в суде общей юрисдикции и арбитражном суде в соответствии с действующим зак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нодательством Российской Федерации.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1.18. Учреждение проходит процедуры лицензирования образовательной деятельности и государственной аккредитации образовательных учреждений в порядке, установленном действующим законодательством Российской Федер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2. ЦЕЛИ ОБРАЗОВАТЕЛЬНОГО ПРОЦЕССА, ТИПЫ И ВИДЫ Р</w:t>
      </w: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АЛИЗУЕМЫХ ОБРАЗОВАТЕЛЬНЫХ ПРОГРАММ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2.1. Учреждение осуществляет свою деятельность в соответствии с пре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метом и целями деятельности, определенными законодательством Российской Федерации, Красноярского края, нормативно – правовыми актами Ермаковского района и настоящим Уставом, в целях обеспечения реализации предусмотренных законодательством Российской Федерации полномочий органов местного сам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управления района в сфере образования.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2.2. Цели деятельности Учреждения: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Освоение воспитанниками основной общеобразовательной программы дошкольного образования; подготовка детей к обучению в школе.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Достижение обучающимися образовательного уровня, соответствующего федеральному государственному образовательному стандарту.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Формирование общей культуры личности обучающихся на основе усво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 обязательного минимума содержания основных общеобразовательных пр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грамм.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Адаптация обучающихся к жизни в обществе.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Воспитание гражданственности, трудолюбия, уважения к правам человека, любви к окружающей природе, Родине, семье.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Формирование здорового образа жизни.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Формирование духовно - нравственной личности.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2.3. Для достижения целей, указанных в пункте 2.2 настоящего Устава, Учреждение осуществляет следующие виды деятельности: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2.3.1. Основные виды деятельности: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реализация общеобразовательной программы дошкольного образования;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реализация общеобразовательной программы начального общего образ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 xml:space="preserve">2.3.2. В соответствии со ст. 37 и ст. 40 Федерального закона </w:t>
      </w:r>
      <w:r w:rsidRPr="001B03FD">
        <w:rPr>
          <w:rFonts w:ascii="Arial" w:hAnsi="Arial" w:cs="Arial"/>
          <w:sz w:val="24"/>
          <w:szCs w:val="24"/>
        </w:rPr>
        <w:t>«Об образов</w:t>
      </w:r>
      <w:r w:rsidRPr="001B03FD">
        <w:rPr>
          <w:rFonts w:ascii="Arial" w:hAnsi="Arial" w:cs="Arial"/>
          <w:sz w:val="24"/>
          <w:szCs w:val="24"/>
        </w:rPr>
        <w:t>а</w:t>
      </w:r>
      <w:r w:rsidRPr="001B03FD">
        <w:rPr>
          <w:rFonts w:ascii="Arial" w:hAnsi="Arial" w:cs="Arial"/>
          <w:sz w:val="24"/>
          <w:szCs w:val="24"/>
        </w:rPr>
        <w:t>нии в Российской Федерации» № 273-ФЗ от 29 декабря 2012 года, Учреждение также осуществляет организацию питания обучающихся, в случаях установле</w:t>
      </w:r>
      <w:r w:rsidRPr="001B03FD">
        <w:rPr>
          <w:rFonts w:ascii="Arial" w:hAnsi="Arial" w:cs="Arial"/>
          <w:sz w:val="24"/>
          <w:szCs w:val="24"/>
        </w:rPr>
        <w:t>н</w:t>
      </w:r>
      <w:r w:rsidRPr="001B03FD">
        <w:rPr>
          <w:rFonts w:ascii="Arial" w:hAnsi="Arial" w:cs="Arial"/>
          <w:sz w:val="24"/>
          <w:szCs w:val="24"/>
        </w:rPr>
        <w:t xml:space="preserve">ных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нормативными правовыми актами Российской Федерации, Красноярского края и Ермаковского района.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2.3.3. Учреждение вправе осуществлять следующие виды деятельности, приносящие доход, выполнять работы и услуги, не являющиеся основными вид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ми деятельности учреждения, лишь постольку, поскольку это служит достижению целей, ради которых оно создано: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организация отдыха и оздоровления детей в каникулярное время;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sz w:val="24"/>
          <w:szCs w:val="24"/>
          <w:lang w:eastAsia="ru-RU"/>
        </w:rPr>
        <w:t>- присмотр и уход за детьми в группе;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sz w:val="24"/>
          <w:szCs w:val="24"/>
          <w:lang w:eastAsia="ru-RU"/>
        </w:rPr>
        <w:t>- занятия с обучающимися углубленным изучением предметов сверх часов и сверх программы по данному предмету, предусмотренных учебным планом;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sz w:val="24"/>
          <w:szCs w:val="24"/>
          <w:lang w:eastAsia="ru-RU"/>
        </w:rPr>
        <w:t>- создание групп, студий, факультативов по обучению и приобщению детей и подростков к знанию народных промыслов, мировой литературы, то есть всему, что направлено на всестороннее развитие гармоничной личности и не может быть представлено в рамках государственных образовательных стандартов;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sz w:val="24"/>
          <w:szCs w:val="24"/>
          <w:lang w:eastAsia="ru-RU"/>
        </w:rPr>
        <w:t>- подготовка детей к школе;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sz w:val="24"/>
          <w:szCs w:val="24"/>
          <w:lang w:eastAsia="ru-RU"/>
        </w:rPr>
        <w:t>- языкознание;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спортивно-оздоровительная деятельность;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выполнение специальных работ по договорам;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оказание спортивно-оздоровительных услуг;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осуществление оздоровительной кампании в образовательном учрежд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предоставление услуг, связанных с организацией и проведением выст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вок, презентаций, круглых столов, семинаров, конференций, конкурсов и иных аналогичных мероприятий;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оказание услуг по демонстрации кино- и видеофильмов для образов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тельных и научных целей;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учебно-производственная деятельность;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организация отдыха и развлечений, культуры и спорта;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организация питания;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сдача в аренду муниципального имущества, переданного в оперативное управление.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2.4. Муниципальные задания для Учреждения формируются и утверждаю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ся Управлением образования в порядке, определенном администрацией Ерм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ковского района, в соответствии с предусмотренными настоящим Уставом осно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ными видами деятельности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осуществляет в соответствии с муниципальными заданиями и (или) обязательствами перед страховщиком по обязательному социальному стр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хованию деятельность, связанную с выполнением работ, оказанием услуг, отн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сящихся к его основным видам деятельности, в сфере, указанной в пункте 2.3 настоящего Устава.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не вправе отказаться от выполнения муниципального задания.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указанным в </w:t>
      </w:r>
      <w:hyperlink r:id="rId9" w:history="1">
        <w:r w:rsidRPr="001B03FD">
          <w:rPr>
            <w:rFonts w:ascii="Arial" w:eastAsia="Times New Roman" w:hAnsi="Arial" w:cs="Arial"/>
            <w:sz w:val="24"/>
            <w:szCs w:val="24"/>
            <w:lang w:eastAsia="ru-RU"/>
          </w:rPr>
          <w:t>подпункте 2.3.1 пункта 2.3</w:t>
        </w:r>
      </w:hyperlink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настоящ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го Устава, для граждан и юридических лиц за плату и на одинаковых при оказании одних и тех же услуг (выполнении работ) условиях. Порядок определения указа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ной платы устанавливается учредителем, если иное не предусмотрено фед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ральным законом.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2.5. Право Учреждения осуществлять деятельность, на которую в соотве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ствии с законодательством Российской Федерации требуется специальное ра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решение – лицензия, возникает у Учреждения с момента ее получения. Лицензия на осуществление образовательной деятельности действует бессрочно.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2.6. Учреждение реализует основные общеобразовательные программы: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sz w:val="24"/>
          <w:szCs w:val="24"/>
          <w:lang w:eastAsia="ru-RU"/>
        </w:rPr>
        <w:t>- Общеобразовательная программа дошкольного образования.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Общеобразовательная программа начального общего образования.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2.7. Задачи дошкольного образования: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Охрана жизни и укрепление физического и психического здоровья детей;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Обеспечение познавательно-речевого, социально-личностного, худож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ственно-эстетического и физического развития детей;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Взаимодействие с семьями детей для обеспечения полноценного разв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тия ребёнка;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2.8.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Задачами начального общего образования являются воспитание и ра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витие обучающихся, овладение ими чтением, письмом, счетом, основными ум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 соответствии с требованиями федерального государственного образов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тельного стандарта начального общего образования на ступени начального общ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го образования осуществляется: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становление основ гражданской идентичности и мировоззрения обуча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ю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щихся;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формирование основ умения учиться и способности к организации своей деятельности - умение принимать, сохранять цели и следовать им в учебной де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я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-духовно-нравственное развитие и воспитание обучающихся, предусматр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вающее принятие ими моральных норм, нравственных установок, национальных ценностей;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укрепление физического и духовного здоровья обучающихся.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Стандарт ориентирован на становление личностных характеристик выпус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ника («портрет выпускника начальной школы»):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любящий свой народ, свой край и свою Родину;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уважающий и принимающий ценности семьи и общества;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любознательный, активно и заинтересованно познающий мир;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владеющий основами умения учиться, способный к организации собстве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ной деятельности;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готовый самостоятельно действовать и отвечать за свои поступки перед семьей и обществом;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доброжелательный, умеющий слушать и слышать собеседника, обосн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вывать свою позицию, высказывать свое мнение;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выполняющий правила здорового и безопасного для себя и окружающих образа жизни.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Начальное общее образование является базой для получения основного общего образования.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2.9.</w:t>
      </w: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 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Содержание образования в Учреждении определяется образовател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ной программой (образовательными программами), утверждаемой и реализуемой Учреждением самостоятельно.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2.10. Основная образовательная программа в имеющем государственную аккредитацию образовательном учреждении разрабатывается на основе соотве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ствующих образовательных программ и должна обеспечивать достижение обуч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ющимися (воспитанниками)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2.11. Образовательные программы дошкольного, начального общего</w:t>
      </w:r>
      <w:r w:rsidRPr="001B03F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обр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являются преемственными, каждая последующая программа базируется на предыдущей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3. РЕГЛАМЕНТАЦИЯ И ОРГАНИЗАЦИЯ ДЕЯТЕЛЬНОСТИ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3.1.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имеет право на ведение образовательной деятельности и льготы, установленные законодательством Российской Федерации, на основании лицензии, выданной Министерством образования Красноярского края.</w:t>
      </w:r>
    </w:p>
    <w:p w:rsidR="001B03FD" w:rsidRPr="001B03FD" w:rsidRDefault="001B03FD" w:rsidP="001B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3.2.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осуществляет финансово-хозяйственную деятельность в пределах, установленных законодательством Российской Федерации, Красноя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ского края, нормативно-правовыми актами Ермаковского района, настоящим Уставом.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3.3. Учреждение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Учреждение учитывает интересы потребителей, обеспечивает кач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ство продукции, работ, услуг.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3.4. Учреждение имеет право: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заключать контракты бюджетного учреждения на поставку товаров, 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ы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полнение работ, оказание услуг для своих нужд в порядке, установленном </w:t>
      </w:r>
      <w:r w:rsidRPr="001B03FD">
        <w:rPr>
          <w:rFonts w:ascii="Arial" w:hAnsi="Arial" w:cs="Arial"/>
          <w:sz w:val="24"/>
          <w:szCs w:val="24"/>
          <w:shd w:val="clear" w:color="auto" w:fill="FFFFFF"/>
        </w:rPr>
        <w:t>Фед</w:t>
      </w:r>
      <w:r w:rsidRPr="001B03FD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1B03FD">
        <w:rPr>
          <w:rFonts w:ascii="Arial" w:hAnsi="Arial" w:cs="Arial"/>
          <w:sz w:val="24"/>
          <w:szCs w:val="24"/>
          <w:shd w:val="clear" w:color="auto" w:fill="FFFFFF"/>
        </w:rPr>
        <w:t xml:space="preserve">ральным законом от 5апреля </w:t>
      </w:r>
      <w:r w:rsidRPr="001B03FD">
        <w:rPr>
          <w:rFonts w:ascii="Arial" w:hAnsi="Arial" w:cs="Arial"/>
          <w:sz w:val="24"/>
          <w:szCs w:val="24"/>
        </w:rPr>
        <w:t xml:space="preserve">2013г. № 44 – ФЗ </w:t>
      </w:r>
      <w:r w:rsidRPr="001B03FD">
        <w:rPr>
          <w:rFonts w:ascii="Arial" w:hAnsi="Arial" w:cs="Arial"/>
          <w:sz w:val="24"/>
          <w:szCs w:val="24"/>
          <w:shd w:val="clear" w:color="auto" w:fill="FFFFFF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приобретать или арендовать недвижимое и движимое имущество за счет имеющихся у него денежных средств;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планировать свою деятельность и определять перспективы развития по согласованию с Учредителем, учитывая муниципальные задания, а также исходя из спроса потребителей и заключенных договоров;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создавать по согласованию с Учредителем обособленные подразделения без прав юридического лица (филиалы, представительства), утверждать их пол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жения и назначать руководителей, при этом имущество филиалов и представ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тельств учитывается на отдельном балансе, входящем в сводный баланс Учр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ждения, руководители филиалов и представительств действуют от имени Учр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 на основании доверенности, выданной руководителем Учреждения;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самостоятельно устанавливать заработную плату работников Учреждения, в том числе надбавки и доплаты к должностным окладам, порядок и размеры их премирования;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вступать в союзы и ассоциации некоммерческих организаций в порядке и на условиях, установленных законодательством Российской Федерации.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3.5. Учреждение обязано: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 полном объеме выполнять установленные муниципальные задания;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составлять и представлять на утверждение Учредителю план финансово-хозяйственной деятельности Учреждения в порядке, установленном Учредителем;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представлять Учредителю отчет о своей деятельности и использовании закрепленного за Учреждением имущества, порядок составления и утверждения которого определяется Учредителем Учреждения;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представлять Учредителю бухгалтерскую и статистическую отчетность Учреждения в порядке, установленном законодательством Российской Федер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 случаях, предусмотренных законодательством Российской Федерации, Красноярского края и нормативными правовыми актами Ермаковского района, по согласованию с Учредителем заключить договор имущественного страхования;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нести ответственность в соответствии с законодательством Российской Федерации за нарушение договорных и налоговых обязательств, качество пр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дукции, работ, услуг, пользование которыми может принести вред здоровью нас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ления, а равно нарушение иных правил хозяйствования;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требований охраны труда, противопожарной безопасности, санитарно-гигиенических норм и требований по защите здоровья работников, населения и потребителей продукции;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выполнение мероприятий по энергосбережению, гражда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ской обороне, противопожарной безопасности и мобилизационной подготовке;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защиту информации конфиденциального характера (вкл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ю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чая персональные данные);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учет, сохранность и использование архивных документов (постоянного хранения и по личному составу), в том числе выдачу архивных док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ментов, связанных с социальной защитой граждан, и своевременную передачу их на государственное хранение в архивные учреждения района;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организацию и ведение делопроизводства Учреждения в соответствии с установленными требованиями;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оплачивать труд работников Учреждения с соблюдением гарантий, уст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новленных законодательством Российской Федерации, Красноярского края, но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мативно – правовыми актами Ермаковского района;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в установленном порядке открытость и доступность док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ментов, предусмотренных пунктом 3.3 статьи 32 Федерального закона от 12 янв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ря 1996 года № 7-ФЗ «О некоммерческих организациях» с учетом требований з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конодательства Российской Федерации о защите государственной тайны.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3.6. Организация питания в Учреждении: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3.6.1. Организация питания в Учреждении возлагается на Учреждение, в к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тором должно быть предусмотрено помещение для питания обучающихся, восп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танников, а также для хранения и приготовления пищи.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3.6.2. Расписание занятий в Учреждении должно предусматривать перерыв достаточной продолжительности для питания обучающихся, воспитанников.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3.6.3. Режим и кратность питания обучающихся устанавливаются в соотве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ствии с п. 6.8 Санитарно-эпидемиологических правил и нормативов СанПиН 2.4.5.2409-08 "Санитарно-эпидемиологические требования к организации питания обучающихся в общеобразовательных учреждениях, 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учреждениях дошкольного начального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 среднего профессионального образования».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3.6.4. Для обеспечения здоровым питанием всех обучающихся Учреждение самостоятельно разрабатывает примерное меню на период не менее двух недель (10 - 14 дней) в соответствии с п. 6.4, 6.5, 6.6, 6.7 Санитарно-эпидемиологических правил и нормативов СанПиН 2.4.5.2409-08 "Санитарно-эпидемиологические тр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бования к организации питания обучающихся в общеобразовательных учрежд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ниях, учреждениях начального и среднего профессионального образования».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3.6.5. Питание воспитанников дошкольной группы обеспечивается с учетом возраста детей и временем их пребывания в Учреждении в соответствии с разд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лом XVI Санитарно-эпидемиологических правил и нормативов СанПиН 2.4.1.2660-10 "Санитарно-эпидемиологические требования к устройству, содержанию и орг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низации режима работы в дошкольных организациях".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sz w:val="24"/>
          <w:szCs w:val="24"/>
          <w:lang w:eastAsia="ru-RU"/>
        </w:rPr>
        <w:t>3.7. Медицинское обеспечение в Учреждении:</w:t>
      </w:r>
    </w:p>
    <w:p w:rsidR="001B03FD" w:rsidRPr="001B03FD" w:rsidRDefault="001B03FD" w:rsidP="001B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sz w:val="24"/>
          <w:szCs w:val="24"/>
          <w:lang w:eastAsia="ru-RU"/>
        </w:rPr>
        <w:t>3.7.1. Медицинское обслуживание обучающихся и воспитанников в Учр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ждении обеспечивается медицинским персоналом, который закреплен учрежд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нием здравоохранения за Учреждением на основании договора и наряду с адм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нист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рацией и педагогическими работниками несет ответственность за проведение лечебно-профилактических мероприятий, соблюдение санитарно – гигиенических норм, режим и качество питания обучающихся и воспитанников.</w:t>
      </w:r>
    </w:p>
    <w:p w:rsidR="001B03FD" w:rsidRPr="001B03FD" w:rsidRDefault="001B03FD" w:rsidP="001B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3.7.2. Учреждение обязано предоставить помещение с соответствующими условиями для работы медицинских работников.</w:t>
      </w:r>
    </w:p>
    <w:p w:rsidR="001B03FD" w:rsidRPr="001B03FD" w:rsidRDefault="001B03FD" w:rsidP="001B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3.7.3. Медицинский работник проводит лечебно-профилактические и озд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ровительные мероприятия, контролирует режим и качество питания, соблюдение требований санитарно-противоэпидемиологических правил и норм, организует и контролирует профилактическую и текущую дезинфекцию.</w:t>
      </w:r>
    </w:p>
    <w:p w:rsidR="001B03FD" w:rsidRPr="001B03FD" w:rsidRDefault="001B03FD" w:rsidP="001B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3.7.4. Медицинские осмотры обучающихся и воспитанников Учреждения 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ганизуются и проводятся в порядке, установленным федеральным органом 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полнительной власти в области здравоохранения.</w:t>
      </w:r>
    </w:p>
    <w:p w:rsidR="001B03FD" w:rsidRPr="001B03FD" w:rsidRDefault="001B03FD" w:rsidP="001B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3.7.5. В дошкольных группах Учреждения медицинским работником со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местно с педагогами составляется комплексный план оздоровительных меропр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ятий, направленный на снижение заболеваемости и укрепление здоровья восп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танников.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3.7.6. Все работники Учреждения проходят предварительные и периодич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ские медицинские осмотры, должны быть привиты в соответствии с национал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ным календарем профилактических прививок.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Работники, уклоняющиеся от прохождения медицинских осмотров, не 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пускаются к работе.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3.7.7. Педагогические работники Учреждения обязаны проходить период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ческие бесплатные медицинские обследования.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3.7.8. Каждый работник Учреждения должен иметь личную медицинскую книжку установленного образца, куда вносят результаты медицинских обследов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ний и лабораторных исследований, сведения о прививках, перенесенных инфе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ционных заболеваниях, сведения о прохождении профессиональной гигиенич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ской подготовки и аттестации.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4. СТРУКТУРА ФИНАНСОВОЙ И ХОЗЯЙСТВЕННОЙ ДЕЯТЕЛ</w:t>
      </w: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Ь</w:t>
      </w: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НОСТИ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4.1. Использование имущества, закреплённого за Учреждением.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4.1.1. За Учреждением в целях обеспечения образовательной деятельности в соответствии с данным Уставом Учредитель закрепляет объекты права со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ственности (здания, сооружения, имущество, оборудование, а также другое нео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ходимое имущество потребительского, социального, культурного и иного назнач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ния), принадлежащие Муниципальному образованию Ермаковский район на праве собственности или арендуемые им у третьего лица (собственника).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4.1.2.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4.1.3. Земельные участки закрепляются за Учреждением в порядке, уст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новленном законодательством Российской Федерации. Земельный участок, нео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ходимый для осуществления уставной деятельности Учреждения, предоставляе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ся ему на праве постоянного (бессрочного) пользования.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4.1.4. Источниками формирования имущества Учреждения являются: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субсидии на выполнение муниципального задания;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субсидии, полученные в соответствии с абзацем вторым п.1 статья 78.1 Бюджетного кодекса Российской Федерации (субсидии на иные цели);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бюджетные инвестиции;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доходы от оказания платных услуг;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имущество, закрепляемое за Учреждением на праве оперативного упра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пожертвования;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другие не запрещенные законом поступления.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4.1.5. Имущество Учреждения отражается на его балансе и используется для достижения целей, определенных настоящим Уставом.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подлежат обособленному учету.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4.1.6. Учреждение в отношении закрепленного за ним имущества осущест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ляет права владения, пользования и распоряжения им в пределах, установленных законодательством Российской Федерации, и в соответствии с положениями 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говора о порядке использования имущества, закрепленного за Учреждением на праве оперативного управления.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4.1.7. Учреждение: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распоряжается особо ценным движимым имуществом, закрепленным за ним или приобретенным за счет средств, выделенных ему Учредителем на пр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обретение такого имущества, а также недвижимым имуществом;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 необходимости, передает филиалам имущество, за исключением ос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 ценного движимого имущества, закрепленного за ним или приобретенного за счет средств, выделенных ему Учредителем на приобретение такого имущества, а также недвижимого имущества.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4.1.8. Учреждение обязано эффективно использовать имущество, закре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ленное за ним на праве оперативного управления, обеспечивать его сохранность и надлежащий учет, не допускать ухудшения его технического состояния за 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ключением случаев, связанных с нормальным износом и форс-мажорными обст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ятельствами, осуществлять текущий и капитальный ремонт имущества, нести риск случайной гибели, порчи имущества.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4.1.9. Учреждение несет ответственность перед Учредителем за сохра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ность и эффективное использование закрепленной за Учреждением собственн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сти. Контроль деятельности Учреждения в этой части осуществляется Учредит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4.1.10. Муниципальная собственность, закрепленная за Учреждением, м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жет отчуждаться Учредителем в порядке и на условиях, которые установлены з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конодательством Российской Федерации, законодательством Красноярского края и правовыми актами органов местного самоуправления Ермаковского района, принятыми в пределах своих полномочий.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4.1.11. Изъятие и (или) отчуждение собственности, закрепленной за Учр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ждением, допускается только по истечении срока договора между Учредителем и Учреждением, если иное не предусмотрено договором.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4.1.12. При ликвидации образовательного учреждения, имущество, за выч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том платежей по покрытию своих обязательств направляется Учредителем на ц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ли развития образования.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4.1.13. Учреждение, с согласия Учредителя, вправе выступать в качестве арендатора и арендодателя имущества.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4.2. Финансовое и материально-техническое обеспечение деятельности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4.2.1. Финансовое обеспечение деятельности Учреждения осуществляется в соответствии с законодательством.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4.2.2.Финансовое обеспечение выполнения муниципального задания Учр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ждением осуществляется на основе нормативов финансового обеспечения обр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зовательной деятельности. Данные нормативы определяются по каждому типу, виду и категории образовательного учреждения, уровню образовательных пр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грамм в расчете на одного обучающегося, воспитанника, а также на иной основе.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4.2.3. Учреждению принадлежит право самостоятельного распоряжения в соответствии с законодательством Российской Федерации полученными сре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ствами за счет внебюджетных источников.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4.2.4. Источниками формирования денежных средств Учреждения являю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ся: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субсидии на выполнение муниципального задания;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субсидии, полученные в соответствии с абзацем вторым п.1 статья 78.1 Бюджетного кодекса Российской Федерации (субсидии на иные цели);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бюджетные инвестиции;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доходы от оказания платных услуг;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имущество, закрепляемое за Учреждением на праве оперативного упра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пожертвования;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другие не запрещенные законом поступления.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4.2.5. Учреждение ведет бухгалтерский учет, налоговый учет и статистич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скую отчетность о результатах хозяйственной и иной деятельности в порядке, установленном федеральным законодательством (учреждение праве передать полномочия третьим лицам).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4.2.6. Финансовое обеспечение выполнения муниципального задания Учр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ждением осуществляется в виде субсидий на финансовое обеспечение выполн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 муниципального задания.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ежегодно в сроки, определенные Учредителем, представляет Учредителю расчет расходов на содержание недвижимого имущества и особо ценного движимого имущества, закрепленных за Учреждением или приобрете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ных за счет выделенных ему Учредителем средств на приобретение такого им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щества, расходов на уплату налогов, в качестве объекта налогообложения по к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торым признается соответствующее имущество, в том числе земельные участки.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 соответствии с Бюджетным кодексом Российской Федерации Учреждению могут предоставляться субсидии на иные цели.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4.2.7. Доходы Учреждения поступают в самостоятельное распоряжение Учреждения и используются для достижения целей, ради которых оно создано.</w:t>
      </w:r>
    </w:p>
    <w:p w:rsidR="001B03FD" w:rsidRPr="001B03FD" w:rsidRDefault="001B03FD" w:rsidP="001B03FD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Неиспользованные до конца финансового года остатки субсидий, пред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ставленных Учреждению на выполнение муниципального задания, при условии его выполнения, остаются в распоряжении Учреждения и используются в очере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ном финансовом году на те же цели. 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4.2.8. В случае сдачи в аренду с согласия Учредителя, получаемого в уст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новленном порядке недвижимого имущества или особо ценного движимого им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щества, закрепленного за Учреждением или приобретенного Учреждением за счет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средств, выделенных ему Учредителем на приобретение такого имущества, ф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нансовое обеспечение содержания такого имущества Учредителем не осущест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ляется.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4.2.9. Учреждение не вправе размещать денежные средства на депозитах в кредитных организациях, а также совершать сделки с ценными бумагами.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4.2.10. Учреждение вправе привлекать в порядке, установленном законод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тельством Российской Федерации, дополнительные финансовые средства за счет предоставления платных дополнительных образовательных и иных предусмо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ренных Уставом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4.2.11. Привлечение Учреждением дополнительных средств, указанных в пункте 4.2.10. Устава Учреждения, не влечет за собой снижения нормативов и (или) абсолютных размеров финансового обеспечения его деятельности  за счет средств Учредителя.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4.3.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вправе вести приносящую доход деятельность, пред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смотренную разделом 2.3.3 Устава постольку, поскольку это служит достижению целей, ради которых оно создано, и соответствует указанным целям. Осущест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ление указанной деятельности Учреждением  допускается, если это не против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речит федеральным законам.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 4.4. Учреждению запрещается совершать сделки, возможными после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ствиями которых является отчуждение или обременение имущества, закрепле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ного за Учреждением, или имущества, приобретенного за счет средств, выделе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ных Учреждению Учредителем, за исключением случаев, если совершение таких сделок допускается федеральными законами.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4.5.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Имущество, приобретенное Учреждением за счёт доходов, полученных от приносящей доход деятельности, учитывается на балансе Учреждения и 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пользуется для достижения целей, определенных настоящим Уставом.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 </w:t>
      </w:r>
      <w:r w:rsidRPr="001B03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4.6. Учреждение самостоятельно предоставляет следующую информацию на официальный сайт </w:t>
      </w:r>
      <w:r w:rsidRPr="001B03F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www.bus.gov.ru</w:t>
      </w:r>
      <w:r w:rsidRPr="001B03FD">
        <w:rPr>
          <w:rFonts w:ascii="Arial" w:hAnsi="Arial" w:cs="Arial"/>
          <w:color w:val="000000"/>
          <w:sz w:val="24"/>
          <w:szCs w:val="24"/>
          <w:shd w:val="clear" w:color="auto" w:fill="FFFFFF"/>
        </w:rPr>
        <w:t>: общая информация об учреждении, и</w:t>
      </w:r>
      <w:r w:rsidRPr="001B03FD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1B03FD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формация о государственном (муниципальном) задании, о плане финансово-хозяйственной деятельности, об операциях с целевыми средствами, о бюджетных обязательствах и их исполнении (смете), о результатах деятельности и использовании имущества, контрольных мероприятиях и годовой бухгалтерской отчетности.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5. УПРАВЛЕНИЕ УЧРЕЖДЕНИЕМ</w:t>
      </w:r>
    </w:p>
    <w:p w:rsidR="001B03FD" w:rsidRPr="001B03FD" w:rsidRDefault="001B03FD" w:rsidP="001B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5.1. Управление Учреждением осуществляется в соответствии с законод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тельством Российской Федерации и Уставом Учреждения и строится на принципах единоначалия и самоуправления, обеспечивающих государственно-общественный характер управления Учреждением.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5.2. К полномочиям Учредителя относятся: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Организация предоставления общедоступного и 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бесплатного дошкольн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 xml:space="preserve">го,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начального общего образования по основным общеобразовательным пр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граммам, за исключением полномочий по финансовому обеспечению образов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тельного процесса, отнесенных к полномочиям органов государственной власти субъектов Российской Федерации.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Организация предоставления дополнительного образования детям (за 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ключением предоставления дополнительного образования детям в учреждениях регионального значения) и общедоступного бесплатного дошкольного образов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Создание, реорганизация и ликвидация муниципальных образовательных учреждений.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Обеспечение содержания зданий и сооружений муниципальных образов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тельный учреждений, обустройство прилегающих к ним территорий.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Учет детей, подлежащих обязательному обучению в образовательных учреждениях, реализующих образовательные программы дошкольного, начальн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го общего образования.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Утверждение Устава Учреждения, изменений (включая новую редакцию) в Устав Учреждения в порядке, установленном администрацией Ермаковского м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ниципального района.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5.3. К компетенции Учредителя в области управления Учреждением отн</w:t>
      </w: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сятся: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Установление Учреждению муниципальных заданий, принятие решения об изменении муниципального задания.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Осуществление финансового обеспечения выполнения муниципального задания Учреждением в порядке, утвержденном управлением образования.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Назначение на должность директора Учреждения и прекращении его по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номочий, заключение и прекращение трудового договора с директором  Учрежд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ния, внесение в него изменений, по согласованию с управлением образования.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Осуществление контроля за деятельностью Учреждения в порядке, опр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деленном администрацией Ермаковского района.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Проведение процедур реорганизации, изменения типа и ликвидации Учреждения в порядке, определенном администрацией Ермаковского района.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sz w:val="24"/>
          <w:szCs w:val="24"/>
          <w:lang w:eastAsia="ru-RU"/>
        </w:rPr>
        <w:t>- Принятие решений о согласовании передачи денежных средств Учрежд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ния его филиалам.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 иных вопросов, предусмотренных Федеральным законом от 12 января 1996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года № 7-ФЗ «О некоммерческих организациях» и нормативными правовыми актами Красноярского края, Ермаковского района.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Закрепление за Учреждением имущества на праве оперативного управл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Принятие решения об отнесении соответствующего имущества Учрежд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 к категории особо ценного движимого имущества.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Принятие решения об исключении из состава особо ценного движимого имущества объектов, закрепленных за Учреждением.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Осуществление контроля за деятельностью Учреждения в рамках своей компетенции в порядке, определенном действующим законодательством.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sz w:val="24"/>
          <w:szCs w:val="24"/>
          <w:lang w:eastAsia="ru-RU"/>
        </w:rPr>
        <w:t>5.4. Структура органов управления Учреждением:</w:t>
      </w:r>
    </w:p>
    <w:p w:rsidR="001B03FD" w:rsidRPr="001B03FD" w:rsidRDefault="001B03FD" w:rsidP="001B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sz w:val="24"/>
          <w:szCs w:val="24"/>
          <w:lang w:eastAsia="ru-RU"/>
        </w:rPr>
        <w:t>- Управляющее Собрание, действующий на основании Положения об Управляющем Собрании;</w:t>
      </w:r>
    </w:p>
    <w:p w:rsidR="001B03FD" w:rsidRPr="001B03FD" w:rsidRDefault="001B03FD" w:rsidP="001B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sz w:val="24"/>
          <w:szCs w:val="24"/>
          <w:lang w:eastAsia="ru-RU"/>
        </w:rPr>
        <w:t>- Общее собрание работников Учреждения, действующее на основании П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ложения об Общем собрании работников Учреждения;</w:t>
      </w:r>
    </w:p>
    <w:p w:rsidR="001B03FD" w:rsidRPr="001B03FD" w:rsidRDefault="001B03FD" w:rsidP="001B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sz w:val="24"/>
          <w:szCs w:val="24"/>
          <w:lang w:eastAsia="ru-RU"/>
        </w:rPr>
        <w:t>- Педагогический совет Учреждения, действующий на основании Положения о Педагогическом совете Учреждения;</w:t>
      </w:r>
    </w:p>
    <w:p w:rsidR="001B03FD" w:rsidRPr="001B03FD" w:rsidRDefault="001B03FD" w:rsidP="001B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sz w:val="24"/>
          <w:szCs w:val="24"/>
          <w:lang w:eastAsia="ru-RU"/>
        </w:rPr>
        <w:t>- Родительский комитет Учреждения, действующий на основании Полож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ния о Родительском комитете Учреждения;</w:t>
      </w:r>
    </w:p>
    <w:p w:rsidR="001B03FD" w:rsidRPr="001B03FD" w:rsidRDefault="001B03FD" w:rsidP="001B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sz w:val="24"/>
          <w:szCs w:val="24"/>
          <w:lang w:eastAsia="ru-RU"/>
        </w:rPr>
        <w:t>- Ученический совет Учреждения, действующий на основании Положения об Ученическом совете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sz w:val="24"/>
          <w:szCs w:val="24"/>
          <w:lang w:eastAsia="ru-RU"/>
        </w:rPr>
        <w:t>5.5. Управляющее Собрание:</w:t>
      </w:r>
    </w:p>
    <w:p w:rsidR="001B03FD" w:rsidRPr="001B03FD" w:rsidRDefault="001B03FD" w:rsidP="001B03FD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5.5.1</w:t>
      </w:r>
      <w:r w:rsidRPr="001B03FD">
        <w:rPr>
          <w:rFonts w:ascii="Arial" w:eastAsia="Times New Roman" w:hAnsi="Arial" w:cs="Arial"/>
          <w:sz w:val="24"/>
          <w:szCs w:val="24"/>
          <w:lang w:eastAsia="ar-SA"/>
        </w:rPr>
        <w:t xml:space="preserve">. В состав управляющего собрания входят: директор школы, представители родителей (законных представителей) обучающихся, представители педагогических работников учреждения, представители </w:t>
      </w:r>
      <w:r w:rsidRPr="001B03F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обслуживающего и вспомогательного персонала учреждения, представители учредителя, попечители, иные граждане, заинтересованные в развитии школы.</w:t>
      </w:r>
    </w:p>
    <w:p w:rsidR="001B03FD" w:rsidRPr="001B03FD" w:rsidRDefault="001B03FD" w:rsidP="001B03FD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B03FD">
        <w:rPr>
          <w:rFonts w:ascii="Arial" w:eastAsia="Times New Roman" w:hAnsi="Arial" w:cs="Arial"/>
          <w:sz w:val="24"/>
          <w:szCs w:val="24"/>
          <w:lang w:eastAsia="ar-SA"/>
        </w:rPr>
        <w:t xml:space="preserve"> Общее количество членов управляющего собрания определяется Положением «Об Управляющем собрании».</w:t>
      </w:r>
    </w:p>
    <w:p w:rsidR="001B03FD" w:rsidRPr="001B03FD" w:rsidRDefault="001B03FD" w:rsidP="001B03FD">
      <w:pPr>
        <w:tabs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5.5.2. Компетенция Управляющего Собрания: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координация деятельности Учреждения, гармонизация взаимоотношений между педагогами, обучающимися и их родителями (законными представител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я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ми);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помощь руководителю Учреждения, педагогическому коллективу в работе по формированию демократического микроклимата, совершенствованию образ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вательного процесса;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внесение предложений об изменениях и дополнениях в настоящем Уст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ве, новой редакции Устава;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представление и защита интересов Учреждения в государственных и 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щественных организациях;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участие в подготовке и проведении совместных мероприятий участников образовательного процесса, представителей общественности.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5.5.3.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Управляющее собрание проводит свои заседания по мере необход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мости, но не реже двух раз в год.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5.6. Общее собрание работников Учреждения: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5.6.1</w:t>
      </w: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 xml:space="preserve">.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 состав Общего собрания работников входят все работники Учр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5.6.2. Компетенция Общего собрания работников Учреждения: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разработка и принятие изменений и дополнений в настоящий Устав, новой редакции Устава, локальных актов с компетенцией, отнесенной к определенным сторонами условиям трудового договора;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рассмотрение проекта коллективного договора;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избрание представителей работников в комиссию по распределению ст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мулирующего и премиального фонда Учреждения;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определение направлений экономической деятельности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5.6.3.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Общее собрание работников собирается не реже 2 раз в год.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5.6.4. Общее собрание работников является правомочным, если на нем присутствует не менее 2/3 списочного состава работников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5.6.5. Решения Общего собрания работников являются правомочными, 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ли они приняты простым большинством голосов.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5.7. Педагогический совет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5.7.1.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 состав Педагогического совета Учреждения входят директор Учр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ждения, его заместители, педагогические работники.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5.7.2. Компетенция Педагогического совета Учреждения: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внесение предложений об изменениях и дополнениях в настоящем Уст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ве, новой редакции Устава;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принятие локальных актов с компетенцией, относящейся к педагогической деятельности;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рассмотрение вопросов организации образовательного процесса в Учр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внедрение в практическую деятельность педагогических работников 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стижений педагогической науки и передового педагогического опыта.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5.7.3.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Заседания Педагогического совета Учреждения проводятся не менее 4 раз в год.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5.7.4. Заседания Педагогического совета Учреждения правомочны, если на них присутствует не менее 2/3 членов.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5.7.5. Решения Педагогического совета Учреждения правомочны, если они приняты простым большинством голосов.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5.7.6. Лица, приглашенные на заседание Педагогического совета Учрежд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ния, пользуются правом совещательного голоса.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5.8. Родительский комитет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5.8.1. В состав Родительского комитета Учреждения входят: представители родителей (законных представителей) воспитанников и обучающихся по 1 от ка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дой дошкольной группы и каждого класса и представитель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5.8.2. Представители родителей (законных представителей) воспитанников и обучающихся от каждой дошкольной группы и каждого класса избираются на 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ответствующих родительских собраниях дошкольной группы или класса.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 5.8.3. Компетенция Родительского комитета Учреждения</w:t>
      </w: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проводит разъяснительную и консультативную работу с родителями (з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конными представителями) обучающихся, воспитанников по разъяснению их прав и обязанностей;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оказывает содействие в проведении общешкольных мероприятий;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координирует деятельность родительских комитетов дошкольных групп и классов;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оказывает помощь руководству учреждения в организации и проведении общешкольных родительских собраний;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взаимодействует с педагогическим коллективом учреждения по вопросам профилактики правонарушений, безнадзорности среди несовершеннолетних об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чающихся.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5.8.4.</w:t>
      </w: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 xml:space="preserve">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Заседания Родительского комитета Учреждения 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проводятся не реже 2 раз в четверть.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5.8.5. Заседания Родительского комитета Учреждения правомочны, если на них присутствует не менее 2/3 членов.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5.8.6. Решения Родительского комитета Учреждения правомочны, если они приняты простым большинством голосов.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5.9. Ученический совет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5.9.1. 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состав Ученического совета Учреждения входят по 1 представит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лю от каждого класса, начиная с 1 класса. Руководит работой Ученического совета Учреждения председатель, избираемый на первом собрании Ученического совета Учреждения сроком на 1 год.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5.9.2. Компетенция Ученического совета Учреждения: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участие в разработке годового плана общешкольных дел;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объединение обучающихся Учреждения через вовлечение их в подготовку и проведение общешкольных мероприятий;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оказание поддержки обучающимся Учреждения и защита их интересов;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организация деятельности ученического самоуправления Учреждения и взаимодействия его с ученическим самоуправлением других образовательных учреждений;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участие в решении вопросов по благоустройству и озеленению террит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рии;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взаимодействие по вопросам, входящим в компетенцию Ученического 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вета, с Советом, Педагогическим советом, Родительским комитетом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5.9.3.</w:t>
      </w: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 xml:space="preserve">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Собрания Ученического совета Учреждения проводятся не реже 1 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за в месяц.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5.9.4. Собрание Ученического совета Учреждения правомочно, если на нем присутствует не менее 2/3 его состава.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5.9.5. Решения Ученического совета Учреждения правомочны, если они приняты простым большинством голосов.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5.10. Функции, права и обязанности директора Учреждения.</w:t>
      </w:r>
    </w:p>
    <w:p w:rsidR="001B03FD" w:rsidRPr="001B03FD" w:rsidRDefault="001B03FD" w:rsidP="001B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5.10.1. Управление Учреждением осуществляется в соответствии с закон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дательством Российской Федерации и Уставом Учреждения и строится на при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ципах единоначалия и самоуправления.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5.10.2. Органом управления Учреждения является директор Учреждения, назначаемый и освобождаемый управлением образования администрации Ерм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ковского района.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Отношения по регулированию труда директора Учреждения определяются трудовым договором, заключаемым между управлением образования админ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страции Ермаковского района и директором Учреждения после назначения п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следнего на должность, а также должностными инструкциями и иными локальн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ы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ми нормативными актами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5.10.3. Директор Учреждения действует на основе законодательства Ро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сийской Федерации, Красноярского края, нормативно – правовых актов Ермако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ского района, настоящего Устава и локальными нормативными актами.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5.10.4. К компетенции директора Учреждения относятся вопросы осущест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ления текущего руководства деятельностью Учреждения, за исключением вопр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сов, отнесенных к компетенции Учредителя или управления образования админ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страции Ермаковского района.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5.10.5. Директор Учреждения по вопросам, отнесенным законодательством Российской Федерации, Красноярского края, нормативно – правовыми актами 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маковского района и настоящим Уставом к его компетенции, действует на принц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пах единоначалия.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5.10.6. Директор Учреждения должен действовать в интересах представл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я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емого им Учреждения добросовестно и разумно.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Директор Учреждения обязан по требованию Учредителя, если иное не предусмотрено законодательством Российской Федерации и трудовым договором, возместить убытки, причиненные им Учреждению.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Директор Учреждения несет перед Учреждением ответственность в разм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 убытков, причиненных Учреждению в результате совершения крупной сделки без предварительного согласия Учредителя, независимо от того, была ли эта сделка признана недействительной.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5.10.7. Директору Учреждения не разрешается совмещение его должности с другими руководящими должностями (кроме научного и научно-методического 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ководства). Должностные обязанности директора Учреждения не могут испо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няться по совместительству.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5.10.8. Директор Учреждения выполняет следующие функции по организ</w:t>
      </w: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ции и обеспечению деятельности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Действует без доверенности от имени Учреждения, представляет его 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тересы в государственных органах, организациях.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Определяет в рамках своей компетенции приоритетные направления де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я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тельности Учреждения для достижения целей, ради которых Учреждение создано, и соответствующие указанным целям, принципы формирования и использования имущества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Обеспечивает составление плана финансово-хозяйственной деятельности Учреждения и представление его на утверждение Учредителю в порядке, опред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ленном Учредителем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 пределах, установленных законодательством Российской Федерации и настоящим Уставом, распоряжается имуществом Учреждения в пределах прав, предоставленных Учредителем, заключает договоры, выдает доверенности.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Открывает лицевые счета Учреждения в финансовом органе.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Разрабатывает и утверждает штатное расписание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Самостоятельно определяет структуру аппарата управления, численный, квалификационный и штатный составы, принимает на работу и увольняет с раб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ты работников, заключает с ними трудовые договоры, применяет к работникам Учреждения дисциплинарные взыскания и поощрения.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 пределах своей компетенции издает локальные нормативные акты, ра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поряжения, приказы и дает указания, обязательные для исполнения всеми рабо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никами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Осуществляет иные полномочия, установленные законодательством Ро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сийской Федерации и Красноярского края, нормативно – правовыми актами Ерм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ковского района, настоящим Уставом и заключенным трудовым договором.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5.10.9. Директор Учреждения имеет право: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Без доверенности действовать от имени Учреждения, в том числе пре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ставлять Учреждение в государственных, муниципальных, общественных и иных органах, учреждениях.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Заключать, изменять и расторгать трудовые договоры с работниками в п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рядке и на условиях, которые установлены Трудовым кодексом РФ, иными фед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ральными законами.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Вести коллективные переговоры и заключать коллективные договоры.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Поощрять работников за добросовестный эффективный труд.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Требовать от работников исполнения ими трудовых обязанностей и б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режного отношения к имуществу Учреждения и других работников, соблюдения Правил внутреннего трудового распорядка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Привлекать работников к дисциплинарной ответственности в порядке, установленном Трудовым кодексом РФ, иными федеральными законами.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Утверждать локальные акты, программу развития Учреждения, образов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тельную программу, учебные планы, годовой календарный учебный график, уче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ные программы, расписание занятий, штатное расписание.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Определять структуру управления Учреждением.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Осуществлять подбор кадров, утверждать на основании решения педаг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гического совета расстановку педагогических кадров.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Утверждать должностные обязанности работников.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Создавать объединения работодателей в целях представительства и з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щиты своих интересов и вступать в них.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Распоряжаться имуществом Учреждения в пределах, установленных зак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ном и настоящим уставом.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Выдавать доверенности.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5.10.10. Директор Учреждения обязан: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Соблюдать законы и иные нормативные правовые акты, локальные но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мативные акты, условия коллективного договора, соглашений и трудовых догов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ров.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Предоставлять работникам работу, обусловленную трудовым договором.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безопасность труда и условия, отвечающие требованиям охраны и гигиены труда.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работников оборудованием, инструментами и иными сре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ствами, необходимыми для исполнения ими трудовых обязанностей.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работникам равную оплату труда за труд равной ценности.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Выплачивать в полном размере причитающуюся работникам заработную плату в сроки, установленные Трудовым Кодексом РФ, коллективным договором, правилами внутреннего трудового распорядка, трудовыми договорами.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Вести коллективные переговоры, а также заключать коллективный договор в порядке, установленном Трудовым Кодексом РФ.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Предоставлять представителям работников полную и достоверную 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формацию, необходимую для заключения коллективного договора, соглашения и контроля их выполнения.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Своевременно выполнять предписания государственных надзорных и ко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трольных органов, уплачивать штрафы, наложенные за нарушения законов, иных нормативных правовых актов, содержащих нормы трудового права.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Рассматривать представления профсоюзного комитета, иных избранных работниками представителей о выявленных нарушениях законов и иных норм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тивных правовых актов, содержащих нормы трудового права, принимать меры по их устранению и сообщать о принятых мерах указанным органам и представит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лям.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Создавать условия, обеспечивающие участие работников в управлении Учреждением в предусмотренных Трудовым Кодексом РФ, иными федеральными законами и коллективным договором формах.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бытовые нужды работников, связанные с исполнением ими трудовых обязанностей.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Осуществлять обязательное социальное страхование работников в поря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ке, установленном федеральными законами.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Возмещать вред, причинённый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правовыми актами.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системную образовательную и административно-хозяйственную работу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Определять стратегию, цели и задачи развития Учреждения, принимать решение о программном планировании ее работы.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Решать научные, учебно-методические, административные, финансовые, хозяйственные и иные вопросы.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Планировать, координировать и контролировать работу структурных по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разделений, педагогических и других работников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Создавать условия для повышения профессионального мастерства 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ботников Учреждения, содействовать деятельности педагогических организаций и методических объединений.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Поддерживать благоприятный морально-психологический климат в ко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лективе.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Формировать контингент обучающихся и воспитанников, обеспечивать их социальную защиту.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эффективное взаимодействие и сотрудничество с органами местного самоуправления, предприятиями и организациями, общественностью, родителями (законными представителями) обучающихся и воспитанников.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Регулировать деятельность общественных (в том числе детских и мол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дежных) организаций, разрешенных законодательством Российской Федерации.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рациональное использование финансовых средств Учр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учет, сохранность и пополнение учебно-материального обеспечения, учет и хранение документации.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реализацию образовательных программ в соответствии с учебным планом и годовым календарным учебным графиком, качество образов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 обучающихся, охрану их жизни и здоровья, соблюдение прав и свобод обуч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ющихся и работников Учреждения во время образовательного процесса в уст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новленном законодательством Российской Федерации порядке.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Исполнять иные обязанности, предусмотренные Трудовым Кодексом РФ, федеральными законами и иными нормативными правовыми актами, содерж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щими нормы трудового права, коллективным договором, соглашениями и труд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выми договорами.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Контролировать образовательный процесс.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Нести ответственность перед Учредителем за результаты своей деятел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ности в соответствии с функциональными обязанностями, организацию бухга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терского учёта в Учреждении, соблюдение действующего законодательства при выполнении финансово-хозяйственных операций, организацию хранения перви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ных учётных документов, регистров бухгалтерского учёта и бухгалтерской отчё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ности.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6. ПРАВА И ОБЯЗАННОСТИ УЧАСТНИКОВ ОБРАЗОВАТЕЛЬН</w:t>
      </w: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ГО ПРОЦЕССА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6.1. Участниками образовательного процесса в Учреждении являются об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чающиеся, воспитанники, педагогические работники Учреждения, родители (з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конные представители) обучающихся, воспитанников.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6.2. Воспитанники Учреждения имеют право: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получение бесплатного дошкольного образования.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охрану жизни и здоровья.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уважение человеческого достоинства.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защиту от всех видов физического и психического насилия.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медицинское обслуживание в пределах нормативных возможностей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удовлетворение потребности в эмоционально-личностном общении.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развитие своих творческих способностей и интересов.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получение дополнительных, в том числе платных, образовательных услуг.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6.3. Обучающиеся имеют право: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получение образования в соответствии с федеральными государстве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ными образовательными стандартами, на обучение в пределах этих стандартов по индивидуальным учебным планам, на ускоренный курс обучения, на беспла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ное пользование библиотечно-информационными ресурсами библиотек, на пол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чение дополнительных (в том числе платных) образовательных услуг, на участие в управлении Учреждением, на уважение своего человеческого достоинства, на свободу совести, информации, на свободное выражение собственных мнений и убеждений (обучение по индивидуальным учебным планам в пределах фед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ральных государственных образовательных стандартов и формы участия обуч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ющихся в управлении Учреждением регламентируются настоящим Уставом);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перевод в другое образовательное учреждение, реализующее образов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тельные программы соответствующего уровня при согласии этого образовател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ного учреждения;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свободное посещение мероприятий, не предусмотренных учебным пл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ном;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отказ от труда, не предусмотренного образовательной программой, без их согласия или согласия их родителей (законных представителей);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защиту от всех форм физического и психического насилия, оскорбления личности;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получение квалифицированной помощи и коррекцию имеющихся нед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статков развития;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отдых, в том числе организованный, между уроками, в выходные и праз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ничные дни;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участие во Всероссийской и иных олимпиадах школьников.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6.4. Обучающиеся обязаны: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Устав и Правила поведения обучающихся Учреждения;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добросовестно учиться, стремиться к овладению знаниями, выполнять з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дания учителя в классе и дома;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бережно относиться к имуществу Учреждения;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уважать честь и достоинство обучающихся и работников Учреждения, не подвергать опасности их жизнь и здоровье;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требования работников Учреждения в части, отнесённой настоящим Уставом и другими локальными актами к их компетенции;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носить единую форму, определенную решением родительского собрания класса или общешкольной родительской конференции;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соблюдать правила техники безопасности, санитарии, гигиены. 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6.5. Другие права и обязанности обучающихся определяются Правилами поведения обучающихся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6.6. Родители (законные представители) имеют право: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выбирать общеобразовательное учреждение, формы обучения;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защищать законные права и интересы детей;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принимать участие в управлении Учреждением в форме, определенной настоящим Уставом;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знакомиться с ходом и содержанием образовательного процесса, с оце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ками успеваемости обучающегося Учреждения и другими документами, регламе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тирующими организацию образовательного процесса (посещать уроки учителей в классе, где обучается ребёнок, с разрешения директора Учреждения и согласия учителя, ведущего урок);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дать ребёнку начальное общее образование в семье. Ребёнок, получа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ю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щий образование в семье, вправе на любом этапе обучения при его положител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ной аттестации по решению родителей (законных представителей) продолжить образование в учреждении;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требовать уважительного отношения к ребёнку;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вносить предложения по улучшению работы с детьми, организации допо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нительных услуг в Учреждении;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родители (законные представители) детей, посещающих образовательные организации, реализующие основную общеобразовательную программу дошкол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ного образования, имеют право на получение в установленном законодател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ством порядке компенсации части платы (далее - компенсация), взимаемой за 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держание детей в указанных организациях;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право на получение компенсации имеет один из родителей (законных представителей), внесших родительскую плату за содержание ребенка в 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школьной группе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6.7. Родители (законные представители) обязаны: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настоящий Устав;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обеспечить получение детьми начального общего образования;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нести ответственность за воспитание своих детей и получение ими начального общего образования;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своевременно осуществлять оплату питания обучающихся в Учреждении;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своевременно информировать Учреждение об отсутствии обучающегося в Учреждении и (или) его болезни.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6.8. Работники Учреждения имеют право на: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заключение, изменение и расторжение трудового договора в порядке и на условиях, которые установлены Трудовым кодексом Российской Федерации, ин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ы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ми федеральными законами;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предоставление ему работы, обусловленной трудовым договором;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рабочее место, соответствующее государственным нормативным треб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ваниям охраны труда и условиям, предусмотренным коллективным договором;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своевременную и в полном объеме выплату заработной платы в соотве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ствии со своей квалификацией, сложностью труда, количеством и качеством 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ы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полненной работы;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чих праздничных дней, оплачиваемых ежегодных отпусков;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полную достоверную информацию об условиях труда и требованиях охр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 труда на рабочем месте;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профессиональную подготовку, переподготовку и повышение своей кв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лификации в порядке, установленном Трудовым кодексом Российской Федерации, иными федеральными законами;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участие в управлении Учреждением в предусмотренных Трудовым коде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сом Российской Федерации, иными федеральными законами, коллективным дог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вором и настоящим Уставом формах;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защиту своих трудовых прав, свобод и законных интересов всеми не з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прещенными законом способами;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довым кодексом Российской Федерации, иными федеральными законами;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обязательное социальное страхование в случаях, предусмотренных ф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деральными законами.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6.9. Работники Учреждения обязаны: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соблюдать Устав учреждения, выполнять Правила внутреннего трудового распорядка;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соблюдать трудовую дисциплину;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установленные нормы труда;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соблюдать требования по охране труда и обеспечению безопасности тр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да;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бережно относиться к имуществу Учреждения (в том числе к имуществу третьих лиц, находящемуся у работодателя, если работодатель несет отве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ственность за сохранность этого имущества) и других работников;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незамедлительно сообщить директору Учреждения либо непосредстве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ному руководителю о возникновении ситуации, представляющей угрозу жизни и здоровью людей, сохранности имущества работодателя (в том числе имущества 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третьих лиц, находящегося у работодателя, если работодатель несет ответстве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ность за сохранность этого имущества);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решения Общего собрания работников;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отвечать за жизнь, физическое и психическое здоровье обучающихся в установленном законами РФ порядке.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6.10. Педагогические работники Учреждения имеют право на: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участие в управлении Учреждением в порядке, определенном настоящим Уставом;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защиту профессиональной чести и достоинства;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свободу выбора и использование методик обучения и воспитания, уче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ных пособий и материалов, методов оценки знаний обучающихся; на свободу 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ы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бора учебников в соответствии с образовательной программой, утверждённой Учреждением. Выбор учебников и учебных пособий, используемых в образов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тельном процессе в Учреждении, осуществляется в соответствии со списком учебников и учебных пособий, определённым Учреждением;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сокращённую продолжительность рабочего времени – не более 36 часов в неделю;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ежегодный основной удлиненный оплачиваемый отпуск, продолжител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ность которого устанавливается Правительством Российской Федерации, а также на дополнительные отпуска;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длительный отпуск сроком до одного года не реже, чем через каждые 10 лет непрерывной преподавательской работы, порядок и условия предоставления которого определяются Учредителем.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прохождение не реже чем один раз в три года профессиональной пер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подготовки или повышения квалификации в соответствии с федеральными гос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дарственными требованиями к минимуму содержания дополнительной професс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ональной образовательной программы и уровню профессиональной переподг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товки педагогических работников, установленными федеральным органом испо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нительной власти, осуществляющим функции по выработке государственной п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литики и нормативно-правовому регулированию в сфере образования;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аттестацию на добровольной основе на соответствующую квалификац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онную категорию и получение её в случае успешного прохождения аттестации;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дополнительные льготы, предоставляемые в регионе педагогическим 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ботникам;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использование тематического планирования за предыдущие годы, ско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ректированного на новый учебный год при отсутствии изменений в программе.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6.11. Педагогические работники обязаны: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Устав Учреждения и Правила внутреннего трудового распоря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ка для работников Учреждения;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условия трудового договора;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охранять жизнь и здоровье обучающихся;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правила техники безопасности и соблюдать санитарно-гигиенический режим;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защиту детей от всех форм психического и физического насилия;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составлять и использовать в работе тематическое и поурочное планир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вание по каждому предмету, кружку, годовой план воспитательной работы с кла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сом;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своевременно сдавать планирующую и отчетную документацию, а также другую информацию по требованию директора, его заместителей;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содействовать удовлетворению спроса родителей на образовательные услуги.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6.12. Другие права и обязанности педагогических работников определяются локальными актами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7. КОМПЕТЕНЦИЯ И ОТВЕТСТВЕННОСТЬ УЧРЕЖДЕНИЯ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7.1. Учреждение самостоятельно в осуществлении образовательного пр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цесса, подборе и расстановке кадров, научной, финансовой, хозяйственной и иной деятельности в пределах, установленных законодательством Российской Фед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рации, типовым положением об образовательном учреждении соответствующего типа и Уставом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7.2. К компетенции Учреждения относятся: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материально-техническое обеспечение и оснащение образовательного процесса, оборудование помещений в соответствии с государственными и мес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ными нормами и требованиями, осуществляемые в пределах собственных ф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нансовых средств;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привлечение для осуществления деятельности, предусмотренной Уставом Учреждения, дополнительных источников финансовых и материальных средств;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предоставление Учредителю и общественности ежегодного отчета о п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ступлении и расходовании финансовых и материальных средств, а также отчета о результатах самооценки деятельности Учреждения (самообследования);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подбор, прием и расстановка кадров, ответственность за уровень их кв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лификации;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технологий. Под дистанционными образовательными технологиями понимаются образовательные технологии, реализуемые в основном с применением информ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ционных и телекоммуникационных технологий при опосредованном (на рассто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я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нии) или не полностью опосредованном взаимодействии обучающегося и педаг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гического работника.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вправе использовать дистанционные образовательные техн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логии при всех формах получения образования в порядке, установленном фед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ральным органом исполнительной власти, осуществляющим функции по вырабо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ке государственной политики и нормативно-правовому регулированию в сфере образования;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разработка и утверждение образовательных программ и учебных планов;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разработка и утверждение рабочих программ учебных курсов, предметов, дисциплин (модулей);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разработка и утверждение по согласованию с органами местного сам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управления годовых календарных учебных графиков;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установление структуры управления деятельностью Учреждения, штатн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го расписания, распределения должностных обязанностей;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установление заработной платы работников Учреждения, в том числе надбавок и доплат к должностным окладам, порядка и размеров их премирования;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разработка и принятие Устава коллективом Учреждения для внесения его на утверждение;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разработка и принятие правил внутреннего распорядка Учреждения, иных локальных актов;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самостоятельное формирование контингента обучающихся, воспитанн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ков в пределах оговоренной лицензией квоты, если иное не предусмотрено тип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вым положением об образовательном учреждении соответствующего типа и вида, Законом «Об образовании»;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самостоятельное осуществление образовательного процесса в соотве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ствии с Уставом Учреждения, лицензией и свидетельством о государственной 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кредитации;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осуществление текущего контроля успеваемости и промежуточной атт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стации обучающихся в соответствии с Уставом и требованиями Закона  «Об обр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зовании»;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создание в Учреждении необходимых условий для работы подразделений организаций общественного питания и медицинских учреждений, контроль их 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боты в целях охраны и укрепления здоровья обучающихся, воспитанников и 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ботников Учреждения;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содействие деятельности учительских (педагогических) организаций (об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ъ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единений) и методических объединений;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координация в Учреждении деятельности общественных (в том числе де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ских и молодежных) организаций (объединений), не запрещенной законом;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осуществление иной деятельности, не запрещенной законодательством Российской Федерации и предусмотренной Уставом Учреждения;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определение списка учебников в соответствии с утвержденными фед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ральными перечнями учебников, рекомендованных или допущенных к использ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вательном процессе в таких образовательных учреждениях;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обеспечение функционирования системы внутреннего мониторинга кач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ства образования в Учреждении;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обеспечение создания и ведения официального сайта Учреждения в сети Интернет.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7.3. Учреждение несет в установленном законодательством Российской Федерации порядке ответственность: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 невыполнение функций, отнесенных к его  компетенции;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реализацию не в полном объёме образовательных программ в соотве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ствии с учебным планом и графиком учебного процесса; качество образования своих выпускников;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жизнь и здоровье обучающихся и работников Учреждения во время обр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зовательного процесса;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нарушение прав и свобод обучающихся и работников Учреждения;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иные действия, предусмотренные законодательством Российской Фед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рации.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7.4. Учреждение обеспечивает открытость и доступность следующей и</w:t>
      </w: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н</w:t>
      </w:r>
      <w:r w:rsidRPr="001B03FD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формации: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7.4.1. Сведения: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 дате создания Учреждения;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 структуре Учреждения;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ми и (или) юридическими лицами с оплатой ими стоимости обучения;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 персональном составе педагогических работников с указанием уровня образования и квалификации;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 материально-техническом обеспечении и об оснащенности образов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об электронных образовательных ресурсах, доступ к которым обеспечив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ется обучающимся;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 поступлении и расходовании финансовых и материальных средств по итогам финансового года.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7.4.2. Копии: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документа, подтверждающего наличие лицензии на осуществление обр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зовательной деятельности (с приложениями);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свидетельства о государственной аккредитации (с приложениями);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утвержденных в установленном порядке плана финансово-хозяйственной деятельности или бюджетной сметы Учреждения;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7.4.3. Отчет о результатах самообследования.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7.4.4. Порядок оказания платных образовательных услуг, в том числе обр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зец договора об оказании платных образовательных услуг, с указанием стоимости платных образовательных услуг.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7.5. Информация, 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указанная в п. 7.4. наст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оящего Устава, подлежит разм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щению на официальном сайте Учреждения в сети «Интернет» и обновлению ее в течение тридцати дней со дня внесения соответствующих изменений.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Порядок размещения в сети «Интернет» и обновления информации об Учреждении, в том числе содержание и форма ее представления, устанавливае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ся Правительством Российской Федерации.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/>
          <w:color w:val="152933"/>
          <w:sz w:val="24"/>
          <w:szCs w:val="24"/>
          <w:lang w:eastAsia="ru-RU"/>
        </w:rPr>
        <w:t>Раздел 8. ПОРЯДОК РЕОРГАНИЗАЦИИ И ЛИКВИДАЦИИ УЧРЕЖДЕНИЯ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8.1. Учреждение может быть реорганизовано в иную некоммерческую обр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зовательную организацию в соответствии с законодательством Российской Фед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рации.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8.2. Порядок реорганизации муниципальных образовательных учреждений устанавливается администрацией Ермаковского района.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8.3. Ликвидация Учреждения может осуществляться: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 соответствии с законодательством Российской Федерации в устано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ленном администрацией Ермаковского района порядке для муниципальных обр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зовательных учреждений;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ветствующей его уставным целям.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8.4. При ликвидации Учреждения Учредителем проводится экспертная оценка последствий принимаемого решения о ликвидации.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8.5. При ликвидации или реорганизации Учреждения, осуществляемых, как правило, по окончании учебного года, Учредитель берет на себя ответственность за перевод воспитанников, обучающихся в другие образовательные учреждения по согласованию с их родителями (законными представителями).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8.6. При ликвидации и реорганизации Учреждения высвобожденным рабо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никам гарантируется соблюдение их прав и интересов в соответствии с законод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тельством Российской Федерации.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8.7. Требования кредиторов при ликвидации Учреждения удовлетворяются за счет имущества, на которое в соответствии с законодательством Российской Федерации может </w:t>
      </w:r>
      <w:r w:rsidRPr="001B03FD">
        <w:rPr>
          <w:rFonts w:ascii="Arial" w:hAnsi="Arial" w:cs="Arial"/>
          <w:color w:val="22272F"/>
          <w:sz w:val="24"/>
          <w:szCs w:val="24"/>
          <w:shd w:val="clear" w:color="auto" w:fill="FFFFFF"/>
        </w:rPr>
        <w:t>быть обращено взыскание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8.8. При ликвидации Учреждения денежные средства и иные объекты со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ственности за вычетом платежей по покрытию своих обязательств направляются на цели развития образования.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8.9. Образовавшиеся при осуществлении деятельности Учреждения архи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ные документы в упорядоченном состоянии передаются при реорганизации Учр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ждения его правопреемнику, а при ликвидации Учреждения на государственное хранение.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9. ПЕРЕЧЕНЬ ВИДОВ ЛОКАЛЬНЫХ АКТОВ, РЕГЛАМЕНТИРУ</w:t>
      </w: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Ю</w:t>
      </w: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ЩИХ ДЕЯТЕЛЬНОСТЬ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9.1. Деятельность Учреждения регламентируется следующими локальными актами: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Устав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Приказы директора.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Правила внутреннего трудового распорядка.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Коллективный договор Учреждения.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Должностные инструкции.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Положения.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Иные приказы и распоряжения, регламентирующие деятельность Учр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9.2. Локальные акты Учреждения не могут противоречить настоящему Уст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ву.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9.3. Учреждение принимает локальные нормативные акты </w:t>
      </w:r>
      <w:r w:rsidRPr="001B03FD">
        <w:rPr>
          <w:rFonts w:ascii="Arial" w:hAnsi="Arial" w:cs="Arial"/>
          <w:color w:val="22272F"/>
          <w:sz w:val="24"/>
          <w:szCs w:val="24"/>
          <w:shd w:val="clear" w:color="auto" w:fill="FFFFFF"/>
        </w:rPr>
        <w:t>по основным в</w:t>
      </w:r>
      <w:r w:rsidRPr="001B03FD">
        <w:rPr>
          <w:rFonts w:ascii="Arial" w:hAnsi="Arial" w:cs="Arial"/>
          <w:color w:val="22272F"/>
          <w:sz w:val="24"/>
          <w:szCs w:val="24"/>
          <w:shd w:val="clear" w:color="auto" w:fill="FFFFFF"/>
        </w:rPr>
        <w:t>о</w:t>
      </w:r>
      <w:r w:rsidRPr="001B03FD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просам организации и осуществления образовательной деятельности, в том чи</w:t>
      </w:r>
      <w:r w:rsidRPr="001B03FD">
        <w:rPr>
          <w:rFonts w:ascii="Arial" w:hAnsi="Arial" w:cs="Arial"/>
          <w:color w:val="22272F"/>
          <w:sz w:val="24"/>
          <w:szCs w:val="24"/>
          <w:shd w:val="clear" w:color="auto" w:fill="FFFFFF"/>
        </w:rPr>
        <w:t>с</w:t>
      </w:r>
      <w:r w:rsidRPr="001B03FD">
        <w:rPr>
          <w:rFonts w:ascii="Arial" w:hAnsi="Arial" w:cs="Arial"/>
          <w:color w:val="22272F"/>
          <w:sz w:val="24"/>
          <w:szCs w:val="24"/>
          <w:shd w:val="clear" w:color="auto" w:fill="FFFFFF"/>
        </w:rPr>
        <w:t>ле регламентирующие правила приема обучающихся, режим занятий обучающи</w:t>
      </w:r>
      <w:r w:rsidRPr="001B03FD">
        <w:rPr>
          <w:rFonts w:ascii="Arial" w:hAnsi="Arial" w:cs="Arial"/>
          <w:color w:val="22272F"/>
          <w:sz w:val="24"/>
          <w:szCs w:val="24"/>
          <w:shd w:val="clear" w:color="auto" w:fill="FFFFFF"/>
        </w:rPr>
        <w:t>х</w:t>
      </w:r>
      <w:r w:rsidRPr="001B03FD">
        <w:rPr>
          <w:rFonts w:ascii="Arial" w:hAnsi="Arial" w:cs="Arial"/>
          <w:color w:val="22272F"/>
          <w:sz w:val="24"/>
          <w:szCs w:val="24"/>
          <w:shd w:val="clear" w:color="auto" w:fill="FFFFFF"/>
        </w:rPr>
        <w:t>ся, формы, периодичность и порядок текущего контроля успеваемости и промеж</w:t>
      </w:r>
      <w:r w:rsidRPr="001B03FD">
        <w:rPr>
          <w:rFonts w:ascii="Arial" w:hAnsi="Arial" w:cs="Arial"/>
          <w:color w:val="22272F"/>
          <w:sz w:val="24"/>
          <w:szCs w:val="24"/>
          <w:shd w:val="clear" w:color="auto" w:fill="FFFFFF"/>
        </w:rPr>
        <w:t>у</w:t>
      </w:r>
      <w:r w:rsidRPr="001B03FD">
        <w:rPr>
          <w:rFonts w:ascii="Arial" w:hAnsi="Arial" w:cs="Arial"/>
          <w:color w:val="22272F"/>
          <w:sz w:val="24"/>
          <w:szCs w:val="24"/>
          <w:shd w:val="clear" w:color="auto" w:fill="FFFFFF"/>
        </w:rPr>
        <w:t>точной аттестации обучающихся, порядок и основания перевода, отчисления и восстановления обучающихся, порядок оформления возникновения, приостано</w:t>
      </w:r>
      <w:r w:rsidRPr="001B03FD">
        <w:rPr>
          <w:rFonts w:ascii="Arial" w:hAnsi="Arial" w:cs="Arial"/>
          <w:color w:val="22272F"/>
          <w:sz w:val="24"/>
          <w:szCs w:val="24"/>
          <w:shd w:val="clear" w:color="auto" w:fill="FFFFFF"/>
        </w:rPr>
        <w:t>в</w:t>
      </w:r>
      <w:r w:rsidRPr="001B03FD">
        <w:rPr>
          <w:rFonts w:ascii="Arial" w:hAnsi="Arial" w:cs="Arial"/>
          <w:color w:val="22272F"/>
          <w:sz w:val="24"/>
          <w:szCs w:val="24"/>
          <w:shd w:val="clear" w:color="auto" w:fill="FFFFFF"/>
        </w:rPr>
        <w:t>ления и прекращения отношений между образовательной организацией и обуч</w:t>
      </w:r>
      <w:r w:rsidRPr="001B03FD">
        <w:rPr>
          <w:rFonts w:ascii="Arial" w:hAnsi="Arial" w:cs="Arial"/>
          <w:color w:val="22272F"/>
          <w:sz w:val="24"/>
          <w:szCs w:val="24"/>
          <w:shd w:val="clear" w:color="auto" w:fill="FFFFFF"/>
        </w:rPr>
        <w:t>а</w:t>
      </w:r>
      <w:r w:rsidRPr="001B03FD">
        <w:rPr>
          <w:rFonts w:ascii="Arial" w:hAnsi="Arial" w:cs="Arial"/>
          <w:color w:val="22272F"/>
          <w:sz w:val="24"/>
          <w:szCs w:val="24"/>
          <w:shd w:val="clear" w:color="auto" w:fill="FFFFFF"/>
        </w:rPr>
        <w:t>ющимися и (или) родителями (законными представителями) несовершеннолетних обучающихся.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9.4. При принятии локальных нормативных актов, </w:t>
      </w:r>
      <w:r w:rsidRPr="001B03FD">
        <w:rPr>
          <w:rFonts w:ascii="Arial" w:hAnsi="Arial" w:cs="Arial"/>
          <w:sz w:val="24"/>
          <w:szCs w:val="24"/>
          <w:shd w:val="clear" w:color="auto" w:fill="FFFFFF"/>
        </w:rPr>
        <w:t>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</w:t>
      </w:r>
      <w:r w:rsidRPr="001B03FD">
        <w:rPr>
          <w:rFonts w:ascii="Arial" w:hAnsi="Arial" w:cs="Arial"/>
          <w:sz w:val="24"/>
          <w:szCs w:val="24"/>
          <w:shd w:val="clear" w:color="auto" w:fill="FFFFFF"/>
        </w:rPr>
        <w:t>ю</w:t>
      </w:r>
      <w:r w:rsidRPr="001B03FD">
        <w:rPr>
          <w:rFonts w:ascii="Arial" w:hAnsi="Arial" w:cs="Arial"/>
          <w:sz w:val="24"/>
          <w:szCs w:val="24"/>
          <w:shd w:val="clear" w:color="auto" w:fill="FFFFFF"/>
        </w:rPr>
        <w:t xml:space="preserve">щихся, а также в порядке и в случаях, которые предусмотрены </w:t>
      </w:r>
      <w:hyperlink r:id="rId10" w:anchor="/document/12125268/entry/1004" w:history="1">
        <w:r w:rsidRPr="001B03FD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трудовым закон</w:t>
        </w:r>
        <w:r w:rsidRPr="001B03FD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о</w:t>
        </w:r>
        <w:r w:rsidRPr="001B03FD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дательством</w:t>
        </w:r>
      </w:hyperlink>
      <w:r w:rsidRPr="001B03FD">
        <w:rPr>
          <w:rFonts w:ascii="Arial" w:hAnsi="Arial" w:cs="Arial"/>
          <w:sz w:val="24"/>
          <w:szCs w:val="24"/>
          <w:shd w:val="clear" w:color="auto" w:fill="FFFFFF"/>
        </w:rPr>
        <w:t>, представительных органов работников.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9.5. Директор Учреждения обязан знакомить работников под роспись с пр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нимаемыми локальными нормативными актами, непосредственно связанными с их трудовой деятельностью. </w:t>
      </w:r>
    </w:p>
    <w:p w:rsidR="001B03FD" w:rsidRPr="001B03FD" w:rsidRDefault="001B03FD" w:rsidP="001B03F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1B03FD" w:rsidRPr="001B03FD" w:rsidRDefault="001B03FD" w:rsidP="001B03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10. ЗАКЛЮЧИТЕЛЬНЫЕ ПОЛОЖЕНИЯ</w:t>
      </w:r>
    </w:p>
    <w:p w:rsidR="001B03FD" w:rsidRPr="001B03FD" w:rsidRDefault="001B03FD" w:rsidP="001B03FD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B03FD" w:rsidRPr="001B03FD" w:rsidRDefault="001B03FD" w:rsidP="001B03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4202"/>
      <w:r w:rsidRPr="001B03FD">
        <w:rPr>
          <w:rFonts w:ascii="Arial" w:eastAsia="Times New Roman" w:hAnsi="Arial" w:cs="Arial"/>
          <w:sz w:val="24"/>
          <w:szCs w:val="24"/>
          <w:lang w:eastAsia="ru-RU"/>
        </w:rPr>
        <w:t>10.1. Изменения и дополнения к Уставу утверждаются</w:t>
      </w:r>
      <w:bookmarkEnd w:id="0"/>
      <w:r w:rsidRPr="001B03FD">
        <w:rPr>
          <w:rFonts w:ascii="Arial" w:eastAsia="Times New Roman" w:hAnsi="Arial" w:cs="Arial"/>
          <w:sz w:val="24"/>
          <w:szCs w:val="24"/>
          <w:lang w:eastAsia="ru-RU"/>
        </w:rPr>
        <w:t xml:space="preserve"> Учредителем и по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лежат регистрации в установленном порядке.</w:t>
      </w:r>
    </w:p>
    <w:p w:rsidR="001B03FD" w:rsidRPr="001B03FD" w:rsidRDefault="001B03FD" w:rsidP="001B03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03FD">
        <w:rPr>
          <w:rFonts w:ascii="Arial" w:eastAsia="Times New Roman" w:hAnsi="Arial" w:cs="Arial"/>
          <w:sz w:val="24"/>
          <w:szCs w:val="24"/>
          <w:lang w:eastAsia="ru-RU"/>
        </w:rPr>
        <w:t>10.2. Изменения в Устав вступают в силу после их государственной рег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страции в порядке, установленном законодательством РФ.</w:t>
      </w:r>
    </w:p>
    <w:p w:rsidR="00917300" w:rsidRPr="001B03FD" w:rsidRDefault="001B03FD" w:rsidP="001B03FD">
      <w:pPr>
        <w:widowControl w:val="0"/>
        <w:autoSpaceDE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03FD">
        <w:rPr>
          <w:rFonts w:ascii="Arial" w:hAnsi="Arial" w:cs="Arial"/>
          <w:sz w:val="24"/>
          <w:szCs w:val="24"/>
        </w:rPr>
        <w:t>10.3. В связи с регистрацией настоящего Устава утрачивает силу редакция Устава муниципального бюджетного общеобразовательного учреждения «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Ну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1B03FD">
        <w:rPr>
          <w:rFonts w:ascii="Arial" w:eastAsia="Times New Roman" w:hAnsi="Arial" w:cs="Arial"/>
          <w:sz w:val="24"/>
          <w:szCs w:val="24"/>
          <w:lang w:eastAsia="ru-RU"/>
        </w:rPr>
        <w:t>неусинская начальная общеобразовательная школа</w:t>
      </w:r>
      <w:r w:rsidRPr="001B03FD">
        <w:rPr>
          <w:rFonts w:ascii="Arial" w:hAnsi="Arial" w:cs="Arial"/>
          <w:sz w:val="24"/>
          <w:szCs w:val="24"/>
        </w:rPr>
        <w:t>», утвержденного постановл</w:t>
      </w:r>
      <w:r w:rsidRPr="001B03FD">
        <w:rPr>
          <w:rFonts w:ascii="Arial" w:hAnsi="Arial" w:cs="Arial"/>
          <w:sz w:val="24"/>
          <w:szCs w:val="24"/>
        </w:rPr>
        <w:t>е</w:t>
      </w:r>
      <w:r w:rsidRPr="001B03FD">
        <w:rPr>
          <w:rFonts w:ascii="Arial" w:hAnsi="Arial" w:cs="Arial"/>
          <w:sz w:val="24"/>
          <w:szCs w:val="24"/>
        </w:rPr>
        <w:t>нием администрации Ермаковского района от 16 декабря 2015 г. № 861-п</w:t>
      </w:r>
      <w:r w:rsidRPr="001B03FD">
        <w:rPr>
          <w:rFonts w:ascii="Arial" w:hAnsi="Arial" w:cs="Arial"/>
          <w:color w:val="000000"/>
          <w:sz w:val="24"/>
          <w:szCs w:val="24"/>
        </w:rPr>
        <w:t xml:space="preserve">. </w:t>
      </w:r>
      <w:bookmarkStart w:id="1" w:name="_GoBack"/>
      <w:bookmarkEnd w:id="1"/>
    </w:p>
    <w:sectPr w:rsidR="00917300" w:rsidRPr="001B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F9" w:rsidRDefault="00871DF9" w:rsidP="00AD50A0">
      <w:pPr>
        <w:spacing w:after="0" w:line="240" w:lineRule="auto"/>
      </w:pPr>
      <w:r>
        <w:separator/>
      </w:r>
    </w:p>
  </w:endnote>
  <w:endnote w:type="continuationSeparator" w:id="0">
    <w:p w:rsidR="00871DF9" w:rsidRDefault="00871DF9" w:rsidP="00AD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F9" w:rsidRDefault="00871DF9" w:rsidP="00AD50A0">
      <w:pPr>
        <w:spacing w:after="0" w:line="240" w:lineRule="auto"/>
      </w:pPr>
      <w:r>
        <w:separator/>
      </w:r>
    </w:p>
  </w:footnote>
  <w:footnote w:type="continuationSeparator" w:id="0">
    <w:p w:rsidR="00871DF9" w:rsidRDefault="00871DF9" w:rsidP="00AD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5156"/>
    <w:multiLevelType w:val="multilevel"/>
    <w:tmpl w:val="43EC1D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5A538E0"/>
    <w:multiLevelType w:val="multilevel"/>
    <w:tmpl w:val="2EB8C6E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AA04A64"/>
    <w:multiLevelType w:val="multilevel"/>
    <w:tmpl w:val="6B50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89"/>
    <w:rsid w:val="000043DF"/>
    <w:rsid w:val="00016CF0"/>
    <w:rsid w:val="00072981"/>
    <w:rsid w:val="000C2A01"/>
    <w:rsid w:val="000E3702"/>
    <w:rsid w:val="001052C1"/>
    <w:rsid w:val="00110FC1"/>
    <w:rsid w:val="001443B7"/>
    <w:rsid w:val="00171614"/>
    <w:rsid w:val="001B03FD"/>
    <w:rsid w:val="001F5212"/>
    <w:rsid w:val="0026032E"/>
    <w:rsid w:val="00266989"/>
    <w:rsid w:val="00275077"/>
    <w:rsid w:val="00282D1B"/>
    <w:rsid w:val="00347114"/>
    <w:rsid w:val="00354CCF"/>
    <w:rsid w:val="00374062"/>
    <w:rsid w:val="00394FC8"/>
    <w:rsid w:val="003B72F2"/>
    <w:rsid w:val="003E12A8"/>
    <w:rsid w:val="003F4822"/>
    <w:rsid w:val="00460663"/>
    <w:rsid w:val="00464BEE"/>
    <w:rsid w:val="00485B2A"/>
    <w:rsid w:val="004F421F"/>
    <w:rsid w:val="00514497"/>
    <w:rsid w:val="005167C0"/>
    <w:rsid w:val="005368CE"/>
    <w:rsid w:val="005371B0"/>
    <w:rsid w:val="0056577B"/>
    <w:rsid w:val="005869A9"/>
    <w:rsid w:val="005A5059"/>
    <w:rsid w:val="005D77AD"/>
    <w:rsid w:val="00687BE2"/>
    <w:rsid w:val="0069008B"/>
    <w:rsid w:val="0069119A"/>
    <w:rsid w:val="006B4E48"/>
    <w:rsid w:val="006C291E"/>
    <w:rsid w:val="006C69FC"/>
    <w:rsid w:val="006E7578"/>
    <w:rsid w:val="00714C14"/>
    <w:rsid w:val="00724AC8"/>
    <w:rsid w:val="00734191"/>
    <w:rsid w:val="00836A06"/>
    <w:rsid w:val="00852376"/>
    <w:rsid w:val="00871DF9"/>
    <w:rsid w:val="008D5982"/>
    <w:rsid w:val="008D615C"/>
    <w:rsid w:val="00917300"/>
    <w:rsid w:val="00933A8D"/>
    <w:rsid w:val="00936378"/>
    <w:rsid w:val="00966592"/>
    <w:rsid w:val="00973BEC"/>
    <w:rsid w:val="00992855"/>
    <w:rsid w:val="009B6176"/>
    <w:rsid w:val="009D5993"/>
    <w:rsid w:val="00A023DC"/>
    <w:rsid w:val="00A100A3"/>
    <w:rsid w:val="00A14695"/>
    <w:rsid w:val="00A300D7"/>
    <w:rsid w:val="00A45F34"/>
    <w:rsid w:val="00A86683"/>
    <w:rsid w:val="00AB5FFC"/>
    <w:rsid w:val="00AD50A0"/>
    <w:rsid w:val="00B377C7"/>
    <w:rsid w:val="00B57C60"/>
    <w:rsid w:val="00B81EB3"/>
    <w:rsid w:val="00BC689A"/>
    <w:rsid w:val="00BE4F21"/>
    <w:rsid w:val="00BF25A3"/>
    <w:rsid w:val="00C11F86"/>
    <w:rsid w:val="00C32F6F"/>
    <w:rsid w:val="00C41ED2"/>
    <w:rsid w:val="00C45F57"/>
    <w:rsid w:val="00C74F7A"/>
    <w:rsid w:val="00C75757"/>
    <w:rsid w:val="00C87CF5"/>
    <w:rsid w:val="00CC3AE8"/>
    <w:rsid w:val="00CC6276"/>
    <w:rsid w:val="00D60FB7"/>
    <w:rsid w:val="00D65271"/>
    <w:rsid w:val="00E65643"/>
    <w:rsid w:val="00E87DD3"/>
    <w:rsid w:val="00EF5092"/>
    <w:rsid w:val="00F11993"/>
    <w:rsid w:val="00F14903"/>
    <w:rsid w:val="00F61B12"/>
    <w:rsid w:val="00F65014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0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4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4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B4E48"/>
    <w:rPr>
      <w:color w:val="32659D"/>
      <w:u w:val="single"/>
    </w:rPr>
  </w:style>
  <w:style w:type="paragraph" w:styleId="a6">
    <w:name w:val="Normal (Web)"/>
    <w:basedOn w:val="a"/>
    <w:uiPriority w:val="99"/>
    <w:semiHidden/>
    <w:unhideWhenUsed/>
    <w:rsid w:val="006B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E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60663"/>
    <w:pPr>
      <w:ind w:left="720"/>
      <w:contextualSpacing/>
    </w:pPr>
  </w:style>
  <w:style w:type="table" w:styleId="a8">
    <w:name w:val="Table Grid"/>
    <w:basedOn w:val="a1"/>
    <w:uiPriority w:val="59"/>
    <w:rsid w:val="00A8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E3702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D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50A0"/>
  </w:style>
  <w:style w:type="paragraph" w:styleId="ac">
    <w:name w:val="footer"/>
    <w:basedOn w:val="a"/>
    <w:link w:val="ad"/>
    <w:uiPriority w:val="99"/>
    <w:unhideWhenUsed/>
    <w:rsid w:val="00AD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50A0"/>
  </w:style>
  <w:style w:type="character" w:customStyle="1" w:styleId="apple-converted-space">
    <w:name w:val="apple-converted-space"/>
    <w:basedOn w:val="a0"/>
    <w:rsid w:val="00485B2A"/>
  </w:style>
  <w:style w:type="character" w:customStyle="1" w:styleId="10">
    <w:name w:val="Заголовок 1 Знак"/>
    <w:basedOn w:val="a0"/>
    <w:link w:val="1"/>
    <w:uiPriority w:val="9"/>
    <w:rsid w:val="001B0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0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3FD"/>
  </w:style>
  <w:style w:type="character" w:customStyle="1" w:styleId="HTML1">
    <w:name w:val="Стандартный HTML Знак1"/>
    <w:basedOn w:val="a0"/>
    <w:uiPriority w:val="99"/>
    <w:semiHidden/>
    <w:rsid w:val="001B03FD"/>
    <w:rPr>
      <w:rFonts w:ascii="Consolas" w:hAnsi="Consolas"/>
      <w:sz w:val="20"/>
      <w:szCs w:val="20"/>
    </w:rPr>
  </w:style>
  <w:style w:type="character" w:styleId="ae">
    <w:name w:val="Emphasis"/>
    <w:basedOn w:val="a0"/>
    <w:uiPriority w:val="20"/>
    <w:qFormat/>
    <w:rsid w:val="001B03FD"/>
    <w:rPr>
      <w:i/>
      <w:iCs/>
    </w:rPr>
  </w:style>
  <w:style w:type="paragraph" w:customStyle="1" w:styleId="ParagraphStyle">
    <w:name w:val="Paragraph Style"/>
    <w:rsid w:val="001B0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1B03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1B03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1B0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B03FD"/>
    <w:rPr>
      <w:b/>
      <w:color w:val="26282F"/>
    </w:rPr>
  </w:style>
  <w:style w:type="character" w:styleId="af3">
    <w:name w:val="FollowedHyperlink"/>
    <w:basedOn w:val="a0"/>
    <w:uiPriority w:val="99"/>
    <w:semiHidden/>
    <w:unhideWhenUsed/>
    <w:rsid w:val="001B03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0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4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4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B4E48"/>
    <w:rPr>
      <w:color w:val="32659D"/>
      <w:u w:val="single"/>
    </w:rPr>
  </w:style>
  <w:style w:type="paragraph" w:styleId="a6">
    <w:name w:val="Normal (Web)"/>
    <w:basedOn w:val="a"/>
    <w:uiPriority w:val="99"/>
    <w:semiHidden/>
    <w:unhideWhenUsed/>
    <w:rsid w:val="006B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E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60663"/>
    <w:pPr>
      <w:ind w:left="720"/>
      <w:contextualSpacing/>
    </w:pPr>
  </w:style>
  <w:style w:type="table" w:styleId="a8">
    <w:name w:val="Table Grid"/>
    <w:basedOn w:val="a1"/>
    <w:uiPriority w:val="59"/>
    <w:rsid w:val="00A8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E3702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D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50A0"/>
  </w:style>
  <w:style w:type="paragraph" w:styleId="ac">
    <w:name w:val="footer"/>
    <w:basedOn w:val="a"/>
    <w:link w:val="ad"/>
    <w:uiPriority w:val="99"/>
    <w:unhideWhenUsed/>
    <w:rsid w:val="00AD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50A0"/>
  </w:style>
  <w:style w:type="character" w:customStyle="1" w:styleId="apple-converted-space">
    <w:name w:val="apple-converted-space"/>
    <w:basedOn w:val="a0"/>
    <w:rsid w:val="00485B2A"/>
  </w:style>
  <w:style w:type="character" w:customStyle="1" w:styleId="10">
    <w:name w:val="Заголовок 1 Знак"/>
    <w:basedOn w:val="a0"/>
    <w:link w:val="1"/>
    <w:uiPriority w:val="9"/>
    <w:rsid w:val="001B0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0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3FD"/>
  </w:style>
  <w:style w:type="character" w:customStyle="1" w:styleId="HTML1">
    <w:name w:val="Стандартный HTML Знак1"/>
    <w:basedOn w:val="a0"/>
    <w:uiPriority w:val="99"/>
    <w:semiHidden/>
    <w:rsid w:val="001B03FD"/>
    <w:rPr>
      <w:rFonts w:ascii="Consolas" w:hAnsi="Consolas"/>
      <w:sz w:val="20"/>
      <w:szCs w:val="20"/>
    </w:rPr>
  </w:style>
  <w:style w:type="character" w:styleId="ae">
    <w:name w:val="Emphasis"/>
    <w:basedOn w:val="a0"/>
    <w:uiPriority w:val="20"/>
    <w:qFormat/>
    <w:rsid w:val="001B03FD"/>
    <w:rPr>
      <w:i/>
      <w:iCs/>
    </w:rPr>
  </w:style>
  <w:style w:type="paragraph" w:customStyle="1" w:styleId="ParagraphStyle">
    <w:name w:val="Paragraph Style"/>
    <w:rsid w:val="001B0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1B03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1B03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1B0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B03FD"/>
    <w:rPr>
      <w:b/>
      <w:color w:val="26282F"/>
    </w:rPr>
  </w:style>
  <w:style w:type="character" w:styleId="af3">
    <w:name w:val="FollowedHyperlink"/>
    <w:basedOn w:val="a0"/>
    <w:uiPriority w:val="99"/>
    <w:semiHidden/>
    <w:unhideWhenUsed/>
    <w:rsid w:val="001B0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68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578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839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597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  <w:div w:id="951085582">
                                  <w:marLeft w:val="-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39754">
                          <w:marLeft w:val="-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5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1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5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9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1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6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7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33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68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7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60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2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96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08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2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39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42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3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06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1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6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85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2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30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4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2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21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5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96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25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56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12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3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0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88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4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2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61922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2824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3859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  <w:div w:id="918977741">
                                  <w:marLeft w:val="-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712773">
                          <w:marLeft w:val="-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8473">
              <w:marLeft w:val="0"/>
              <w:marRight w:val="0"/>
              <w:marTop w:val="0"/>
              <w:marBottom w:val="0"/>
              <w:divBdr>
                <w:top w:val="single" w:sz="12" w:space="5" w:color="FE732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95;n=60007;fld=134;dst=1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8350-3150-41F4-8760-B59E8546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10805</Words>
  <Characters>61594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2019-01-17T06:42:00Z</cp:lastPrinted>
  <dcterms:created xsi:type="dcterms:W3CDTF">2019-07-02T07:07:00Z</dcterms:created>
  <dcterms:modified xsi:type="dcterms:W3CDTF">2019-07-02T07:07:00Z</dcterms:modified>
</cp:coreProperties>
</file>