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72" w:rsidRPr="001B150C" w:rsidRDefault="001B0E72" w:rsidP="00380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B150C">
        <w:rPr>
          <w:rFonts w:ascii="Times New Roman" w:hAnsi="Times New Roman" w:cs="Times New Roman"/>
          <w:b/>
          <w:sz w:val="28"/>
          <w:szCs w:val="28"/>
        </w:rPr>
        <w:t>Отчёт Главы Ермаковского района за 2018 год</w:t>
      </w:r>
    </w:p>
    <w:p w:rsidR="001B0E72" w:rsidRPr="001B150C" w:rsidRDefault="001B0E72" w:rsidP="001B0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173" w:rsidRPr="00945173" w:rsidRDefault="00945173" w:rsidP="00D56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173">
        <w:rPr>
          <w:rFonts w:ascii="Times New Roman" w:hAnsi="Times New Roman" w:cs="Times New Roman"/>
          <w:sz w:val="28"/>
          <w:szCs w:val="28"/>
        </w:rPr>
        <w:t xml:space="preserve">           Сегодня мы собрались в таком широком составе не случайно, потому что те результаты, которых нам удалось достичь в 2018 году и о которых дальше пойдет речь в моем докладе, – это итог нашей с вами совместной работы</w:t>
      </w:r>
      <w:r w:rsidR="00380DAF">
        <w:rPr>
          <w:rFonts w:ascii="Times New Roman" w:hAnsi="Times New Roman" w:cs="Times New Roman"/>
          <w:sz w:val="28"/>
          <w:szCs w:val="28"/>
        </w:rPr>
        <w:t>,</w:t>
      </w:r>
      <w:r w:rsidRPr="00945173">
        <w:rPr>
          <w:rFonts w:ascii="Times New Roman" w:hAnsi="Times New Roman" w:cs="Times New Roman"/>
          <w:sz w:val="28"/>
          <w:szCs w:val="28"/>
        </w:rPr>
        <w:t xml:space="preserve"> с депутатским корпусом, администрациями сельских советов, руководителями организаций всех форм собственности. Поэтому анализировать результаты и строить планы на будущее, конечно же, мы должны вместе.</w:t>
      </w:r>
    </w:p>
    <w:p w:rsidR="001B0E72" w:rsidRPr="001B150C" w:rsidRDefault="001B0E72" w:rsidP="001B0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50C">
        <w:rPr>
          <w:rFonts w:ascii="Times New Roman" w:hAnsi="Times New Roman" w:cs="Times New Roman"/>
          <w:sz w:val="28"/>
          <w:szCs w:val="28"/>
        </w:rPr>
        <w:t>Численность населения по состоянию на 01.01.201</w:t>
      </w:r>
      <w:r w:rsidR="00287C6A" w:rsidRPr="001B150C">
        <w:rPr>
          <w:rFonts w:ascii="Times New Roman" w:hAnsi="Times New Roman" w:cs="Times New Roman"/>
          <w:sz w:val="28"/>
          <w:szCs w:val="28"/>
        </w:rPr>
        <w:t>9</w:t>
      </w:r>
      <w:r w:rsidRPr="001B150C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287C6A" w:rsidRPr="001B150C">
        <w:rPr>
          <w:rFonts w:ascii="Times New Roman" w:hAnsi="Times New Roman" w:cs="Times New Roman"/>
          <w:sz w:val="28"/>
          <w:szCs w:val="28"/>
        </w:rPr>
        <w:t>19074</w:t>
      </w:r>
      <w:r w:rsidRPr="001B150C">
        <w:rPr>
          <w:rFonts w:ascii="Times New Roman" w:hAnsi="Times New Roman" w:cs="Times New Roman"/>
          <w:sz w:val="28"/>
          <w:szCs w:val="28"/>
        </w:rPr>
        <w:t>чел.</w:t>
      </w:r>
      <w:r w:rsidR="00287C6A" w:rsidRPr="001B150C">
        <w:rPr>
          <w:rFonts w:ascii="Times New Roman" w:hAnsi="Times New Roman" w:cs="Times New Roman"/>
          <w:sz w:val="28"/>
          <w:szCs w:val="28"/>
        </w:rPr>
        <w:t>, по сравнению с прошлым годом уменьшилось на 170 человек.</w:t>
      </w:r>
      <w:r w:rsidR="00562D4F" w:rsidRPr="001B150C">
        <w:rPr>
          <w:rFonts w:ascii="Times New Roman" w:hAnsi="Times New Roman" w:cs="Times New Roman"/>
          <w:sz w:val="28"/>
          <w:szCs w:val="28"/>
        </w:rPr>
        <w:t xml:space="preserve"> </w:t>
      </w:r>
      <w:r w:rsidR="00287C6A" w:rsidRPr="001B15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E72" w:rsidRPr="001B150C" w:rsidRDefault="001B0E72" w:rsidP="001B0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50C">
        <w:rPr>
          <w:rFonts w:ascii="Times New Roman" w:hAnsi="Times New Roman" w:cs="Times New Roman"/>
          <w:sz w:val="28"/>
          <w:szCs w:val="28"/>
        </w:rPr>
        <w:t>За 201</w:t>
      </w:r>
      <w:r w:rsidR="00287C6A" w:rsidRPr="001B150C">
        <w:rPr>
          <w:rFonts w:ascii="Times New Roman" w:hAnsi="Times New Roman" w:cs="Times New Roman"/>
          <w:sz w:val="28"/>
          <w:szCs w:val="28"/>
        </w:rPr>
        <w:t>8</w:t>
      </w:r>
      <w:r w:rsidRPr="001B150C">
        <w:rPr>
          <w:rFonts w:ascii="Times New Roman" w:hAnsi="Times New Roman" w:cs="Times New Roman"/>
          <w:sz w:val="28"/>
          <w:szCs w:val="28"/>
        </w:rPr>
        <w:t xml:space="preserve"> год родилось- </w:t>
      </w:r>
      <w:r w:rsidR="00562D4F" w:rsidRPr="001B150C">
        <w:rPr>
          <w:rFonts w:ascii="Times New Roman" w:hAnsi="Times New Roman" w:cs="Times New Roman"/>
          <w:sz w:val="28"/>
          <w:szCs w:val="28"/>
        </w:rPr>
        <w:t xml:space="preserve">207 </w:t>
      </w:r>
      <w:r w:rsidRPr="001B150C">
        <w:rPr>
          <w:rFonts w:ascii="Times New Roman" w:hAnsi="Times New Roman" w:cs="Times New Roman"/>
          <w:sz w:val="28"/>
          <w:szCs w:val="28"/>
        </w:rPr>
        <w:t>чел</w:t>
      </w:r>
      <w:r w:rsidR="00562D4F" w:rsidRPr="001B150C">
        <w:rPr>
          <w:rFonts w:ascii="Times New Roman" w:hAnsi="Times New Roman" w:cs="Times New Roman"/>
          <w:sz w:val="28"/>
          <w:szCs w:val="28"/>
        </w:rPr>
        <w:t>овек</w:t>
      </w:r>
      <w:r w:rsidRPr="001B150C">
        <w:rPr>
          <w:rFonts w:ascii="Times New Roman" w:hAnsi="Times New Roman" w:cs="Times New Roman"/>
          <w:sz w:val="28"/>
          <w:szCs w:val="28"/>
        </w:rPr>
        <w:t xml:space="preserve">, умерло – </w:t>
      </w:r>
      <w:r w:rsidR="00562D4F" w:rsidRPr="001B150C">
        <w:rPr>
          <w:rFonts w:ascii="Times New Roman" w:hAnsi="Times New Roman" w:cs="Times New Roman"/>
          <w:sz w:val="28"/>
          <w:szCs w:val="28"/>
        </w:rPr>
        <w:t xml:space="preserve">338 </w:t>
      </w:r>
      <w:r w:rsidRPr="001B150C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390829" w:rsidRPr="001B150C">
        <w:rPr>
          <w:rFonts w:ascii="Times New Roman" w:hAnsi="Times New Roman" w:cs="Times New Roman"/>
          <w:sz w:val="28"/>
          <w:szCs w:val="28"/>
        </w:rPr>
        <w:t xml:space="preserve">естественная убыль составила-131 человек, </w:t>
      </w:r>
      <w:r w:rsidRPr="001B150C">
        <w:rPr>
          <w:rFonts w:ascii="Times New Roman" w:hAnsi="Times New Roman" w:cs="Times New Roman"/>
          <w:sz w:val="28"/>
          <w:szCs w:val="28"/>
        </w:rPr>
        <w:t xml:space="preserve">миграция </w:t>
      </w:r>
      <w:r w:rsidR="00390829" w:rsidRPr="001B150C">
        <w:rPr>
          <w:rFonts w:ascii="Times New Roman" w:hAnsi="Times New Roman" w:cs="Times New Roman"/>
          <w:sz w:val="28"/>
          <w:szCs w:val="28"/>
        </w:rPr>
        <w:t xml:space="preserve"> численность прибывшего населения- 938 человек,  численность убывшего населения – 986 человек, миграционное снижение населения -48 человек. </w:t>
      </w:r>
    </w:p>
    <w:p w:rsidR="002B4045" w:rsidRPr="001B150C" w:rsidRDefault="002B4045" w:rsidP="002B4045">
      <w:pPr>
        <w:tabs>
          <w:tab w:val="left" w:pos="61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 год в консолидированный бюджет района поступило 953 162,2 тыс. рублей, что составляет 97,1% к уточненному годовому плану, из них:</w:t>
      </w:r>
    </w:p>
    <w:p w:rsidR="002B4045" w:rsidRPr="001B150C" w:rsidRDefault="002B4045" w:rsidP="002B404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доходы  68 465,8 тыс. рублей;</w:t>
      </w:r>
    </w:p>
    <w:p w:rsidR="002B4045" w:rsidRPr="001B150C" w:rsidRDefault="002B4045" w:rsidP="002B404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Неналоговые доходы  15 966,8 тыс. рублей;</w:t>
      </w:r>
    </w:p>
    <w:p w:rsidR="002B4045" w:rsidRPr="001B150C" w:rsidRDefault="002B4045" w:rsidP="002B404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868 729,6 тыс. рублей, в том числе:</w:t>
      </w:r>
    </w:p>
    <w:p w:rsidR="002B4045" w:rsidRPr="001B150C" w:rsidRDefault="002B4045" w:rsidP="002B4045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межбюджетные трансферты, имеющие целевое назначение в сумме 574 427,7 тыс. рублей, из них за счет средств федерального бюджета – 9 655,7 тыс. рублей и за счёт сре</w:t>
      </w:r>
      <w:proofErr w:type="gramStart"/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 564 772,0 тыс. рублей;</w:t>
      </w:r>
    </w:p>
    <w:p w:rsidR="002B4045" w:rsidRPr="001B150C" w:rsidRDefault="002B4045" w:rsidP="002B4045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дотации, субсидии и субвенции, не имеющие целевого назначения в сумме 294287,6 тыс. рублей;</w:t>
      </w:r>
    </w:p>
    <w:p w:rsidR="002B4045" w:rsidRPr="001B150C" w:rsidRDefault="002B4045" w:rsidP="002B4045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возвраты остатков субсидий и субвенций прошлых лет  35,7 тыс. рублей (с минусом);</w:t>
      </w:r>
    </w:p>
    <w:p w:rsidR="002B4045" w:rsidRPr="001B150C" w:rsidRDefault="002B4045" w:rsidP="002B4045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безвозмездные поступления целевого назначения в бюджеты сельских поселений в сумме 50,0 тыс. рублей.</w:t>
      </w:r>
    </w:p>
    <w:p w:rsidR="002B4045" w:rsidRPr="001B150C" w:rsidRDefault="002B4045" w:rsidP="002B4045">
      <w:pPr>
        <w:tabs>
          <w:tab w:val="left" w:pos="61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 доходов за 2018 год поступило 84 432,6 тыс. рублей при плане на год 89 306,4 тыс. рублей, или 94,5%.</w:t>
      </w:r>
    </w:p>
    <w:p w:rsidR="002B4045" w:rsidRPr="001B150C" w:rsidRDefault="002B4045" w:rsidP="002B4045">
      <w:pPr>
        <w:tabs>
          <w:tab w:val="left" w:pos="61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Остатки собственных средств на начало 2018 года составили 3 129,3 тыс. рублей.</w:t>
      </w:r>
    </w:p>
    <w:p w:rsidR="002B4045" w:rsidRPr="001B150C" w:rsidRDefault="002B4045" w:rsidP="002B4045">
      <w:pPr>
        <w:tabs>
          <w:tab w:val="left" w:pos="61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расходы консолидированного бюджета района исполнены на 96,2%. При уточненном плане в сумме 987 150,4 тыс. рублей освоено 949 454,8 тыс. рублей. Межбюджетные трансферты из краевого бюджета освоены на 97,3%.</w:t>
      </w:r>
    </w:p>
    <w:p w:rsidR="002B4045" w:rsidRPr="001B150C" w:rsidRDefault="002B4045" w:rsidP="002B4045">
      <w:pPr>
        <w:tabs>
          <w:tab w:val="left" w:pos="61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за счет средств федерального бюджета, имеющие целевое назначение, были освоены на 99,5% (при уточненном плане в сумме 9 705,8 тыс. рублей освоено 9 655,7 тыс. рублей).</w:t>
      </w:r>
    </w:p>
    <w:p w:rsidR="002B4045" w:rsidRPr="001B150C" w:rsidRDefault="002B4045" w:rsidP="002B4045">
      <w:pPr>
        <w:tabs>
          <w:tab w:val="left" w:pos="61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за счет сре</w:t>
      </w:r>
      <w:proofErr w:type="gramStart"/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бюджета, имеющие целевое назначение, были освоены на 95,9% (при уточненном плане 588 789,2 тыс. рублей освоено 564 772,0 тыс. рублей).</w:t>
      </w:r>
    </w:p>
    <w:p w:rsidR="002B4045" w:rsidRPr="001B150C" w:rsidRDefault="002B4045" w:rsidP="002B4045">
      <w:pPr>
        <w:tabs>
          <w:tab w:val="left" w:pos="61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за счет собственных доходов, сре</w:t>
      </w:r>
      <w:proofErr w:type="gramStart"/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аевого бюджета, не имеющих целевого назначения и остатков собственных средств на 01.01.2018 </w:t>
      </w: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года освоены на 96,5% (при уточненном плане 388 605,4 тыс. рублей освоено 374 977,1 тыс. рублей).</w:t>
      </w:r>
    </w:p>
    <w:p w:rsidR="002B4045" w:rsidRPr="001B150C" w:rsidRDefault="002B4045" w:rsidP="002B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Консолидированный бюджет района за 2018 год был исполнен с профицитом в сумме 3 707,4 тыс. рублей при уточненном плане  с дефицитом (с минусом) 5 039,2 тыс. рублей. </w:t>
      </w:r>
    </w:p>
    <w:p w:rsidR="001B0E72" w:rsidRPr="00380DAF" w:rsidRDefault="001B0E72" w:rsidP="001B0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5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1B150C">
        <w:rPr>
          <w:rFonts w:ascii="Times New Roman" w:hAnsi="Times New Roman" w:cs="Times New Roman"/>
          <w:sz w:val="28"/>
          <w:szCs w:val="28"/>
        </w:rPr>
        <w:t xml:space="preserve">    Основной отраслью, образующей экономику нашего муниципального образования является </w:t>
      </w:r>
      <w:r w:rsidRPr="00380DAF">
        <w:rPr>
          <w:rFonts w:ascii="Times New Roman" w:hAnsi="Times New Roman" w:cs="Times New Roman"/>
          <w:b/>
          <w:sz w:val="28"/>
          <w:szCs w:val="28"/>
        </w:rPr>
        <w:t>агропромышленный комплекс</w:t>
      </w:r>
      <w:r w:rsidRPr="00380DAF">
        <w:rPr>
          <w:rFonts w:ascii="Times New Roman" w:hAnsi="Times New Roman" w:cs="Times New Roman"/>
          <w:sz w:val="28"/>
          <w:szCs w:val="28"/>
        </w:rPr>
        <w:t>.</w:t>
      </w:r>
    </w:p>
    <w:p w:rsidR="001B0E72" w:rsidRPr="001B150C" w:rsidRDefault="001B0E72" w:rsidP="001B0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сельского хозяйства района представлена двумя  отраслями: растениеводством и животноводством. </w:t>
      </w:r>
    </w:p>
    <w:p w:rsidR="00390829" w:rsidRPr="001B150C" w:rsidRDefault="001B0E72" w:rsidP="001B0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Производством  сельскохозяйственной продукции в районе занято 2 организации, 18 крестьянских (фермерских) хозяйств, </w:t>
      </w:r>
      <w:r w:rsidR="00390829"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находящихся в реестре субъектов АПК Красноярского края. </w:t>
      </w:r>
    </w:p>
    <w:p w:rsidR="00A945C8" w:rsidRPr="001B150C" w:rsidRDefault="00A945C8" w:rsidP="001B0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2018 год сельскохозяйственными товаропроизводителями района произведено молока -2122,5 </w:t>
      </w:r>
      <w:proofErr w:type="spellStart"/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proofErr w:type="spellEnd"/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мяса-303,2 </w:t>
      </w:r>
      <w:proofErr w:type="spellStart"/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proofErr w:type="spellEnd"/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зерна -3515,7 </w:t>
      </w:r>
      <w:proofErr w:type="spellStart"/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proofErr w:type="spellEnd"/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весе после доработки, картофеля-250 </w:t>
      </w:r>
      <w:proofErr w:type="spellStart"/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proofErr w:type="spellEnd"/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моркови -145 </w:t>
      </w:r>
      <w:proofErr w:type="spellStart"/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proofErr w:type="spellEnd"/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свеклы-50 </w:t>
      </w:r>
      <w:proofErr w:type="spellStart"/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proofErr w:type="spellEnd"/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Уборочная площадь яровых-зерновых культур по району составила 100%, убрано зерновых культур-3987 га, технических культур-420 га, овощей и картофеля -28 га, кормовых культур-10686 га. Заготовлено сена -6602 </w:t>
      </w:r>
      <w:proofErr w:type="spellStart"/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proofErr w:type="spellEnd"/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силоса-2400тн, сенажа-6091тн, соломы-2400 </w:t>
      </w:r>
      <w:proofErr w:type="spellStart"/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proofErr w:type="spellEnd"/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829" w:rsidRPr="001B150C" w:rsidRDefault="001B0E72" w:rsidP="001B0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Ермаковский район принял участие в государственной программе Красноярского края «Развитие сельского хозяйства и регулирование рынков сельскохозяйственной продукции, сырья и продовольствия  в Красноярском крае на 2014-2020 годы». </w:t>
      </w:r>
    </w:p>
    <w:p w:rsidR="00390829" w:rsidRPr="001B150C" w:rsidRDefault="001B0E72" w:rsidP="001B0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Сельскохозяйственными  предприятиями  в 201</w:t>
      </w:r>
      <w:r w:rsidR="00390829"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получены средства  из краевого и федерального  бюджетов – </w:t>
      </w:r>
      <w:r w:rsidR="00390829"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51313,1 тыс. рублей</w:t>
      </w:r>
      <w:r w:rsidR="006F341E"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90829" w:rsidRPr="001B150C" w:rsidRDefault="00390829" w:rsidP="006F34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 развитие животноводства  в сумме 15134,4 тыс. рублей направлены на компенсацию части затрат на производство и реализацию молока и молокопродуктов- 3664,8 тыс. рублей,  на возмещение части затрат на уплату страховых премий по договорам с/</w:t>
      </w:r>
      <w:proofErr w:type="gramStart"/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страхования в области животноводства -190,5 тыс. рублей, </w:t>
      </w:r>
      <w:r w:rsidR="00DC5343"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компенсацию части затрат на приобретение племенного материала -9598,5 тыс. рублей, на компенсацию части затрат на содержание коров и нетелей КРС мясного направления -1680,6 тыс. рублей.</w:t>
      </w:r>
    </w:p>
    <w:p w:rsidR="00DC5343" w:rsidRPr="001B150C" w:rsidRDefault="00DC5343" w:rsidP="006F34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 развитие растениеводства в сумме 8554,5  тыс. рублей направлены на компенсацию части стоимости элитных сельскохозяйственных растений -2832,7 тыс. рублей,</w:t>
      </w:r>
      <w:r w:rsidR="00A945C8"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компенсацию части стоимости элитных и (или) репродукционных, и (или) гибридных семян сельскохозяйственных растений -461,3 тыс. рублей, на оказание несвязанной поддержки сельскохозяйственным товаропроизводителям в области растениеводства -5206,5 тыс. рублей.</w:t>
      </w:r>
    </w:p>
    <w:p w:rsidR="00A945C8" w:rsidRPr="001B150C" w:rsidRDefault="00A945C8" w:rsidP="006F34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обновления основных фондов: на компенсацию части затрат по оплате лизинговых платежей-3942,4 тыс. рублей. </w:t>
      </w:r>
    </w:p>
    <w:p w:rsidR="006F341E" w:rsidRPr="001B150C" w:rsidRDefault="006F341E" w:rsidP="006F34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улучшение жилищных условий молодых семей и молодых специалистов в сельской местности</w:t>
      </w:r>
      <w:r w:rsidR="006544FC"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 «Улучшение жилищных условий молодых специалистов  в сельской местности на </w:t>
      </w:r>
      <w:r w:rsidR="006544FC"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2014-2020 годы» освоен</w:t>
      </w:r>
      <w:r w:rsidR="000F0A0C"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544FC"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</w:t>
      </w:r>
      <w:r w:rsidR="000F0A0C"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44FC"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в сумме 7537,2 тыс. рублей. Построено 216 кв. м. жилья, обеспечено жильем 4 специалиста.</w:t>
      </w:r>
    </w:p>
    <w:p w:rsidR="00160915" w:rsidRPr="001B150C" w:rsidRDefault="006F341E" w:rsidP="006F34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подпрограмме «Устойчивое развитие сельских территорий» финансирование составило 10000 тыс. рублей: </w:t>
      </w:r>
    </w:p>
    <w:p w:rsidR="00160915" w:rsidRPr="001B150C" w:rsidRDefault="00160915" w:rsidP="001609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цеха по производству мясных пищевых продуктов</w:t>
      </w:r>
      <w:r w:rsidR="003B4F5C"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4F5C"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1700 тыс. рублей</w:t>
      </w:r>
      <w:r w:rsidR="000F0A0C"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(ИП глава КФХ </w:t>
      </w:r>
      <w:proofErr w:type="spellStart"/>
      <w:r w:rsidR="000F0A0C"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Шаповалова</w:t>
      </w:r>
      <w:proofErr w:type="spellEnd"/>
      <w:r w:rsidR="000F0A0C"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М.Н.)</w:t>
      </w: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0915" w:rsidRPr="001B150C" w:rsidRDefault="00160915" w:rsidP="001609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молочно-товарной фермы -</w:t>
      </w:r>
      <w:r w:rsidR="003B4F5C"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5500 тыс. </w:t>
      </w:r>
      <w:r w:rsidR="000F0A0C"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(ИП глава КФХ  </w:t>
      </w:r>
      <w:proofErr w:type="spellStart"/>
      <w:r w:rsidR="000F0A0C"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Кускашев</w:t>
      </w:r>
      <w:proofErr w:type="spellEnd"/>
      <w:r w:rsidR="000F0A0C"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Н.Д.)</w:t>
      </w: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44FC" w:rsidRPr="001B150C" w:rsidRDefault="00160915" w:rsidP="001609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зернового склада -</w:t>
      </w:r>
      <w:r w:rsidR="003B4F5C"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2800 тыс. рублей</w:t>
      </w:r>
      <w:r w:rsidR="00280024"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A0C"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(ООО «Ермак»)</w:t>
      </w: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341E"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6F341E" w:rsidRPr="001B150C" w:rsidRDefault="006544FC" w:rsidP="006544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создание и развитие крестьянского (фермерского) хозяйства 2  главы КФХ Сорокин С.С. и Бабешко Р.А. получили гранты в сумме  6000 тыс. рублей.</w:t>
      </w:r>
    </w:p>
    <w:p w:rsidR="006544FC" w:rsidRPr="001B150C" w:rsidRDefault="006544FC" w:rsidP="006544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на проведение мероприятий на отлов и содержание безнадзорных животных -144,6 тыс. рублей.</w:t>
      </w:r>
    </w:p>
    <w:p w:rsidR="001B0E72" w:rsidRPr="001B150C" w:rsidRDefault="001B0E72" w:rsidP="001B0E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Строительство и коммунальное хозяйство</w:t>
      </w:r>
    </w:p>
    <w:p w:rsidR="00C737BC" w:rsidRPr="001B150C" w:rsidRDefault="001B0E72" w:rsidP="001B0E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B150C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Жилищное строительство: </w:t>
      </w:r>
      <w:r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  201</w:t>
      </w:r>
      <w:r w:rsidR="000F0A0C"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8</w:t>
      </w:r>
      <w:r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год </w:t>
      </w:r>
      <w:r w:rsidR="00C737BC"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подготовлено и выдано 99 градостроительных планов земельного участка.  Выдано 85 разрешений на строительство и реконструкцию жилых домов и объектов гражданского и производственного назначения.  Выдано 33 разрешения на ввод в эксплуатацию жилых домов и объектов гражданского и производственного назначения.  В</w:t>
      </w:r>
      <w:r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ведено в эксплуатацию </w:t>
      </w:r>
      <w:r w:rsidR="000F0A0C"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3295</w:t>
      </w:r>
      <w:r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м² жилья</w:t>
      </w:r>
      <w:r w:rsidR="00C737BC"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Введен в эксплуатацию «Физкультурно-спортивный центр </w:t>
      </w:r>
      <w:proofErr w:type="gramStart"/>
      <w:r w:rsidR="00C737BC"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</w:t>
      </w:r>
      <w:proofErr w:type="gramEnd"/>
      <w:r w:rsidR="00C737BC"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gramStart"/>
      <w:r w:rsidR="00C737BC"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</w:t>
      </w:r>
      <w:proofErr w:type="gramEnd"/>
      <w:r w:rsidR="00C737BC"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Ермаковское</w:t>
      </w:r>
      <w:r w:rsidR="0051223F"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по государственной программе Красноярского края « Развитие физической культуры и спорта». </w:t>
      </w:r>
    </w:p>
    <w:p w:rsidR="000F0A0C" w:rsidRPr="001B150C" w:rsidRDefault="00C737BC" w:rsidP="001B0E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Начато строительство школы на 80 учащихся с дошкольными группами на 35 мест </w:t>
      </w:r>
      <w:proofErr w:type="gramStart"/>
      <w:r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</w:t>
      </w:r>
      <w:proofErr w:type="gramEnd"/>
      <w:r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gramStart"/>
      <w:r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</w:t>
      </w:r>
      <w:proofErr w:type="gramEnd"/>
      <w:r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Разъезжее  по государственной программе «Развитие образования Красноярского края».</w:t>
      </w:r>
      <w:r w:rsidR="001B0E72"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0F0A0C" w:rsidRPr="001B150C" w:rsidRDefault="000F0A0C" w:rsidP="000F0A0C">
      <w:pPr>
        <w:spacing w:after="0" w:line="240" w:lineRule="auto"/>
        <w:ind w:left="-1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устойчивого развития территорий, развития инженерной, транспортной и социальной инфраструктур. </w:t>
      </w:r>
    </w:p>
    <w:p w:rsidR="000F0A0C" w:rsidRPr="001B150C" w:rsidRDefault="00C737BC" w:rsidP="000F0A0C">
      <w:pPr>
        <w:widowControl w:val="0"/>
        <w:autoSpaceDE w:val="0"/>
        <w:autoSpaceDN w:val="0"/>
        <w:adjustRightInd w:val="0"/>
        <w:spacing w:after="0" w:line="240" w:lineRule="auto"/>
        <w:ind w:lef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C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Территориальное планирование Ермаковского района, сумма финансирования</w:t>
      </w:r>
      <w:r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2513,52 тыс. рублей – освоено 2265,112,0 тыс. рублей, что составило 90,12 % к плану. В  </w:t>
      </w:r>
      <w:r w:rsidR="000F0A0C"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году проходили согласования в министерствах Красноярского края и Российской Федерации проект генерального плана   </w:t>
      </w:r>
      <w:proofErr w:type="spellStart"/>
      <w:r w:rsidR="000F0A0C"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Григорьевского</w:t>
      </w:r>
      <w:proofErr w:type="spellEnd"/>
      <w:r w:rsidR="000F0A0C"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 Утвержден проект генерального плана Разъезженского сельсовета, по генеральному плану </w:t>
      </w:r>
      <w:proofErr w:type="spellStart"/>
      <w:r w:rsidR="000F0A0C"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Григорьевского</w:t>
      </w:r>
      <w:proofErr w:type="spellEnd"/>
      <w:r w:rsidR="000F0A0C"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проводится работа по устранению замечаний, также осуществлялась разработка генерального плана Ермаковского, Верхнеусинского и Ивановского сельсоветов.  </w:t>
      </w:r>
    </w:p>
    <w:p w:rsidR="0051223F" w:rsidRPr="001B150C" w:rsidRDefault="0051223F" w:rsidP="0051223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1B150C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Выполнен капитальный ремонт:</w:t>
      </w:r>
    </w:p>
    <w:p w:rsidR="0051223F" w:rsidRPr="001B150C" w:rsidRDefault="0051223F" w:rsidP="0051223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1B150C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- сетей водоснабжения, заменено – 845  м в с. Новополтавка и с. Разъезжее,  на сумму  2369,43 тыс. рублей (краевой бюджет-2343,65 тыс. рублей, районный бюджет -25,78 тыс. рублей);</w:t>
      </w:r>
      <w:proofErr w:type="gramEnd"/>
    </w:p>
    <w:p w:rsidR="00C737BC" w:rsidRPr="001B150C" w:rsidRDefault="0051223F" w:rsidP="0051223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1B150C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-котельной «Дом детства» -4808,46 тыс. рублей (краевой бюджет-4808,46 тыс. рублей, районный бюджет -52,893 тыс. рублей).</w:t>
      </w:r>
      <w:proofErr w:type="gramEnd"/>
    </w:p>
    <w:p w:rsidR="0051223F" w:rsidRPr="001B150C" w:rsidRDefault="0051223F" w:rsidP="0051223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1B150C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Проведены аварийно-восстановительные работы участков тепловой сети и сетей горячего водоснабжения с. Ермаковское</w:t>
      </w:r>
      <w:r w:rsidR="00FE3266" w:rsidRPr="001B150C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. Заменены трубы общей </w:t>
      </w:r>
      <w:r w:rsidR="00FE3266" w:rsidRPr="001B150C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lastRenderedPageBreak/>
        <w:t>протяженностью  551 м, финансирование 1987 тыс. рублей (краевой бюджет-1965 тыс. рублей, районный бюджет -22,0 тыс. рублей).</w:t>
      </w:r>
    </w:p>
    <w:p w:rsidR="00FE3266" w:rsidRPr="001B150C" w:rsidRDefault="00FE3266" w:rsidP="0051223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1B150C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По итогам конкурсных процедур сложилась экономия в сумме 869,43 тыс. рублей.</w:t>
      </w:r>
    </w:p>
    <w:p w:rsidR="0051223F" w:rsidRPr="001B150C" w:rsidRDefault="00280024" w:rsidP="0028002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B150C">
        <w:rPr>
          <w:rFonts w:ascii="Times New Roman" w:eastAsia="Calibri" w:hAnsi="Times New Roman" w:cs="Times New Roman"/>
          <w:sz w:val="28"/>
          <w:szCs w:val="28"/>
          <w:lang w:eastAsia="zh-CN"/>
        </w:rPr>
        <w:t>Компенсация выпадающих доходов энергоснабжающих организаций, связанных с применением государственных регулируемых цен на электрическую энергию, вырабатываемую дизельными электростанциями составила-6104,7 тыс. рублей, компенсация на реализацию временных мер поддержки населения в целях обеспечения доступности коммунальных услуг -6529,2 тыс. рублей.</w:t>
      </w:r>
    </w:p>
    <w:p w:rsidR="00280024" w:rsidRPr="001B150C" w:rsidRDefault="00280024" w:rsidP="0028002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1B150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рамках государственной программы Красноярского края «Развитие транспортной системы»  на улучшение дорожной сети </w:t>
      </w:r>
      <w:r w:rsidR="00AE1CB6" w:rsidRPr="001B150C">
        <w:rPr>
          <w:rFonts w:ascii="Times New Roman" w:eastAsia="Calibri" w:hAnsi="Times New Roman" w:cs="Times New Roman"/>
          <w:sz w:val="28"/>
          <w:szCs w:val="28"/>
          <w:lang w:eastAsia="zh-CN"/>
        </w:rPr>
        <w:t>направлены средства</w:t>
      </w:r>
      <w:r w:rsidR="00A030C8" w:rsidRPr="001B150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сумме 3375 тыс. рублей</w:t>
      </w:r>
      <w:r w:rsidR="00C35179" w:rsidRPr="001B150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на установку дорожных знаков, нанесения дорожной разметки в Ермаковском и </w:t>
      </w:r>
      <w:proofErr w:type="spellStart"/>
      <w:r w:rsidR="00C35179" w:rsidRPr="001B150C">
        <w:rPr>
          <w:rFonts w:ascii="Times New Roman" w:eastAsia="Calibri" w:hAnsi="Times New Roman" w:cs="Times New Roman"/>
          <w:sz w:val="28"/>
          <w:szCs w:val="28"/>
          <w:lang w:eastAsia="zh-CN"/>
        </w:rPr>
        <w:t>Танзыбейском</w:t>
      </w:r>
      <w:proofErr w:type="spellEnd"/>
      <w:r w:rsidR="00C35179" w:rsidRPr="001B150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сельсоветах -215,3 тыс</w:t>
      </w:r>
      <w:r w:rsidR="00A030C8" w:rsidRPr="001B150C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="00C35179" w:rsidRPr="001B150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рублей, на капитальный ремонт и ремонт автомобильных дорог общего пользования местного значения субсидия в размере-10262,0 тыс. рублей, отремонтировано-3836,1м (Ермаковский сельсовет-1086,1 м, Новополтавский сельсовет</w:t>
      </w:r>
      <w:proofErr w:type="gramEnd"/>
      <w:r w:rsidR="00C35179" w:rsidRPr="001B150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C35179" w:rsidRPr="001B150C">
        <w:rPr>
          <w:rFonts w:ascii="Times New Roman" w:eastAsia="Calibri" w:hAnsi="Times New Roman" w:cs="Times New Roman"/>
          <w:sz w:val="28"/>
          <w:szCs w:val="28"/>
          <w:lang w:eastAsia="zh-CN"/>
        </w:rPr>
        <w:t>550м, Нижнесуэтукский сельсовет-600м, Разъезженский сельсовет -430м, Танзыбейский сельсовет-1170м).</w:t>
      </w:r>
      <w:proofErr w:type="gramEnd"/>
    </w:p>
    <w:p w:rsidR="0051223F" w:rsidRPr="001B150C" w:rsidRDefault="00C35179" w:rsidP="00C3517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zh-CN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обеспечения потребности населения в перевозках, з</w:t>
      </w:r>
      <w:r w:rsidR="00A030C8" w:rsidRPr="001B150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аключены </w:t>
      </w:r>
      <w:r w:rsidRPr="001B150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</w:t>
      </w:r>
      <w:r w:rsidR="00A030C8" w:rsidRPr="001B150C">
        <w:rPr>
          <w:rFonts w:ascii="Times New Roman" w:eastAsia="Calibri" w:hAnsi="Times New Roman" w:cs="Times New Roman"/>
          <w:sz w:val="28"/>
          <w:szCs w:val="28"/>
          <w:lang w:eastAsia="zh-CN"/>
        </w:rPr>
        <w:t>договора об организации регулярных пассажирских перевозок, субсиди</w:t>
      </w:r>
      <w:r w:rsidRPr="001B150C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="00A030C8" w:rsidRPr="001B150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1B150C">
        <w:rPr>
          <w:rFonts w:ascii="Times New Roman" w:eastAsia="Calibri" w:hAnsi="Times New Roman" w:cs="Times New Roman"/>
          <w:sz w:val="28"/>
          <w:szCs w:val="28"/>
          <w:lang w:eastAsia="zh-CN"/>
        </w:rPr>
        <w:t>з</w:t>
      </w:r>
      <w:r w:rsidR="00A030C8" w:rsidRPr="001B150C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Pr="001B150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030C8" w:rsidRPr="001B150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1B150C">
        <w:rPr>
          <w:rFonts w:ascii="Times New Roman" w:eastAsia="Calibri" w:hAnsi="Times New Roman" w:cs="Times New Roman"/>
          <w:sz w:val="28"/>
          <w:szCs w:val="28"/>
          <w:lang w:eastAsia="zh-CN"/>
        </w:rPr>
        <w:t>2018 год составили 14776,6 тыс. рублей.</w:t>
      </w:r>
      <w:r w:rsidR="00A030C8" w:rsidRPr="001B150C">
        <w:rPr>
          <w:rFonts w:ascii="Times New Roman" w:eastAsia="Calibri" w:hAnsi="Times New Roman" w:cs="Times New Roman"/>
          <w:color w:val="FF0000"/>
          <w:sz w:val="28"/>
          <w:szCs w:val="28"/>
          <w:lang w:eastAsia="zh-CN"/>
        </w:rPr>
        <w:t xml:space="preserve">  </w:t>
      </w:r>
    </w:p>
    <w:p w:rsidR="0051223F" w:rsidRPr="001B150C" w:rsidRDefault="00AC7893" w:rsidP="00AC789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B150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рамках государственной программы Красноярского края «Содействие развитию местного самоуправления» получены субсидии по грантам: </w:t>
      </w:r>
      <w:proofErr w:type="gramStart"/>
      <w:r w:rsidRPr="001B150C">
        <w:rPr>
          <w:rFonts w:ascii="Times New Roman" w:eastAsia="Calibri" w:hAnsi="Times New Roman" w:cs="Times New Roman"/>
          <w:sz w:val="28"/>
          <w:szCs w:val="28"/>
          <w:lang w:eastAsia="zh-CN"/>
        </w:rPr>
        <w:t>«Жители за чистоту и благоустройство» в размере-2791,130 тыс. рублей (сельсоветы:</w:t>
      </w:r>
      <w:proofErr w:type="gramEnd"/>
      <w:r w:rsidRPr="001B150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Нижнесуэтукский</w:t>
      </w:r>
      <w:r w:rsidR="00583343" w:rsidRPr="001B150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583343" w:rsidRPr="001B150C">
        <w:rPr>
          <w:rFonts w:ascii="Times New Roman" w:eastAsia="Calibri" w:hAnsi="Times New Roman" w:cs="Times New Roman"/>
          <w:sz w:val="28"/>
          <w:szCs w:val="28"/>
          <w:lang w:eastAsia="zh-CN"/>
        </w:rPr>
        <w:t>-п</w:t>
      </w:r>
      <w:proofErr w:type="gramEnd"/>
      <w:r w:rsidR="00583343" w:rsidRPr="001B150C">
        <w:rPr>
          <w:rFonts w:ascii="Times New Roman" w:eastAsia="Calibri" w:hAnsi="Times New Roman" w:cs="Times New Roman"/>
          <w:sz w:val="28"/>
          <w:szCs w:val="28"/>
          <w:lang w:eastAsia="zh-CN"/>
        </w:rPr>
        <w:t>роект «Пусть светит ярко родное село»</w:t>
      </w:r>
      <w:r w:rsidRPr="001B150C">
        <w:rPr>
          <w:rFonts w:ascii="Times New Roman" w:eastAsia="Calibri" w:hAnsi="Times New Roman" w:cs="Times New Roman"/>
          <w:sz w:val="28"/>
          <w:szCs w:val="28"/>
          <w:lang w:eastAsia="zh-CN"/>
        </w:rPr>
        <w:t>, Разъезженский</w:t>
      </w:r>
      <w:r w:rsidR="00583343" w:rsidRPr="001B150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проект- «Счастливое детство»</w:t>
      </w:r>
      <w:r w:rsidRPr="001B150C">
        <w:rPr>
          <w:rFonts w:ascii="Times New Roman" w:eastAsia="Calibri" w:hAnsi="Times New Roman" w:cs="Times New Roman"/>
          <w:sz w:val="28"/>
          <w:szCs w:val="28"/>
          <w:lang w:eastAsia="zh-CN"/>
        </w:rPr>
        <w:t>, Салбинский</w:t>
      </w:r>
      <w:r w:rsidR="00583343" w:rsidRPr="001B150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-проект «Чистое село-уютное село»</w:t>
      </w:r>
      <w:r w:rsidRPr="001B150C">
        <w:rPr>
          <w:rFonts w:ascii="Times New Roman" w:eastAsia="Calibri" w:hAnsi="Times New Roman" w:cs="Times New Roman"/>
          <w:sz w:val="28"/>
          <w:szCs w:val="28"/>
          <w:lang w:eastAsia="zh-CN"/>
        </w:rPr>
        <w:t>, Семенниковский</w:t>
      </w:r>
      <w:r w:rsidR="00583343" w:rsidRPr="001B150C">
        <w:rPr>
          <w:rFonts w:ascii="Times New Roman" w:eastAsia="Calibri" w:hAnsi="Times New Roman" w:cs="Times New Roman"/>
          <w:sz w:val="28"/>
          <w:szCs w:val="28"/>
          <w:lang w:eastAsia="zh-CN"/>
        </w:rPr>
        <w:t>- «Светлая улица-залог безопасности»</w:t>
      </w:r>
      <w:r w:rsidRPr="001B150C">
        <w:rPr>
          <w:rFonts w:ascii="Times New Roman" w:eastAsia="Calibri" w:hAnsi="Times New Roman" w:cs="Times New Roman"/>
          <w:sz w:val="28"/>
          <w:szCs w:val="28"/>
          <w:lang w:eastAsia="zh-CN"/>
        </w:rPr>
        <w:t>, Танзыбейский</w:t>
      </w:r>
      <w:r w:rsidR="00583343" w:rsidRPr="001B150C">
        <w:rPr>
          <w:rFonts w:ascii="Times New Roman" w:eastAsia="Calibri" w:hAnsi="Times New Roman" w:cs="Times New Roman"/>
          <w:sz w:val="28"/>
          <w:szCs w:val="28"/>
          <w:lang w:eastAsia="zh-CN"/>
        </w:rPr>
        <w:t>-проект «Стадион мечты»</w:t>
      </w:r>
      <w:r w:rsidRPr="001B150C">
        <w:rPr>
          <w:rFonts w:ascii="Times New Roman" w:eastAsia="Calibri" w:hAnsi="Times New Roman" w:cs="Times New Roman"/>
          <w:sz w:val="28"/>
          <w:szCs w:val="28"/>
          <w:lang w:eastAsia="zh-CN"/>
        </w:rPr>
        <w:t>, Жеблахтинский</w:t>
      </w:r>
      <w:r w:rsidR="00583343" w:rsidRPr="001B150C">
        <w:rPr>
          <w:rFonts w:ascii="Times New Roman" w:eastAsia="Calibri" w:hAnsi="Times New Roman" w:cs="Times New Roman"/>
          <w:sz w:val="28"/>
          <w:szCs w:val="28"/>
          <w:lang w:eastAsia="zh-CN"/>
        </w:rPr>
        <w:t>- проект «</w:t>
      </w:r>
      <w:proofErr w:type="spellStart"/>
      <w:r w:rsidR="00583343" w:rsidRPr="001B150C">
        <w:rPr>
          <w:rFonts w:ascii="Times New Roman" w:eastAsia="Calibri" w:hAnsi="Times New Roman" w:cs="Times New Roman"/>
          <w:sz w:val="28"/>
          <w:szCs w:val="28"/>
          <w:lang w:eastAsia="zh-CN"/>
        </w:rPr>
        <w:t>Деревеский</w:t>
      </w:r>
      <w:proofErr w:type="spellEnd"/>
      <w:r w:rsidR="00583343" w:rsidRPr="001B150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погост»</w:t>
      </w:r>
      <w:r w:rsidRPr="001B150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), «Инициатива жителей-эффективность в работе»-185,0 тыс. рублей </w:t>
      </w:r>
      <w:r w:rsidR="00583343" w:rsidRPr="001B150C">
        <w:rPr>
          <w:rFonts w:ascii="Times New Roman" w:eastAsia="Calibri" w:hAnsi="Times New Roman" w:cs="Times New Roman"/>
          <w:sz w:val="28"/>
          <w:szCs w:val="28"/>
          <w:lang w:eastAsia="zh-CN"/>
        </w:rPr>
        <w:t>(</w:t>
      </w:r>
      <w:r w:rsidRPr="001B150C">
        <w:rPr>
          <w:rFonts w:ascii="Times New Roman" w:eastAsia="Calibri" w:hAnsi="Times New Roman" w:cs="Times New Roman"/>
          <w:sz w:val="28"/>
          <w:szCs w:val="28"/>
          <w:lang w:eastAsia="zh-CN"/>
        </w:rPr>
        <w:t>Разъезженский сельсовет</w:t>
      </w:r>
      <w:r w:rsidR="00583343" w:rsidRPr="001B150C">
        <w:rPr>
          <w:rFonts w:ascii="Times New Roman" w:eastAsia="Calibri" w:hAnsi="Times New Roman" w:cs="Times New Roman"/>
          <w:sz w:val="28"/>
          <w:szCs w:val="28"/>
          <w:lang w:eastAsia="zh-CN"/>
        </w:rPr>
        <w:t>-проект «Предупрежден, значит, спасён»</w:t>
      </w:r>
      <w:r w:rsidRPr="001B150C">
        <w:rPr>
          <w:rFonts w:ascii="Times New Roman" w:eastAsia="Calibri" w:hAnsi="Times New Roman" w:cs="Times New Roman"/>
          <w:sz w:val="28"/>
          <w:szCs w:val="28"/>
          <w:lang w:eastAsia="zh-CN"/>
        </w:rPr>
        <w:t>).</w:t>
      </w:r>
    </w:p>
    <w:p w:rsidR="001B0E72" w:rsidRPr="001B150C" w:rsidRDefault="001B0E72" w:rsidP="00380D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150C">
        <w:rPr>
          <w:rFonts w:ascii="Times New Roman" w:eastAsia="Calibri" w:hAnsi="Times New Roman" w:cs="Times New Roman"/>
          <w:b/>
          <w:sz w:val="28"/>
          <w:szCs w:val="28"/>
        </w:rPr>
        <w:t>Малый и средний бизнес.</w:t>
      </w:r>
    </w:p>
    <w:p w:rsidR="000C6593" w:rsidRPr="001B150C" w:rsidRDefault="000C6593" w:rsidP="001B0E72">
      <w:pPr>
        <w:tabs>
          <w:tab w:val="left" w:pos="37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50C">
        <w:rPr>
          <w:rFonts w:ascii="Times New Roman" w:eastAsia="Calibri" w:hAnsi="Times New Roman" w:cs="Times New Roman"/>
          <w:sz w:val="28"/>
          <w:szCs w:val="28"/>
        </w:rPr>
        <w:t xml:space="preserve">По состоянию на 01.01.2019 года количество малых предприятий-9, микропредприятий-53, индивидуальных предпринимателей-300, КФХ-20. </w:t>
      </w:r>
    </w:p>
    <w:p w:rsidR="001B0E72" w:rsidRPr="001B150C" w:rsidRDefault="000C6593" w:rsidP="001B0E72">
      <w:pPr>
        <w:tabs>
          <w:tab w:val="left" w:pos="37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50C">
        <w:rPr>
          <w:rFonts w:ascii="Times New Roman" w:eastAsia="Calibri" w:hAnsi="Times New Roman" w:cs="Times New Roman"/>
          <w:sz w:val="28"/>
          <w:szCs w:val="28"/>
        </w:rPr>
        <w:t>Среднесписочная численность работников (без внешних совместителей) малых предприятий-700 человек, микропредприятий-246 человек, у индивидуальных предпринимателей (наемных работников) -154 человека.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составляет -22,58%.</w:t>
      </w:r>
    </w:p>
    <w:p w:rsidR="000C6593" w:rsidRPr="001B150C" w:rsidRDefault="000C6593" w:rsidP="001B0E72">
      <w:pPr>
        <w:tabs>
          <w:tab w:val="left" w:pos="37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50C">
        <w:rPr>
          <w:rFonts w:ascii="Times New Roman" w:eastAsia="Calibri" w:hAnsi="Times New Roman" w:cs="Times New Roman"/>
          <w:sz w:val="28"/>
          <w:szCs w:val="28"/>
        </w:rPr>
        <w:t>Обучено 17 человек на 3-х дневном  семинаре с субъектами малого и среднего предпринимательства</w:t>
      </w:r>
      <w:r w:rsidR="00AC6FC4" w:rsidRPr="001B150C">
        <w:rPr>
          <w:rFonts w:ascii="Times New Roman" w:eastAsia="Calibri" w:hAnsi="Times New Roman" w:cs="Times New Roman"/>
          <w:sz w:val="28"/>
          <w:szCs w:val="28"/>
        </w:rPr>
        <w:t xml:space="preserve"> и неработающими гражданами.</w:t>
      </w:r>
      <w:r w:rsidRPr="001B150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6FC4" w:rsidRPr="001B150C" w:rsidRDefault="00AC6FC4" w:rsidP="00AC6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B150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Социальная защита населения </w:t>
      </w:r>
    </w:p>
    <w:p w:rsidR="00AC6FC4" w:rsidRPr="001B150C" w:rsidRDefault="00AC6FC4" w:rsidP="00AC6F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2018 года Управление социальной защиты населения администрации Ермаковского района выполняла и выполняет ответственную </w:t>
      </w:r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 сложную работу </w:t>
      </w:r>
      <w:proofErr w:type="gramStart"/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</w:t>
      </w:r>
      <w:proofErr w:type="gramEnd"/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поддержки  более 15 тыс. человек, что составляет более двух третьих населения района (население района составляет 19,1 тыс. человек).</w:t>
      </w:r>
    </w:p>
    <w:p w:rsidR="00AC6FC4" w:rsidRPr="00380DAF" w:rsidRDefault="00AC6FC4" w:rsidP="00380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0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Получатели МСП ЖКУ</w:t>
      </w:r>
    </w:p>
    <w:p w:rsidR="00AC6FC4" w:rsidRPr="001B150C" w:rsidRDefault="00AC6FC4" w:rsidP="00AC6F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Общая сумма  выплаченных мер социальной поддержки за 12 месяцев 2018 года составила  51233 </w:t>
      </w:r>
      <w:proofErr w:type="spellStart"/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spellEnd"/>
      <w:proofErr w:type="gramStart"/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рублей.  Наибольшая доля 83,3 % от  выплаченных денежных средств приходится на </w:t>
      </w:r>
      <w:proofErr w:type="gramStart"/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</w:t>
      </w:r>
      <w:proofErr w:type="gramEnd"/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выплаченные за счет средств краевого бюджета,  к ним относятся следующие категории льготников, это  ветераны труда Красноярского края, реабилитированные граждане, многодетные семьи   бюджетники работающие в сельской местности.  </w:t>
      </w:r>
    </w:p>
    <w:p w:rsidR="004922C5" w:rsidRPr="00380DAF" w:rsidRDefault="004922C5" w:rsidP="00492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0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Материальная помощь</w:t>
      </w:r>
    </w:p>
    <w:p w:rsidR="004922C5" w:rsidRPr="001B150C" w:rsidRDefault="004922C5" w:rsidP="00380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краевым законодательство, материальная помощь в 2018 году оказывалась по  направлениям:</w:t>
      </w:r>
      <w:proofErr w:type="gramEnd"/>
    </w:p>
    <w:p w:rsidR="004922C5" w:rsidRPr="001B150C" w:rsidRDefault="004922C5" w:rsidP="00380DA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адресная материальная помощь в связи с трудной жизненной ситуацией   173 чел. – 671,9 тыс. рублей; </w:t>
      </w:r>
    </w:p>
    <w:p w:rsidR="004922C5" w:rsidRPr="001B150C" w:rsidRDefault="004922C5" w:rsidP="00380DA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адресная материальная помощь на ремонт жилого помещения одиноко проживающим гражданам пожилого возраста, семьям граждан пожилого возраста                                пенсионеры    37  чел- 416,0 тыс. рублей;</w:t>
      </w:r>
    </w:p>
    <w:p w:rsidR="004922C5" w:rsidRPr="001B150C" w:rsidRDefault="004922C5" w:rsidP="004922C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адресная материальная помощь на ремонт печного   отопления и электропроводки                                многодетным семьям  12  чел – 120,0 тыс. рублей;</w:t>
      </w:r>
    </w:p>
    <w:p w:rsidR="004922C5" w:rsidRPr="001B150C" w:rsidRDefault="004922C5" w:rsidP="004922C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адресная материальная помощь на  основании    социального контракта</w:t>
      </w:r>
      <w:proofErr w:type="gramStart"/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многодетных семей на развитие личного подсобного хозяйства 3 семей – 210 тыс. рублей;</w:t>
      </w:r>
    </w:p>
    <w:p w:rsidR="004922C5" w:rsidRPr="001B150C" w:rsidRDefault="004922C5" w:rsidP="004922C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Возмещение стоимости  проезда к месту обследования и реабилитации инвалидов </w:t>
      </w:r>
    </w:p>
    <w:p w:rsidR="004922C5" w:rsidRPr="001B150C" w:rsidRDefault="004922C5" w:rsidP="004922C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208 чел. – 1266,1 тыс. рублей;</w:t>
      </w:r>
    </w:p>
    <w:p w:rsidR="004922C5" w:rsidRPr="001B150C" w:rsidRDefault="004922C5" w:rsidP="004922C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Возмещение стоимости  проезда к месту лечения, обследования и санаторно-курортного лечения,  детей из многодетных семей и  малообеспеченных семей.</w:t>
      </w:r>
    </w:p>
    <w:p w:rsidR="004922C5" w:rsidRPr="001B150C" w:rsidRDefault="004922C5" w:rsidP="004922C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 чел.- 86,0 тыс. рублей.              </w:t>
      </w:r>
    </w:p>
    <w:p w:rsidR="004922C5" w:rsidRPr="001B150C" w:rsidRDefault="004922C5" w:rsidP="00492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Одной из </w:t>
      </w:r>
      <w:proofErr w:type="gramStart"/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важнейших задач, поставленных Министерством социальной политики края является</w:t>
      </w:r>
      <w:proofErr w:type="gramEnd"/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развитие  социального обслуживания, повышение его уровня, качества, эффективности и доступности социальных услуг.</w:t>
      </w:r>
    </w:p>
    <w:p w:rsidR="004922C5" w:rsidRPr="001B150C" w:rsidRDefault="004922C5" w:rsidP="00492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12 месяцев 2018 года обслужено 2975 человек, в том числе на дому 362 человека и 2613 человек получили срочное социальное обслуживание.</w:t>
      </w:r>
    </w:p>
    <w:p w:rsidR="004922C5" w:rsidRPr="001B150C" w:rsidRDefault="004922C5" w:rsidP="00492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Проводятся постоянно следующие мероприятия:</w:t>
      </w:r>
    </w:p>
    <w:p w:rsidR="004922C5" w:rsidRPr="001B150C" w:rsidRDefault="004922C5" w:rsidP="004922C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подворовой обход жителей </w:t>
      </w:r>
      <w:proofErr w:type="gramStart"/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</w:t>
      </w:r>
      <w:proofErr w:type="gramEnd"/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целью выявления одиноко проживающих семей и одиноких граждан  для оказания им необходимой помощи;</w:t>
      </w:r>
    </w:p>
    <w:p w:rsidR="004922C5" w:rsidRPr="001B150C" w:rsidRDefault="004922C5" w:rsidP="004922C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собраний  с социальными работниками;</w:t>
      </w:r>
    </w:p>
    <w:p w:rsidR="004922C5" w:rsidRPr="001B150C" w:rsidRDefault="004922C5" w:rsidP="004922C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недели качества предоставления социальных услуг в рамках « Декады</w:t>
      </w:r>
    </w:p>
    <w:p w:rsidR="004922C5" w:rsidRPr="001B150C" w:rsidRDefault="004922C5" w:rsidP="004922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качества»;</w:t>
      </w:r>
    </w:p>
    <w:p w:rsidR="004922C5" w:rsidRPr="001B150C" w:rsidRDefault="004922C5" w:rsidP="004922C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проведение проверки качества предоставления услуг на дому социальными работниками.</w:t>
      </w:r>
    </w:p>
    <w:p w:rsidR="004922C5" w:rsidRPr="001B150C" w:rsidRDefault="004922C5" w:rsidP="004922C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Одним из видов социальной помощи  для пенсионеров является предоставление путевок в геронтологические центры Красноярского края. За 12 месяцев 2018 года 14 пенсионеров воспользовались данным видом помощи:</w:t>
      </w:r>
    </w:p>
    <w:p w:rsidR="004922C5" w:rsidRPr="001B150C" w:rsidRDefault="004922C5" w:rsidP="00492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геронтологическом центре «Уют» отдохнули 7 человека;</w:t>
      </w:r>
    </w:p>
    <w:p w:rsidR="004922C5" w:rsidRPr="001B150C" w:rsidRDefault="004922C5" w:rsidP="00492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геронтологическом центре «Тонус»  отдохнули 4 человека;</w:t>
      </w:r>
    </w:p>
    <w:p w:rsidR="004922C5" w:rsidRPr="001B150C" w:rsidRDefault="004922C5" w:rsidP="00492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санатории «</w:t>
      </w:r>
      <w:proofErr w:type="spellStart"/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Тесь</w:t>
      </w:r>
      <w:proofErr w:type="spellEnd"/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- 3 человека.</w:t>
      </w:r>
    </w:p>
    <w:p w:rsidR="004922C5" w:rsidRPr="001B150C" w:rsidRDefault="004922C5" w:rsidP="00C934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МБУ КЦСОН «Ермаковский»  ведется  кружковая работа  с пенсионерами. </w:t>
      </w:r>
      <w:proofErr w:type="gramStart"/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Работают два клуба:  клуб «Ветеран» и клуб «Северяне»</w:t>
      </w:r>
      <w:r w:rsidR="00C93466"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Университет «Серебряный возраст»</w:t>
      </w:r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Пенсионеры получают психологические консультации:</w:t>
      </w:r>
      <w:r w:rsidR="00C93466"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</w:t>
      </w:r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2018 го</w:t>
      </w:r>
      <w:r w:rsidR="00C93466"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 </w:t>
      </w:r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посетил</w:t>
      </w:r>
      <w:r w:rsidR="00C93466"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психолога  -  298 человека.</w:t>
      </w:r>
    </w:p>
    <w:p w:rsidR="00C93466" w:rsidRPr="001B150C" w:rsidRDefault="00C93466" w:rsidP="00C93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 работа по следующим  направлениям: граждане оказавшиеся в трудной жизненной ситуации, неблагополучные граждане освободившиеся из мест лишения свободы, лица без определенного места жительства</w:t>
      </w:r>
      <w:proofErr w:type="gramStart"/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многодетные семьи.</w:t>
      </w:r>
    </w:p>
    <w:p w:rsidR="00C93466" w:rsidRPr="001B150C" w:rsidRDefault="00C93466" w:rsidP="00C93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закона № 12-1022 « О краевой целевой программе «Социальная адаптация лиц, освобожденных из мест лишения свободы», было поставлено  на учет 17 человек. Работа с данной категорией населения предоставляется в виде консультаций, адресной материальной помощи, оказанием гуманитарной помощи. </w:t>
      </w:r>
    </w:p>
    <w:p w:rsidR="00AC6FC4" w:rsidRPr="001B150C" w:rsidRDefault="00C93466" w:rsidP="00C934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гуманитарной помощи  предоставляется всем  обратившимся  малообеспеченным гражданам -56 чел. Оформлены и помещены 8  пожилых граждан инвалидов и граждан, оставшихся без попечительства  в  государственные дома интернаты для пожилых людей и инвалидов.</w:t>
      </w:r>
    </w:p>
    <w:p w:rsidR="00C93466" w:rsidRPr="001B150C" w:rsidRDefault="00C93466" w:rsidP="00C934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организация летнего оздоровления детей из малообеспеченных семей</w:t>
      </w:r>
      <w:r w:rsidR="009F56E0"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предоставляются путевки в летних оздоровительных лагерях и санаториях края.</w:t>
      </w:r>
    </w:p>
    <w:p w:rsidR="00C93466" w:rsidRPr="001B150C" w:rsidRDefault="00C93466" w:rsidP="00C9346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Путевки « Мать и дитя »                 </w:t>
      </w:r>
      <w:r w:rsidR="00380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8 семей;</w:t>
      </w:r>
    </w:p>
    <w:p w:rsidR="00C93466" w:rsidRPr="001B150C" w:rsidRDefault="00C93466" w:rsidP="00C9346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Единичные путевки в санатори</w:t>
      </w:r>
      <w:r w:rsidR="00380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«</w:t>
      </w:r>
      <w:proofErr w:type="spellStart"/>
      <w:r w:rsidR="00380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Тесь</w:t>
      </w:r>
      <w:proofErr w:type="spellEnd"/>
      <w:r w:rsidR="00380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»                      </w:t>
      </w:r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- 44 человека;</w:t>
      </w:r>
    </w:p>
    <w:p w:rsidR="00C93466" w:rsidRPr="001B150C" w:rsidRDefault="00C93466" w:rsidP="00C9346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Единичные путевки в детские оздоровительные лагеря « Салют»</w:t>
      </w:r>
    </w:p>
    <w:p w:rsidR="00C93466" w:rsidRPr="001B150C" w:rsidRDefault="00C93466" w:rsidP="00C93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и « </w:t>
      </w:r>
      <w:proofErr w:type="gramStart"/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Заполярный</w:t>
      </w:r>
      <w:proofErr w:type="gramEnd"/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                                                </w:t>
      </w:r>
      <w:r w:rsidR="00380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- 72 человека;</w:t>
      </w:r>
    </w:p>
    <w:p w:rsidR="00C93466" w:rsidRPr="001B150C" w:rsidRDefault="00C93466" w:rsidP="00C934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инвалиды санаторн</w:t>
      </w:r>
      <w:proofErr w:type="gramStart"/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курортное</w:t>
      </w:r>
      <w:r w:rsidR="00380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лечение            </w:t>
      </w:r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13 человек.</w:t>
      </w:r>
    </w:p>
    <w:p w:rsidR="00C93466" w:rsidRPr="001B150C" w:rsidRDefault="00C93466" w:rsidP="00C93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 количество детей, которые  получили  оздоровление в детских лагерях и санаториях составляет 137 человека.</w:t>
      </w:r>
    </w:p>
    <w:p w:rsidR="00AC6FC4" w:rsidRPr="001B150C" w:rsidRDefault="00AC6FC4" w:rsidP="00C93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Ермаковском районе  на 1 января 2019 года проживает 453 многодетных семей, где воспитываются  </w:t>
      </w:r>
      <w:proofErr w:type="gramStart"/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 тысячи детей</w:t>
      </w:r>
      <w:proofErr w:type="gramEnd"/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составляет 10 %  от  общего количества семей с детьми.  Проводятся обследования  многодетных семей. При обследовании особое внимание уделяется жилищным условиям,  наличие топлива, продуктов  питания, состояние печи и электропроводки. Выделена адресная материальная помощь на ремонт печного отопления и электропроводки 7 семьям, которые нуждались в ремонте на сумму 70,09  тыс.</w:t>
      </w:r>
      <w:r w:rsidR="00C93466"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:rsidR="00AC6FC4" w:rsidRPr="001B150C" w:rsidRDefault="009F56E0" w:rsidP="00AC6FC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80DAF" w:rsidRDefault="00AC6FC4" w:rsidP="00380DA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Оказание государственной помощи многодетным семьям на развитие личного подсобного хозяйства  дает возможность улучшить качество жизни и частично выйти из сложившейся по  ряду  разных причин  трудной жизненной ситуации. </w:t>
      </w:r>
      <w:r w:rsidR="00380DAF"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 3 семьи заключили социальные контракты на развитие личного подсобного             хозяйства, все семьи приобрели  коров и сено, на общую сумму 210 000 рублей.</w:t>
      </w:r>
    </w:p>
    <w:p w:rsidR="00AC6FC4" w:rsidRPr="00380DAF" w:rsidRDefault="00380DAF" w:rsidP="00380DA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C6FC4"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Немаловажной  работой с различными категориями населения является  проведение мероприятий, которые направлены на повышение активности населения, на соблюдение народных традиций, на повышение коммуникативного потенциала и многое другое. Проведены следующие мероприятия:</w:t>
      </w:r>
    </w:p>
    <w:p w:rsidR="00AC6FC4" w:rsidRPr="001B150C" w:rsidRDefault="00AC6FC4" w:rsidP="00AC6F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матери</w:t>
      </w:r>
    </w:p>
    <w:p w:rsidR="00AC6FC4" w:rsidRPr="001B150C" w:rsidRDefault="00AC6FC4" w:rsidP="00AC6F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семьи</w:t>
      </w:r>
    </w:p>
    <w:p w:rsidR="00AC6FC4" w:rsidRPr="001B150C" w:rsidRDefault="00AC6FC4" w:rsidP="00AC6F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защиты детей - Парад колясок</w:t>
      </w:r>
    </w:p>
    <w:p w:rsidR="00AC6FC4" w:rsidRPr="001B150C" w:rsidRDefault="00AC6FC4" w:rsidP="00AC6F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Леди на велосипеде</w:t>
      </w:r>
    </w:p>
    <w:p w:rsidR="00AC6FC4" w:rsidRPr="001B150C" w:rsidRDefault="00AC6FC4" w:rsidP="00AC6F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осени</w:t>
      </w:r>
    </w:p>
    <w:p w:rsidR="00AC6FC4" w:rsidRPr="001B150C" w:rsidRDefault="00AC6FC4" w:rsidP="00AC6F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День пожилых людей </w:t>
      </w:r>
    </w:p>
    <w:p w:rsidR="00AC6FC4" w:rsidRPr="001B150C" w:rsidRDefault="00AC6FC4" w:rsidP="00AC6F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Акция « Помоги пойти учиться»</w:t>
      </w:r>
      <w:proofErr w:type="gramStart"/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 Весенняя неделя добра»</w:t>
      </w:r>
    </w:p>
    <w:p w:rsidR="00AC6FC4" w:rsidRPr="001B150C" w:rsidRDefault="00AC6FC4" w:rsidP="00AC6F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победы</w:t>
      </w:r>
    </w:p>
    <w:p w:rsidR="00AC6FC4" w:rsidRPr="001B150C" w:rsidRDefault="00AC6FC4" w:rsidP="00AC6F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памяти жертв политических репрессий</w:t>
      </w:r>
    </w:p>
    <w:p w:rsidR="00AC6FC4" w:rsidRPr="001B150C" w:rsidRDefault="00AC6FC4" w:rsidP="00AC6F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Декада инвалидов</w:t>
      </w:r>
    </w:p>
    <w:p w:rsidR="00380DAF" w:rsidRDefault="00AC6FC4" w:rsidP="000971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Экологическая акция.</w:t>
      </w:r>
    </w:p>
    <w:p w:rsidR="00E54A21" w:rsidRPr="00380DAF" w:rsidRDefault="00AC6FC4" w:rsidP="00380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0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4A21" w:rsidRPr="00380DAF">
        <w:rPr>
          <w:rFonts w:ascii="Times New Roman" w:eastAsia="Times New Roman" w:hAnsi="Times New Roman" w:cs="Times New Roman"/>
          <w:b/>
          <w:sz w:val="28"/>
          <w:lang w:eastAsia="ru-RU"/>
        </w:rPr>
        <w:t>Культура</w:t>
      </w:r>
    </w:p>
    <w:p w:rsidR="00E54A21" w:rsidRPr="001B150C" w:rsidRDefault="00E54A21" w:rsidP="00E54A2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proofErr w:type="gramStart"/>
      <w:r w:rsidRPr="001B150C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Сеть учреждений культуры Ермаковского района включает  5 юридических лиц: муниципальное бюджетное учреждение культуры "Ермаковская централизованная клубная система" с 18 филиалами в сёлах, МБУ "Ермаковская централизованная библиотечная система", включающее 20 библиотек в сёлах района, МБУ "Ермаковская детская школа искусств", МКУ "Центр по обеспечению деятельности учреждений культуры" и отдел культуры со статусом юридического лица.</w:t>
      </w:r>
      <w:proofErr w:type="gramEnd"/>
    </w:p>
    <w:p w:rsidR="00E54A21" w:rsidRPr="001B150C" w:rsidRDefault="00E54A21" w:rsidP="000971A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50C">
        <w:rPr>
          <w:rFonts w:ascii="Times New Roman" w:hAnsi="Times New Roman" w:cs="Times New Roman"/>
          <w:sz w:val="28"/>
          <w:szCs w:val="28"/>
        </w:rPr>
        <w:t xml:space="preserve">В 2018году МБУК «Ермаковская централизованная клубная система» продолжило   деятельность, направленную на сохранение и развитие клубной сферы как инструмента в достижении стратегических целей укрепления гражданской идентичности и межнационального согласия; сохранение исторического и культурного наследия, передаче от поколения к поколению  традиций,  сохранение накопленного потенциала в сфере культуры. В 2018 году сеть учреждений культуры клубного типа сохранена, в районе функционирует 18 клубных учреждения, из них 1-РДК (базовое учреждение МБУК «Ермаковская централизованная клубная система»), 12-СДК, 5-СК, Музейно-выставочный центр, Центр отдыха в п. </w:t>
      </w:r>
      <w:proofErr w:type="spellStart"/>
      <w:r w:rsidRPr="001B150C">
        <w:rPr>
          <w:rFonts w:ascii="Times New Roman" w:hAnsi="Times New Roman" w:cs="Times New Roman"/>
          <w:sz w:val="28"/>
          <w:szCs w:val="28"/>
        </w:rPr>
        <w:t>Новоозёрный</w:t>
      </w:r>
      <w:proofErr w:type="spellEnd"/>
      <w:r w:rsidRPr="001B150C">
        <w:rPr>
          <w:rFonts w:ascii="Times New Roman" w:hAnsi="Times New Roman" w:cs="Times New Roman"/>
          <w:sz w:val="28"/>
          <w:szCs w:val="28"/>
        </w:rPr>
        <w:t xml:space="preserve">, музейный центр </w:t>
      </w:r>
      <w:proofErr w:type="gramStart"/>
      <w:r w:rsidRPr="001B15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B150C">
        <w:rPr>
          <w:rFonts w:ascii="Times New Roman" w:hAnsi="Times New Roman" w:cs="Times New Roman"/>
          <w:sz w:val="28"/>
          <w:szCs w:val="28"/>
        </w:rPr>
        <w:t xml:space="preserve"> с. Верхнеусинское, 11 киноустановок.</w:t>
      </w:r>
    </w:p>
    <w:p w:rsidR="00E54A21" w:rsidRPr="001B150C" w:rsidRDefault="00E54A21" w:rsidP="00097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50C">
        <w:rPr>
          <w:rFonts w:ascii="Times New Roman" w:hAnsi="Times New Roman" w:cs="Times New Roman"/>
          <w:sz w:val="28"/>
          <w:szCs w:val="28"/>
        </w:rPr>
        <w:t>За 2018  год в клубных учреждениях района проведено 3778  культурно-массовых мероприятий, которые посетило 250 893  человек, в том числе для детей 1556 с общим количеством посетителей 69 749  человек.</w:t>
      </w:r>
    </w:p>
    <w:p w:rsidR="000971AA" w:rsidRPr="001B150C" w:rsidRDefault="000971AA" w:rsidP="008B15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150C">
        <w:rPr>
          <w:rFonts w:ascii="Times New Roman" w:hAnsi="Times New Roman" w:cs="Times New Roman"/>
          <w:sz w:val="28"/>
          <w:szCs w:val="28"/>
        </w:rPr>
        <w:t xml:space="preserve">Продолжили работу 69 объединений досугового общения, которые посещают 1 211 человек и 142 коллектива самодеятельного художественного </w:t>
      </w:r>
      <w:r w:rsidRPr="001B150C">
        <w:rPr>
          <w:rFonts w:ascii="Times New Roman" w:hAnsi="Times New Roman" w:cs="Times New Roman"/>
          <w:sz w:val="28"/>
          <w:szCs w:val="28"/>
        </w:rPr>
        <w:lastRenderedPageBreak/>
        <w:t>творчества с количеством участников 1738 человек, 9 из которых имеют почетные звания Красноярского края «народный» и «образцовый самодеятельный коллектив»</w:t>
      </w:r>
      <w:r w:rsidR="008B156C" w:rsidRPr="001B150C">
        <w:rPr>
          <w:rFonts w:ascii="Times New Roman" w:hAnsi="Times New Roman" w:cs="Times New Roman"/>
          <w:sz w:val="28"/>
          <w:szCs w:val="28"/>
        </w:rPr>
        <w:t>.</w:t>
      </w:r>
      <w:r w:rsidRPr="001B150C">
        <w:rPr>
          <w:rFonts w:ascii="Times New Roman" w:hAnsi="Times New Roman" w:cs="Times New Roman"/>
          <w:sz w:val="28"/>
          <w:szCs w:val="28"/>
        </w:rPr>
        <w:tab/>
      </w:r>
    </w:p>
    <w:p w:rsidR="000971AA" w:rsidRPr="001B150C" w:rsidRDefault="000971AA" w:rsidP="008B15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150C">
        <w:rPr>
          <w:rFonts w:ascii="Times New Roman" w:hAnsi="Times New Roman" w:cs="Times New Roman"/>
          <w:sz w:val="28"/>
          <w:szCs w:val="28"/>
        </w:rPr>
        <w:t>В 2018 году проведен ряд массовых мероприятий, ярких, запоминающихся, самобытных, имеющих общественный резонанс. Впервые проведен День украинского гостеприимства «</w:t>
      </w:r>
      <w:proofErr w:type="spellStart"/>
      <w:r w:rsidRPr="001B150C">
        <w:rPr>
          <w:rFonts w:ascii="Times New Roman" w:hAnsi="Times New Roman" w:cs="Times New Roman"/>
          <w:sz w:val="28"/>
          <w:szCs w:val="28"/>
        </w:rPr>
        <w:t>Ласкаво</w:t>
      </w:r>
      <w:proofErr w:type="spellEnd"/>
      <w:r w:rsidRPr="001B150C">
        <w:rPr>
          <w:rFonts w:ascii="Times New Roman" w:hAnsi="Times New Roman" w:cs="Times New Roman"/>
          <w:sz w:val="28"/>
          <w:szCs w:val="28"/>
        </w:rPr>
        <w:t xml:space="preserve"> просимо!» </w:t>
      </w:r>
      <w:proofErr w:type="gramStart"/>
      <w:r w:rsidRPr="001B15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B150C">
        <w:rPr>
          <w:rFonts w:ascii="Times New Roman" w:hAnsi="Times New Roman" w:cs="Times New Roman"/>
          <w:sz w:val="28"/>
          <w:szCs w:val="28"/>
        </w:rPr>
        <w:t xml:space="preserve"> с.</w:t>
      </w:r>
      <w:r w:rsidR="008B156C" w:rsidRPr="001B150C">
        <w:rPr>
          <w:rFonts w:ascii="Times New Roman" w:hAnsi="Times New Roman" w:cs="Times New Roman"/>
          <w:sz w:val="28"/>
          <w:szCs w:val="28"/>
        </w:rPr>
        <w:t xml:space="preserve"> </w:t>
      </w:r>
      <w:r w:rsidRPr="001B150C">
        <w:rPr>
          <w:rFonts w:ascii="Times New Roman" w:hAnsi="Times New Roman" w:cs="Times New Roman"/>
          <w:sz w:val="28"/>
          <w:szCs w:val="28"/>
        </w:rPr>
        <w:t xml:space="preserve">Новополтавка, </w:t>
      </w:r>
      <w:proofErr w:type="gramStart"/>
      <w:r w:rsidRPr="001B150C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Pr="001B150C">
        <w:rPr>
          <w:rFonts w:ascii="Times New Roman" w:hAnsi="Times New Roman" w:cs="Times New Roman"/>
          <w:sz w:val="28"/>
          <w:szCs w:val="28"/>
        </w:rPr>
        <w:t xml:space="preserve"> которого является укрепление гражданской идентичности и межнационального согласия, сохранение исторического и культурного наследия. Творческие коллективы МБУК ЕЦКС приняли участие в 29 фестивалях и  конкурсах различных уровней.</w:t>
      </w:r>
    </w:p>
    <w:p w:rsidR="000971AA" w:rsidRPr="001B150C" w:rsidRDefault="000971AA" w:rsidP="008B15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150C">
        <w:rPr>
          <w:rFonts w:ascii="Times New Roman" w:hAnsi="Times New Roman" w:cs="Times New Roman"/>
          <w:sz w:val="28"/>
          <w:szCs w:val="28"/>
        </w:rPr>
        <w:t xml:space="preserve">        В 2018 году учреждения культуры клубного типа продолжили участие в </w:t>
      </w:r>
      <w:proofErr w:type="spellStart"/>
      <w:r w:rsidRPr="001B150C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1B150C">
        <w:rPr>
          <w:rFonts w:ascii="Times New Roman" w:hAnsi="Times New Roman" w:cs="Times New Roman"/>
          <w:sz w:val="28"/>
          <w:szCs w:val="28"/>
        </w:rPr>
        <w:t xml:space="preserve"> программах и конкурсах на получение субсидий. Так,  в рамках   Государственной программы Красноярского края «Развитие культуры и туризма», филиал МБУК ЕЦКС «Дом культуры» п.</w:t>
      </w:r>
      <w:r w:rsidR="008B156C" w:rsidRPr="001B150C">
        <w:rPr>
          <w:rFonts w:ascii="Times New Roman" w:hAnsi="Times New Roman" w:cs="Times New Roman"/>
          <w:sz w:val="28"/>
          <w:szCs w:val="28"/>
        </w:rPr>
        <w:t xml:space="preserve"> </w:t>
      </w:r>
      <w:r w:rsidRPr="001B150C">
        <w:rPr>
          <w:rFonts w:ascii="Times New Roman" w:hAnsi="Times New Roman" w:cs="Times New Roman"/>
          <w:sz w:val="28"/>
          <w:szCs w:val="28"/>
        </w:rPr>
        <w:t>Танзыбей  получил субсидии</w:t>
      </w:r>
      <w:r w:rsidR="008B156C" w:rsidRPr="001B150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1B150C">
        <w:rPr>
          <w:rFonts w:ascii="Times New Roman" w:hAnsi="Times New Roman" w:cs="Times New Roman"/>
          <w:sz w:val="28"/>
          <w:szCs w:val="28"/>
        </w:rPr>
        <w:t xml:space="preserve">634 660 рублей на улучшение материально-технической базы. На полученные средства  были приобретены музыкальные инструменты, </w:t>
      </w:r>
      <w:proofErr w:type="gramStart"/>
      <w:r w:rsidRPr="001B150C">
        <w:rPr>
          <w:rFonts w:ascii="Times New Roman" w:hAnsi="Times New Roman" w:cs="Times New Roman"/>
          <w:sz w:val="28"/>
          <w:szCs w:val="28"/>
        </w:rPr>
        <w:t>свето-звуковое</w:t>
      </w:r>
      <w:proofErr w:type="gramEnd"/>
      <w:r w:rsidRPr="001B150C">
        <w:rPr>
          <w:rFonts w:ascii="Times New Roman" w:hAnsi="Times New Roman" w:cs="Times New Roman"/>
          <w:sz w:val="28"/>
          <w:szCs w:val="28"/>
        </w:rPr>
        <w:t xml:space="preserve"> оборудование, сценические костюмы.</w:t>
      </w:r>
    </w:p>
    <w:p w:rsidR="000971AA" w:rsidRPr="001B150C" w:rsidRDefault="000971AA" w:rsidP="008B156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50C">
        <w:rPr>
          <w:rFonts w:ascii="Times New Roman" w:hAnsi="Times New Roman" w:cs="Times New Roman"/>
          <w:sz w:val="28"/>
          <w:szCs w:val="28"/>
        </w:rPr>
        <w:t>Социокультурный проект «</w:t>
      </w:r>
      <w:proofErr w:type="spellStart"/>
      <w:r w:rsidRPr="001B150C">
        <w:rPr>
          <w:rFonts w:ascii="Times New Roman" w:hAnsi="Times New Roman" w:cs="Times New Roman"/>
          <w:sz w:val="28"/>
          <w:szCs w:val="28"/>
        </w:rPr>
        <w:t>Семенниковские</w:t>
      </w:r>
      <w:proofErr w:type="spellEnd"/>
      <w:r w:rsidRPr="001B150C">
        <w:rPr>
          <w:rFonts w:ascii="Times New Roman" w:hAnsi="Times New Roman" w:cs="Times New Roman"/>
          <w:sz w:val="28"/>
          <w:szCs w:val="28"/>
        </w:rPr>
        <w:t xml:space="preserve"> ложкари» был поддержан</w:t>
      </w:r>
      <w:r w:rsidR="008B156C" w:rsidRPr="001B150C">
        <w:rPr>
          <w:rFonts w:ascii="Times New Roman" w:hAnsi="Times New Roman" w:cs="Times New Roman"/>
          <w:sz w:val="28"/>
          <w:szCs w:val="28"/>
        </w:rPr>
        <w:t>,</w:t>
      </w:r>
      <w:r w:rsidRPr="001B150C">
        <w:rPr>
          <w:rFonts w:ascii="Times New Roman" w:hAnsi="Times New Roman" w:cs="Times New Roman"/>
          <w:sz w:val="28"/>
          <w:szCs w:val="28"/>
        </w:rPr>
        <w:t xml:space="preserve">  на полученные средства </w:t>
      </w:r>
      <w:r w:rsidR="008B156C" w:rsidRPr="001B150C">
        <w:rPr>
          <w:rFonts w:ascii="Times New Roman" w:hAnsi="Times New Roman" w:cs="Times New Roman"/>
          <w:sz w:val="28"/>
          <w:szCs w:val="28"/>
        </w:rPr>
        <w:t xml:space="preserve">200 000 рублей </w:t>
      </w:r>
      <w:r w:rsidRPr="001B150C">
        <w:rPr>
          <w:rFonts w:ascii="Times New Roman" w:hAnsi="Times New Roman" w:cs="Times New Roman"/>
          <w:sz w:val="28"/>
          <w:szCs w:val="28"/>
        </w:rPr>
        <w:t xml:space="preserve">были приобретены инструменты для шумового оркестра. </w:t>
      </w:r>
    </w:p>
    <w:p w:rsidR="000971AA" w:rsidRPr="001B150C" w:rsidRDefault="000971AA" w:rsidP="008B1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50C">
        <w:rPr>
          <w:rFonts w:ascii="Times New Roman" w:hAnsi="Times New Roman" w:cs="Times New Roman"/>
          <w:sz w:val="28"/>
          <w:szCs w:val="28"/>
        </w:rPr>
        <w:t>В 2018 году на территории  Ермаковского муниципального  района действовали 20 библиотечных учреждений культуры. Сеть муниципальных библиотек  осталась на прежнем уровне.  Всего читателей  13 993 человека, в том числе детей – 4 937, молодёжь (15 – 30 лет) – 2 152, маломобильные пользователи  -  210.</w:t>
      </w:r>
    </w:p>
    <w:p w:rsidR="000971AA" w:rsidRPr="001B150C" w:rsidRDefault="000971AA" w:rsidP="008B15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2018 года на базе Центральной библиотеки был открыт Ермаковский филиал Краевого  Народного университета  «Активное долголетие». Слушателями трёх факультетов («Здоровье», «Краеведение», «Культура и искусство»)  стали   46  пожилых людей</w:t>
      </w:r>
      <w:r w:rsidR="008B156C"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71AA" w:rsidRPr="001B150C" w:rsidRDefault="000971AA" w:rsidP="008B1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Центральной и Детской библиотек стали победителями в Краевом инфраструктурном проекте «Территория 2020». Проект Центральной библиотеки - </w:t>
      </w:r>
      <w:r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BIBL»</w:t>
      </w:r>
      <w:r w:rsidR="008B156C"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16 000,00 рублей</w:t>
      </w:r>
      <w:r w:rsidR="008B156C"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71AA" w:rsidRPr="001B150C" w:rsidRDefault="000971AA" w:rsidP="00097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отчётного года библиотеками МБУ «ЕЦБС» было проведено 812 – культурно – просветительских мероприятий.  Массовая работа  проводилась  в рамках  Года волонтёра (добровольца) в РФ, юбилеев писателей и поэтов:  А.И. Солженицына, </w:t>
      </w:r>
      <w:r w:rsidRPr="001B150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И.С. Тургенева, Л.Н. Толстого, В.С. Высоцкого, М. Горького, В. Маяковского, В. Драгунского, В. Крапивина и других. </w:t>
      </w:r>
    </w:p>
    <w:p w:rsidR="000971AA" w:rsidRPr="001B150C" w:rsidRDefault="000971AA" w:rsidP="000971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 района приняли участие во Всероссийской  Недели детской и юношеской книги, конкурсах, фестивалях, акциях различного уровня:</w:t>
      </w:r>
    </w:p>
    <w:p w:rsidR="000971AA" w:rsidRPr="001B150C" w:rsidRDefault="000971AA" w:rsidP="00FF2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культурно – просветительская акция «Большой этнографический диктант»</w:t>
      </w:r>
      <w:r w:rsidR="008B156C"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56C"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еждународная акция «Читаем детям о войне»</w:t>
      </w:r>
      <w:r w:rsidR="008B156C"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 w:rsidR="008B156C"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еждународная акция «Книжка на ладошке</w:t>
      </w:r>
      <w:r w:rsidR="008B156C"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Юбилейная 75 – я  Всероссийская Неделя детской и юношеской книги</w:t>
      </w:r>
      <w:r w:rsidR="008B156C"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156C"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айонный этап Всероссийского  конкурса юных чтецов «Живая классика»</w:t>
      </w:r>
      <w:r w:rsidR="008B156C"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156C"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кция Всероссийская Неделя «Живой классики» в библиотеках</w:t>
      </w:r>
      <w:r w:rsidR="008B156C"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 социально – культурная акция «</w:t>
      </w:r>
      <w:proofErr w:type="spellStart"/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Библионочь</w:t>
      </w:r>
      <w:proofErr w:type="spellEnd"/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2018»</w:t>
      </w:r>
      <w:r w:rsidR="008B156C"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Всероссийская акция  </w:t>
      </w: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Библиосумерки</w:t>
      </w:r>
      <w:proofErr w:type="spellEnd"/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- 2018»</w:t>
      </w:r>
      <w:r w:rsidR="00FF2B8B"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2B8B"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айонный отборочный тур чемпионата России по чтению вслух</w:t>
      </w:r>
      <w:proofErr w:type="gramEnd"/>
      <w:r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</w:t>
      </w:r>
      <w:r w:rsidR="00FF2B8B"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старшеклассников «Страница 18», м</w:t>
      </w:r>
      <w:r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ежрегиональная акция «Дни </w:t>
      </w:r>
      <w:proofErr w:type="spellStart"/>
      <w:r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Лермонтовской</w:t>
      </w:r>
      <w:proofErr w:type="spellEnd"/>
      <w:r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поэзии в библиотеке»</w:t>
      </w:r>
      <w:r w:rsidR="00FF2B8B"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раевая акция  «Весенняя Неделя добра»  (к Году волонтёра и добровольца в РФ)</w:t>
      </w:r>
      <w:r w:rsidR="00FF2B8B"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B8B"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раевой детско-юношеский литературно-художественный конкурс, посвящённый  празднику Пасхе Христовой</w:t>
      </w:r>
      <w:r w:rsidR="00FF2B8B"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раевая патриотическая  акция «Письмо солдату»</w:t>
      </w:r>
      <w:r w:rsidR="00FF2B8B"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раевой фестиваль «Читающий край»</w:t>
      </w:r>
      <w:r w:rsidR="00FF2B8B"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</w:t>
      </w:r>
      <w:r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егиональная акция  День</w:t>
      </w:r>
      <w:r w:rsidR="00FF2B8B"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чтения «Открываем Астафьева», к</w:t>
      </w:r>
      <w:r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раевая акция «Ден</w:t>
      </w:r>
      <w:r w:rsidR="00FF2B8B"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чтения вслух «Читай со мной!», р</w:t>
      </w:r>
      <w:r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айонный литературно – творческий конкурс  «Открою я</w:t>
      </w:r>
      <w:proofErr w:type="gramEnd"/>
      <w:r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томик А. И. Солженицына»</w:t>
      </w:r>
      <w:r w:rsidR="00FF2B8B"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B8B"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айонный конкурс творческих работ «Детство с книгой». </w:t>
      </w:r>
    </w:p>
    <w:p w:rsidR="00FF2B8B" w:rsidRPr="001B150C" w:rsidRDefault="00E54A21" w:rsidP="00FF2B8B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15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Образование в области культуры в Ермаковском районе представлено Ермаковской детской школой искусств</w:t>
      </w:r>
      <w:r w:rsidR="00FF2B8B" w:rsidRPr="001B15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1B15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F2B8B" w:rsidRPr="001B150C" w:rsidRDefault="00FF2B8B" w:rsidP="00FF2B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50C">
        <w:rPr>
          <w:rFonts w:ascii="Times New Roman" w:eastAsia="Calibri" w:hAnsi="Times New Roman" w:cs="Times New Roman"/>
          <w:sz w:val="28"/>
          <w:szCs w:val="28"/>
        </w:rPr>
        <w:t xml:space="preserve">Созданы  условия   для формирования в ДШИ творческой среды, способствующей выявлению одаренных детей и развитию детских творческих коллективов.  В  учебном  году  177 обучающихся (12 инструменталистов, 2 фортепианных ансамбля, дуэт домр, трио баянов, 2 хоровых кол-ва, 3 вокальных ансамбля, 2 хореографических кол-ва и художники) приняли участие в 36 конкурсах (11 конкурсов - музыканты и 26 конкурсов - художники), что составляет 80% от общего контингента ДШИ (80% в дорожной карте). Результаты –52  диплома  1,2,3,4 степеней. </w:t>
      </w:r>
      <w:proofErr w:type="gramStart"/>
      <w:r w:rsidRPr="001B150C">
        <w:rPr>
          <w:rFonts w:ascii="Times New Roman" w:eastAsia="Calibri" w:hAnsi="Times New Roman" w:cs="Times New Roman"/>
          <w:sz w:val="28"/>
          <w:szCs w:val="28"/>
        </w:rPr>
        <w:t xml:space="preserve">Конкурсы в п. Шушенское («Гармония» и «Новые имена»), в г. Минусинске («Ступени мастерства», «Зимние узоры», хоровой «Минусинская весна») г. Красноярск (хоровой «Искусства спасительный свет», фольклорный «Из века в век»). </w:t>
      </w:r>
      <w:proofErr w:type="gramEnd"/>
    </w:p>
    <w:p w:rsidR="00FF2B8B" w:rsidRPr="001B150C" w:rsidRDefault="00FF2B8B" w:rsidP="00FF2B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50C">
        <w:rPr>
          <w:rFonts w:ascii="Times New Roman" w:eastAsia="Calibri" w:hAnsi="Times New Roman" w:cs="Times New Roman"/>
          <w:sz w:val="28"/>
          <w:szCs w:val="28"/>
        </w:rPr>
        <w:t>Повысилась  значимость  детской школы иску</w:t>
      </w:r>
      <w:proofErr w:type="gramStart"/>
      <w:r w:rsidRPr="001B150C">
        <w:rPr>
          <w:rFonts w:ascii="Times New Roman" w:eastAsia="Calibri" w:hAnsi="Times New Roman" w:cs="Times New Roman"/>
          <w:sz w:val="28"/>
          <w:szCs w:val="28"/>
        </w:rPr>
        <w:t>сств в с</w:t>
      </w:r>
      <w:proofErr w:type="gramEnd"/>
      <w:r w:rsidRPr="001B150C">
        <w:rPr>
          <w:rFonts w:ascii="Times New Roman" w:eastAsia="Calibri" w:hAnsi="Times New Roman" w:cs="Times New Roman"/>
          <w:sz w:val="28"/>
          <w:szCs w:val="28"/>
        </w:rPr>
        <w:t xml:space="preserve">оциокультурном пространстве. В Ермаковском районе школа имеет высокий имидж, который помогает в организации поездок на конкурсы. </w:t>
      </w:r>
      <w:proofErr w:type="gramStart"/>
      <w:r w:rsidRPr="001B150C">
        <w:rPr>
          <w:rFonts w:ascii="Times New Roman" w:eastAsia="Calibri" w:hAnsi="Times New Roman" w:cs="Times New Roman"/>
          <w:sz w:val="28"/>
          <w:szCs w:val="28"/>
        </w:rPr>
        <w:t xml:space="preserve">В этом учебном году творческие кол-вы школы съездили на 3 международных конкурса за пределы Красноярского края (ноябрь в г. Новосибирск-средняя группа образцового хореографического кол-ва (Лауреаты 1 степени), май в г. Санкт-Петербург – старшая группа образцового хореографического кол-ва (Лауреаты 1 степени), август в Крым г. Судак – академический хор (Гран-При). </w:t>
      </w:r>
      <w:proofErr w:type="gramEnd"/>
    </w:p>
    <w:p w:rsidR="00FF2B8B" w:rsidRPr="001B150C" w:rsidRDefault="009936EB" w:rsidP="00380DA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B150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Земельно-имущественные отношения</w:t>
      </w:r>
    </w:p>
    <w:p w:rsidR="009936EB" w:rsidRPr="001B150C" w:rsidRDefault="009936EB" w:rsidP="00541A01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15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Количество заключенных по состоянию на 01.01.2019 года договоров аренды муниципального казённого имущества– 37 ед., на земельные участки государственная собственность, на которые не разграничена -1184 ед., на земли находящиеся в муниципальной собственности района-97 ед</w:t>
      </w:r>
      <w:proofErr w:type="gramStart"/>
      <w:r w:rsidRPr="001B15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..</w:t>
      </w:r>
      <w:proofErr w:type="gramEnd"/>
    </w:p>
    <w:p w:rsidR="009936EB" w:rsidRPr="001B150C" w:rsidRDefault="009936EB" w:rsidP="009936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15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Получено доходов от сдачи в аренду имущества -1927860 рублей, арендная плата за земельные участки -6404960 рублей, в том числе государственная собственность на которые не разграничена-4695690 рублей, в муниципальной собственности -1709270 рублей. Доходы от продажи земельных участков 4575160 рублей, в том числе находящихся в государственной собственности- 4554370 рублей, в муниципальной собственности -20790 рублей.</w:t>
      </w:r>
    </w:p>
    <w:p w:rsidR="00541A01" w:rsidRPr="001B150C" w:rsidRDefault="00541A01" w:rsidP="009936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15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Претензионная работа: </w:t>
      </w:r>
      <w:proofErr w:type="gramStart"/>
      <w:r w:rsidRPr="001B15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арендаторам, имеющим задолженность по арендной плате  направлено</w:t>
      </w:r>
      <w:proofErr w:type="gramEnd"/>
      <w:r w:rsidRPr="001B15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претензий -269 шт., на сумму 5081530 рублей. Исковых </w:t>
      </w:r>
      <w:r w:rsidRPr="001B150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заявлений направлено 98 шт. на сумму 2261270 рублей, по исполнительному производству взыскано 483180 рублей.</w:t>
      </w:r>
    </w:p>
    <w:p w:rsidR="00541A01" w:rsidRPr="001B150C" w:rsidRDefault="00541A01" w:rsidP="00380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</w:t>
      </w:r>
    </w:p>
    <w:p w:rsidR="004A23F3" w:rsidRPr="001B150C" w:rsidRDefault="004A23F3" w:rsidP="00967A0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C">
        <w:rPr>
          <w:rFonts w:ascii="Times New Roman" w:eastAsia="Calibri" w:hAnsi="Times New Roman" w:cs="Times New Roman"/>
          <w:sz w:val="28"/>
          <w:szCs w:val="28"/>
        </w:rPr>
        <w:t xml:space="preserve">Система образования района включает  </w:t>
      </w: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12 дошкольных образовательных учреждений – 997 детей; 18 общеобразовательных учреждений, из них 15 средних школ, 2 основные и 1 начальная, где обучается 2669 учеников; 3 учреждения дополнительного образования, которые посещает 1682 человека.</w:t>
      </w:r>
    </w:p>
    <w:p w:rsidR="004A23F3" w:rsidRPr="001B150C" w:rsidRDefault="004A23F3" w:rsidP="00967A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50C">
        <w:rPr>
          <w:rFonts w:ascii="Times New Roman" w:eastAsia="Calibri" w:hAnsi="Times New Roman" w:cs="Times New Roman"/>
          <w:sz w:val="28"/>
          <w:szCs w:val="28"/>
        </w:rPr>
        <w:t xml:space="preserve">В учреждениях и организациях системы образования района сегодня работают 1030 человек, в том числе 464 педагогических работников. </w:t>
      </w:r>
    </w:p>
    <w:p w:rsidR="00967A05" w:rsidRPr="001B150C" w:rsidRDefault="00967A05" w:rsidP="00967A0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2017 году  для  реализации  пункта 5.2 перечня поручений Губернатора Красноярского края от 07.05.2017г, по согласованию Министерства образования Красноярского края в Ермаковском районе была разработана дорожная карта по оптимизации сети образовательных учреждений на 2018-2019 годы в связи с  прекращением применения  поправочных коэффициентов для распределения субвенций  </w:t>
      </w:r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31.12.2017 года</w:t>
      </w:r>
      <w:r w:rsidRPr="001B1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связи с этим в 2018-2019 годах проводится оптимизация сети образовательных учреждений, расположенных в одном населенном пункте, путем присоединения малокомплектного дошкольного образовательного учреждения к средней или основной школе. </w:t>
      </w:r>
    </w:p>
    <w:p w:rsidR="00967A05" w:rsidRPr="001B150C" w:rsidRDefault="00967A05" w:rsidP="00967A0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2018 году были реорганизованы МБДОУ «Араданский детский сад» в форме присоединения к МБОУ «</w:t>
      </w:r>
      <w:proofErr w:type="spellStart"/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Араданская</w:t>
      </w:r>
      <w:proofErr w:type="spellEnd"/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ООШ»,  МБДОУ «</w:t>
      </w:r>
      <w:proofErr w:type="spellStart"/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Новоозерновский</w:t>
      </w:r>
      <w:proofErr w:type="spellEnd"/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  в форме присоединения к МБОУ «</w:t>
      </w:r>
      <w:proofErr w:type="spellStart"/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Новоозерновская</w:t>
      </w:r>
      <w:proofErr w:type="spellEnd"/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ООШ»,  МБДОУ «Новополтавский детский сад» в форме присоединения к МБОУ «</w:t>
      </w:r>
      <w:proofErr w:type="spellStart"/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Новополтавская</w:t>
      </w:r>
      <w:proofErr w:type="spellEnd"/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МБДОУ «Жеблахтинский детский сад» путем присоединения к МБОУ «</w:t>
      </w:r>
      <w:proofErr w:type="spellStart"/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Жеблахтинская</w:t>
      </w:r>
      <w:proofErr w:type="spellEnd"/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СОШ».</w:t>
      </w:r>
    </w:p>
    <w:p w:rsidR="00967A05" w:rsidRPr="001B150C" w:rsidRDefault="00967A05" w:rsidP="00967A0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Одним из значимых показателей деятельности образовательных учреждений являются  результаты поступления выпускников в учебные заведения.</w:t>
      </w:r>
    </w:p>
    <w:p w:rsidR="00967A05" w:rsidRPr="001B150C" w:rsidRDefault="00967A05" w:rsidP="00967A05">
      <w:pPr>
        <w:shd w:val="clear" w:color="auto" w:fill="FFFFFF" w:themeFill="background1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5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Из 121 выпускника 11-ых классов в высшие   учебные заведения   поступило 52 %, в средние специальные учебные заведения - 40%, 67% выпускников, обучаются за счет бюджетных средств (4% юношей пополнили ряды военнослужащих вооруженных сил, 4% трудоустроились).</w:t>
      </w:r>
    </w:p>
    <w:p w:rsidR="00967A05" w:rsidRPr="001B150C" w:rsidRDefault="00967A05" w:rsidP="00967A05">
      <w:pPr>
        <w:shd w:val="clear" w:color="auto" w:fill="FFFFFF" w:themeFill="background1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50C">
        <w:rPr>
          <w:rFonts w:ascii="Times New Roman" w:hAnsi="Times New Roman" w:cs="Times New Roman"/>
          <w:sz w:val="28"/>
          <w:szCs w:val="28"/>
          <w:shd w:val="clear" w:color="auto" w:fill="FFFFFF"/>
        </w:rPr>
        <w:t>География поступления - Амурская медицинская академия, Кемеровский и Новосибирский медицинские институты,  Томский государственный университет, Московская академия красоты, военные училища города Смоленска, Рязани и Владивостока. Учебные заведения Красноярского края и республики Хакассия.</w:t>
      </w:r>
    </w:p>
    <w:p w:rsidR="00967A05" w:rsidRPr="001B150C" w:rsidRDefault="00967A05" w:rsidP="00967A05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1B150C">
        <w:rPr>
          <w:sz w:val="28"/>
          <w:szCs w:val="28"/>
        </w:rPr>
        <w:t>В рамках всероссийского конкурса </w:t>
      </w:r>
      <w:r w:rsidRPr="001B150C">
        <w:rPr>
          <w:rStyle w:val="a6"/>
          <w:b w:val="0"/>
          <w:sz w:val="28"/>
          <w:szCs w:val="28"/>
        </w:rPr>
        <w:t>«Лучшие школы России — 2018»</w:t>
      </w:r>
      <w:r w:rsidRPr="001B150C">
        <w:rPr>
          <w:b/>
          <w:sz w:val="28"/>
          <w:szCs w:val="28"/>
        </w:rPr>
        <w:t> </w:t>
      </w:r>
      <w:r w:rsidRPr="001B150C">
        <w:rPr>
          <w:sz w:val="28"/>
          <w:szCs w:val="28"/>
        </w:rPr>
        <w:t xml:space="preserve">в номинации «сельская школа» стали лауреатами Ермаковский Центр </w:t>
      </w:r>
      <w:r w:rsidR="009322EA" w:rsidRPr="001B150C">
        <w:rPr>
          <w:sz w:val="28"/>
          <w:szCs w:val="28"/>
        </w:rPr>
        <w:t>д</w:t>
      </w:r>
      <w:r w:rsidRPr="001B150C">
        <w:rPr>
          <w:sz w:val="28"/>
          <w:szCs w:val="28"/>
        </w:rPr>
        <w:t xml:space="preserve">ополнительного образования и Разъезженская школа.        </w:t>
      </w:r>
    </w:p>
    <w:p w:rsidR="00F52DDE" w:rsidRPr="001B150C" w:rsidRDefault="00F52DDE" w:rsidP="00F52DD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150C">
        <w:rPr>
          <w:rFonts w:ascii="Times New Roman" w:hAnsi="Times New Roman" w:cs="Times New Roman"/>
          <w:bCs/>
          <w:iCs/>
          <w:color w:val="000000"/>
          <w:kern w:val="24"/>
          <w:sz w:val="28"/>
          <w:szCs w:val="28"/>
        </w:rPr>
        <w:t>Организация летнего оздоровления несовершеннолетних:</w:t>
      </w:r>
      <w:r w:rsidRPr="001B150C">
        <w:rPr>
          <w:rFonts w:ascii="Times New Roman" w:hAnsi="Times New Roman" w:cs="Times New Roman"/>
          <w:sz w:val="28"/>
        </w:rPr>
        <w:t xml:space="preserve"> в лагерях с дневным пребыванием отдохнуло – 843 чел., загородных лагерях – 75 чел., палаточном лагере – 500 чел.</w:t>
      </w:r>
    </w:p>
    <w:p w:rsidR="00F52DDE" w:rsidRPr="001B150C" w:rsidRDefault="00F52DDE" w:rsidP="00F52D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50C">
        <w:rPr>
          <w:rFonts w:ascii="Times New Roman" w:eastAsia="Calibri" w:hAnsi="Times New Roman" w:cs="Times New Roman"/>
          <w:sz w:val="28"/>
          <w:szCs w:val="28"/>
        </w:rPr>
        <w:t xml:space="preserve">В течение летнего периода всеми учреждениями культуры велась планомерная работа по организации досуга детей в каникулярный период. Всего проведено 405 мероприятий с общим количеством посетителей 18575 </w:t>
      </w:r>
      <w:r w:rsidRPr="001B15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человек. Также в течение летнего периода для детей  было показано 139  киносеансов из них 39 социальных кинопоказов. </w:t>
      </w:r>
    </w:p>
    <w:p w:rsidR="00F52DDE" w:rsidRPr="001B150C" w:rsidRDefault="00F52DDE" w:rsidP="00F52D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15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летний период 2018 года МЦ «Звёздный» и ЦЗН «Ермаковский» создано 83 рабочих места для несовершеннолетних. </w:t>
      </w:r>
    </w:p>
    <w:p w:rsidR="00967A05" w:rsidRPr="001B150C" w:rsidRDefault="00967A05" w:rsidP="00967A05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1B150C">
        <w:rPr>
          <w:sz w:val="28"/>
          <w:szCs w:val="28"/>
        </w:rPr>
        <w:t xml:space="preserve">Большая  работа ведется по военно-патриотическому, </w:t>
      </w:r>
      <w:proofErr w:type="spellStart"/>
      <w:r w:rsidRPr="001B150C">
        <w:rPr>
          <w:sz w:val="28"/>
          <w:szCs w:val="28"/>
        </w:rPr>
        <w:t>гражданско</w:t>
      </w:r>
      <w:proofErr w:type="spellEnd"/>
      <w:r w:rsidRPr="001B150C">
        <w:rPr>
          <w:sz w:val="28"/>
          <w:szCs w:val="28"/>
        </w:rPr>
        <w:t xml:space="preserve"> – патриотическому воспитанию обучающихся, вовлечению несовершеннолетних, состоящих на различных профилактических учетах в общественную,      спортивную, культурную деятельность, через участие в различных соревнованиях, кружках, секциях, интенсивных школах, исследовательский работах, олимпиадах, через учреждения дополнительного образования, </w:t>
      </w:r>
      <w:proofErr w:type="gramStart"/>
      <w:r w:rsidRPr="001B150C">
        <w:rPr>
          <w:sz w:val="28"/>
          <w:szCs w:val="28"/>
        </w:rPr>
        <w:t>работу</w:t>
      </w:r>
      <w:proofErr w:type="gramEnd"/>
      <w:r w:rsidRPr="001B150C">
        <w:rPr>
          <w:sz w:val="28"/>
          <w:szCs w:val="28"/>
        </w:rPr>
        <w:t xml:space="preserve"> школьных музеев координатором </w:t>
      </w:r>
      <w:proofErr w:type="gramStart"/>
      <w:r w:rsidRPr="001B150C">
        <w:rPr>
          <w:sz w:val="28"/>
          <w:szCs w:val="28"/>
        </w:rPr>
        <w:t>которой</w:t>
      </w:r>
      <w:proofErr w:type="gramEnd"/>
      <w:r w:rsidRPr="001B150C">
        <w:rPr>
          <w:sz w:val="28"/>
          <w:szCs w:val="28"/>
        </w:rPr>
        <w:t xml:space="preserve"> является      Межшкольный </w:t>
      </w:r>
      <w:proofErr w:type="spellStart"/>
      <w:r w:rsidRPr="001B150C">
        <w:rPr>
          <w:sz w:val="28"/>
          <w:szCs w:val="28"/>
        </w:rPr>
        <w:t>историко</w:t>
      </w:r>
      <w:proofErr w:type="spellEnd"/>
      <w:r w:rsidRPr="001B150C">
        <w:rPr>
          <w:sz w:val="28"/>
          <w:szCs w:val="28"/>
        </w:rPr>
        <w:t xml:space="preserve"> – краеведческий музей. </w:t>
      </w:r>
    </w:p>
    <w:p w:rsidR="00967A05" w:rsidRPr="001B150C" w:rsidRDefault="00967A05" w:rsidP="00380DA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50C">
        <w:rPr>
          <w:rFonts w:ascii="Times New Roman" w:hAnsi="Times New Roman" w:cs="Times New Roman"/>
          <w:sz w:val="28"/>
          <w:szCs w:val="28"/>
        </w:rPr>
        <w:t xml:space="preserve">В 2018 году к 100 – летнему юбилею ВЛКСМ ребятами  и педагогами школ района был собран исторический материал и создана книга </w:t>
      </w:r>
      <w:r w:rsidRPr="001B150C">
        <w:rPr>
          <w:rFonts w:ascii="Times New Roman" w:hAnsi="Times New Roman" w:cs="Times New Roman"/>
          <w:b/>
          <w:sz w:val="28"/>
          <w:szCs w:val="28"/>
        </w:rPr>
        <w:t>«</w:t>
      </w:r>
      <w:r w:rsidRPr="001B150C">
        <w:rPr>
          <w:rFonts w:ascii="Times New Roman" w:hAnsi="Times New Roman" w:cs="Times New Roman"/>
          <w:sz w:val="28"/>
          <w:szCs w:val="28"/>
        </w:rPr>
        <w:t>Это наша с тобой биография», на протяжении нескольких лет собирается материал для книги  «Афганистан – незаживающая рана», которая была представлена юбилей 30</w:t>
      </w:r>
      <w:r w:rsidR="00380DAF">
        <w:rPr>
          <w:rFonts w:ascii="Times New Roman" w:hAnsi="Times New Roman" w:cs="Times New Roman"/>
          <w:sz w:val="28"/>
          <w:szCs w:val="28"/>
        </w:rPr>
        <w:t>-л</w:t>
      </w:r>
      <w:r w:rsidRPr="001B150C">
        <w:rPr>
          <w:rFonts w:ascii="Times New Roman" w:hAnsi="Times New Roman" w:cs="Times New Roman"/>
          <w:sz w:val="28"/>
          <w:szCs w:val="28"/>
        </w:rPr>
        <w:t xml:space="preserve">етия вывода советских войск из Афганистана. </w:t>
      </w:r>
    </w:p>
    <w:p w:rsidR="00967A05" w:rsidRPr="001B150C" w:rsidRDefault="00967A05" w:rsidP="00380DA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50C">
        <w:rPr>
          <w:rFonts w:ascii="Times New Roman" w:hAnsi="Times New Roman" w:cs="Times New Roman"/>
          <w:sz w:val="28"/>
          <w:szCs w:val="28"/>
        </w:rPr>
        <w:t>С 2015 года реализуется Проект «Бессмертный ПОЛК», направленный на создание книги  «Сохрани имена тех, кто сохранил, тебе жизнь</w:t>
      </w:r>
      <w:r w:rsidRPr="001B150C">
        <w:rPr>
          <w:rFonts w:ascii="Times New Roman" w:hAnsi="Times New Roman" w:cs="Times New Roman"/>
          <w:b/>
          <w:sz w:val="28"/>
          <w:szCs w:val="28"/>
        </w:rPr>
        <w:t>…»,</w:t>
      </w:r>
      <w:r w:rsidRPr="001B150C">
        <w:rPr>
          <w:rFonts w:ascii="Times New Roman" w:hAnsi="Times New Roman" w:cs="Times New Roman"/>
          <w:sz w:val="28"/>
          <w:szCs w:val="28"/>
        </w:rPr>
        <w:t xml:space="preserve"> которая будет выпущена к 75 – </w:t>
      </w:r>
      <w:proofErr w:type="spellStart"/>
      <w:r w:rsidRPr="001B150C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1B150C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войне. </w:t>
      </w:r>
    </w:p>
    <w:p w:rsidR="00967A05" w:rsidRPr="001B150C" w:rsidRDefault="00967A05" w:rsidP="00380DA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50C">
        <w:rPr>
          <w:rFonts w:ascii="Times New Roman" w:eastAsia="Times New Roman" w:hAnsi="Times New Roman" w:cs="Times New Roman"/>
          <w:sz w:val="28"/>
          <w:szCs w:val="28"/>
        </w:rPr>
        <w:t xml:space="preserve">Межшкольный </w:t>
      </w:r>
      <w:proofErr w:type="spellStart"/>
      <w:r w:rsidRPr="001B150C">
        <w:rPr>
          <w:rFonts w:ascii="Times New Roman" w:eastAsia="Times New Roman" w:hAnsi="Times New Roman" w:cs="Times New Roman"/>
          <w:sz w:val="28"/>
          <w:szCs w:val="28"/>
        </w:rPr>
        <w:t>историко</w:t>
      </w:r>
      <w:proofErr w:type="spellEnd"/>
      <w:r w:rsidRPr="001B150C">
        <w:rPr>
          <w:rFonts w:ascii="Times New Roman" w:eastAsia="Times New Roman" w:hAnsi="Times New Roman" w:cs="Times New Roman"/>
          <w:sz w:val="28"/>
          <w:szCs w:val="28"/>
        </w:rPr>
        <w:t xml:space="preserve"> – краеведческий музей и школьный музей Разъезженской школы  стали ПОБЕДИТЕЛЯМИ финала краевого Фестиваля и вошли в число лучших школьных музеев Красноярского края. Им по праву вручена высокая награда – дубликаты переходящих Красных знамен воинских соединений и частей, сформированных в годы Великой Отечественной войны на территории Красноярского края.</w:t>
      </w:r>
    </w:p>
    <w:p w:rsidR="00967A05" w:rsidRPr="001B150C" w:rsidRDefault="00967A05" w:rsidP="00967A0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под знамена движения «Юнармия» встали 199 детей Ермаковского района. Отряды юнармейцев созданы на базах Мигнинской, Верхнеусинской, Разъезженской, Ойской, Салбинской, Ермаковской школы №2.</w:t>
      </w:r>
    </w:p>
    <w:p w:rsidR="008C2552" w:rsidRPr="001B150C" w:rsidRDefault="00380DAF" w:rsidP="00967A0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A05"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юнармейцы Центра приняли участие в различных  мероприятиях и акциях муниципального, краевого и всероссийского уровня, </w:t>
      </w:r>
    </w:p>
    <w:p w:rsidR="008C2552" w:rsidRPr="001B150C" w:rsidRDefault="008C2552" w:rsidP="008C255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kern w:val="24"/>
          <w:sz w:val="28"/>
          <w:szCs w:val="28"/>
        </w:rPr>
      </w:pPr>
      <w:r w:rsidRPr="001B150C">
        <w:rPr>
          <w:rFonts w:ascii="Times New Roman" w:hAnsi="Times New Roman"/>
          <w:sz w:val="28"/>
        </w:rPr>
        <w:t>(краевой профильной смене «Моё Красноярье» на детско-юношеской туристской базе «Багульник» в г. Красноярске, п</w:t>
      </w:r>
      <w:r w:rsidRPr="001B150C">
        <w:rPr>
          <w:rFonts w:ascii="Times New Roman" w:hAnsi="Times New Roman" w:cs="Times New Roman"/>
          <w:bCs/>
          <w:iCs/>
          <w:color w:val="000000"/>
          <w:kern w:val="24"/>
          <w:sz w:val="28"/>
          <w:szCs w:val="28"/>
        </w:rPr>
        <w:t xml:space="preserve">ервых всеармейских соревнований по </w:t>
      </w:r>
      <w:proofErr w:type="spellStart"/>
      <w:r w:rsidRPr="001B150C">
        <w:rPr>
          <w:rFonts w:ascii="Times New Roman" w:hAnsi="Times New Roman" w:cs="Times New Roman"/>
          <w:bCs/>
          <w:iCs/>
          <w:color w:val="000000"/>
          <w:kern w:val="24"/>
          <w:sz w:val="28"/>
          <w:szCs w:val="28"/>
        </w:rPr>
        <w:t>ска</w:t>
      </w:r>
      <w:proofErr w:type="spellEnd"/>
      <w:r w:rsidRPr="001B150C">
        <w:rPr>
          <w:rFonts w:ascii="Times New Roman" w:hAnsi="Times New Roman" w:cs="Times New Roman"/>
          <w:bCs/>
          <w:iCs/>
          <w:color w:val="000000"/>
          <w:kern w:val="24"/>
          <w:sz w:val="28"/>
          <w:szCs w:val="28"/>
        </w:rPr>
        <w:t>-альпинизму «Саянский марш-2018», которые проходили на территории пятого центра учебной подготовки в «</w:t>
      </w:r>
      <w:proofErr w:type="spellStart"/>
      <w:r w:rsidRPr="001B150C">
        <w:rPr>
          <w:rFonts w:ascii="Times New Roman" w:hAnsi="Times New Roman" w:cs="Times New Roman"/>
          <w:bCs/>
          <w:iCs/>
          <w:color w:val="000000"/>
          <w:kern w:val="24"/>
          <w:sz w:val="28"/>
          <w:szCs w:val="28"/>
        </w:rPr>
        <w:t>Ергаках</w:t>
      </w:r>
      <w:proofErr w:type="spellEnd"/>
      <w:r w:rsidRPr="001B150C">
        <w:rPr>
          <w:rFonts w:ascii="Times New Roman" w:hAnsi="Times New Roman" w:cs="Times New Roman"/>
          <w:bCs/>
          <w:iCs/>
          <w:color w:val="000000"/>
          <w:kern w:val="24"/>
          <w:sz w:val="28"/>
          <w:szCs w:val="28"/>
        </w:rPr>
        <w:t>» и др.).</w:t>
      </w:r>
    </w:p>
    <w:p w:rsidR="002E5D75" w:rsidRPr="001B150C" w:rsidRDefault="008C2552" w:rsidP="00967A0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67A05"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обедители конкурса были награждены поездкой во Всероссийский детский центр «Орлёнок»  и Международный детский центр «Артек»</w:t>
      </w:r>
      <w:r w:rsidR="002E5D75"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A05" w:rsidRPr="001B150C" w:rsidRDefault="00967A05" w:rsidP="00967A0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 результатам работы военно-патриотического воспитания допризывной молодежи и развитие юнармейского движения в районах Красноярского края за 2108 год - Ермаковский отряд ВВПОД «Юнармия»  занял 1 место в рейтинге-конкурсе местных отделений Красноярского края!</w:t>
      </w:r>
    </w:p>
    <w:p w:rsidR="00F52DDE" w:rsidRPr="001B150C" w:rsidRDefault="00F52DDE" w:rsidP="00F52D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150C">
        <w:rPr>
          <w:rFonts w:ascii="Times New Roman" w:eastAsia="Calibri" w:hAnsi="Times New Roman" w:cs="Times New Roman"/>
          <w:color w:val="000000"/>
          <w:sz w:val="28"/>
          <w:szCs w:val="28"/>
        </w:rPr>
        <w:t>МБУДО «Ермаковский ЦДО» организована работа с детьми и подростками от 3 до 18 лет: 9 программ художественно-эстетической направленности,  3 программы естественнонаучной направленности, «Дошкольная Академия», «Основы журналистики», туристско-краеведческой направленности, военно-патриотической направленности – общее количество занятых несовершеннолетних составляет 715 человек.</w:t>
      </w:r>
    </w:p>
    <w:p w:rsidR="008C2552" w:rsidRPr="001B150C" w:rsidRDefault="00967A05" w:rsidP="008C25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kern w:val="24"/>
          <w:sz w:val="28"/>
          <w:szCs w:val="28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 w:rsidR="008C2552" w:rsidRPr="001B150C">
        <w:rPr>
          <w:rFonts w:ascii="Times New Roman" w:hAnsi="Times New Roman" w:cs="Times New Roman"/>
          <w:bCs/>
          <w:iCs/>
          <w:color w:val="000000"/>
          <w:kern w:val="24"/>
          <w:sz w:val="28"/>
          <w:szCs w:val="28"/>
        </w:rPr>
        <w:t xml:space="preserve">На базе ЦДО при взаимодействии с ЦЗН «Ермаковский» организовано профессиональное обучение несовершеннолетних от 16 до 18 лет по программам: «Водитель транспортных средств категории «В», «Продавец продовольственных товаров», «Повар», «Оператор швейного оборудования». За 2018 год прошли обучение 158 человек.  </w:t>
      </w:r>
    </w:p>
    <w:p w:rsidR="008C2552" w:rsidRPr="001B150C" w:rsidRDefault="008C2552" w:rsidP="008C2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50C">
        <w:rPr>
          <w:rFonts w:ascii="Times New Roman" w:hAnsi="Times New Roman" w:cs="Times New Roman"/>
          <w:bCs/>
          <w:iCs/>
          <w:color w:val="000000"/>
          <w:kern w:val="24"/>
          <w:sz w:val="28"/>
          <w:szCs w:val="28"/>
        </w:rPr>
        <w:t xml:space="preserve">         МБОУДО «Ермаковская СЮТ» организована работа с детьми и подростками от 7 до 17 лет по программам: начальное техническое моделирование, моделист-конструктор, </w:t>
      </w:r>
      <w:proofErr w:type="spellStart"/>
      <w:r w:rsidRPr="001B150C">
        <w:rPr>
          <w:rFonts w:ascii="Times New Roman" w:hAnsi="Times New Roman" w:cs="Times New Roman"/>
          <w:bCs/>
          <w:iCs/>
          <w:color w:val="000000"/>
          <w:kern w:val="24"/>
          <w:sz w:val="28"/>
          <w:szCs w:val="28"/>
        </w:rPr>
        <w:t>автоконструирование</w:t>
      </w:r>
      <w:proofErr w:type="spellEnd"/>
      <w:r w:rsidRPr="001B150C">
        <w:rPr>
          <w:rFonts w:ascii="Times New Roman" w:hAnsi="Times New Roman" w:cs="Times New Roman"/>
          <w:bCs/>
          <w:iCs/>
          <w:color w:val="000000"/>
          <w:kern w:val="24"/>
          <w:sz w:val="28"/>
          <w:szCs w:val="28"/>
        </w:rPr>
        <w:t xml:space="preserve"> (картинг), </w:t>
      </w:r>
      <w:proofErr w:type="spellStart"/>
      <w:r w:rsidRPr="001B150C">
        <w:rPr>
          <w:rFonts w:ascii="Times New Roman" w:hAnsi="Times New Roman" w:cs="Times New Roman"/>
          <w:bCs/>
          <w:iCs/>
          <w:color w:val="000000"/>
          <w:kern w:val="24"/>
          <w:sz w:val="28"/>
          <w:szCs w:val="28"/>
        </w:rPr>
        <w:t>мотоконструирование</w:t>
      </w:r>
      <w:proofErr w:type="spellEnd"/>
      <w:r w:rsidRPr="001B150C">
        <w:rPr>
          <w:rFonts w:ascii="Times New Roman" w:hAnsi="Times New Roman" w:cs="Times New Roman"/>
          <w:bCs/>
          <w:iCs/>
          <w:color w:val="000000"/>
          <w:kern w:val="24"/>
          <w:sz w:val="28"/>
          <w:szCs w:val="28"/>
        </w:rPr>
        <w:t>, робототехника, конструирование малогабаритной техники охвачено 185 человек.</w:t>
      </w:r>
      <w:r w:rsidRPr="001B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Техническое моделирование это первые шаги детей и подростков к самостоятельной творческой деятельности по созданию макетов и моделей простейших технических объектов, это познавательный процесс формирования у них начальных научно технических знаний, умений и развитий художественного вкуса. </w:t>
      </w:r>
    </w:p>
    <w:p w:rsidR="00967A05" w:rsidRPr="001B150C" w:rsidRDefault="00967A05" w:rsidP="008C2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Открыто новое направление "Логика и изобретательность» впервые наши ребята  приняли участие в отборочном этапе регионального чемпионата Юниор-Профи, команда картингистов на протяжении всего года неоднократно успешно участвовала в соревнованиях разного уровня.</w:t>
      </w:r>
    </w:p>
    <w:p w:rsidR="00766F68" w:rsidRPr="001B150C" w:rsidRDefault="00766F68" w:rsidP="00766F68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50C">
        <w:rPr>
          <w:rFonts w:ascii="Times New Roman" w:hAnsi="Times New Roman" w:cs="Times New Roman"/>
          <w:sz w:val="28"/>
          <w:szCs w:val="28"/>
        </w:rPr>
        <w:t xml:space="preserve">   В связи с реализацией федерального государственного образовательного стандарта начального общего образования и модернизацией системы общего образования значительное внимание уделялось созданию условий для укрепления материальной базы.</w:t>
      </w:r>
    </w:p>
    <w:p w:rsidR="00546050" w:rsidRPr="001B150C" w:rsidRDefault="00766F68" w:rsidP="0054605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B150C">
        <w:rPr>
          <w:rFonts w:ascii="Times New Roman" w:hAnsi="Times New Roman" w:cs="Times New Roman"/>
          <w:sz w:val="28"/>
          <w:szCs w:val="28"/>
        </w:rPr>
        <w:t xml:space="preserve">На приведение зданий и территорий общеобразовательных организаций в соответствии с требованиями и нормами в 2018 году израсходовано – </w:t>
      </w: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1B150C">
        <w:rPr>
          <w:rFonts w:ascii="Times New Roman" w:hAnsi="Times New Roman" w:cs="Times New Roman"/>
          <w:sz w:val="28"/>
          <w:szCs w:val="28"/>
        </w:rPr>
        <w:t xml:space="preserve"> </w:t>
      </w: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772</w:t>
      </w:r>
      <w:r w:rsidR="00C8132B"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830</w:t>
      </w:r>
      <w:r w:rsidR="00C8132B"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1B150C">
        <w:rPr>
          <w:rFonts w:ascii="Times New Roman" w:hAnsi="Times New Roman" w:cs="Times New Roman"/>
          <w:sz w:val="28"/>
          <w:szCs w:val="28"/>
        </w:rPr>
        <w:t xml:space="preserve"> рублей, в том числе </w:t>
      </w: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8132B"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242</w:t>
      </w:r>
      <w:r w:rsidR="00C8132B"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1B150C">
        <w:rPr>
          <w:rFonts w:ascii="Times New Roman" w:hAnsi="Times New Roman" w:cs="Times New Roman"/>
          <w:sz w:val="28"/>
          <w:szCs w:val="28"/>
        </w:rPr>
        <w:t xml:space="preserve"> рублей из краевого </w:t>
      </w:r>
      <w:r w:rsidR="00C8132B" w:rsidRPr="001B150C">
        <w:rPr>
          <w:rFonts w:ascii="Times New Roman" w:hAnsi="Times New Roman" w:cs="Times New Roman"/>
          <w:sz w:val="28"/>
          <w:szCs w:val="28"/>
        </w:rPr>
        <w:t xml:space="preserve">бюджета. </w:t>
      </w:r>
      <w:r w:rsidR="00546050" w:rsidRPr="001B150C">
        <w:rPr>
          <w:rFonts w:ascii="Times New Roman" w:hAnsi="Times New Roman" w:cs="Times New Roman"/>
          <w:sz w:val="28"/>
          <w:szCs w:val="28"/>
        </w:rPr>
        <w:t xml:space="preserve">Ремонтные работы проведены в </w:t>
      </w:r>
      <w:r w:rsidR="00546050"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Ермаковском   детском саде №4, </w:t>
      </w:r>
      <w:proofErr w:type="spellStart"/>
      <w:r w:rsidR="00546050"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Новоозерновская</w:t>
      </w:r>
      <w:proofErr w:type="spellEnd"/>
      <w:r w:rsidR="00546050"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школа, Ивановская школа, </w:t>
      </w:r>
      <w:proofErr w:type="spellStart"/>
      <w:r w:rsidR="00546050"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Нижнесуэтукская</w:t>
      </w:r>
      <w:proofErr w:type="spellEnd"/>
      <w:r w:rsidR="00546050"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школа, Ермаковская  школа № 2, </w:t>
      </w:r>
      <w:proofErr w:type="spellStart"/>
      <w:r w:rsidR="00546050"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Мигнинская</w:t>
      </w:r>
      <w:proofErr w:type="spellEnd"/>
      <w:r w:rsidR="00546050"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школа,</w:t>
      </w:r>
      <w:r w:rsidR="00546050" w:rsidRPr="001B1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050" w:rsidRPr="001B150C">
        <w:rPr>
          <w:rFonts w:ascii="Times New Roman" w:hAnsi="Times New Roman" w:cs="Times New Roman"/>
          <w:sz w:val="28"/>
          <w:szCs w:val="28"/>
        </w:rPr>
        <w:t>Жеблахтинская</w:t>
      </w:r>
      <w:proofErr w:type="spellEnd"/>
      <w:r w:rsidR="00546050" w:rsidRPr="001B150C">
        <w:rPr>
          <w:rFonts w:ascii="Times New Roman" w:hAnsi="Times New Roman" w:cs="Times New Roman"/>
          <w:sz w:val="28"/>
          <w:szCs w:val="28"/>
        </w:rPr>
        <w:t xml:space="preserve"> школа,</w:t>
      </w:r>
      <w:r w:rsidR="00546050"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6050"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Танзыбейская</w:t>
      </w:r>
      <w:proofErr w:type="spellEnd"/>
      <w:r w:rsidR="00546050"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школа,  </w:t>
      </w:r>
      <w:proofErr w:type="spellStart"/>
      <w:r w:rsidR="00546050"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Верхнеусинская</w:t>
      </w:r>
      <w:proofErr w:type="spellEnd"/>
      <w:r w:rsidR="00546050"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школа,</w:t>
      </w:r>
      <w:r w:rsidR="00546050" w:rsidRPr="001B150C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546050" w:rsidRPr="001B150C">
        <w:rPr>
          <w:rFonts w:ascii="Times New Roman" w:eastAsia="Calibri" w:hAnsi="Times New Roman" w:cs="Times New Roman"/>
          <w:sz w:val="28"/>
          <w:szCs w:val="28"/>
        </w:rPr>
        <w:t xml:space="preserve">Ермаковская  школа </w:t>
      </w:r>
      <w:r w:rsidR="00546050" w:rsidRPr="001B150C">
        <w:rPr>
          <w:rFonts w:ascii="Times New Roman" w:eastAsia="Calibri" w:hAnsi="Times New Roman" w:cs="Times New Roman"/>
          <w:sz w:val="28"/>
          <w:szCs w:val="28"/>
        </w:rPr>
        <w:br/>
        <w:t>№ 1</w:t>
      </w:r>
      <w:r w:rsidR="00546050"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F2B8B" w:rsidRPr="001B150C" w:rsidRDefault="006844D9" w:rsidP="00546050">
      <w:p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150C">
        <w:rPr>
          <w:rFonts w:ascii="Times New Roman" w:hAnsi="Times New Roman" w:cs="Times New Roman"/>
          <w:sz w:val="28"/>
          <w:szCs w:val="28"/>
        </w:rPr>
        <w:t xml:space="preserve">Произведен </w:t>
      </w:r>
      <w:r w:rsidR="00546050" w:rsidRPr="001B150C">
        <w:rPr>
          <w:rFonts w:ascii="Times New Roman" w:hAnsi="Times New Roman" w:cs="Times New Roman"/>
          <w:sz w:val="28"/>
          <w:szCs w:val="28"/>
        </w:rPr>
        <w:t xml:space="preserve">ремонт крыш, полов в учебных кабинетах, систем отопления, заменены оконные блоки, </w:t>
      </w:r>
      <w:r w:rsidR="00546050"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заделка швов в плитах перекрытия здания,  внутреннего электроосвещения зданий, ограждения крыши здания, </w:t>
      </w: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инструментальное обследование зданий, </w:t>
      </w:r>
      <w:r w:rsidR="00546050"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 механическая вытяжная вентиляция</w:t>
      </w: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6050"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44D9" w:rsidRPr="001B150C" w:rsidRDefault="006844D9" w:rsidP="006844D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подпрограммы «Профилактика терроризма и экстремизма на территории Ермаковского района»   на  2017-2019 годы муниципальной  программы  «Обеспечение безопасности жизнедеятельности населения  территории Ермаковского района»  в 2018 году были  выделены средства из местного бюджета  на поставку оборудования для систем охранного  видеонаблюдения - 85,0 тысяч рублей  (по 42,5 тысячи рублей   Ермаковская  школа № 1 и  № 2»).  </w:t>
      </w:r>
      <w:proofErr w:type="gramEnd"/>
    </w:p>
    <w:p w:rsidR="006844D9" w:rsidRPr="001B150C" w:rsidRDefault="006844D9" w:rsidP="006844D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C">
        <w:rPr>
          <w:rFonts w:ascii="Times New Roman" w:hAnsi="Times New Roman" w:cs="Times New Roman"/>
          <w:sz w:val="28"/>
          <w:szCs w:val="28"/>
        </w:rPr>
        <w:t xml:space="preserve">Ежедневный подвоз 30 % учащихся к месту учебы осуществляют 14 школьных автобусов. Весь транспорт соответствует требованиям. Все школьные автобусы оборудованы спутниковой навигационной системой ГЛОНАСС, на все транспортные единицы в целях безопасности перевозки </w:t>
      </w:r>
      <w:r w:rsidRPr="001B150C">
        <w:rPr>
          <w:rFonts w:ascii="Times New Roman" w:hAnsi="Times New Roman" w:cs="Times New Roman"/>
          <w:sz w:val="28"/>
          <w:szCs w:val="28"/>
        </w:rPr>
        <w:lastRenderedPageBreak/>
        <w:t xml:space="preserve">детей и контроля режима труда и отдыха водителей установлены </w:t>
      </w:r>
      <w:proofErr w:type="spellStart"/>
      <w:r w:rsidRPr="001B150C">
        <w:rPr>
          <w:rFonts w:ascii="Times New Roman" w:hAnsi="Times New Roman" w:cs="Times New Roman"/>
          <w:sz w:val="28"/>
          <w:szCs w:val="28"/>
        </w:rPr>
        <w:t>тахографы</w:t>
      </w:r>
      <w:proofErr w:type="spellEnd"/>
      <w:r w:rsidRPr="001B150C">
        <w:rPr>
          <w:rFonts w:ascii="Times New Roman" w:hAnsi="Times New Roman" w:cs="Times New Roman"/>
          <w:sz w:val="28"/>
          <w:szCs w:val="28"/>
        </w:rPr>
        <w:t xml:space="preserve">. В 2018 году заменены два школьных автобуса в </w:t>
      </w: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Ермаковской школе № 1.</w:t>
      </w:r>
    </w:p>
    <w:p w:rsidR="008C2552" w:rsidRPr="001B150C" w:rsidRDefault="008C2552" w:rsidP="008C255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Благодаря тесному взаимодействию, совместными мероприятиями с молодежным центром «Звездный», отделом культуры, Полицией, </w:t>
      </w:r>
      <w:r w:rsidRPr="001B1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Центром социальной помощи "Ермаковский" </w:t>
      </w: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произошло снижение состоящих на учете в </w:t>
      </w:r>
      <w:r w:rsidRPr="001B1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комиссии  по делам несовершеннолетних в </w:t>
      </w: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63 обучающихся, </w:t>
      </w:r>
      <w:proofErr w:type="gramStart"/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-27 обучающихся.</w:t>
      </w:r>
    </w:p>
    <w:p w:rsidR="00A641A4" w:rsidRPr="001B150C" w:rsidRDefault="00A641A4" w:rsidP="00A641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50C">
        <w:rPr>
          <w:rFonts w:ascii="Times New Roman" w:hAnsi="Times New Roman" w:cs="Times New Roman"/>
          <w:sz w:val="28"/>
          <w:szCs w:val="28"/>
        </w:rPr>
        <w:t>В Ермаковском районе хорошо поставлена работа по межведомственному взаимодействию органов и учреждений, решающих проблемы семьи и детей. Одной из форм межведомственной работы является осуществление совместных патронажей семей, что является наиболее важным и эффективным в реабилитационных мероприятиях. Из специалистов органов системы профилактики безнадзорности и правонарушений несовершеннолетних сформирована «Мобильная бригада», осуществляющая мероприятия экстренного реагирования по случаям чрезвычайных происшествий, связанных, в том числе с непосредственной угрозой жизни и здоровью несовершеннолетнего.  «Мобильная бригада» своевременно принимает необходимые меры по устранению неблагоприятных последствий – от кризисной ситуации в семье до случаев жестокого обращения с детьми.</w:t>
      </w:r>
    </w:p>
    <w:p w:rsidR="00A641A4" w:rsidRPr="001B150C" w:rsidRDefault="00A641A4" w:rsidP="00A641A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организация профилактической работы, направленной на предотвращение насилия в отношении детей, является одним из приоритетных направлений деятельности всех органов и учреждений системы профилактики безнадзорности и правонарушений несовершеннолетних. </w:t>
      </w:r>
    </w:p>
    <w:p w:rsidR="00A641A4" w:rsidRPr="001B150C" w:rsidRDefault="00A641A4" w:rsidP="00A641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50C">
        <w:rPr>
          <w:rFonts w:ascii="Times New Roman" w:hAnsi="Times New Roman" w:cs="Times New Roman"/>
          <w:sz w:val="28"/>
          <w:szCs w:val="28"/>
        </w:rPr>
        <w:t>Через сельские администрации, Советы профилактики, образовательные учреждения, молодёжный Центр «Звёздный» распространяются брошюры, буклеты, плакаты и др. медиа-материалы профилактической направленности.</w:t>
      </w:r>
      <w:proofErr w:type="gramEnd"/>
      <w:r w:rsidRPr="001B150C">
        <w:rPr>
          <w:rFonts w:ascii="Times New Roman" w:hAnsi="Times New Roman" w:cs="Times New Roman"/>
          <w:sz w:val="28"/>
          <w:szCs w:val="28"/>
        </w:rPr>
        <w:t xml:space="preserve"> </w:t>
      </w: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материалы содержат в себе информацию об основных принципах и правилах </w:t>
      </w:r>
      <w:proofErr w:type="gramStart"/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родительства, нормы ответственности за жестокое обращение с детьми, данные о деятельности органов и учреждений системы профилактики безнадзорности и правонарушений несовершеннолетних. Информационные материалы распространяются среди учащихся образовательных учреждений, родителей в период проведения родительских собраний, лекториев, семинаров</w:t>
      </w:r>
      <w:r w:rsidRPr="001B150C">
        <w:rPr>
          <w:rFonts w:ascii="Times New Roman" w:hAnsi="Times New Roman" w:cs="Times New Roman"/>
          <w:sz w:val="28"/>
          <w:szCs w:val="28"/>
        </w:rPr>
        <w:t xml:space="preserve">. Всего выпущено и распространено более 2700 информационных материалов. </w:t>
      </w:r>
    </w:p>
    <w:p w:rsidR="001B0E72" w:rsidRPr="001B150C" w:rsidRDefault="001B0E72" w:rsidP="001B0E7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1B150C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В целях реализации прав детей-сирот и детей, оставшихся без попечения родителей, на обеспечение жилыми помещениями в 201</w:t>
      </w:r>
      <w:r w:rsidR="009D7893" w:rsidRPr="001B150C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8</w:t>
      </w:r>
      <w:r w:rsidRPr="001B150C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 году на территории района приобретено </w:t>
      </w:r>
      <w:r w:rsidR="009D7893" w:rsidRPr="001B150C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18 </w:t>
      </w:r>
      <w:r w:rsidRPr="001B150C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квартир. </w:t>
      </w:r>
    </w:p>
    <w:p w:rsidR="009D7893" w:rsidRPr="001B150C" w:rsidRDefault="009D7893" w:rsidP="009D78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B150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Развитие физической культуры и спорта в Ермаковском районе</w:t>
      </w:r>
    </w:p>
    <w:p w:rsidR="009D7893" w:rsidRPr="001B150C" w:rsidRDefault="009D7893" w:rsidP="009D7893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 и спорт, как самостоятельная отрасль, решает ряд конкретных социальных задач: укрепление здоровья граждан всех возрастов, физическое и нравственное воспитание молодежи, профилактика негативных явлений общества,  формирование здорового образа жизни и позитивных жизненных ценностей посредством повышения социального и спортивного </w:t>
      </w: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имиджа территории, создание условий для культурного отдыха и досуга граждан района.</w:t>
      </w:r>
    </w:p>
    <w:p w:rsidR="009D7893" w:rsidRPr="001B150C" w:rsidRDefault="009D7893" w:rsidP="009D78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Ермаковского района всегда уделяла большое внимание развитию массового спорта, поддержке детско-юношеского спорта и всего физкультурного движения в целом.</w:t>
      </w:r>
    </w:p>
    <w:p w:rsidR="009D7893" w:rsidRPr="001B150C" w:rsidRDefault="009D7893" w:rsidP="009D78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B150C">
        <w:rPr>
          <w:rFonts w:ascii="Times New Roman" w:eastAsia="Times New Roman" w:hAnsi="Times New Roman" w:cs="Times New Roman"/>
          <w:sz w:val="28"/>
          <w:szCs w:val="24"/>
          <w:lang w:eastAsia="zh-CN"/>
        </w:rPr>
        <w:t>В Ермаковском районе работает МБУ «Ермаковский центр физической культуры спорта и туризма «Саяны» объединивший  Спортивные клубы по месту жительства граждан в 10 поселениях, и МБУ «Спортивный Клуб по месту жительства граждан «Прометей» администрации Танзыбейского сельсовета.</w:t>
      </w:r>
    </w:p>
    <w:p w:rsidR="009D7893" w:rsidRPr="001B150C" w:rsidRDefault="009D7893" w:rsidP="009D78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B150C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Всего деятельностью 11 Спортивных Клубов по месту жительства граждан охвачены 1182 любителей спорта, ведется работа по спортивной подготовке юных спортсменов. </w:t>
      </w:r>
    </w:p>
    <w:p w:rsidR="009D7893" w:rsidRPr="001B150C" w:rsidRDefault="009D7893" w:rsidP="009D78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B150C">
        <w:rPr>
          <w:rFonts w:ascii="Times New Roman" w:eastAsia="Times New Roman" w:hAnsi="Times New Roman" w:cs="Times New Roman"/>
          <w:sz w:val="28"/>
          <w:szCs w:val="24"/>
          <w:lang w:eastAsia="zh-CN"/>
        </w:rPr>
        <w:t>Также в районе действует МБОУ ДО «Ермаковская детско-юношеская спортивная школа «</w:t>
      </w:r>
      <w:proofErr w:type="spellStart"/>
      <w:r w:rsidRPr="001B150C">
        <w:rPr>
          <w:rFonts w:ascii="Times New Roman" w:eastAsia="Times New Roman" w:hAnsi="Times New Roman" w:cs="Times New Roman"/>
          <w:sz w:val="28"/>
          <w:szCs w:val="24"/>
          <w:lang w:eastAsia="zh-CN"/>
        </w:rPr>
        <w:t>Ланс</w:t>
      </w:r>
      <w:proofErr w:type="spellEnd"/>
      <w:r w:rsidRPr="001B150C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», общей численностью </w:t>
      </w:r>
      <w:proofErr w:type="gramStart"/>
      <w:r w:rsidRPr="001B150C">
        <w:rPr>
          <w:rFonts w:ascii="Times New Roman" w:eastAsia="Times New Roman" w:hAnsi="Times New Roman" w:cs="Times New Roman"/>
          <w:sz w:val="28"/>
          <w:szCs w:val="24"/>
          <w:lang w:eastAsia="zh-CN"/>
        </w:rPr>
        <w:t>занимающихся</w:t>
      </w:r>
      <w:proofErr w:type="gramEnd"/>
      <w:r w:rsidRPr="001B150C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268 человека.</w:t>
      </w:r>
    </w:p>
    <w:p w:rsidR="00493518" w:rsidRPr="001B150C" w:rsidRDefault="006553B5" w:rsidP="006553B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150C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Число спортивных сооружений – 97ед., в том числе плоскостные спортивные сооружения - 67 ед., спортивные залы -21 </w:t>
      </w:r>
      <w:proofErr w:type="spellStart"/>
      <w:proofErr w:type="gramStart"/>
      <w:r w:rsidRPr="001B150C">
        <w:rPr>
          <w:rFonts w:ascii="Times New Roman" w:eastAsia="Times New Roman" w:hAnsi="Times New Roman" w:cs="Times New Roman"/>
          <w:sz w:val="28"/>
          <w:szCs w:val="24"/>
          <w:lang w:eastAsia="zh-CN"/>
        </w:rPr>
        <w:t>ед</w:t>
      </w:r>
      <w:proofErr w:type="spellEnd"/>
      <w:proofErr w:type="gramEnd"/>
      <w:r w:rsidRPr="001B150C">
        <w:rPr>
          <w:rFonts w:ascii="Times New Roman" w:eastAsia="Times New Roman" w:hAnsi="Times New Roman" w:cs="Times New Roman"/>
          <w:sz w:val="28"/>
          <w:szCs w:val="24"/>
          <w:lang w:eastAsia="zh-CN"/>
        </w:rPr>
        <w:t>,</w:t>
      </w:r>
      <w:r w:rsidR="00493518" w:rsidRPr="001B150C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иные спортивные сооружения-9 ед. (беговая дорожка-1, хоккейные коробки-4, футбольное поле-2, лыжная трасса-1,тренажерный зал-1).</w:t>
      </w:r>
      <w:r w:rsidR="00493518" w:rsidRPr="001B15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93518" w:rsidRPr="001B150C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Количество жителей, систематически занимающихся ФИС – 7455 человек. Единовременная пропускная способность спортивных сооружений -2001 человек. Удельный вес систематически занимающихся ФИС- 41,9</w:t>
      </w:r>
    </w:p>
    <w:p w:rsidR="009D7893" w:rsidRPr="001B150C" w:rsidRDefault="009D7893" w:rsidP="006553B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 w:rsidRPr="001B150C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Календарный план физкультурно-массовых и спортивных мероприятий на 2018 год (далее КП) формировался на основе краевого календарного плана на 2018 год, планов мероприятий по видам спорта, заявок от общественных спортивных формирований, а также с учетом традиций и приоритетов территории. </w:t>
      </w:r>
      <w:r w:rsidRPr="001B150C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В КП вошло 114 мероприятий, в том числе: 1) 58 – районные соревнования; 2) 56 – выездные соревнования (зональные и краевые).</w:t>
      </w:r>
    </w:p>
    <w:p w:rsidR="009D7893" w:rsidRPr="001B150C" w:rsidRDefault="009D7893" w:rsidP="009D78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proofErr w:type="gramStart"/>
      <w:r w:rsidRPr="001B150C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Фактически в 2018 году организовано и проведено 111 спортивных мероприятия с </w:t>
      </w:r>
      <w:r w:rsidRPr="001B150C">
        <w:rPr>
          <w:rFonts w:ascii="Times New Roman" w:eastAsia="Times New Roman" w:hAnsi="Times New Roman" w:cs="Times New Roman"/>
          <w:sz w:val="28"/>
          <w:szCs w:val="24"/>
          <w:lang w:eastAsia="zh-CN"/>
        </w:rPr>
        <w:t>охватом участников — 2 838 человек:  из них районного уровня — 57 соревнований,  в которых приняли участие — 2112 человека; зонального и краевого уровня — 54  в которых приняли участие 726 человек).</w:t>
      </w:r>
      <w:proofErr w:type="gramEnd"/>
    </w:p>
    <w:p w:rsidR="009D7893" w:rsidRPr="001B150C" w:rsidRDefault="009D7893" w:rsidP="009D78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B150C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Наиболее успешными и значимыми для района мероприятиями стали: </w:t>
      </w:r>
    </w:p>
    <w:p w:rsidR="009D7893" w:rsidRPr="001B150C" w:rsidRDefault="009D7893" w:rsidP="009D78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B150C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- Летние спортивные игры среди муниципальных районов Красноярского края «Сельская нива Красноярья» - 3 место;</w:t>
      </w:r>
    </w:p>
    <w:p w:rsidR="009D7893" w:rsidRPr="001B150C" w:rsidRDefault="009D7893" w:rsidP="009D78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B150C">
        <w:rPr>
          <w:rFonts w:ascii="Times New Roman" w:eastAsia="Times New Roman" w:hAnsi="Times New Roman" w:cs="Times New Roman"/>
          <w:sz w:val="28"/>
          <w:szCs w:val="24"/>
          <w:lang w:eastAsia="zh-CN"/>
        </w:rPr>
        <w:t>- Летний фестиваль Всероссийского физкультурно-спортивного комплекса «Готов к труду и обороне» среди 3-4 ступени, команд муниципальных районов Красноярского края – 1 место;</w:t>
      </w:r>
    </w:p>
    <w:p w:rsidR="009D7893" w:rsidRPr="001B150C" w:rsidRDefault="009D7893" w:rsidP="009D78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B150C">
        <w:rPr>
          <w:rFonts w:ascii="Times New Roman" w:eastAsia="Times New Roman" w:hAnsi="Times New Roman" w:cs="Times New Roman"/>
          <w:sz w:val="28"/>
          <w:szCs w:val="24"/>
          <w:lang w:eastAsia="zh-CN"/>
        </w:rPr>
        <w:t>-  Летняя спартакиада ветеранов спорта Красноярского края – 3 место;</w:t>
      </w:r>
    </w:p>
    <w:p w:rsidR="009D7893" w:rsidRPr="001B150C" w:rsidRDefault="009D7893" w:rsidP="009D78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B150C">
        <w:rPr>
          <w:rFonts w:ascii="Times New Roman" w:eastAsia="Times New Roman" w:hAnsi="Times New Roman" w:cs="Times New Roman"/>
          <w:sz w:val="28"/>
          <w:szCs w:val="24"/>
          <w:lang w:eastAsia="zh-CN"/>
        </w:rPr>
        <w:t>- Зимний фестиваль Всероссийского физкультурно-спортивного комплекса «Готов к труду и обороне»  среди взрослого населения, команд муниципальных районов Красноярского края – 3 место;</w:t>
      </w:r>
    </w:p>
    <w:p w:rsidR="009D7893" w:rsidRPr="001B150C" w:rsidRDefault="009D7893" w:rsidP="009D78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B150C">
        <w:rPr>
          <w:rFonts w:ascii="Times New Roman" w:eastAsia="Times New Roman" w:hAnsi="Times New Roman" w:cs="Times New Roman"/>
          <w:sz w:val="28"/>
          <w:szCs w:val="24"/>
          <w:lang w:eastAsia="zh-CN"/>
        </w:rPr>
        <w:t>- успешным стал районный турнир по пляжному волейболу среди мужских команд;</w:t>
      </w:r>
    </w:p>
    <w:p w:rsidR="009D7893" w:rsidRPr="001B150C" w:rsidRDefault="009D7893" w:rsidP="009D78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B150C">
        <w:rPr>
          <w:rFonts w:ascii="Times New Roman" w:eastAsia="Times New Roman" w:hAnsi="Times New Roman" w:cs="Times New Roman"/>
          <w:sz w:val="28"/>
          <w:szCs w:val="24"/>
          <w:lang w:eastAsia="zh-CN"/>
        </w:rPr>
        <w:lastRenderedPageBreak/>
        <w:t xml:space="preserve">- </w:t>
      </w:r>
      <w:proofErr w:type="gramStart"/>
      <w:r w:rsidRPr="001B150C">
        <w:rPr>
          <w:rFonts w:ascii="Times New Roman" w:eastAsia="Times New Roman" w:hAnsi="Times New Roman" w:cs="Times New Roman"/>
          <w:sz w:val="28"/>
          <w:szCs w:val="24"/>
          <w:lang w:eastAsia="zh-CN"/>
        </w:rPr>
        <w:t>успешное</w:t>
      </w:r>
      <w:proofErr w:type="gramEnd"/>
      <w:r w:rsidRPr="001B150C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выступала в различных видах спорта сборная команда государственных и муниципальных служащих, неоднократные призеры данных соревнований</w:t>
      </w:r>
      <w:r w:rsidR="006553B5" w:rsidRPr="001B150C"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</w:p>
    <w:p w:rsidR="009D7893" w:rsidRPr="001B150C" w:rsidRDefault="009D7893" w:rsidP="009D78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B150C">
        <w:rPr>
          <w:rFonts w:ascii="Times New Roman" w:eastAsia="Times New Roman" w:hAnsi="Times New Roman" w:cs="Times New Roman"/>
          <w:sz w:val="28"/>
          <w:szCs w:val="24"/>
          <w:lang w:eastAsia="zh-CN"/>
        </w:rPr>
        <w:t>Яркими событиями стали соревнования посвященны</w:t>
      </w:r>
      <w:r w:rsidR="006553B5" w:rsidRPr="001B150C">
        <w:rPr>
          <w:rFonts w:ascii="Times New Roman" w:eastAsia="Times New Roman" w:hAnsi="Times New Roman" w:cs="Times New Roman"/>
          <w:sz w:val="28"/>
          <w:szCs w:val="24"/>
          <w:lang w:eastAsia="zh-CN"/>
        </w:rPr>
        <w:t>е</w:t>
      </w:r>
      <w:r w:rsidRPr="001B150C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Дню физкультурника, фестиваль национальных видов спорта.</w:t>
      </w:r>
    </w:p>
    <w:p w:rsidR="001B150C" w:rsidRPr="001B150C" w:rsidRDefault="001B150C" w:rsidP="001B150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спортсменов района:</w:t>
      </w:r>
    </w:p>
    <w:p w:rsidR="001B150C" w:rsidRPr="001B150C" w:rsidRDefault="001B150C" w:rsidP="001B150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победителя региональных и межрегиональных, семь призеров Краевых и республиканских соревнований по рукопашному бою. </w:t>
      </w:r>
    </w:p>
    <w:p w:rsidR="001B150C" w:rsidRPr="001B150C" w:rsidRDefault="001B150C" w:rsidP="001B150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Бондаренко Кристина победитель первенства России по женской борьбе, включена в состав сборной России, серебряный призер первенства Европы, который проходил в июне 2018 г. в Венгрии, победитель Сибирского Федерального округа, стипендиат Губернатора Красноярского края.</w:t>
      </w:r>
    </w:p>
    <w:p w:rsidR="001B150C" w:rsidRPr="001B150C" w:rsidRDefault="001B150C" w:rsidP="001B150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 Евгений занял 2 место в первенстве Сибирского Федерального округа, двое воспитанников вошли в состав сборной Красноярского края по вольной борьбе.</w:t>
      </w:r>
    </w:p>
    <w:p w:rsidR="001B150C" w:rsidRPr="001B150C" w:rsidRDefault="001B150C" w:rsidP="001B150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наши ребята становились победителями и  призерами финальных этапов соревнований всероссийских спортивных игр школьников «Президентские спортивные игры» «Школьная спортивная лига» (баскетбол </w:t>
      </w:r>
      <w:proofErr w:type="gramStart"/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proofErr w:type="gramEnd"/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рмаковская школа № 2 - 3 место,  ТЭГ-регби - </w:t>
      </w:r>
      <w:proofErr w:type="spellStart"/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Ойская</w:t>
      </w:r>
      <w:proofErr w:type="spellEnd"/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- 1место, легкоатлетическое 4-хборье «Шиповка юных» - Ермаковская школа № 2 - 1 место).</w:t>
      </w:r>
    </w:p>
    <w:p w:rsidR="001B150C" w:rsidRPr="001B150C" w:rsidRDefault="001B150C" w:rsidP="001B150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Сборная команда хоккеистов </w:t>
      </w:r>
      <w:proofErr w:type="spellStart"/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Танзыбейской</w:t>
      </w:r>
      <w:proofErr w:type="spellEnd"/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стали бронзовыми призерами зонального турнира «Сельская зима Красноярья»</w:t>
      </w:r>
    </w:p>
    <w:p w:rsidR="001B150C" w:rsidRPr="001B150C" w:rsidRDefault="001B150C" w:rsidP="001B150C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нескольких лет действует программа одаренных школьников. 2018 году 32 обучающихся школ района, являются стипендиатами Главы Ермаковского района.</w:t>
      </w:r>
    </w:p>
    <w:p w:rsidR="009D7893" w:rsidRPr="001B150C" w:rsidRDefault="009D7893" w:rsidP="009D78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B150C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В 2018 году в рамках субсидии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спорта» был проведен капитальный ремонт центрального стадиона </w:t>
      </w:r>
      <w:proofErr w:type="gramStart"/>
      <w:r w:rsidRPr="001B150C">
        <w:rPr>
          <w:rFonts w:ascii="Times New Roman" w:eastAsia="Times New Roman" w:hAnsi="Times New Roman" w:cs="Times New Roman"/>
          <w:sz w:val="28"/>
          <w:szCs w:val="24"/>
          <w:lang w:eastAsia="zh-CN"/>
        </w:rPr>
        <w:t>в</w:t>
      </w:r>
      <w:proofErr w:type="gramEnd"/>
      <w:r w:rsidRPr="001B150C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с. Ермаковское. </w:t>
      </w:r>
    </w:p>
    <w:p w:rsidR="006553B5" w:rsidRPr="006553B5" w:rsidRDefault="006553B5" w:rsidP="006553B5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15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повышением интереса населения к занятиям физической культурой и спортом и в частности хоккеем,  за последние 5 лет были построены хоккейные коробки в 8 селах района за счет средств муниципального бюджета и спонсорской поддержки.</w:t>
      </w:r>
      <w:r w:rsidRPr="00655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B150C" w:rsidRPr="001B150C" w:rsidRDefault="001B150C" w:rsidP="00380D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Молодежная политика</w:t>
      </w:r>
    </w:p>
    <w:p w:rsidR="001B150C" w:rsidRPr="001B150C" w:rsidRDefault="001B150C" w:rsidP="001B15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15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1B15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территории Ермаковского района работает </w:t>
      </w:r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МБУ «Молодежный центр «Звездный». МЦ</w:t>
      </w:r>
      <w:r w:rsidRPr="001B15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осуществляет руководство деятельностью муниципальных штабов флагманских программ, взаимодействие с молодежными активами сел района, методическое сопровождение работы с молодежью по различным направлениям молодежной политики</w:t>
      </w:r>
    </w:p>
    <w:p w:rsidR="001B150C" w:rsidRPr="001B150C" w:rsidRDefault="001B150C" w:rsidP="00B1721F">
      <w:pPr>
        <w:tabs>
          <w:tab w:val="left" w:pos="0"/>
          <w:tab w:val="left" w:pos="1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Pr="001B150C">
        <w:rPr>
          <w:rFonts w:ascii="Times New Roman" w:eastAsia="Times New Roman" w:hAnsi="Times New Roman" w:cs="Times New Roman"/>
          <w:sz w:val="28"/>
          <w:szCs w:val="28"/>
          <w:lang w:eastAsia="zh-CN"/>
        </w:rPr>
        <w:t>В Ермаковском  районе  продолжают  работу с молодежью в соответствии с краевой государственной программой «Молодежь Красноярского края»  по следующим направлениям молодежной политики:</w:t>
      </w:r>
    </w:p>
    <w:p w:rsidR="001B150C" w:rsidRPr="00380DAF" w:rsidRDefault="001B150C" w:rsidP="00B1721F">
      <w:pPr>
        <w:pStyle w:val="a3"/>
        <w:numPr>
          <w:ilvl w:val="0"/>
          <w:numId w:val="18"/>
        </w:numPr>
        <w:tabs>
          <w:tab w:val="left" w:pos="0"/>
          <w:tab w:val="left" w:pos="1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0DAF">
        <w:rPr>
          <w:rFonts w:ascii="Times New Roman" w:eastAsia="Times New Roman" w:hAnsi="Times New Roman" w:cs="Times New Roman"/>
          <w:sz w:val="28"/>
          <w:szCs w:val="28"/>
          <w:lang w:eastAsia="zh-CN"/>
        </w:rPr>
        <w:t>Флагманская программа «Волонтеры Победы»:</w:t>
      </w:r>
    </w:p>
    <w:p w:rsidR="001B150C" w:rsidRPr="001B150C" w:rsidRDefault="001B150C" w:rsidP="00B1721F">
      <w:p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рамках подпрограммы проводятся следующие мероприятия:</w:t>
      </w:r>
    </w:p>
    <w:p w:rsidR="001B150C" w:rsidRPr="001B150C" w:rsidRDefault="001B150C" w:rsidP="00B1721F">
      <w:pPr>
        <w:tabs>
          <w:tab w:val="left" w:pos="0"/>
          <w:tab w:val="left" w:pos="1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участие во Всероссийских патриотических акциях;</w:t>
      </w:r>
    </w:p>
    <w:p w:rsidR="001B150C" w:rsidRPr="001B150C" w:rsidRDefault="001B150C" w:rsidP="00B1721F">
      <w:pPr>
        <w:tabs>
          <w:tab w:val="left" w:pos="0"/>
          <w:tab w:val="left" w:pos="1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районный фестиваль патриотической песни среди ВПО ОУ района;</w:t>
      </w:r>
    </w:p>
    <w:p w:rsidR="001B150C" w:rsidRPr="001B150C" w:rsidRDefault="001B150C" w:rsidP="00B1721F">
      <w:pPr>
        <w:tabs>
          <w:tab w:val="left" w:pos="0"/>
          <w:tab w:val="left" w:pos="1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zh-CN"/>
        </w:rPr>
        <w:t>- реализация мероприятий муниципального штаба флагманской программы «Волонтёры победы»;</w:t>
      </w:r>
    </w:p>
    <w:p w:rsidR="001B150C" w:rsidRPr="001B150C" w:rsidRDefault="001B150C" w:rsidP="00B1721F">
      <w:pPr>
        <w:tabs>
          <w:tab w:val="left" w:pos="0"/>
          <w:tab w:val="left" w:pos="1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zh-CN"/>
        </w:rPr>
        <w:t>- конкурс «Тимуровец года» на лучшую организацию социальной помощи ветеранам ВОВ.</w:t>
      </w:r>
    </w:p>
    <w:p w:rsidR="00B1721F" w:rsidRDefault="001B150C" w:rsidP="00B1721F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zh-CN"/>
        </w:rPr>
        <w:t>В 2018 году проведены районные мероприятия гражданско-патриотической направленности: «Бессмертный полк», «Георгиевская ленточка», «Письмо Победы», «Весенняя неделя добра» «Помощь ветеранам», «Твори добро», «Забота», «Дорога к обелиску».</w:t>
      </w:r>
      <w:r w:rsidR="00B172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1B150C" w:rsidRPr="00380DAF" w:rsidRDefault="001B150C" w:rsidP="00B1721F">
      <w:pPr>
        <w:pStyle w:val="a3"/>
        <w:numPr>
          <w:ilvl w:val="0"/>
          <w:numId w:val="18"/>
        </w:num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0DA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Флагманская программа «Моя территория» </w:t>
      </w:r>
    </w:p>
    <w:p w:rsidR="001B150C" w:rsidRPr="001B150C" w:rsidRDefault="00B1721F" w:rsidP="001B150C">
      <w:pPr>
        <w:tabs>
          <w:tab w:val="left" w:pos="0"/>
          <w:tab w:val="left" w:pos="1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1B150C" w:rsidRPr="001B15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2018 г. проведен конкурс проектов на предоставление рабочих мест для несовершеннолетней молодежи среди МО Ермаковского района и учреждений района, по итогам которого было сформировано 16 бригад подростков: 10 — ТОС общей численностью 57 человека, 6 — Трудовой отряд Ермаковского района общей численностью 50 человек.  В рамках реализации данного направления заключены Соглашения о взаимодействии с организациями и учреждениями — заказчиками работ. Приняты на работу бригадиры — люди старше 18 лет. </w:t>
      </w:r>
    </w:p>
    <w:p w:rsidR="001B150C" w:rsidRPr="001B150C" w:rsidRDefault="001B150C" w:rsidP="001B150C">
      <w:pPr>
        <w:tabs>
          <w:tab w:val="left" w:pos="0"/>
          <w:tab w:val="left" w:pos="1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рамках флагманской программы реализуется краевой инфраструктурный проект «Территория -2020» - </w:t>
      </w:r>
      <w:proofErr w:type="spellStart"/>
      <w:r w:rsidRPr="001B150C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грантовый</w:t>
      </w:r>
      <w:proofErr w:type="spellEnd"/>
      <w:r w:rsidRPr="001B15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конкурс. В 2018 году было поддержано 8 проектов направленных на благоустройство района.</w:t>
      </w:r>
    </w:p>
    <w:p w:rsidR="001B150C" w:rsidRPr="00380DAF" w:rsidRDefault="001B150C" w:rsidP="00B1721F">
      <w:pPr>
        <w:pStyle w:val="a3"/>
        <w:numPr>
          <w:ilvl w:val="0"/>
          <w:numId w:val="18"/>
        </w:numPr>
        <w:tabs>
          <w:tab w:val="left" w:pos="0"/>
          <w:tab w:val="left" w:pos="1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0DA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Флагманская программа «АРТ-ПАРАД»</w:t>
      </w:r>
    </w:p>
    <w:p w:rsidR="001B150C" w:rsidRPr="001B150C" w:rsidRDefault="001B150C" w:rsidP="001B150C">
      <w:pPr>
        <w:tabs>
          <w:tab w:val="left" w:pos="0"/>
          <w:tab w:val="left" w:pos="1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zh-CN"/>
        </w:rPr>
        <w:t>В 2018 г. проведен районный Фестиваль молодежного творчества «АРТ-квадрат»;</w:t>
      </w:r>
    </w:p>
    <w:p w:rsidR="001B150C" w:rsidRPr="001B150C" w:rsidRDefault="001B150C" w:rsidP="001B150C">
      <w:pPr>
        <w:tabs>
          <w:tab w:val="left" w:pos="0"/>
          <w:tab w:val="left" w:pos="1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наиболее талантливые молодежные коллективы и индивидуальные исполнители — участники и победители районных фестивалей и конкурсов направляются для участия в  краевых молодежных проектах «Новый фарватер» и др.; </w:t>
      </w:r>
    </w:p>
    <w:p w:rsidR="001B150C" w:rsidRPr="001B150C" w:rsidRDefault="001B150C" w:rsidP="001B150C">
      <w:pPr>
        <w:tabs>
          <w:tab w:val="left" w:pos="0"/>
          <w:tab w:val="left" w:pos="1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На протяжении всего года Ермаковский район принял участие в сетевых акциях флагманской программы. Самыми яркими из них стали: День танца, фотоконкурс «В объективе мама», фотоконкурс «Любимый киногерой» и др. </w:t>
      </w:r>
    </w:p>
    <w:p w:rsidR="001B150C" w:rsidRPr="00380DAF" w:rsidRDefault="001B150C" w:rsidP="00B1721F">
      <w:pPr>
        <w:pStyle w:val="a3"/>
        <w:numPr>
          <w:ilvl w:val="0"/>
          <w:numId w:val="18"/>
        </w:numPr>
        <w:tabs>
          <w:tab w:val="left" w:pos="0"/>
          <w:tab w:val="num" w:pos="644"/>
          <w:tab w:val="left" w:pos="123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0DA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Флагманская программа «Добровольчество»:</w:t>
      </w:r>
    </w:p>
    <w:p w:rsidR="00B1721F" w:rsidRDefault="00B1721F" w:rsidP="001B15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</w:t>
      </w:r>
      <w:r w:rsidR="001B150C" w:rsidRPr="001B15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1B150C" w:rsidRPr="001B15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результате деятельности с начала 2018 года </w:t>
      </w:r>
    </w:p>
    <w:p w:rsidR="001B150C" w:rsidRPr="001B150C" w:rsidRDefault="00B1721F" w:rsidP="001B15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1B150C" w:rsidRPr="001B150C">
        <w:rPr>
          <w:rFonts w:ascii="Times New Roman" w:eastAsia="Times New Roman" w:hAnsi="Times New Roman" w:cs="Times New Roman"/>
          <w:sz w:val="28"/>
          <w:szCs w:val="28"/>
          <w:lang w:eastAsia="zh-CN"/>
        </w:rPr>
        <w:t>возросло количество привлеченных волонтеров до 40-45 человек по муниципалитету, возрастает и количество благополучателей – более 180 человек в Ермаковском районе;</w:t>
      </w:r>
    </w:p>
    <w:p w:rsidR="001B150C" w:rsidRPr="001B150C" w:rsidRDefault="001B150C" w:rsidP="001B15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B1721F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1B150C">
        <w:rPr>
          <w:rFonts w:ascii="Times New Roman" w:eastAsia="Times New Roman" w:hAnsi="Times New Roman" w:cs="Times New Roman"/>
          <w:sz w:val="28"/>
          <w:szCs w:val="28"/>
          <w:lang w:eastAsia="zh-CN"/>
        </w:rPr>
        <w:t>велич</w:t>
      </w:r>
      <w:r w:rsidR="00B1721F">
        <w:rPr>
          <w:rFonts w:ascii="Times New Roman" w:eastAsia="Times New Roman" w:hAnsi="Times New Roman" w:cs="Times New Roman"/>
          <w:sz w:val="28"/>
          <w:szCs w:val="28"/>
          <w:lang w:eastAsia="zh-CN"/>
        </w:rPr>
        <w:t>илось</w:t>
      </w:r>
      <w:r w:rsidRPr="001B15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1721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количество</w:t>
      </w:r>
      <w:r w:rsidRPr="001B15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1B15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молодых людей, желающих помогать пенсионерам </w:t>
      </w:r>
      <w:r w:rsidR="00B1721F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1B15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2018 года в районе создано</w:t>
      </w:r>
      <w:proofErr w:type="gramEnd"/>
      <w:r w:rsidRPr="001B15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6 отрядов добровольческого движения, которые незамедлительно придут на помощь каждому кто в этом нуждается.</w:t>
      </w:r>
    </w:p>
    <w:p w:rsidR="001B150C" w:rsidRPr="001B150C" w:rsidRDefault="001B150C" w:rsidP="001B15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15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2017 года в МЦ «Звездный» действует </w:t>
      </w:r>
      <w:r w:rsidR="00B1721F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Pr="001B150C">
        <w:rPr>
          <w:rFonts w:ascii="Times New Roman" w:eastAsia="Times New Roman" w:hAnsi="Times New Roman" w:cs="Times New Roman"/>
          <w:sz w:val="28"/>
          <w:szCs w:val="28"/>
          <w:lang w:eastAsia="zh-CN"/>
        </w:rPr>
        <w:t>раевой инфраструктурный проект «РДШ» Российское движение школьников. За год  работы  в движение вступило около 80 школьников.</w:t>
      </w:r>
    </w:p>
    <w:p w:rsidR="001B150C" w:rsidRPr="001B150C" w:rsidRDefault="001B150C" w:rsidP="001B150C">
      <w:pPr>
        <w:tabs>
          <w:tab w:val="left" w:pos="0"/>
          <w:tab w:val="left" w:pos="1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15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Поддержка молодежи в решении социальных проблем:</w:t>
      </w:r>
    </w:p>
    <w:p w:rsidR="001B150C" w:rsidRPr="001B150C" w:rsidRDefault="00945173" w:rsidP="00945173">
      <w:pPr>
        <w:pStyle w:val="21"/>
        <w:ind w:firstLine="567"/>
        <w:rPr>
          <w:sz w:val="28"/>
          <w:szCs w:val="28"/>
        </w:rPr>
      </w:pPr>
      <w:r w:rsidRPr="001B150C">
        <w:rPr>
          <w:sz w:val="28"/>
          <w:szCs w:val="28"/>
        </w:rPr>
        <w:t>В 2018  году Свидетельства о праве на приобретение (строительство) жилья получила 1 молодая  семья</w:t>
      </w:r>
      <w:r>
        <w:rPr>
          <w:sz w:val="28"/>
          <w:szCs w:val="28"/>
        </w:rPr>
        <w:t>, по</w:t>
      </w:r>
      <w:r w:rsidR="001B150C" w:rsidRPr="001B15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муниципальной </w:t>
      </w:r>
      <w:r w:rsidR="001B150C" w:rsidRPr="001B150C">
        <w:rPr>
          <w:sz w:val="28"/>
          <w:szCs w:val="28"/>
        </w:rPr>
        <w:t>программ</w:t>
      </w:r>
      <w:r>
        <w:rPr>
          <w:sz w:val="28"/>
          <w:szCs w:val="28"/>
        </w:rPr>
        <w:t>е</w:t>
      </w:r>
      <w:r w:rsidR="001B150C" w:rsidRPr="001B150C">
        <w:rPr>
          <w:sz w:val="28"/>
          <w:szCs w:val="28"/>
        </w:rPr>
        <w:t xml:space="preserve"> </w:t>
      </w:r>
      <w:r w:rsidRPr="00945173">
        <w:rPr>
          <w:bCs/>
          <w:sz w:val="28"/>
          <w:szCs w:val="28"/>
        </w:rPr>
        <w:t xml:space="preserve">«Молодежь </w:t>
      </w:r>
      <w:r w:rsidRPr="00945173">
        <w:rPr>
          <w:bCs/>
          <w:sz w:val="28"/>
          <w:szCs w:val="28"/>
        </w:rPr>
        <w:lastRenderedPageBreak/>
        <w:t xml:space="preserve">Ермаковского района в </w:t>
      </w:r>
      <w:r w:rsidRPr="00945173">
        <w:rPr>
          <w:bCs/>
          <w:sz w:val="28"/>
          <w:szCs w:val="28"/>
          <w:lang w:val="en-US"/>
        </w:rPr>
        <w:t>XXI</w:t>
      </w:r>
      <w:r w:rsidRPr="00945173">
        <w:rPr>
          <w:bCs/>
          <w:sz w:val="28"/>
          <w:szCs w:val="28"/>
        </w:rPr>
        <w:t xml:space="preserve"> веке»</w:t>
      </w:r>
      <w:r>
        <w:rPr>
          <w:sz w:val="28"/>
          <w:szCs w:val="28"/>
        </w:rPr>
        <w:t xml:space="preserve">, подпрограмме </w:t>
      </w:r>
      <w:r w:rsidR="001B150C" w:rsidRPr="001B150C">
        <w:rPr>
          <w:sz w:val="28"/>
          <w:szCs w:val="28"/>
        </w:rPr>
        <w:t xml:space="preserve"> «Обеспечение жильем молодых семей в Ермаковском районе</w:t>
      </w:r>
      <w:r>
        <w:rPr>
          <w:sz w:val="28"/>
          <w:szCs w:val="28"/>
        </w:rPr>
        <w:t>.</w:t>
      </w:r>
    </w:p>
    <w:p w:rsidR="00945173" w:rsidRPr="00705300" w:rsidRDefault="00945173" w:rsidP="00D56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30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56568">
        <w:rPr>
          <w:rFonts w:ascii="Times New Roman" w:hAnsi="Times New Roman" w:cs="Times New Roman"/>
          <w:sz w:val="28"/>
          <w:szCs w:val="28"/>
        </w:rPr>
        <w:t xml:space="preserve">Таковы основные итоги 2018 года. Выражаю благодарность </w:t>
      </w:r>
      <w:r w:rsidRPr="00705300">
        <w:rPr>
          <w:rFonts w:ascii="Times New Roman" w:hAnsi="Times New Roman" w:cs="Times New Roman"/>
          <w:sz w:val="28"/>
          <w:szCs w:val="28"/>
        </w:rPr>
        <w:t>депутатскому корпусу, главам поселений, всем подразделениям государственной власти, руководителям всех хозяйствующих субъектов,  общественным организациям, всем жителям за поддержку и доверие, конструктивное взаимодействие, за плодотворную работу во благо нашей малой Родины.</w:t>
      </w:r>
    </w:p>
    <w:p w:rsidR="00945173" w:rsidRPr="00705300" w:rsidRDefault="00945173" w:rsidP="00D56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300">
        <w:rPr>
          <w:rFonts w:ascii="Times New Roman" w:hAnsi="Times New Roman" w:cs="Times New Roman"/>
          <w:sz w:val="28"/>
          <w:szCs w:val="28"/>
        </w:rPr>
        <w:t xml:space="preserve">           Несмотря на сложную экономическую </w:t>
      </w:r>
      <w:proofErr w:type="gramStart"/>
      <w:r w:rsidRPr="00705300">
        <w:rPr>
          <w:rFonts w:ascii="Times New Roman" w:hAnsi="Times New Roman" w:cs="Times New Roman"/>
          <w:sz w:val="28"/>
          <w:szCs w:val="28"/>
        </w:rPr>
        <w:t>ситуацию</w:t>
      </w:r>
      <w:proofErr w:type="gramEnd"/>
      <w:r w:rsidRPr="00705300">
        <w:rPr>
          <w:rFonts w:ascii="Times New Roman" w:hAnsi="Times New Roman" w:cs="Times New Roman"/>
          <w:sz w:val="28"/>
          <w:szCs w:val="28"/>
        </w:rPr>
        <w:t xml:space="preserve">  впереди много планов и задач. Выражаю общую надежду, что 201</w:t>
      </w:r>
      <w:r w:rsidR="00D56568">
        <w:rPr>
          <w:rFonts w:ascii="Times New Roman" w:hAnsi="Times New Roman" w:cs="Times New Roman"/>
          <w:sz w:val="28"/>
          <w:szCs w:val="28"/>
        </w:rPr>
        <w:t>9</w:t>
      </w:r>
      <w:r w:rsidRPr="00705300">
        <w:rPr>
          <w:rFonts w:ascii="Times New Roman" w:hAnsi="Times New Roman" w:cs="Times New Roman"/>
          <w:sz w:val="28"/>
          <w:szCs w:val="28"/>
        </w:rPr>
        <w:t xml:space="preserve"> год станет для </w:t>
      </w:r>
      <w:r w:rsidR="00D56568">
        <w:rPr>
          <w:rFonts w:ascii="Times New Roman" w:hAnsi="Times New Roman" w:cs="Times New Roman"/>
          <w:sz w:val="28"/>
          <w:szCs w:val="28"/>
        </w:rPr>
        <w:t>Ермаковского</w:t>
      </w:r>
      <w:r w:rsidRPr="00705300">
        <w:rPr>
          <w:rFonts w:ascii="Times New Roman" w:hAnsi="Times New Roman" w:cs="Times New Roman"/>
          <w:sz w:val="28"/>
          <w:szCs w:val="28"/>
        </w:rPr>
        <w:t xml:space="preserve">  района следующим  этапом в  его дальнейшем развитии. Желаю всем успешной работы! </w:t>
      </w:r>
    </w:p>
    <w:p w:rsidR="00945173" w:rsidRPr="00705300" w:rsidRDefault="00945173" w:rsidP="009451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300">
        <w:rPr>
          <w:rFonts w:ascii="Times New Roman" w:hAnsi="Times New Roman" w:cs="Times New Roman"/>
          <w:sz w:val="28"/>
          <w:szCs w:val="28"/>
        </w:rPr>
        <w:t xml:space="preserve">Спасибо за внимание! </w:t>
      </w:r>
    </w:p>
    <w:p w:rsidR="00945173" w:rsidRPr="00705300" w:rsidRDefault="00945173" w:rsidP="009451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5173" w:rsidRPr="00705300" w:rsidRDefault="00945173" w:rsidP="009451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50C" w:rsidRPr="001B150C" w:rsidRDefault="001B150C" w:rsidP="001B150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B150C" w:rsidRPr="001B150C" w:rsidRDefault="001B150C" w:rsidP="001B150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553B5" w:rsidRPr="006553B5" w:rsidRDefault="006553B5" w:rsidP="006553B5">
      <w:pPr>
        <w:tabs>
          <w:tab w:val="left" w:pos="172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553B5" w:rsidRPr="006553B5" w:rsidRDefault="006553B5" w:rsidP="006553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6553B5" w:rsidRPr="006553B5" w:rsidRDefault="006553B5" w:rsidP="006553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D7893" w:rsidRDefault="009D7893" w:rsidP="001B0E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9D7893" w:rsidRDefault="009D7893" w:rsidP="001B0E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9D7893" w:rsidRDefault="009D7893" w:rsidP="001B0E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9D7893" w:rsidRPr="00287C6A" w:rsidRDefault="009D7893" w:rsidP="001B0E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1B0E72" w:rsidRPr="00287C6A" w:rsidRDefault="001B0E72" w:rsidP="001B0E72">
      <w:pPr>
        <w:suppressAutoHyphens/>
        <w:spacing w:after="0" w:line="240" w:lineRule="auto"/>
        <w:ind w:firstLine="567"/>
        <w:jc w:val="both"/>
        <w:rPr>
          <w:sz w:val="28"/>
        </w:rPr>
      </w:pPr>
    </w:p>
    <w:sectPr w:rsidR="001B0E72" w:rsidRPr="00287C6A" w:rsidSect="008C255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FE03736"/>
    <w:multiLevelType w:val="hybridMultilevel"/>
    <w:tmpl w:val="4C5A65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33369"/>
    <w:multiLevelType w:val="hybridMultilevel"/>
    <w:tmpl w:val="1B0AC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02F80"/>
    <w:multiLevelType w:val="hybridMultilevel"/>
    <w:tmpl w:val="12406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D1428"/>
    <w:multiLevelType w:val="hybridMultilevel"/>
    <w:tmpl w:val="021C6CD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22171524"/>
    <w:multiLevelType w:val="hybridMultilevel"/>
    <w:tmpl w:val="9AF8C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46624"/>
    <w:multiLevelType w:val="hybridMultilevel"/>
    <w:tmpl w:val="5A2E0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8528A"/>
    <w:multiLevelType w:val="hybridMultilevel"/>
    <w:tmpl w:val="8D28CC8C"/>
    <w:lvl w:ilvl="0" w:tplc="0419000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9" w:hanging="360"/>
      </w:pPr>
      <w:rPr>
        <w:rFonts w:ascii="Wingdings" w:hAnsi="Wingdings" w:hint="default"/>
      </w:rPr>
    </w:lvl>
  </w:abstractNum>
  <w:abstractNum w:abstractNumId="8">
    <w:nsid w:val="368D75AF"/>
    <w:multiLevelType w:val="hybridMultilevel"/>
    <w:tmpl w:val="1B9A28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9EA37BF"/>
    <w:multiLevelType w:val="hybridMultilevel"/>
    <w:tmpl w:val="144AB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4F66C5B"/>
    <w:multiLevelType w:val="hybridMultilevel"/>
    <w:tmpl w:val="7D9C3B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5DC7153"/>
    <w:multiLevelType w:val="hybridMultilevel"/>
    <w:tmpl w:val="17D25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1153C"/>
    <w:multiLevelType w:val="hybridMultilevel"/>
    <w:tmpl w:val="7E9E0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61562"/>
    <w:multiLevelType w:val="hybridMultilevel"/>
    <w:tmpl w:val="B3D68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823E9C"/>
    <w:multiLevelType w:val="hybridMultilevel"/>
    <w:tmpl w:val="D78A7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FF03AF"/>
    <w:multiLevelType w:val="hybridMultilevel"/>
    <w:tmpl w:val="24682C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E5D005A"/>
    <w:multiLevelType w:val="hybridMultilevel"/>
    <w:tmpl w:val="5FD60F6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7EFA0F19"/>
    <w:multiLevelType w:val="hybridMultilevel"/>
    <w:tmpl w:val="139E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5"/>
  </w:num>
  <w:num w:numId="5">
    <w:abstractNumId w:val="16"/>
  </w:num>
  <w:num w:numId="6">
    <w:abstractNumId w:val="8"/>
  </w:num>
  <w:num w:numId="7">
    <w:abstractNumId w:val="17"/>
  </w:num>
  <w:num w:numId="8">
    <w:abstractNumId w:val="2"/>
  </w:num>
  <w:num w:numId="9">
    <w:abstractNumId w:val="9"/>
  </w:num>
  <w:num w:numId="10">
    <w:abstractNumId w:val="15"/>
  </w:num>
  <w:num w:numId="11">
    <w:abstractNumId w:val="11"/>
  </w:num>
  <w:num w:numId="12">
    <w:abstractNumId w:val="4"/>
  </w:num>
  <w:num w:numId="13">
    <w:abstractNumId w:val="1"/>
  </w:num>
  <w:num w:numId="14">
    <w:abstractNumId w:val="6"/>
  </w:num>
  <w:num w:numId="15">
    <w:abstractNumId w:val="10"/>
  </w:num>
  <w:num w:numId="16">
    <w:abstractNumId w:val="0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72"/>
    <w:rsid w:val="000971AA"/>
    <w:rsid w:val="000A22CF"/>
    <w:rsid w:val="000C6593"/>
    <w:rsid w:val="000F0A0C"/>
    <w:rsid w:val="00160915"/>
    <w:rsid w:val="00183F00"/>
    <w:rsid w:val="001B0E72"/>
    <w:rsid w:val="001B150C"/>
    <w:rsid w:val="00280024"/>
    <w:rsid w:val="00287C6A"/>
    <w:rsid w:val="002B4045"/>
    <w:rsid w:val="002E5D75"/>
    <w:rsid w:val="00380DAF"/>
    <w:rsid w:val="00390829"/>
    <w:rsid w:val="003B4F5C"/>
    <w:rsid w:val="003F0538"/>
    <w:rsid w:val="004922C5"/>
    <w:rsid w:val="00493518"/>
    <w:rsid w:val="004A23F3"/>
    <w:rsid w:val="0051223F"/>
    <w:rsid w:val="00541A01"/>
    <w:rsid w:val="00546050"/>
    <w:rsid w:val="00562D4F"/>
    <w:rsid w:val="00583343"/>
    <w:rsid w:val="005E181E"/>
    <w:rsid w:val="006544FC"/>
    <w:rsid w:val="006553B5"/>
    <w:rsid w:val="006844D9"/>
    <w:rsid w:val="006F341E"/>
    <w:rsid w:val="00744D23"/>
    <w:rsid w:val="00766F68"/>
    <w:rsid w:val="008B156C"/>
    <w:rsid w:val="008C2552"/>
    <w:rsid w:val="008C3D34"/>
    <w:rsid w:val="009322EA"/>
    <w:rsid w:val="00945173"/>
    <w:rsid w:val="00967A05"/>
    <w:rsid w:val="009936EB"/>
    <w:rsid w:val="009D7893"/>
    <w:rsid w:val="009F56E0"/>
    <w:rsid w:val="00A030C8"/>
    <w:rsid w:val="00A641A4"/>
    <w:rsid w:val="00A945C8"/>
    <w:rsid w:val="00AC6FC4"/>
    <w:rsid w:val="00AC7893"/>
    <w:rsid w:val="00AE1CB6"/>
    <w:rsid w:val="00B1721F"/>
    <w:rsid w:val="00C35179"/>
    <w:rsid w:val="00C737BC"/>
    <w:rsid w:val="00C8132B"/>
    <w:rsid w:val="00C93466"/>
    <w:rsid w:val="00D56568"/>
    <w:rsid w:val="00DC5343"/>
    <w:rsid w:val="00E54A21"/>
    <w:rsid w:val="00F52DDE"/>
    <w:rsid w:val="00FE3266"/>
    <w:rsid w:val="00FF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41E"/>
    <w:pPr>
      <w:ind w:left="720"/>
      <w:contextualSpacing/>
    </w:pPr>
  </w:style>
  <w:style w:type="paragraph" w:styleId="a4">
    <w:name w:val="No Spacing"/>
    <w:uiPriority w:val="1"/>
    <w:qFormat/>
    <w:rsid w:val="00E54A2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67A05"/>
    <w:rPr>
      <w:b/>
      <w:bCs/>
    </w:rPr>
  </w:style>
  <w:style w:type="table" w:styleId="a7">
    <w:name w:val="Table Grid"/>
    <w:basedOn w:val="a1"/>
    <w:uiPriority w:val="59"/>
    <w:rsid w:val="00546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1B150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41E"/>
    <w:pPr>
      <w:ind w:left="720"/>
      <w:contextualSpacing/>
    </w:pPr>
  </w:style>
  <w:style w:type="paragraph" w:styleId="a4">
    <w:name w:val="No Spacing"/>
    <w:uiPriority w:val="1"/>
    <w:qFormat/>
    <w:rsid w:val="00E54A2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67A05"/>
    <w:rPr>
      <w:b/>
      <w:bCs/>
    </w:rPr>
  </w:style>
  <w:style w:type="table" w:styleId="a7">
    <w:name w:val="Table Grid"/>
    <w:basedOn w:val="a1"/>
    <w:uiPriority w:val="59"/>
    <w:rsid w:val="00546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1B150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6551</Words>
  <Characters>37343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314-1</dc:creator>
  <cp:lastModifiedBy>314-1</cp:lastModifiedBy>
  <cp:revision>2</cp:revision>
  <dcterms:created xsi:type="dcterms:W3CDTF">2019-06-24T04:34:00Z</dcterms:created>
  <dcterms:modified xsi:type="dcterms:W3CDTF">2019-06-24T04:34:00Z</dcterms:modified>
</cp:coreProperties>
</file>