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74" w:rsidRDefault="00225F74" w:rsidP="00225F74">
      <w:pPr>
        <w:pStyle w:val="a3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Для размещения в ближайшем выпуске газеты «Нива»</w:t>
      </w:r>
    </w:p>
    <w:p w:rsidR="00225F74" w:rsidRDefault="00225F74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1209C" w:rsidRDefault="00F1209C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1209C" w:rsidRDefault="00F1209C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1209C" w:rsidRDefault="00F1209C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1209C" w:rsidRDefault="00F1209C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1209C" w:rsidRDefault="00F1209C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F1209C" w:rsidRDefault="00F1209C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7642A" w:rsidRDefault="0007642A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7642A" w:rsidRDefault="0007642A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7642A" w:rsidRDefault="0007642A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7642A" w:rsidRDefault="0007642A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2D15CA" w:rsidRPr="00932DE2" w:rsidRDefault="004C0BAF" w:rsidP="00B61D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2DE2">
        <w:rPr>
          <w:b/>
          <w:sz w:val="28"/>
          <w:szCs w:val="28"/>
        </w:rPr>
        <w:t>ПРОКУРОР РАЗЪЯСНЯЕТ</w:t>
      </w:r>
    </w:p>
    <w:p w:rsidR="00B61D04" w:rsidRDefault="00B61D04" w:rsidP="00B61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DE2" w:rsidRDefault="004C0BAF" w:rsidP="004C0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18.03.</w:t>
      </w:r>
      <w:r>
        <w:rPr>
          <w:rFonts w:eastAsiaTheme="minorHAnsi"/>
          <w:sz w:val="28"/>
          <w:szCs w:val="28"/>
          <w:lang w:eastAsia="en-US"/>
        </w:rPr>
        <w:t xml:space="preserve">2019 N 37-ФЗ внесены изменения в </w:t>
      </w:r>
      <w:r w:rsidRPr="004C0BAF">
        <w:rPr>
          <w:rFonts w:eastAsiaTheme="minorHAnsi"/>
          <w:sz w:val="28"/>
          <w:szCs w:val="28"/>
          <w:lang w:eastAsia="en-US"/>
        </w:rPr>
        <w:t>Федеральный закон от 29.12.2006 N 256-ФЗ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0BAF">
        <w:rPr>
          <w:rFonts w:eastAsiaTheme="minorHAnsi"/>
          <w:sz w:val="28"/>
          <w:szCs w:val="28"/>
          <w:lang w:eastAsia="en-US"/>
        </w:rPr>
        <w:t>"О дополнительных мерах государственной поддержки семей, имеющих детей"</w:t>
      </w:r>
      <w:r w:rsidR="00AF337C">
        <w:rPr>
          <w:rFonts w:eastAsiaTheme="minorHAnsi"/>
          <w:sz w:val="28"/>
          <w:szCs w:val="28"/>
          <w:lang w:eastAsia="en-US"/>
        </w:rPr>
        <w:t xml:space="preserve"> (далее-ФЗ № 256). </w:t>
      </w:r>
    </w:p>
    <w:p w:rsidR="004C0BAF" w:rsidRDefault="00AF337C" w:rsidP="004C0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Так, внесены изменения в ч. 7 ст. 10 ФЗ № 256</w:t>
      </w:r>
      <w:r w:rsidR="00932DE2">
        <w:rPr>
          <w:rFonts w:eastAsiaTheme="minorHAnsi"/>
          <w:sz w:val="28"/>
          <w:szCs w:val="28"/>
          <w:lang w:eastAsia="en-US"/>
        </w:rPr>
        <w:t>, а именно стало возможно направление с</w:t>
      </w:r>
      <w:r w:rsidR="00932DE2" w:rsidRPr="00932DE2">
        <w:rPr>
          <w:rFonts w:eastAsiaTheme="minorHAnsi"/>
          <w:sz w:val="28"/>
          <w:szCs w:val="28"/>
          <w:lang w:eastAsia="en-US"/>
        </w:rPr>
        <w:t>редств (част</w:t>
      </w:r>
      <w:r w:rsidR="00932DE2">
        <w:rPr>
          <w:rFonts w:eastAsiaTheme="minorHAnsi"/>
          <w:sz w:val="28"/>
          <w:szCs w:val="28"/>
          <w:lang w:eastAsia="en-US"/>
        </w:rPr>
        <w:t>и</w:t>
      </w:r>
      <w:r w:rsidR="00932DE2" w:rsidRPr="00932DE2">
        <w:rPr>
          <w:rFonts w:eastAsiaTheme="minorHAnsi"/>
          <w:sz w:val="28"/>
          <w:szCs w:val="28"/>
          <w:lang w:eastAsia="en-US"/>
        </w:rPr>
        <w:t xml:space="preserve"> средств) материнского (семейного) капитала на уплату первоначального взноса и (или) погашение основного долга и уплату процентов по займам</w:t>
      </w:r>
      <w:r w:rsidR="00932DE2">
        <w:rPr>
          <w:rFonts w:eastAsiaTheme="minorHAnsi"/>
          <w:sz w:val="28"/>
          <w:szCs w:val="28"/>
          <w:lang w:eastAsia="en-US"/>
        </w:rPr>
        <w:t xml:space="preserve">, на приобретение жилого помещения, заключенного с </w:t>
      </w:r>
      <w:r w:rsidR="00932DE2" w:rsidRPr="00932DE2">
        <w:rPr>
          <w:rFonts w:eastAsiaTheme="minorHAnsi"/>
          <w:sz w:val="28"/>
          <w:szCs w:val="28"/>
          <w:lang w:eastAsia="en-US"/>
        </w:rPr>
        <w:t>сельскохозяйственным кредитным потребительским кооперативом в соответствии с Федеральным законом от 8 декабря 1995 года N 193-ФЗ "О сельскохозяйствен</w:t>
      </w:r>
      <w:r w:rsidR="00932DE2">
        <w:rPr>
          <w:rFonts w:eastAsiaTheme="minorHAnsi"/>
          <w:sz w:val="28"/>
          <w:szCs w:val="28"/>
          <w:lang w:eastAsia="en-US"/>
        </w:rPr>
        <w:t>ной кооперации</w:t>
      </w:r>
      <w:proofErr w:type="gramEnd"/>
      <w:r w:rsidR="00932DE2">
        <w:rPr>
          <w:rFonts w:eastAsiaTheme="minorHAnsi"/>
          <w:sz w:val="28"/>
          <w:szCs w:val="28"/>
          <w:lang w:eastAsia="en-US"/>
        </w:rPr>
        <w:t>", осуществляющим</w:t>
      </w:r>
      <w:r w:rsidR="00932DE2" w:rsidRPr="00932DE2">
        <w:rPr>
          <w:rFonts w:eastAsiaTheme="minorHAnsi"/>
          <w:sz w:val="28"/>
          <w:szCs w:val="28"/>
          <w:lang w:eastAsia="en-US"/>
        </w:rPr>
        <w:t xml:space="preserve"> свою деятельность не менее трех лет со дня государственной регистраци</w:t>
      </w:r>
      <w:r w:rsidR="00932DE2">
        <w:rPr>
          <w:rFonts w:eastAsiaTheme="minorHAnsi"/>
          <w:sz w:val="28"/>
          <w:szCs w:val="28"/>
          <w:lang w:eastAsia="en-US"/>
        </w:rPr>
        <w:t>и, а также е</w:t>
      </w:r>
      <w:r w:rsidR="00932DE2" w:rsidRPr="00932DE2">
        <w:rPr>
          <w:rFonts w:eastAsiaTheme="minorHAnsi"/>
          <w:sz w:val="28"/>
          <w:szCs w:val="28"/>
          <w:lang w:eastAsia="en-US"/>
        </w:rPr>
        <w:t>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Федерации".</w:t>
      </w:r>
    </w:p>
    <w:p w:rsidR="00932DE2" w:rsidRDefault="00932DE2" w:rsidP="004C0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внесенными изменениями </w:t>
      </w:r>
      <w:r w:rsidRPr="00932DE2">
        <w:rPr>
          <w:rFonts w:eastAsiaTheme="minorHAnsi"/>
          <w:b/>
          <w:sz w:val="28"/>
          <w:szCs w:val="28"/>
          <w:lang w:eastAsia="en-US"/>
        </w:rPr>
        <w:t>исключена возможность</w:t>
      </w:r>
      <w:r>
        <w:rPr>
          <w:rFonts w:eastAsiaTheme="minorHAnsi"/>
          <w:sz w:val="28"/>
          <w:szCs w:val="28"/>
          <w:lang w:eastAsia="en-US"/>
        </w:rPr>
        <w:t xml:space="preserve"> направления средств материнского (семейного) капитала на погашение </w:t>
      </w:r>
      <w:r w:rsidRPr="00932DE2">
        <w:rPr>
          <w:rFonts w:eastAsiaTheme="minorHAnsi"/>
          <w:sz w:val="28"/>
          <w:szCs w:val="28"/>
          <w:lang w:eastAsia="en-US"/>
        </w:rPr>
        <w:t>основного долга и уплату процентов по займам, на приобретение жилого помещения, заключенного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Pr="00932DE2">
        <w:rPr>
          <w:rFonts w:eastAsiaTheme="minorHAnsi"/>
          <w:sz w:val="28"/>
          <w:szCs w:val="28"/>
          <w:lang w:eastAsia="en-US"/>
        </w:rPr>
        <w:t>иной организацией, осуществляющей предоставление займа по договору займа, исполнение обязательства по которому обеспечено ипотекой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2DE2" w:rsidRDefault="00932DE2" w:rsidP="004C0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связи с чем, получение займа на покупку жилого помещения, который в дальнейшем может быть погашен за счет средств материнского капитала, теперь возможен только с: 1) </w:t>
      </w:r>
      <w:r w:rsidRPr="00932DE2">
        <w:rPr>
          <w:rFonts w:eastAsiaTheme="minorHAnsi"/>
          <w:sz w:val="28"/>
          <w:szCs w:val="28"/>
          <w:lang w:eastAsia="en-US"/>
        </w:rPr>
        <w:t>кредитной организацией в соответствии с Федеральным законом "О банках и банковской деятельности</w:t>
      </w:r>
      <w:r>
        <w:rPr>
          <w:rFonts w:eastAsiaTheme="minorHAnsi"/>
          <w:sz w:val="28"/>
          <w:szCs w:val="28"/>
          <w:lang w:eastAsia="en-US"/>
        </w:rPr>
        <w:t xml:space="preserve">»; 2) </w:t>
      </w:r>
      <w:r w:rsidRPr="00932DE2">
        <w:rPr>
          <w:rFonts w:eastAsiaTheme="minorHAnsi"/>
          <w:sz w:val="28"/>
          <w:szCs w:val="28"/>
          <w:lang w:eastAsia="en-US"/>
        </w:rPr>
        <w:t>кредитным потребительским кооперативом</w:t>
      </w:r>
      <w:r>
        <w:rPr>
          <w:rFonts w:eastAsiaTheme="minorHAnsi"/>
          <w:sz w:val="28"/>
          <w:szCs w:val="28"/>
          <w:lang w:eastAsia="en-US"/>
        </w:rPr>
        <w:t xml:space="preserve">; 3) </w:t>
      </w:r>
      <w:r w:rsidRPr="00932DE2">
        <w:rPr>
          <w:rFonts w:eastAsiaTheme="minorHAnsi"/>
          <w:sz w:val="28"/>
          <w:szCs w:val="28"/>
          <w:lang w:eastAsia="en-US"/>
        </w:rPr>
        <w:t>сельскохозяйственным кредитным потребительским кооперативом</w:t>
      </w:r>
      <w:r>
        <w:rPr>
          <w:rFonts w:eastAsiaTheme="minorHAnsi"/>
          <w:sz w:val="28"/>
          <w:szCs w:val="28"/>
          <w:lang w:eastAsia="en-US"/>
        </w:rPr>
        <w:t xml:space="preserve">; 4) </w:t>
      </w:r>
      <w:r w:rsidRPr="00932DE2">
        <w:rPr>
          <w:rFonts w:eastAsiaTheme="minorHAnsi"/>
          <w:sz w:val="28"/>
          <w:szCs w:val="28"/>
          <w:lang w:eastAsia="en-US"/>
        </w:rPr>
        <w:t>единым институтом развития в жилищной сфере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32DE2" w:rsidRDefault="00932DE2" w:rsidP="004C0B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Указанные изменения вступили в законную силу с 29.03.2019 года.</w:t>
      </w:r>
    </w:p>
    <w:p w:rsidR="006B168A" w:rsidRDefault="006B168A" w:rsidP="006B16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2019 году прокуратурой района в Ермаковский и Шушенский районные суды направлено 18 исковых заявлений о взыскании незаконно полученных средств материнского (семейного) капитала, в связи с перепродажей жилых помещений, купленных за счет средств указанного капитала. На сегодняшний день удовлетворено 8 исковых заявлений на общую сумму 3 510 590,5 рублей. Остальные заявления находятся на рассмотрении.</w:t>
      </w:r>
    </w:p>
    <w:p w:rsidR="006B168A" w:rsidRDefault="008252F4" w:rsidP="006B16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Разъясняю, </w:t>
      </w:r>
      <w:r w:rsidRPr="008252F4">
        <w:rPr>
          <w:rFonts w:eastAsiaTheme="minorHAnsi"/>
          <w:sz w:val="28"/>
          <w:szCs w:val="28"/>
          <w:lang w:eastAsia="en-US"/>
        </w:rPr>
        <w:t>что распоряжение средствами материнского (семейного) капитала в полном объеме либо по частям по иным направлениям влечет за собой уголовную ответственность за мошенничество, а также взыскание незаконно полученных денежных средств материнского (семейного) капитала в доход государства в лице Пенсионного фонда РФ.</w:t>
      </w:r>
    </w:p>
    <w:p w:rsidR="006B168A" w:rsidRDefault="006B168A" w:rsidP="006B16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168A" w:rsidRDefault="006B168A" w:rsidP="006B16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  <w:r w:rsidRPr="008252F4">
        <w:rPr>
          <w:sz w:val="26"/>
          <w:szCs w:val="26"/>
        </w:rPr>
        <w:t xml:space="preserve">Помощник прокурора                                                                              </w:t>
      </w:r>
      <w:proofErr w:type="spellStart"/>
      <w:r w:rsidRPr="008252F4">
        <w:rPr>
          <w:sz w:val="26"/>
          <w:szCs w:val="26"/>
        </w:rPr>
        <w:t>М.А.Морозова</w:t>
      </w:r>
      <w:proofErr w:type="spellEnd"/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  <w:r w:rsidRPr="008252F4">
        <w:rPr>
          <w:sz w:val="26"/>
          <w:szCs w:val="26"/>
        </w:rPr>
        <w:t>«СОГЛАСЕН»</w:t>
      </w:r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  <w:r w:rsidRPr="008252F4">
        <w:rPr>
          <w:sz w:val="26"/>
          <w:szCs w:val="26"/>
        </w:rPr>
        <w:t>Прокурор района</w:t>
      </w:r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</w:p>
    <w:p w:rsidR="008252F4" w:rsidRPr="008252F4" w:rsidRDefault="008252F4" w:rsidP="008252F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6"/>
          <w:szCs w:val="26"/>
        </w:rPr>
      </w:pPr>
      <w:r w:rsidRPr="008252F4">
        <w:rPr>
          <w:sz w:val="26"/>
          <w:szCs w:val="26"/>
        </w:rPr>
        <w:t xml:space="preserve">старший советник юстиции                                                                 </w:t>
      </w:r>
      <w:r>
        <w:rPr>
          <w:sz w:val="26"/>
          <w:szCs w:val="26"/>
        </w:rPr>
        <w:t xml:space="preserve">   </w:t>
      </w:r>
      <w:r w:rsidRPr="008252F4">
        <w:rPr>
          <w:sz w:val="26"/>
          <w:szCs w:val="26"/>
        </w:rPr>
        <w:t xml:space="preserve">  Р.И. Гайфулин</w:t>
      </w:r>
    </w:p>
    <w:p w:rsidR="0007642A" w:rsidRDefault="0007642A" w:rsidP="008252F4">
      <w:pPr>
        <w:spacing w:line="240" w:lineRule="exact"/>
        <w:rPr>
          <w:sz w:val="28"/>
          <w:szCs w:val="28"/>
        </w:rPr>
      </w:pPr>
    </w:p>
    <w:sectPr w:rsidR="0007642A" w:rsidSect="00FD1F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C"/>
    <w:rsid w:val="00036EB8"/>
    <w:rsid w:val="0007642A"/>
    <w:rsid w:val="00195087"/>
    <w:rsid w:val="001B53E6"/>
    <w:rsid w:val="00225F74"/>
    <w:rsid w:val="00247C31"/>
    <w:rsid w:val="002D15CA"/>
    <w:rsid w:val="002F3123"/>
    <w:rsid w:val="00302DA7"/>
    <w:rsid w:val="004178D1"/>
    <w:rsid w:val="004349DA"/>
    <w:rsid w:val="004C0BAF"/>
    <w:rsid w:val="004C175C"/>
    <w:rsid w:val="00573E4F"/>
    <w:rsid w:val="006B168A"/>
    <w:rsid w:val="007343D3"/>
    <w:rsid w:val="007D27DA"/>
    <w:rsid w:val="008252F4"/>
    <w:rsid w:val="00865E20"/>
    <w:rsid w:val="00932DE2"/>
    <w:rsid w:val="009E2D23"/>
    <w:rsid w:val="00AB4B1C"/>
    <w:rsid w:val="00AF337C"/>
    <w:rsid w:val="00B27028"/>
    <w:rsid w:val="00B574C9"/>
    <w:rsid w:val="00B61D04"/>
    <w:rsid w:val="00F1209C"/>
    <w:rsid w:val="00F4168A"/>
    <w:rsid w:val="00F456A0"/>
    <w:rsid w:val="00FD1F6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25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5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25F74"/>
    <w:rPr>
      <w:color w:val="0000FF"/>
      <w:u w:val="single"/>
    </w:rPr>
  </w:style>
  <w:style w:type="paragraph" w:customStyle="1" w:styleId="ConsNonformat">
    <w:name w:val="ConsNonformat"/>
    <w:link w:val="ConsNonformat0"/>
    <w:rsid w:val="0007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7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25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5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25F74"/>
    <w:rPr>
      <w:color w:val="0000FF"/>
      <w:u w:val="single"/>
    </w:rPr>
  </w:style>
  <w:style w:type="paragraph" w:customStyle="1" w:styleId="ConsNonformat">
    <w:name w:val="ConsNonformat"/>
    <w:link w:val="ConsNonformat0"/>
    <w:rsid w:val="0007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7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Красноярского края</dc:creator>
  <cp:keywords/>
  <dc:description/>
  <cp:lastModifiedBy>Прокуратура Красноярского края</cp:lastModifiedBy>
  <cp:revision>3</cp:revision>
  <cp:lastPrinted>2019-04-19T07:30:00Z</cp:lastPrinted>
  <dcterms:created xsi:type="dcterms:W3CDTF">2019-04-19T07:28:00Z</dcterms:created>
  <dcterms:modified xsi:type="dcterms:W3CDTF">2019-04-19T07:31:00Z</dcterms:modified>
</cp:coreProperties>
</file>