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3E" w:rsidRPr="00B76B3E" w:rsidRDefault="00B76B3E" w:rsidP="00B76B3E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 w:rsidRPr="00B76B3E"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B76B3E" w:rsidRPr="00B76B3E" w:rsidRDefault="00B76B3E" w:rsidP="00B76B3E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 w:rsidRPr="00B76B3E">
        <w:rPr>
          <w:rFonts w:eastAsia="Calibri"/>
          <w:b/>
          <w:sz w:val="24"/>
          <w:szCs w:val="24"/>
        </w:rPr>
        <w:t>ПОСТАНОВЛЕНИЕ</w:t>
      </w:r>
    </w:p>
    <w:p w:rsidR="00B76B3E" w:rsidRPr="00B76B3E" w:rsidRDefault="00B76B3E" w:rsidP="00B76B3E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</w:p>
    <w:p w:rsidR="00AE4435" w:rsidRPr="00B76B3E" w:rsidRDefault="00B76B3E" w:rsidP="00B76B3E">
      <w:pPr>
        <w:pStyle w:val="ConsPlusNormal"/>
        <w:tabs>
          <w:tab w:val="left" w:pos="5670"/>
          <w:tab w:val="left" w:pos="9355"/>
        </w:tabs>
        <w:ind w:right="-5" w:firstLine="0"/>
        <w:jc w:val="both"/>
        <w:rPr>
          <w:rFonts w:eastAsia="Calibri"/>
          <w:sz w:val="24"/>
          <w:szCs w:val="24"/>
        </w:rPr>
      </w:pPr>
      <w:r w:rsidRPr="00B76B3E">
        <w:rPr>
          <w:rFonts w:eastAsia="Calibri"/>
          <w:sz w:val="24"/>
          <w:szCs w:val="24"/>
        </w:rPr>
        <w:t>«18» апреля 2019 года                                                                                       № 170-п</w:t>
      </w:r>
    </w:p>
    <w:p w:rsidR="003B6D0F" w:rsidRPr="00B76B3E" w:rsidRDefault="003B6D0F" w:rsidP="00B76B3E">
      <w:pPr>
        <w:pStyle w:val="ConsPlusNormal"/>
        <w:tabs>
          <w:tab w:val="left" w:pos="5670"/>
          <w:tab w:val="left" w:pos="9355"/>
        </w:tabs>
        <w:ind w:right="-5" w:firstLine="0"/>
        <w:jc w:val="both"/>
        <w:rPr>
          <w:rFonts w:eastAsia="Calibri"/>
          <w:sz w:val="24"/>
          <w:szCs w:val="24"/>
        </w:rPr>
      </w:pPr>
    </w:p>
    <w:p w:rsidR="00B76B3E" w:rsidRDefault="00AE4435" w:rsidP="00B76B3E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  <w:shd w:val="clear" w:color="auto" w:fill="FFFFFF"/>
        </w:rPr>
      </w:pPr>
      <w:r w:rsidRPr="00B76B3E">
        <w:rPr>
          <w:sz w:val="24"/>
          <w:szCs w:val="24"/>
          <w:shd w:val="clear" w:color="auto" w:fill="FFFFFF"/>
        </w:rPr>
        <w:t>Об установлении размера корректирующих коэффициентов к нормативам обеспечения реализации основных и дополнительных общеобразовательных пр</w:t>
      </w:r>
      <w:r w:rsidRPr="00B76B3E">
        <w:rPr>
          <w:sz w:val="24"/>
          <w:szCs w:val="24"/>
          <w:shd w:val="clear" w:color="auto" w:fill="FFFFFF"/>
        </w:rPr>
        <w:t>о</w:t>
      </w:r>
      <w:r w:rsidRPr="00B76B3E">
        <w:rPr>
          <w:sz w:val="24"/>
          <w:szCs w:val="24"/>
          <w:shd w:val="clear" w:color="auto" w:fill="FFFFFF"/>
        </w:rPr>
        <w:t>грамм муниципальных образовательных организации Ермаковского района на 2019 год</w:t>
      </w:r>
    </w:p>
    <w:p w:rsidR="000D4CD3" w:rsidRDefault="000D4CD3" w:rsidP="00B76B3E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</w:rPr>
      </w:pPr>
    </w:p>
    <w:p w:rsidR="00B76B3E" w:rsidRDefault="00AE4435" w:rsidP="00B76B3E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</w:rPr>
      </w:pPr>
      <w:bookmarkStart w:id="0" w:name="_GoBack"/>
      <w:bookmarkEnd w:id="0"/>
      <w:r w:rsidRPr="00B76B3E">
        <w:rPr>
          <w:sz w:val="24"/>
          <w:szCs w:val="24"/>
        </w:rPr>
        <w:t>В соответствии со</w:t>
      </w:r>
      <w:r w:rsidR="00B76B3E">
        <w:rPr>
          <w:rStyle w:val="apple-converted-space"/>
          <w:sz w:val="24"/>
          <w:szCs w:val="24"/>
        </w:rPr>
        <w:t xml:space="preserve"> </w:t>
      </w:r>
      <w:r w:rsidRPr="00B76B3E">
        <w:rPr>
          <w:sz w:val="24"/>
          <w:szCs w:val="24"/>
        </w:rPr>
        <w:t xml:space="preserve">ст. </w:t>
      </w:r>
      <w:proofErr w:type="gramStart"/>
      <w:r w:rsidRPr="00B76B3E">
        <w:rPr>
          <w:sz w:val="24"/>
          <w:szCs w:val="24"/>
        </w:rPr>
        <w:t>26</w:t>
      </w:r>
      <w:r w:rsidR="00B76B3E">
        <w:rPr>
          <w:rStyle w:val="apple-converted-space"/>
          <w:sz w:val="24"/>
          <w:szCs w:val="24"/>
        </w:rPr>
        <w:t xml:space="preserve"> </w:t>
      </w:r>
      <w:r w:rsidRPr="00B76B3E">
        <w:rPr>
          <w:sz w:val="24"/>
          <w:szCs w:val="24"/>
        </w:rPr>
        <w:t>Закона Красноярского края от 26.06.2014 N 6-2519 «Об образовании в Красноярском крае» (с изменениями и дополнениями), в целях реализации</w:t>
      </w:r>
      <w:r w:rsidR="00B76B3E">
        <w:rPr>
          <w:rStyle w:val="apple-converted-space"/>
          <w:sz w:val="24"/>
          <w:szCs w:val="24"/>
        </w:rPr>
        <w:t xml:space="preserve"> </w:t>
      </w:r>
      <w:r w:rsidRPr="00B76B3E">
        <w:rPr>
          <w:sz w:val="24"/>
          <w:szCs w:val="24"/>
        </w:rPr>
        <w:t>Постановления Правительства К</w:t>
      </w:r>
      <w:r w:rsidR="00B76B3E">
        <w:rPr>
          <w:sz w:val="24"/>
          <w:szCs w:val="24"/>
        </w:rPr>
        <w:t xml:space="preserve">расноярского края от 29.05.2014 </w:t>
      </w:r>
      <w:r w:rsidRPr="00B76B3E">
        <w:rPr>
          <w:sz w:val="24"/>
          <w:szCs w:val="24"/>
        </w:rPr>
        <w:t>г. 217-п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</w:t>
      </w:r>
      <w:r w:rsidRPr="00B76B3E">
        <w:rPr>
          <w:sz w:val="24"/>
          <w:szCs w:val="24"/>
        </w:rPr>
        <w:t>о</w:t>
      </w:r>
      <w:r w:rsidRPr="00B76B3E">
        <w:rPr>
          <w:sz w:val="24"/>
          <w:szCs w:val="24"/>
        </w:rPr>
        <w:t>ся (один класс, класс-комплект) в части финансового обеспечения образовательной деятельности муниципальных общеобразовательных</w:t>
      </w:r>
      <w:proofErr w:type="gramEnd"/>
      <w:r w:rsidRPr="00B76B3E">
        <w:rPr>
          <w:sz w:val="24"/>
          <w:szCs w:val="24"/>
        </w:rPr>
        <w:t xml:space="preserve"> учреждений», руководствуясь</w:t>
      </w:r>
      <w:r w:rsidR="00B76B3E">
        <w:rPr>
          <w:rStyle w:val="apple-converted-space"/>
          <w:sz w:val="24"/>
          <w:szCs w:val="24"/>
        </w:rPr>
        <w:t xml:space="preserve"> </w:t>
      </w:r>
      <w:r w:rsidRPr="00B76B3E">
        <w:rPr>
          <w:sz w:val="24"/>
          <w:szCs w:val="24"/>
        </w:rPr>
        <w:t>Уставом</w:t>
      </w:r>
      <w:r w:rsidR="00B76B3E">
        <w:rPr>
          <w:rStyle w:val="apple-converted-space"/>
          <w:sz w:val="24"/>
          <w:szCs w:val="24"/>
        </w:rPr>
        <w:t xml:space="preserve"> </w:t>
      </w:r>
      <w:r w:rsidRPr="00B76B3E">
        <w:rPr>
          <w:sz w:val="24"/>
          <w:szCs w:val="24"/>
        </w:rPr>
        <w:t>Ермаковского района, администрация района ПОСТАНОВЛЯЕТ:</w:t>
      </w:r>
    </w:p>
    <w:p w:rsidR="00AE4435" w:rsidRPr="00B76B3E" w:rsidRDefault="00AE4435" w:rsidP="00B76B3E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  <w:shd w:val="clear" w:color="auto" w:fill="FFFFFF"/>
        </w:rPr>
      </w:pPr>
      <w:r w:rsidRPr="00B76B3E">
        <w:rPr>
          <w:sz w:val="24"/>
          <w:szCs w:val="24"/>
        </w:rPr>
        <w:t>1. Утвердить размеры корректирующих коэффициентов к нормативам обесп</w:t>
      </w:r>
      <w:r w:rsidRPr="00B76B3E">
        <w:rPr>
          <w:sz w:val="24"/>
          <w:szCs w:val="24"/>
        </w:rPr>
        <w:t>е</w:t>
      </w:r>
      <w:r w:rsidRPr="00B76B3E">
        <w:rPr>
          <w:sz w:val="24"/>
          <w:szCs w:val="24"/>
        </w:rPr>
        <w:t>чения организации административной и учебно-вспомогательной деятельности в муниципальных общеобразовательных организациях в расчете на одного обучающ</w:t>
      </w:r>
      <w:r w:rsidRPr="00B76B3E">
        <w:rPr>
          <w:sz w:val="24"/>
          <w:szCs w:val="24"/>
        </w:rPr>
        <w:t>е</w:t>
      </w:r>
      <w:r w:rsidRPr="00B76B3E">
        <w:rPr>
          <w:sz w:val="24"/>
          <w:szCs w:val="24"/>
        </w:rPr>
        <w:t>гося, на 2019 год согласно</w:t>
      </w:r>
      <w:r w:rsidRPr="00B76B3E">
        <w:rPr>
          <w:rStyle w:val="apple-converted-space"/>
          <w:sz w:val="24"/>
          <w:szCs w:val="24"/>
        </w:rPr>
        <w:t> </w:t>
      </w:r>
      <w:hyperlink r:id="rId9" w:anchor="/document/44126748/entry/4000" w:history="1">
        <w:r w:rsidRPr="00B76B3E">
          <w:rPr>
            <w:rStyle w:val="aff1"/>
            <w:color w:val="auto"/>
            <w:sz w:val="24"/>
            <w:szCs w:val="24"/>
            <w:u w:val="none"/>
          </w:rPr>
          <w:t>приложению 1</w:t>
        </w:r>
      </w:hyperlink>
      <w:r w:rsidRPr="00B76B3E">
        <w:rPr>
          <w:rStyle w:val="apple-converted-space"/>
          <w:sz w:val="24"/>
          <w:szCs w:val="24"/>
        </w:rPr>
        <w:t> </w:t>
      </w:r>
      <w:r w:rsidRPr="00B76B3E">
        <w:rPr>
          <w:sz w:val="24"/>
          <w:szCs w:val="24"/>
        </w:rPr>
        <w:t>к настоящему постановлению.</w:t>
      </w:r>
    </w:p>
    <w:p w:rsidR="000059EB" w:rsidRPr="00B76B3E" w:rsidRDefault="000059EB" w:rsidP="00B76B3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76B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6B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0059EB" w:rsidRPr="00B76B3E" w:rsidRDefault="000059EB" w:rsidP="00B76B3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AE4435" w:rsidRPr="00B76B3E" w:rsidRDefault="00AE4435" w:rsidP="00B76B3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Pr="00B76B3E" w:rsidRDefault="0046251D" w:rsidP="00B76B3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B76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B76B3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76B3E" w:rsidRPr="00B76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B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B76B3E" w:rsidRDefault="00B76B3E" w:rsidP="00B76B3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76B3E" w:rsidSect="00B76B3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76B3E" w:rsidRPr="00B76B3E" w:rsidRDefault="00B76B3E" w:rsidP="00B76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76B3E" w:rsidRPr="00B76B3E" w:rsidRDefault="00B76B3E" w:rsidP="00B76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76B3E" w:rsidRPr="00B76B3E" w:rsidRDefault="00B76B3E" w:rsidP="00B76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76B3E" w:rsidRPr="00B76B3E" w:rsidRDefault="00B76B3E" w:rsidP="00B76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» апреля 2019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F478C" w:rsidRPr="00B76B3E" w:rsidRDefault="00FF478C" w:rsidP="00B7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435" w:rsidRPr="00B76B3E" w:rsidRDefault="00AE4435" w:rsidP="00B76B3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B3E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FF478C" w:rsidRPr="00B76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корректирующих коэффициентов к нормативам обеспечения орг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низации административной и учебно-вспомогательной деятельности в муниц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пальных общеобразовательных организациях, общедоступного и бесплатного д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76B3E">
        <w:rPr>
          <w:rFonts w:ascii="Arial" w:eastAsia="Times New Roman" w:hAnsi="Arial" w:cs="Arial"/>
          <w:sz w:val="24"/>
          <w:szCs w:val="24"/>
          <w:lang w:eastAsia="ru-RU"/>
        </w:rPr>
        <w:t>школьного образования в расчете на одного обучающегося на 2019 год</w:t>
      </w:r>
    </w:p>
    <w:p w:rsidR="00AE4435" w:rsidRPr="00B76B3E" w:rsidRDefault="00AE4435" w:rsidP="00B7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4163"/>
      </w:tblGrid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E4435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E4435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корректирующего коэфф</w:t>
            </w: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 на 201</w:t>
            </w:r>
            <w:r w:rsidR="00FD4A49"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ind w:righ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тельное учреждение «Ермаковская средняя школа №1»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«Ермаковская средняя общеобразовательная школа № 2»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0,67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Верхнеусинская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Муниципальное бюджетное </w:t>
            </w:r>
            <w:r w:rsidR="00AA1D80"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="00AA1D80"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="00AA1D80"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="00AA1D80"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="00AA1D80"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Ойская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 учреждение «Григорьевская средняя общеобразовательная школа им. А.А. Вол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E4435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FD4A49"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«Мигнинская средняя школа имени Полного Кавалера ордена Сл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вы Юферова Григория Прокопьевича»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FD4A49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1, 25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B76B3E"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Новоозёрновская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1,36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общеобразовательная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общеобразовательная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Танзыбейская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общеобразовательная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«Ивановская средняя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AA1D80" w:rsidRPr="00B76B3E" w:rsidTr="00B76B3E">
        <w:trPr>
          <w:trHeight w:val="425"/>
        </w:trPr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образовательное учреждение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Большереченская</w:t>
            </w:r>
            <w:proofErr w:type="spellEnd"/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3,47</w:t>
            </w:r>
          </w:p>
        </w:tc>
      </w:tr>
      <w:tr w:rsidR="00AA1D80" w:rsidRPr="00B76B3E" w:rsidTr="00B76B3E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образовательное учреждение «Нижнеусинская начальная о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B76B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B76B3E" w:rsidRDefault="00AA1D80" w:rsidP="00B76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</w:tr>
    </w:tbl>
    <w:p w:rsidR="00AE4435" w:rsidRPr="00B76B3E" w:rsidRDefault="00AE4435" w:rsidP="00B7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E4435" w:rsidRPr="00B76B3E" w:rsidSect="00B76B3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1C" w:rsidRDefault="00FE281C">
      <w:pPr>
        <w:spacing w:after="0" w:line="240" w:lineRule="auto"/>
      </w:pPr>
      <w:r>
        <w:separator/>
      </w:r>
    </w:p>
  </w:endnote>
  <w:endnote w:type="continuationSeparator" w:id="0">
    <w:p w:rsidR="00FE281C" w:rsidRDefault="00FE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1C" w:rsidRDefault="00FE281C">
      <w:pPr>
        <w:spacing w:after="0" w:line="240" w:lineRule="auto"/>
      </w:pPr>
      <w:r>
        <w:separator/>
      </w:r>
    </w:p>
  </w:footnote>
  <w:footnote w:type="continuationSeparator" w:id="0">
    <w:p w:rsidR="00FE281C" w:rsidRDefault="00FE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B44A5"/>
    <w:rsid w:val="000C2760"/>
    <w:rsid w:val="000C6ADC"/>
    <w:rsid w:val="000D4CD3"/>
    <w:rsid w:val="000F64EE"/>
    <w:rsid w:val="0010628B"/>
    <w:rsid w:val="00110F01"/>
    <w:rsid w:val="00111BCF"/>
    <w:rsid w:val="00122938"/>
    <w:rsid w:val="001363F3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60464"/>
    <w:rsid w:val="00263B59"/>
    <w:rsid w:val="002A31F5"/>
    <w:rsid w:val="002B7DD7"/>
    <w:rsid w:val="002D1AB4"/>
    <w:rsid w:val="002F1E1E"/>
    <w:rsid w:val="0032277C"/>
    <w:rsid w:val="003272F2"/>
    <w:rsid w:val="00340359"/>
    <w:rsid w:val="00350C44"/>
    <w:rsid w:val="00366B7A"/>
    <w:rsid w:val="003670FD"/>
    <w:rsid w:val="003B6D0F"/>
    <w:rsid w:val="003D6BE7"/>
    <w:rsid w:val="003E2C59"/>
    <w:rsid w:val="00406806"/>
    <w:rsid w:val="00407B54"/>
    <w:rsid w:val="00412ACE"/>
    <w:rsid w:val="0046251D"/>
    <w:rsid w:val="004B584C"/>
    <w:rsid w:val="004C0673"/>
    <w:rsid w:val="004C1153"/>
    <w:rsid w:val="004C1781"/>
    <w:rsid w:val="004F09CF"/>
    <w:rsid w:val="005011D7"/>
    <w:rsid w:val="0054587C"/>
    <w:rsid w:val="00566A39"/>
    <w:rsid w:val="005B09ED"/>
    <w:rsid w:val="005F4F6D"/>
    <w:rsid w:val="00607145"/>
    <w:rsid w:val="00614377"/>
    <w:rsid w:val="00622E09"/>
    <w:rsid w:val="0066432A"/>
    <w:rsid w:val="00692847"/>
    <w:rsid w:val="006949B4"/>
    <w:rsid w:val="006B3167"/>
    <w:rsid w:val="006B6F46"/>
    <w:rsid w:val="006B799E"/>
    <w:rsid w:val="006E35FD"/>
    <w:rsid w:val="0070392C"/>
    <w:rsid w:val="00714D91"/>
    <w:rsid w:val="00722A06"/>
    <w:rsid w:val="007D1F10"/>
    <w:rsid w:val="007E1BCD"/>
    <w:rsid w:val="00800B66"/>
    <w:rsid w:val="008157DC"/>
    <w:rsid w:val="00826B0B"/>
    <w:rsid w:val="008478F6"/>
    <w:rsid w:val="00871F1A"/>
    <w:rsid w:val="00896C52"/>
    <w:rsid w:val="008B188A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A60F8"/>
    <w:rsid w:val="009E69E1"/>
    <w:rsid w:val="009F3D8B"/>
    <w:rsid w:val="00A01AE9"/>
    <w:rsid w:val="00A13387"/>
    <w:rsid w:val="00A6778F"/>
    <w:rsid w:val="00A8093B"/>
    <w:rsid w:val="00A8578C"/>
    <w:rsid w:val="00AA1D80"/>
    <w:rsid w:val="00AA45CD"/>
    <w:rsid w:val="00AE4435"/>
    <w:rsid w:val="00AF71A7"/>
    <w:rsid w:val="00B01464"/>
    <w:rsid w:val="00B070C5"/>
    <w:rsid w:val="00B22C01"/>
    <w:rsid w:val="00B62B6A"/>
    <w:rsid w:val="00B70A19"/>
    <w:rsid w:val="00B76B3E"/>
    <w:rsid w:val="00B86B27"/>
    <w:rsid w:val="00B911A6"/>
    <w:rsid w:val="00B93DB4"/>
    <w:rsid w:val="00B94657"/>
    <w:rsid w:val="00BB0390"/>
    <w:rsid w:val="00C0173B"/>
    <w:rsid w:val="00C45FAC"/>
    <w:rsid w:val="00C5207F"/>
    <w:rsid w:val="00C5705A"/>
    <w:rsid w:val="00CC385E"/>
    <w:rsid w:val="00CE0124"/>
    <w:rsid w:val="00CF2661"/>
    <w:rsid w:val="00D3511D"/>
    <w:rsid w:val="00D36B7B"/>
    <w:rsid w:val="00D37B85"/>
    <w:rsid w:val="00D6591C"/>
    <w:rsid w:val="00D90BB7"/>
    <w:rsid w:val="00D93173"/>
    <w:rsid w:val="00DA0CE5"/>
    <w:rsid w:val="00DA488E"/>
    <w:rsid w:val="00DA5C63"/>
    <w:rsid w:val="00DB1574"/>
    <w:rsid w:val="00DB3872"/>
    <w:rsid w:val="00DB6BD0"/>
    <w:rsid w:val="00DB7131"/>
    <w:rsid w:val="00E05A60"/>
    <w:rsid w:val="00EC05DF"/>
    <w:rsid w:val="00EF44C6"/>
    <w:rsid w:val="00F043D0"/>
    <w:rsid w:val="00F11776"/>
    <w:rsid w:val="00F20872"/>
    <w:rsid w:val="00F37C2A"/>
    <w:rsid w:val="00F70E97"/>
    <w:rsid w:val="00F7426D"/>
    <w:rsid w:val="00FA567E"/>
    <w:rsid w:val="00FD4A49"/>
    <w:rsid w:val="00FE281C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8D13-06D2-459C-B440-7714BCA9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2019-04-18T03:39:00Z</cp:lastPrinted>
  <dcterms:created xsi:type="dcterms:W3CDTF">2019-04-18T06:25:00Z</dcterms:created>
  <dcterms:modified xsi:type="dcterms:W3CDTF">2019-04-18T06:31:00Z</dcterms:modified>
</cp:coreProperties>
</file>