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73" w:rsidRDefault="00C84B75" w:rsidP="00384F73">
      <w:pPr>
        <w:jc w:val="center"/>
        <w:rPr>
          <w:b/>
          <w:sz w:val="28"/>
          <w:szCs w:val="28"/>
        </w:rPr>
      </w:pPr>
      <w:r w:rsidRPr="00384F73">
        <w:rPr>
          <w:b/>
          <w:sz w:val="28"/>
          <w:szCs w:val="28"/>
        </w:rPr>
        <w:t>В Красноярском крае работает горячая линия для жителей</w:t>
      </w:r>
    </w:p>
    <w:p w:rsidR="00344CFC" w:rsidRPr="00384F73" w:rsidRDefault="00C84B75" w:rsidP="00384F73">
      <w:pPr>
        <w:jc w:val="center"/>
        <w:rPr>
          <w:b/>
          <w:sz w:val="28"/>
          <w:szCs w:val="28"/>
        </w:rPr>
      </w:pPr>
      <w:r w:rsidRPr="00384F73">
        <w:rPr>
          <w:b/>
          <w:sz w:val="28"/>
          <w:szCs w:val="28"/>
        </w:rPr>
        <w:t xml:space="preserve"> по вопросам капитального ремонта</w:t>
      </w:r>
    </w:p>
    <w:p w:rsidR="00344CFC" w:rsidRPr="00384F73" w:rsidRDefault="00344CFC">
      <w:pPr>
        <w:ind w:firstLine="708"/>
        <w:jc w:val="both"/>
        <w:rPr>
          <w:sz w:val="28"/>
          <w:szCs w:val="28"/>
        </w:rPr>
      </w:pPr>
    </w:p>
    <w:p w:rsidR="00344CFC" w:rsidRPr="00384F73" w:rsidRDefault="00C84B75">
      <w:pPr>
        <w:ind w:firstLine="708"/>
        <w:jc w:val="both"/>
        <w:rPr>
          <w:rStyle w:val="a6"/>
          <w:sz w:val="28"/>
          <w:szCs w:val="28"/>
        </w:rPr>
      </w:pPr>
      <w:r w:rsidRPr="00384F73">
        <w:rPr>
          <w:sz w:val="28"/>
          <w:szCs w:val="28"/>
        </w:rPr>
        <w:t xml:space="preserve">В Красноярском крае в рамках работы консультационно-правового центра по вопросам предоставления </w:t>
      </w:r>
      <w:r w:rsidRPr="00384F73">
        <w:rPr>
          <w:rStyle w:val="a6"/>
          <w:sz w:val="28"/>
          <w:szCs w:val="28"/>
        </w:rPr>
        <w:t>жилищно-коммунальных услуг действует прием обращений от жителей региона по вопросам проведения   капитального ремонта общего имущества многоквартирных домов.</w:t>
      </w:r>
    </w:p>
    <w:p w:rsidR="00344CFC" w:rsidRPr="00384F73" w:rsidRDefault="00C84B75">
      <w:pPr>
        <w:pStyle w:val="1"/>
        <w:shd w:val="clear" w:color="auto" w:fill="auto"/>
        <w:spacing w:before="0" w:line="240" w:lineRule="auto"/>
        <w:ind w:left="40" w:right="40" w:firstLine="700"/>
        <w:rPr>
          <w:sz w:val="28"/>
          <w:szCs w:val="28"/>
        </w:rPr>
      </w:pPr>
      <w:r w:rsidRPr="00384F73">
        <w:rPr>
          <w:rStyle w:val="a6"/>
          <w:sz w:val="28"/>
          <w:szCs w:val="28"/>
        </w:rPr>
        <w:t xml:space="preserve"> В рамках горячей линии граждане могут задать интересующие вопросы по реализации программы капремонта, а в случае форс-мажорных ситуаций при проведении капитального ремонта на многоквартирных домах (например, подтопление жилых помещений при выполнении работ по капитальному ремонту крыши в многоквартирных домах и др.) сообщить о случившемся. Зафиксированная от жителя информация оперативно передается  всем ответственным  участниками процесса (министерство промышленности, энергетики и ЖКХ края; ОМС; региональный фонд капитального ремонта, подрядные организации) для выработки оперативных мер реагирования и разрешения  возникшей проблемы.</w:t>
      </w:r>
    </w:p>
    <w:p w:rsidR="00344CFC" w:rsidRPr="00384F73" w:rsidRDefault="00C84B75">
      <w:pPr>
        <w:ind w:firstLine="708"/>
        <w:jc w:val="both"/>
        <w:rPr>
          <w:rStyle w:val="a6"/>
          <w:sz w:val="28"/>
          <w:szCs w:val="28"/>
        </w:rPr>
      </w:pPr>
      <w:r w:rsidRPr="00384F73">
        <w:rPr>
          <w:sz w:val="28"/>
          <w:szCs w:val="28"/>
        </w:rPr>
        <w:t xml:space="preserve">Напомним, </w:t>
      </w:r>
      <w:r w:rsidRPr="00384F73">
        <w:rPr>
          <w:rStyle w:val="a6"/>
          <w:sz w:val="28"/>
          <w:szCs w:val="28"/>
        </w:rPr>
        <w:t>консультационно-правовой центр по вопросам жилищно-коммунального хозяйства (</w:t>
      </w:r>
      <w:r w:rsidRPr="00384F73">
        <w:rPr>
          <w:rStyle w:val="a6"/>
          <w:sz w:val="28"/>
          <w:szCs w:val="28"/>
          <w:lang w:val="en-US"/>
        </w:rPr>
        <w:t>Call</w:t>
      </w:r>
      <w:r w:rsidRPr="00384F73">
        <w:rPr>
          <w:rStyle w:val="a6"/>
          <w:sz w:val="28"/>
          <w:szCs w:val="28"/>
        </w:rPr>
        <w:t xml:space="preserve">-центр) работает под эгидой министерства промышленности, энергетики и ЖКХ края. Ключевой целью центра является повышение правовой грамотности населения, а также в целях улучшения качества предоставления жилищно-коммунальных услуг. </w:t>
      </w:r>
    </w:p>
    <w:p w:rsidR="00344CFC" w:rsidRPr="00384F73" w:rsidRDefault="00C84B75">
      <w:pPr>
        <w:ind w:firstLine="708"/>
        <w:jc w:val="both"/>
        <w:rPr>
          <w:rStyle w:val="a6"/>
          <w:sz w:val="28"/>
          <w:szCs w:val="28"/>
        </w:rPr>
      </w:pPr>
      <w:r w:rsidRPr="00384F73">
        <w:rPr>
          <w:rStyle w:val="a6"/>
          <w:sz w:val="28"/>
          <w:szCs w:val="28"/>
        </w:rPr>
        <w:t xml:space="preserve">В рамках </w:t>
      </w:r>
      <w:r w:rsidRPr="00384F73">
        <w:rPr>
          <w:rStyle w:val="a6"/>
          <w:sz w:val="28"/>
          <w:szCs w:val="28"/>
          <w:lang w:val="en-US"/>
        </w:rPr>
        <w:t>Call</w:t>
      </w:r>
      <w:r w:rsidRPr="00384F73">
        <w:rPr>
          <w:rStyle w:val="a6"/>
          <w:sz w:val="28"/>
          <w:szCs w:val="28"/>
        </w:rPr>
        <w:t xml:space="preserve">-центра гражданам различной возрастной категории и социального статуса представлена возможность бесплатной консультационной и методической поддержки по вопросам </w:t>
      </w:r>
      <w:proofErr w:type="spellStart"/>
      <w:r w:rsidRPr="00384F73">
        <w:rPr>
          <w:rStyle w:val="a6"/>
          <w:sz w:val="28"/>
          <w:szCs w:val="28"/>
        </w:rPr>
        <w:t>жкх</w:t>
      </w:r>
      <w:proofErr w:type="spellEnd"/>
      <w:r w:rsidRPr="00384F73">
        <w:rPr>
          <w:rStyle w:val="a6"/>
          <w:sz w:val="28"/>
          <w:szCs w:val="28"/>
        </w:rPr>
        <w:t xml:space="preserve">. </w:t>
      </w:r>
    </w:p>
    <w:p w:rsidR="00344CFC" w:rsidRPr="00384F73" w:rsidRDefault="00C84B75">
      <w:pPr>
        <w:pStyle w:val="1"/>
        <w:shd w:val="clear" w:color="auto" w:fill="auto"/>
        <w:spacing w:before="0" w:line="240" w:lineRule="auto"/>
        <w:ind w:left="40" w:right="40" w:firstLine="700"/>
        <w:rPr>
          <w:rStyle w:val="a6"/>
          <w:sz w:val="28"/>
          <w:szCs w:val="28"/>
        </w:rPr>
      </w:pPr>
      <w:r w:rsidRPr="00384F73">
        <w:rPr>
          <w:rStyle w:val="a6"/>
          <w:sz w:val="28"/>
          <w:szCs w:val="28"/>
        </w:rPr>
        <w:t xml:space="preserve">Консультацию жители региона могут получить </w:t>
      </w:r>
      <w:proofErr w:type="gramStart"/>
      <w:r w:rsidRPr="00384F73">
        <w:rPr>
          <w:rStyle w:val="a6"/>
          <w:sz w:val="28"/>
          <w:szCs w:val="28"/>
        </w:rPr>
        <w:t>следующими</w:t>
      </w:r>
      <w:proofErr w:type="gramEnd"/>
      <w:r w:rsidRPr="00384F73">
        <w:rPr>
          <w:rStyle w:val="a6"/>
          <w:sz w:val="28"/>
          <w:szCs w:val="28"/>
        </w:rPr>
        <w:t xml:space="preserve"> способами: </w:t>
      </w:r>
    </w:p>
    <w:p w:rsidR="00344CFC" w:rsidRPr="00384F73" w:rsidRDefault="00C84B75">
      <w:pPr>
        <w:pStyle w:val="1"/>
        <w:shd w:val="clear" w:color="auto" w:fill="auto"/>
        <w:spacing w:before="0" w:line="240" w:lineRule="auto"/>
        <w:ind w:left="40" w:right="40" w:firstLine="700"/>
        <w:rPr>
          <w:rStyle w:val="a6"/>
          <w:sz w:val="28"/>
          <w:szCs w:val="28"/>
        </w:rPr>
      </w:pPr>
      <w:r w:rsidRPr="00384F73">
        <w:rPr>
          <w:rStyle w:val="a6"/>
          <w:sz w:val="28"/>
          <w:szCs w:val="28"/>
        </w:rPr>
        <w:t>по телефону «горячей линии» 8-800-333-70-07 в рабочие дни</w:t>
      </w:r>
      <w:r w:rsidRPr="00384F73">
        <w:rPr>
          <w:rStyle w:val="a6"/>
          <w:rFonts w:ascii="Arial Unicode MS" w:hAnsi="Arial Unicode MS"/>
          <w:sz w:val="28"/>
          <w:szCs w:val="28"/>
        </w:rPr>
        <w:br/>
      </w:r>
      <w:r w:rsidRPr="00384F73">
        <w:rPr>
          <w:rStyle w:val="a6"/>
          <w:sz w:val="28"/>
          <w:szCs w:val="28"/>
        </w:rPr>
        <w:t>с 9.00 до 20.00 (звонок по Красноярскому краю бесплатный);</w:t>
      </w:r>
    </w:p>
    <w:p w:rsidR="00344CFC" w:rsidRPr="00384F73" w:rsidRDefault="00C84B75">
      <w:pPr>
        <w:pStyle w:val="1"/>
        <w:shd w:val="clear" w:color="auto" w:fill="auto"/>
        <w:spacing w:before="0" w:line="240" w:lineRule="auto"/>
        <w:ind w:left="40" w:right="40" w:firstLine="700"/>
        <w:rPr>
          <w:rStyle w:val="a6"/>
          <w:sz w:val="28"/>
          <w:szCs w:val="28"/>
        </w:rPr>
      </w:pPr>
      <w:r w:rsidRPr="00384F73">
        <w:rPr>
          <w:rStyle w:val="a6"/>
          <w:sz w:val="28"/>
          <w:szCs w:val="28"/>
        </w:rPr>
        <w:t xml:space="preserve">через </w:t>
      </w:r>
      <w:r w:rsidRPr="00384F73">
        <w:rPr>
          <w:rStyle w:val="a6"/>
          <w:sz w:val="28"/>
          <w:szCs w:val="28"/>
          <w:lang w:val="en-US"/>
        </w:rPr>
        <w:t>online</w:t>
      </w:r>
      <w:r w:rsidRPr="00384F73">
        <w:rPr>
          <w:rStyle w:val="a6"/>
          <w:sz w:val="28"/>
          <w:szCs w:val="28"/>
        </w:rPr>
        <w:t xml:space="preserve">-консультант и в рубрике «Вопрос-ответ» на сайте </w:t>
      </w:r>
      <w:proofErr w:type="spellStart"/>
      <w:r w:rsidRPr="00384F73">
        <w:rPr>
          <w:rStyle w:val="a6"/>
          <w:sz w:val="28"/>
          <w:szCs w:val="28"/>
          <w:lang w:val="en-US"/>
        </w:rPr>
        <w:t>gkh</w:t>
      </w:r>
      <w:proofErr w:type="spellEnd"/>
      <w:r w:rsidRPr="00384F73">
        <w:rPr>
          <w:rStyle w:val="a6"/>
          <w:sz w:val="28"/>
          <w:szCs w:val="28"/>
        </w:rPr>
        <w:t>24.</w:t>
      </w:r>
      <w:proofErr w:type="spellStart"/>
      <w:r w:rsidRPr="00384F73">
        <w:rPr>
          <w:rStyle w:val="a6"/>
          <w:sz w:val="28"/>
          <w:szCs w:val="28"/>
          <w:lang w:val="en-US"/>
        </w:rPr>
        <w:t>ru</w:t>
      </w:r>
      <w:proofErr w:type="spellEnd"/>
      <w:r w:rsidRPr="00384F73">
        <w:rPr>
          <w:rStyle w:val="a6"/>
          <w:sz w:val="28"/>
          <w:szCs w:val="28"/>
        </w:rPr>
        <w:t>.</w:t>
      </w:r>
    </w:p>
    <w:p w:rsidR="00344CFC" w:rsidRPr="00384F73" w:rsidRDefault="00C84B75">
      <w:pPr>
        <w:pStyle w:val="1"/>
        <w:shd w:val="clear" w:color="auto" w:fill="auto"/>
        <w:spacing w:before="0" w:line="240" w:lineRule="auto"/>
        <w:ind w:left="40" w:right="40" w:firstLine="700"/>
        <w:rPr>
          <w:rStyle w:val="a6"/>
          <w:sz w:val="28"/>
          <w:szCs w:val="28"/>
        </w:rPr>
      </w:pPr>
      <w:r w:rsidRPr="00384F73">
        <w:rPr>
          <w:rStyle w:val="a6"/>
          <w:sz w:val="28"/>
          <w:szCs w:val="28"/>
        </w:rPr>
        <w:t xml:space="preserve">Кроме того, на сайте </w:t>
      </w:r>
      <w:proofErr w:type="spellStart"/>
      <w:r w:rsidRPr="00384F73">
        <w:rPr>
          <w:rStyle w:val="a6"/>
          <w:sz w:val="28"/>
          <w:szCs w:val="28"/>
          <w:lang w:val="en-US"/>
        </w:rPr>
        <w:t>gkh</w:t>
      </w:r>
      <w:proofErr w:type="spellEnd"/>
      <w:r w:rsidRPr="00384F73">
        <w:rPr>
          <w:rStyle w:val="a6"/>
          <w:sz w:val="28"/>
          <w:szCs w:val="28"/>
        </w:rPr>
        <w:t>24.</w:t>
      </w:r>
      <w:proofErr w:type="spellStart"/>
      <w:r w:rsidRPr="00384F73">
        <w:rPr>
          <w:rStyle w:val="a6"/>
          <w:sz w:val="28"/>
          <w:szCs w:val="28"/>
          <w:lang w:val="en-US"/>
        </w:rPr>
        <w:t>ru</w:t>
      </w:r>
      <w:proofErr w:type="spellEnd"/>
      <w:r w:rsidRPr="00384F73">
        <w:rPr>
          <w:rStyle w:val="a6"/>
          <w:sz w:val="28"/>
          <w:szCs w:val="28"/>
        </w:rPr>
        <w:t xml:space="preserve"> в блоке «Жителям и организациям» в разделе «Методические рекомендации» (</w:t>
      </w:r>
      <w:hyperlink r:id="rId7" w:history="1">
        <w:r w:rsidRPr="00384F73">
          <w:rPr>
            <w:rStyle w:val="Hyperlink0"/>
            <w:sz w:val="28"/>
            <w:szCs w:val="28"/>
          </w:rPr>
          <w:t>http://gkh24.ru/met/</w:t>
        </w:r>
      </w:hyperlink>
      <w:r w:rsidRPr="00384F73">
        <w:rPr>
          <w:rStyle w:val="a6"/>
          <w:sz w:val="28"/>
          <w:szCs w:val="28"/>
        </w:rPr>
        <w:t>) размещены информационные материалы в помощь собственнику помещения в многоквартирном доме.</w:t>
      </w:r>
    </w:p>
    <w:p w:rsidR="00344CFC" w:rsidRPr="00384F73" w:rsidRDefault="00344CFC">
      <w:pPr>
        <w:pStyle w:val="1"/>
        <w:shd w:val="clear" w:color="auto" w:fill="auto"/>
        <w:spacing w:before="0" w:line="240" w:lineRule="auto"/>
        <w:ind w:left="40" w:right="40" w:firstLine="700"/>
        <w:rPr>
          <w:sz w:val="28"/>
          <w:szCs w:val="28"/>
        </w:rPr>
      </w:pPr>
      <w:bookmarkStart w:id="0" w:name="_GoBack"/>
      <w:bookmarkEnd w:id="0"/>
    </w:p>
    <w:sectPr w:rsidR="00344CFC" w:rsidRPr="00384F73" w:rsidSect="00344CFC">
      <w:headerReference w:type="default" r:id="rId8"/>
      <w:pgSz w:w="11900" w:h="16840"/>
      <w:pgMar w:top="993" w:right="707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AE" w:rsidRDefault="009413AE" w:rsidP="00344CFC">
      <w:r>
        <w:separator/>
      </w:r>
    </w:p>
  </w:endnote>
  <w:endnote w:type="continuationSeparator" w:id="0">
    <w:p w:rsidR="009413AE" w:rsidRDefault="009413AE" w:rsidP="0034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AE" w:rsidRDefault="009413AE" w:rsidP="00344CFC">
      <w:r>
        <w:separator/>
      </w:r>
    </w:p>
  </w:footnote>
  <w:footnote w:type="continuationSeparator" w:id="0">
    <w:p w:rsidR="009413AE" w:rsidRDefault="009413AE" w:rsidP="00344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FC" w:rsidRDefault="00344CFC">
    <w:pPr>
      <w:pStyle w:val="a4"/>
      <w:jc w:val="center"/>
    </w:pPr>
    <w:r>
      <w:fldChar w:fldCharType="begin"/>
    </w:r>
    <w:r w:rsidR="00C84B75">
      <w:instrText xml:space="preserve"> PAGE </w:instrText>
    </w:r>
    <w:r>
      <w:fldChar w:fldCharType="separate"/>
    </w:r>
    <w:r w:rsidR="00C84B75"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FC"/>
    <w:rsid w:val="000A1972"/>
    <w:rsid w:val="00344CFC"/>
    <w:rsid w:val="00384F73"/>
    <w:rsid w:val="004F5828"/>
    <w:rsid w:val="00503F0A"/>
    <w:rsid w:val="009413AE"/>
    <w:rsid w:val="00C8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CFC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4CFC"/>
    <w:rPr>
      <w:u w:val="single"/>
    </w:rPr>
  </w:style>
  <w:style w:type="table" w:customStyle="1" w:styleId="TableNormal">
    <w:name w:val="Table Normal"/>
    <w:rsid w:val="00344C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344CFC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Верхн./нижн. кол."/>
    <w:rsid w:val="00344CF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a6">
    <w:name w:val="page number"/>
    <w:rsid w:val="00344CFC"/>
  </w:style>
  <w:style w:type="paragraph" w:customStyle="1" w:styleId="1">
    <w:name w:val="Основной текст1"/>
    <w:rsid w:val="00344CFC"/>
    <w:pPr>
      <w:widowControl w:val="0"/>
      <w:shd w:val="clear" w:color="auto" w:fill="FFFFFF"/>
      <w:spacing w:before="240" w:line="320" w:lineRule="exact"/>
      <w:jc w:val="both"/>
    </w:pPr>
    <w:rPr>
      <w:rFonts w:cs="Arial Unicode MS"/>
      <w:color w:val="000000"/>
      <w:spacing w:val="7"/>
      <w:u w:color="000000"/>
    </w:rPr>
  </w:style>
  <w:style w:type="character" w:customStyle="1" w:styleId="a7">
    <w:name w:val="Ссылка"/>
    <w:rsid w:val="00344CFC"/>
    <w:rPr>
      <w:color w:val="0000FF"/>
      <w:u w:val="single" w:color="0000FF"/>
    </w:rPr>
  </w:style>
  <w:style w:type="character" w:customStyle="1" w:styleId="Hyperlink0">
    <w:name w:val="Hyperlink.0"/>
    <w:basedOn w:val="a7"/>
    <w:rsid w:val="00344CFC"/>
    <w:rPr>
      <w:color w:val="0000FF"/>
      <w:sz w:val="27"/>
      <w:szCs w:val="27"/>
      <w:u w:val="single" w:color="0000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CFC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4CFC"/>
    <w:rPr>
      <w:u w:val="single"/>
    </w:rPr>
  </w:style>
  <w:style w:type="table" w:customStyle="1" w:styleId="TableNormal">
    <w:name w:val="Table Normal"/>
    <w:rsid w:val="00344C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344CFC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Верхн./нижн. кол."/>
    <w:rsid w:val="00344CF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a6">
    <w:name w:val="page number"/>
    <w:rsid w:val="00344CFC"/>
  </w:style>
  <w:style w:type="paragraph" w:customStyle="1" w:styleId="1">
    <w:name w:val="Основной текст1"/>
    <w:rsid w:val="00344CFC"/>
    <w:pPr>
      <w:widowControl w:val="0"/>
      <w:shd w:val="clear" w:color="auto" w:fill="FFFFFF"/>
      <w:spacing w:before="240" w:line="320" w:lineRule="exact"/>
      <w:jc w:val="both"/>
    </w:pPr>
    <w:rPr>
      <w:rFonts w:cs="Arial Unicode MS"/>
      <w:color w:val="000000"/>
      <w:spacing w:val="7"/>
      <w:u w:color="000000"/>
    </w:rPr>
  </w:style>
  <w:style w:type="character" w:customStyle="1" w:styleId="a7">
    <w:name w:val="Ссылка"/>
    <w:rsid w:val="00344CFC"/>
    <w:rPr>
      <w:color w:val="0000FF"/>
      <w:u w:val="single" w:color="0000FF"/>
    </w:rPr>
  </w:style>
  <w:style w:type="character" w:customStyle="1" w:styleId="Hyperlink0">
    <w:name w:val="Hyperlink.0"/>
    <w:basedOn w:val="a7"/>
    <w:rsid w:val="00344CFC"/>
    <w:rPr>
      <w:color w:val="0000FF"/>
      <w:sz w:val="27"/>
      <w:szCs w:val="27"/>
      <w:u w:val="single" w:color="0000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kh24.ru/m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нормативов</dc:creator>
  <cp:lastModifiedBy>K204-1</cp:lastModifiedBy>
  <cp:revision>3</cp:revision>
  <dcterms:created xsi:type="dcterms:W3CDTF">2018-09-06T02:23:00Z</dcterms:created>
  <dcterms:modified xsi:type="dcterms:W3CDTF">2018-09-06T08:21:00Z</dcterms:modified>
</cp:coreProperties>
</file>