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CF" w:rsidRPr="00C96790" w:rsidRDefault="00C96790" w:rsidP="00C96790">
      <w:pPr>
        <w:pStyle w:val="ConsPlusTitle"/>
        <w:ind w:firstLine="720"/>
        <w:jc w:val="center"/>
        <w:rPr>
          <w:sz w:val="24"/>
          <w:szCs w:val="24"/>
        </w:rPr>
      </w:pPr>
      <w:r w:rsidRPr="00C96790">
        <w:rPr>
          <w:sz w:val="24"/>
          <w:szCs w:val="24"/>
        </w:rPr>
        <w:t xml:space="preserve">Администрация Ермаковского </w:t>
      </w:r>
      <w:r>
        <w:rPr>
          <w:sz w:val="24"/>
          <w:szCs w:val="24"/>
        </w:rPr>
        <w:t>р</w:t>
      </w:r>
      <w:r w:rsidRPr="00C96790">
        <w:rPr>
          <w:sz w:val="24"/>
          <w:szCs w:val="24"/>
        </w:rPr>
        <w:t>айона</w:t>
      </w:r>
    </w:p>
    <w:p w:rsidR="00393BCF" w:rsidRPr="00C96790" w:rsidRDefault="00C96790" w:rsidP="00C96790">
      <w:pPr>
        <w:pStyle w:val="ConsPlusTitle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393BCF" w:rsidRPr="00C96790">
        <w:rPr>
          <w:sz w:val="24"/>
          <w:szCs w:val="24"/>
        </w:rPr>
        <w:t>Е</w:t>
      </w:r>
    </w:p>
    <w:p w:rsidR="00393BCF" w:rsidRPr="00C96790" w:rsidRDefault="00393BCF" w:rsidP="00C96790">
      <w:pPr>
        <w:pStyle w:val="ConsPlusTitle"/>
        <w:ind w:firstLine="720"/>
        <w:jc w:val="both"/>
        <w:rPr>
          <w:sz w:val="24"/>
          <w:szCs w:val="24"/>
        </w:rPr>
      </w:pPr>
    </w:p>
    <w:p w:rsidR="00393BCF" w:rsidRPr="00C96790" w:rsidRDefault="00393BCF" w:rsidP="00C96790">
      <w:pPr>
        <w:pStyle w:val="ConsPlusTitle"/>
        <w:jc w:val="both"/>
        <w:rPr>
          <w:b w:val="0"/>
          <w:sz w:val="24"/>
          <w:szCs w:val="24"/>
        </w:rPr>
      </w:pPr>
      <w:r w:rsidRPr="00C96790">
        <w:rPr>
          <w:b w:val="0"/>
          <w:sz w:val="24"/>
          <w:szCs w:val="24"/>
        </w:rPr>
        <w:t>«1</w:t>
      </w:r>
      <w:r w:rsidR="007A0D60">
        <w:rPr>
          <w:b w:val="0"/>
          <w:sz w:val="24"/>
          <w:szCs w:val="24"/>
        </w:rPr>
        <w:t>9</w:t>
      </w:r>
      <w:r w:rsidRPr="00C96790">
        <w:rPr>
          <w:b w:val="0"/>
          <w:sz w:val="24"/>
          <w:szCs w:val="24"/>
        </w:rPr>
        <w:t xml:space="preserve">» </w:t>
      </w:r>
      <w:r w:rsidR="007A0D60">
        <w:rPr>
          <w:b w:val="0"/>
          <w:sz w:val="24"/>
          <w:szCs w:val="24"/>
        </w:rPr>
        <w:t>июля</w:t>
      </w:r>
      <w:r w:rsidR="00C96790">
        <w:rPr>
          <w:b w:val="0"/>
          <w:sz w:val="24"/>
          <w:szCs w:val="24"/>
        </w:rPr>
        <w:t xml:space="preserve"> </w:t>
      </w:r>
      <w:r w:rsidRPr="00C96790">
        <w:rPr>
          <w:b w:val="0"/>
          <w:sz w:val="24"/>
          <w:szCs w:val="24"/>
        </w:rPr>
        <w:t>201</w:t>
      </w:r>
      <w:r w:rsidR="007A0D60">
        <w:rPr>
          <w:b w:val="0"/>
          <w:sz w:val="24"/>
          <w:szCs w:val="24"/>
        </w:rPr>
        <w:t>8</w:t>
      </w:r>
      <w:r w:rsidRPr="00C96790">
        <w:rPr>
          <w:b w:val="0"/>
          <w:sz w:val="24"/>
          <w:szCs w:val="24"/>
        </w:rPr>
        <w:t xml:space="preserve"> г.</w:t>
      </w:r>
      <w:r w:rsidR="00C96790">
        <w:rPr>
          <w:b w:val="0"/>
          <w:sz w:val="24"/>
          <w:szCs w:val="24"/>
        </w:rPr>
        <w:t xml:space="preserve">                      </w:t>
      </w:r>
      <w:r w:rsidR="007A0D60">
        <w:rPr>
          <w:b w:val="0"/>
          <w:sz w:val="24"/>
          <w:szCs w:val="24"/>
        </w:rPr>
        <w:t xml:space="preserve">       </w:t>
      </w:r>
      <w:r w:rsidR="00C96790">
        <w:rPr>
          <w:b w:val="0"/>
          <w:sz w:val="24"/>
          <w:szCs w:val="24"/>
        </w:rPr>
        <w:t xml:space="preserve">                                                                   </w:t>
      </w:r>
      <w:r w:rsidRPr="00C96790">
        <w:rPr>
          <w:b w:val="0"/>
          <w:sz w:val="24"/>
          <w:szCs w:val="24"/>
        </w:rPr>
        <w:t xml:space="preserve">№ </w:t>
      </w:r>
      <w:r w:rsidR="007A0D60">
        <w:rPr>
          <w:b w:val="0"/>
          <w:sz w:val="24"/>
          <w:szCs w:val="24"/>
        </w:rPr>
        <w:t>376</w:t>
      </w:r>
      <w:r w:rsidRPr="00C96790">
        <w:rPr>
          <w:b w:val="0"/>
          <w:sz w:val="24"/>
          <w:szCs w:val="24"/>
        </w:rPr>
        <w:t>-п</w:t>
      </w:r>
    </w:p>
    <w:p w:rsidR="00C06950" w:rsidRPr="00C96790" w:rsidRDefault="00C06950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A0D60" w:rsidRPr="0010689D" w:rsidRDefault="007A0D60" w:rsidP="007A0D60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10689D">
        <w:rPr>
          <w:rFonts w:ascii="Arial" w:hAnsi="Arial" w:cs="Arial"/>
        </w:rPr>
        <w:t>й</w:t>
      </w:r>
      <w:r w:rsidRPr="0010689D">
        <w:rPr>
          <w:rFonts w:ascii="Arial" w:hAnsi="Arial" w:cs="Arial"/>
        </w:rPr>
        <w:t>она от 24.12.2013г. № 926-п «Об утверждении административного регламента по предоставлению муниципальной услуги «Подготовка и выдача разрешений на стро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тельство, реконструкцию объектов капитального строительства» (в редакции постановления № 836-п от 15.10.2014г., № 381-п от 17.06.2016г., № 871-п от 26.12.2016г., № 629-п от 14.09.2017г.)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A0D60" w:rsidRPr="0010689D" w:rsidRDefault="007A0D60" w:rsidP="007A0D60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 w:rsidRPr="0010689D">
        <w:rPr>
          <w:sz w:val="24"/>
          <w:szCs w:val="24"/>
        </w:rPr>
        <w:t>На основании протеста прокуратуры Ермаковского района № 7-03-2018 от 15.05.2018г., в</w:t>
      </w:r>
      <w:r w:rsidRPr="0010689D">
        <w:rPr>
          <w:bCs/>
          <w:sz w:val="24"/>
          <w:szCs w:val="24"/>
        </w:rPr>
        <w:t xml:space="preserve"> соответствии с Градостроительным кодексом Российской Федер</w:t>
      </w:r>
      <w:r w:rsidRPr="0010689D">
        <w:rPr>
          <w:bCs/>
          <w:sz w:val="24"/>
          <w:szCs w:val="24"/>
        </w:rPr>
        <w:t>а</w:t>
      </w:r>
      <w:r w:rsidRPr="0010689D">
        <w:rPr>
          <w:bCs/>
          <w:sz w:val="24"/>
          <w:szCs w:val="24"/>
        </w:rPr>
        <w:t>ции, Жилищным кодексом Российской Федерации, Федеральным законом от 27.07.2010 № 210-ФЗ «Об организации предоставления государственных и мун</w:t>
      </w:r>
      <w:r w:rsidRPr="0010689D">
        <w:rPr>
          <w:bCs/>
          <w:sz w:val="24"/>
          <w:szCs w:val="24"/>
        </w:rPr>
        <w:t>и</w:t>
      </w:r>
      <w:r w:rsidRPr="0010689D">
        <w:rPr>
          <w:bCs/>
          <w:sz w:val="24"/>
          <w:szCs w:val="24"/>
        </w:rPr>
        <w:t>ципальных услуг», постановлением Правительства Красноярского края от 14.03.2012 № 93-п «Об утверждении Порядка разработки и утверждения исполн</w:t>
      </w:r>
      <w:r w:rsidRPr="0010689D">
        <w:rPr>
          <w:bCs/>
          <w:sz w:val="24"/>
          <w:szCs w:val="24"/>
        </w:rPr>
        <w:t>и</w:t>
      </w:r>
      <w:r w:rsidRPr="0010689D">
        <w:rPr>
          <w:bCs/>
          <w:sz w:val="24"/>
          <w:szCs w:val="24"/>
        </w:rPr>
        <w:t>тельными органами государственной власти Красноярского края администрати</w:t>
      </w:r>
      <w:r w:rsidRPr="0010689D">
        <w:rPr>
          <w:bCs/>
          <w:sz w:val="24"/>
          <w:szCs w:val="24"/>
        </w:rPr>
        <w:t>в</w:t>
      </w:r>
      <w:r w:rsidRPr="0010689D">
        <w:rPr>
          <w:bCs/>
          <w:sz w:val="24"/>
          <w:szCs w:val="24"/>
        </w:rPr>
        <w:t>ных регламентов предоставления государственных услуг», в целях обеспечения</w:t>
      </w:r>
      <w:proofErr w:type="gramEnd"/>
      <w:r w:rsidRPr="0010689D">
        <w:rPr>
          <w:sz w:val="24"/>
          <w:szCs w:val="24"/>
        </w:rPr>
        <w:t xml:space="preserve"> открытости и общедоступности информации о предоставлении муниципальных услуг физическим и (или) юридическим лицам, руководствуясь Уставом </w:t>
      </w:r>
      <w:r w:rsidRPr="0010689D">
        <w:rPr>
          <w:bCs/>
          <w:sz w:val="24"/>
          <w:szCs w:val="24"/>
        </w:rPr>
        <w:t>Ермако</w:t>
      </w:r>
      <w:r w:rsidRPr="0010689D">
        <w:rPr>
          <w:bCs/>
          <w:sz w:val="24"/>
          <w:szCs w:val="24"/>
        </w:rPr>
        <w:t>в</w:t>
      </w:r>
      <w:r w:rsidRPr="0010689D">
        <w:rPr>
          <w:bCs/>
          <w:sz w:val="24"/>
          <w:szCs w:val="24"/>
        </w:rPr>
        <w:t>ского района</w:t>
      </w:r>
      <w:r w:rsidRPr="0010689D">
        <w:rPr>
          <w:i/>
          <w:sz w:val="24"/>
          <w:szCs w:val="24"/>
        </w:rPr>
        <w:t xml:space="preserve">, </w:t>
      </w:r>
      <w:r w:rsidRPr="0010689D">
        <w:rPr>
          <w:sz w:val="24"/>
          <w:szCs w:val="24"/>
        </w:rPr>
        <w:t>ПОСТ</w:t>
      </w:r>
      <w:r w:rsidRPr="0010689D">
        <w:rPr>
          <w:sz w:val="24"/>
          <w:szCs w:val="24"/>
        </w:rPr>
        <w:t>А</w:t>
      </w:r>
      <w:r w:rsidRPr="0010689D">
        <w:rPr>
          <w:sz w:val="24"/>
          <w:szCs w:val="24"/>
        </w:rPr>
        <w:t>НОВЛЯЮ: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1. Внести изменение в постановление администрации Ермако</w:t>
      </w:r>
      <w:r w:rsidRPr="0010689D">
        <w:rPr>
          <w:rFonts w:ascii="Arial" w:hAnsi="Arial" w:cs="Arial"/>
        </w:rPr>
        <w:t>в</w:t>
      </w:r>
      <w:r w:rsidRPr="0010689D">
        <w:rPr>
          <w:rFonts w:ascii="Arial" w:hAnsi="Arial" w:cs="Arial"/>
        </w:rPr>
        <w:t>ского района от 24.12.2013г. № 926-п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тельства», а именно:</w:t>
      </w:r>
    </w:p>
    <w:p w:rsidR="007A0D60" w:rsidRPr="0010689D" w:rsidRDefault="007A0D60" w:rsidP="007A0D60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  <w:color w:val="000000"/>
          <w:spacing w:val="5"/>
        </w:rPr>
      </w:pPr>
      <w:r w:rsidRPr="0010689D">
        <w:rPr>
          <w:rFonts w:ascii="Arial" w:hAnsi="Arial" w:cs="Arial"/>
          <w:color w:val="000000"/>
          <w:spacing w:val="5"/>
        </w:rPr>
        <w:t>- Пункт 2.10.2. административного регламента изложить в следующей р</w:t>
      </w:r>
      <w:r w:rsidRPr="0010689D">
        <w:rPr>
          <w:rFonts w:ascii="Arial" w:hAnsi="Arial" w:cs="Arial"/>
          <w:color w:val="000000"/>
          <w:spacing w:val="5"/>
        </w:rPr>
        <w:t>е</w:t>
      </w:r>
      <w:r w:rsidRPr="0010689D">
        <w:rPr>
          <w:rFonts w:ascii="Arial" w:hAnsi="Arial" w:cs="Arial"/>
          <w:color w:val="000000"/>
          <w:spacing w:val="5"/>
        </w:rPr>
        <w:t>дакции: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0689D">
        <w:rPr>
          <w:rFonts w:ascii="Arial" w:hAnsi="Arial" w:cs="Arial"/>
          <w:color w:val="000000"/>
          <w:spacing w:val="5"/>
        </w:rPr>
        <w:t>«</w:t>
      </w:r>
      <w:r w:rsidRPr="0010689D">
        <w:rPr>
          <w:rFonts w:ascii="Arial" w:hAnsi="Arial" w:cs="Arial"/>
        </w:rPr>
        <w:t>2.10.2. Для целей строительства, реконструкции объекта индивид</w:t>
      </w:r>
      <w:r w:rsidRPr="0010689D">
        <w:rPr>
          <w:rFonts w:ascii="Arial" w:hAnsi="Arial" w:cs="Arial"/>
        </w:rPr>
        <w:t>у</w:t>
      </w:r>
      <w:r w:rsidRPr="0010689D">
        <w:rPr>
          <w:rFonts w:ascii="Arial" w:hAnsi="Arial" w:cs="Arial"/>
        </w:rPr>
        <w:t>ального жилищного строительства: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0689D">
        <w:rPr>
          <w:rFonts w:ascii="Arial" w:hAnsi="Arial" w:cs="Arial"/>
        </w:rPr>
        <w:t>- заявление по форме, установленной приложением № 1 к настоящему Р</w:t>
      </w:r>
      <w:r w:rsidRPr="0010689D">
        <w:rPr>
          <w:rFonts w:ascii="Arial" w:hAnsi="Arial" w:cs="Arial"/>
        </w:rPr>
        <w:t>е</w:t>
      </w:r>
      <w:r w:rsidRPr="0010689D">
        <w:rPr>
          <w:rFonts w:ascii="Arial" w:hAnsi="Arial" w:cs="Arial"/>
        </w:rPr>
        <w:t>гламенту;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0689D">
        <w:rPr>
          <w:rFonts w:ascii="Arial" w:hAnsi="Arial" w:cs="Arial"/>
        </w:rPr>
        <w:t>- правоустанавливающие документы на земельный участок;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- 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тельство;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- описание внешнего облика объекта индивидуального жилищного стро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тельства в случае, если строительство или реконструкция объекта индивидуал</w:t>
      </w:r>
      <w:r w:rsidRPr="0010689D">
        <w:rPr>
          <w:rFonts w:ascii="Arial" w:hAnsi="Arial" w:cs="Arial"/>
        </w:rPr>
        <w:t>ь</w:t>
      </w:r>
      <w:r w:rsidRPr="0010689D">
        <w:rPr>
          <w:rFonts w:ascii="Arial" w:hAnsi="Arial" w:cs="Arial"/>
        </w:rPr>
        <w:t>ного жилищного строительства планируется в границах территории исторического поселения федерального или регионального значения. Описание внешнего обл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ка объекта индивидуального жилищного строительства включает в себя его оп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 xml:space="preserve">сание в текстовой форме и графическое описание. </w:t>
      </w:r>
      <w:proofErr w:type="gramStart"/>
      <w:r w:rsidRPr="0010689D">
        <w:rPr>
          <w:rFonts w:ascii="Arial" w:hAnsi="Arial" w:cs="Arial"/>
        </w:rPr>
        <w:t>Описание внешнего облика объекта индивидуального жилищного строительства в текстовой фо</w:t>
      </w:r>
      <w:r w:rsidRPr="0010689D">
        <w:rPr>
          <w:rFonts w:ascii="Arial" w:hAnsi="Arial" w:cs="Arial"/>
        </w:rPr>
        <w:t>р</w:t>
      </w:r>
      <w:r w:rsidRPr="0010689D">
        <w:rPr>
          <w:rFonts w:ascii="Arial" w:hAnsi="Arial" w:cs="Arial"/>
        </w:rPr>
        <w:t>ме включает в себя указание на параметры объекта индивидуального жилищного строител</w:t>
      </w:r>
      <w:r w:rsidRPr="0010689D">
        <w:rPr>
          <w:rFonts w:ascii="Arial" w:hAnsi="Arial" w:cs="Arial"/>
        </w:rPr>
        <w:t>ь</w:t>
      </w:r>
      <w:r w:rsidRPr="0010689D">
        <w:rPr>
          <w:rFonts w:ascii="Arial" w:hAnsi="Arial" w:cs="Arial"/>
        </w:rPr>
        <w:t>ства, цветовое решение его внешнего облика, планируемые к использованию строительные материалы, определ</w:t>
      </w:r>
      <w:r w:rsidRPr="0010689D">
        <w:rPr>
          <w:rFonts w:ascii="Arial" w:hAnsi="Arial" w:cs="Arial"/>
        </w:rPr>
        <w:t>я</w:t>
      </w:r>
      <w:r w:rsidRPr="0010689D">
        <w:rPr>
          <w:rFonts w:ascii="Arial" w:hAnsi="Arial" w:cs="Arial"/>
        </w:rPr>
        <w:t>ющие внешний облик такого объекта, а также описание иных характ</w:t>
      </w:r>
      <w:r w:rsidRPr="0010689D">
        <w:rPr>
          <w:rFonts w:ascii="Arial" w:hAnsi="Arial" w:cs="Arial"/>
        </w:rPr>
        <w:t>е</w:t>
      </w:r>
      <w:r w:rsidRPr="0010689D">
        <w:rPr>
          <w:rFonts w:ascii="Arial" w:hAnsi="Arial" w:cs="Arial"/>
        </w:rPr>
        <w:t>ристик такого объекта, требования к которым установлены градостроительным регламентом в качестве требований к архитектурным реш</w:t>
      </w:r>
      <w:r w:rsidRPr="0010689D">
        <w:rPr>
          <w:rFonts w:ascii="Arial" w:hAnsi="Arial" w:cs="Arial"/>
        </w:rPr>
        <w:t>е</w:t>
      </w:r>
      <w:r w:rsidRPr="0010689D">
        <w:rPr>
          <w:rFonts w:ascii="Arial" w:hAnsi="Arial" w:cs="Arial"/>
        </w:rPr>
        <w:t>ниям объекта капитального строительства.</w:t>
      </w:r>
      <w:proofErr w:type="gramEnd"/>
      <w:r w:rsidRPr="0010689D">
        <w:rPr>
          <w:rFonts w:ascii="Arial" w:hAnsi="Arial" w:cs="Arial"/>
        </w:rPr>
        <w:t xml:space="preserve"> Графическое описание представляет </w:t>
      </w:r>
      <w:r w:rsidRPr="0010689D">
        <w:rPr>
          <w:rFonts w:ascii="Arial" w:hAnsi="Arial" w:cs="Arial"/>
        </w:rPr>
        <w:lastRenderedPageBreak/>
        <w:t>собой изображение внешнего облика объекта индивидуального жилищного стро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тельства, включая его фасады и конфиг</w:t>
      </w:r>
      <w:r w:rsidRPr="0010689D">
        <w:rPr>
          <w:rFonts w:ascii="Arial" w:hAnsi="Arial" w:cs="Arial"/>
        </w:rPr>
        <w:t>у</w:t>
      </w:r>
      <w:r w:rsidRPr="0010689D">
        <w:rPr>
          <w:rFonts w:ascii="Arial" w:hAnsi="Arial" w:cs="Arial"/>
        </w:rPr>
        <w:t>рацию объекта.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0689D">
        <w:rPr>
          <w:rFonts w:ascii="Arial" w:hAnsi="Arial" w:cs="Arial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поселения ф</w:t>
      </w:r>
      <w:r w:rsidRPr="0010689D">
        <w:rPr>
          <w:rFonts w:ascii="Arial" w:hAnsi="Arial" w:cs="Arial"/>
        </w:rPr>
        <w:t>е</w:t>
      </w:r>
      <w:r w:rsidRPr="0010689D">
        <w:rPr>
          <w:rFonts w:ascii="Arial" w:hAnsi="Arial" w:cs="Arial"/>
        </w:rPr>
        <w:t>дерального или регионального значения в с</w:t>
      </w:r>
      <w:r w:rsidRPr="0010689D">
        <w:rPr>
          <w:rFonts w:ascii="Arial" w:hAnsi="Arial" w:cs="Arial"/>
        </w:rPr>
        <w:t>о</w:t>
      </w:r>
      <w:r w:rsidRPr="0010689D">
        <w:rPr>
          <w:rFonts w:ascii="Arial" w:hAnsi="Arial" w:cs="Arial"/>
        </w:rPr>
        <w:t>ответствии с типовым архитектурным решением объекта капитального строительства, утвержде</w:t>
      </w:r>
      <w:r w:rsidRPr="0010689D">
        <w:rPr>
          <w:rFonts w:ascii="Arial" w:hAnsi="Arial" w:cs="Arial"/>
        </w:rPr>
        <w:t>н</w:t>
      </w:r>
      <w:r w:rsidRPr="0010689D">
        <w:rPr>
          <w:rFonts w:ascii="Arial" w:hAnsi="Arial" w:cs="Arial"/>
        </w:rPr>
        <w:t>ным в соответствии с Федеральным законом от 25 июня 2002 года N 73-ФЗ "Об объектах культурного наследия (памятниках истории и культуры) нар</w:t>
      </w:r>
      <w:r w:rsidRPr="0010689D">
        <w:rPr>
          <w:rFonts w:ascii="Arial" w:hAnsi="Arial" w:cs="Arial"/>
        </w:rPr>
        <w:t>о</w:t>
      </w:r>
      <w:r w:rsidRPr="0010689D">
        <w:rPr>
          <w:rFonts w:ascii="Arial" w:hAnsi="Arial" w:cs="Arial"/>
        </w:rPr>
        <w:t>дов Российской Федерации" для данного исторического поселения.</w:t>
      </w:r>
      <w:proofErr w:type="gramEnd"/>
      <w:r w:rsidRPr="0010689D">
        <w:rPr>
          <w:rFonts w:ascii="Arial" w:hAnsi="Arial" w:cs="Arial"/>
        </w:rPr>
        <w:t xml:space="preserve"> В этом случае в заявлении о выдаче разреш</w:t>
      </w:r>
      <w:r w:rsidRPr="0010689D">
        <w:rPr>
          <w:rFonts w:ascii="Arial" w:hAnsi="Arial" w:cs="Arial"/>
        </w:rPr>
        <w:t>е</w:t>
      </w:r>
      <w:r w:rsidRPr="0010689D">
        <w:rPr>
          <w:rFonts w:ascii="Arial" w:hAnsi="Arial" w:cs="Arial"/>
        </w:rPr>
        <w:t>ния на строительство указывается на такое типовое архитектурное решение. Пр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ложение описания внешнего облика объекта индивидуального жилищного стро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тельства к заявлению о выдаче разрешения на строительство такого объекта не требуется</w:t>
      </w:r>
      <w:proofErr w:type="gramStart"/>
      <w:r w:rsidRPr="0010689D">
        <w:rPr>
          <w:rFonts w:ascii="Arial" w:hAnsi="Arial" w:cs="Arial"/>
        </w:rPr>
        <w:t>.»</w:t>
      </w:r>
      <w:proofErr w:type="gramEnd"/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- Дополнить пункт 5.2 административного регламента подпунктом 8 след</w:t>
      </w:r>
      <w:r w:rsidRPr="0010689D">
        <w:rPr>
          <w:rFonts w:ascii="Arial" w:hAnsi="Arial" w:cs="Arial"/>
        </w:rPr>
        <w:t>у</w:t>
      </w:r>
      <w:r w:rsidRPr="0010689D">
        <w:rPr>
          <w:rFonts w:ascii="Arial" w:hAnsi="Arial" w:cs="Arial"/>
        </w:rPr>
        <w:t>ющего содержания: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«8) нарушение срока или порядка выдачи документов по результатам предоставления муниципальной услуги</w:t>
      </w:r>
      <w:proofErr w:type="gramStart"/>
      <w:r w:rsidRPr="0010689D">
        <w:rPr>
          <w:rFonts w:ascii="Arial" w:hAnsi="Arial" w:cs="Arial"/>
        </w:rPr>
        <w:t>;»</w:t>
      </w:r>
      <w:proofErr w:type="gramEnd"/>
      <w:r w:rsidRPr="0010689D">
        <w:rPr>
          <w:rFonts w:ascii="Arial" w:hAnsi="Arial" w:cs="Arial"/>
        </w:rPr>
        <w:t>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- Дополнить пункт 5.2 административного регламента подпунктом 9 след</w:t>
      </w:r>
      <w:r w:rsidRPr="0010689D">
        <w:rPr>
          <w:rFonts w:ascii="Arial" w:hAnsi="Arial" w:cs="Arial"/>
        </w:rPr>
        <w:t>у</w:t>
      </w:r>
      <w:r w:rsidRPr="0010689D">
        <w:rPr>
          <w:rFonts w:ascii="Arial" w:hAnsi="Arial" w:cs="Arial"/>
        </w:rPr>
        <w:t>ющего содержания: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0689D">
        <w:rPr>
          <w:rFonts w:ascii="Arial" w:hAnsi="Arial" w:cs="Arial"/>
        </w:rPr>
        <w:t>«9) приостановление предоставления муниципальной услуги, если основ</w:t>
      </w:r>
      <w:r w:rsidRPr="0010689D">
        <w:rPr>
          <w:rFonts w:ascii="Arial" w:hAnsi="Arial" w:cs="Arial"/>
        </w:rPr>
        <w:t>а</w:t>
      </w:r>
      <w:r w:rsidRPr="0010689D">
        <w:rPr>
          <w:rFonts w:ascii="Arial" w:hAnsi="Arial" w:cs="Arial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10689D">
        <w:rPr>
          <w:rFonts w:ascii="Arial" w:hAnsi="Arial" w:cs="Arial"/>
        </w:rPr>
        <w:t>е</w:t>
      </w:r>
      <w:r w:rsidRPr="0010689D">
        <w:rPr>
          <w:rFonts w:ascii="Arial" w:hAnsi="Arial" w:cs="Arial"/>
        </w:rPr>
        <w:t>рации, законами и иными нормативными правовыми актами Красноярского края, м</w:t>
      </w:r>
      <w:r w:rsidRPr="0010689D">
        <w:rPr>
          <w:rFonts w:ascii="Arial" w:hAnsi="Arial" w:cs="Arial"/>
        </w:rPr>
        <w:t>у</w:t>
      </w:r>
      <w:r w:rsidRPr="0010689D">
        <w:rPr>
          <w:rFonts w:ascii="Arial" w:hAnsi="Arial" w:cs="Arial"/>
        </w:rPr>
        <w:t>ниципальными правовыми актами.»;</w:t>
      </w:r>
      <w:proofErr w:type="gramEnd"/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- Дополнить административный регламент пунктом 2.21.5. следующего с</w:t>
      </w:r>
      <w:r w:rsidRPr="0010689D">
        <w:rPr>
          <w:rFonts w:ascii="Arial" w:hAnsi="Arial" w:cs="Arial"/>
        </w:rPr>
        <w:t>о</w:t>
      </w:r>
      <w:r w:rsidRPr="0010689D">
        <w:rPr>
          <w:rFonts w:ascii="Arial" w:hAnsi="Arial" w:cs="Arial"/>
        </w:rPr>
        <w:t>держания: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>«2.21.5. Исчерпывающий перечень оснований для отказа в приёме док</w:t>
      </w:r>
      <w:r w:rsidRPr="0010689D">
        <w:rPr>
          <w:rFonts w:ascii="Arial" w:hAnsi="Arial" w:cs="Arial"/>
        </w:rPr>
        <w:t>у</w:t>
      </w:r>
      <w:r w:rsidRPr="0010689D">
        <w:rPr>
          <w:rFonts w:ascii="Arial" w:hAnsi="Arial" w:cs="Arial"/>
        </w:rPr>
        <w:t xml:space="preserve">ментов через многофункциональный центр: 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>1) подача заявления неуполномоченным лицом;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зации;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>3) исправления и подчистки в заявлении и в документах;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10689D">
        <w:rPr>
          <w:rFonts w:ascii="Arial" w:hAnsi="Arial" w:cs="Arial"/>
        </w:rPr>
        <w:t>о</w:t>
      </w:r>
      <w:r w:rsidRPr="0010689D">
        <w:rPr>
          <w:rFonts w:ascii="Arial" w:hAnsi="Arial" w:cs="Arial"/>
        </w:rPr>
        <w:t>кументов заверены ненадлежащим образом;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тельные выражения</w:t>
      </w:r>
      <w:proofErr w:type="gramStart"/>
      <w:r w:rsidRPr="0010689D">
        <w:rPr>
          <w:rFonts w:ascii="Arial" w:hAnsi="Arial" w:cs="Arial"/>
        </w:rPr>
        <w:t>.»</w:t>
      </w:r>
      <w:proofErr w:type="gramEnd"/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>- Дополнить административный регламент пунктом 2.21.6. следующего с</w:t>
      </w:r>
      <w:r w:rsidRPr="0010689D">
        <w:rPr>
          <w:rFonts w:ascii="Arial" w:hAnsi="Arial" w:cs="Arial"/>
        </w:rPr>
        <w:t>о</w:t>
      </w:r>
      <w:r w:rsidRPr="0010689D">
        <w:rPr>
          <w:rFonts w:ascii="Arial" w:hAnsi="Arial" w:cs="Arial"/>
        </w:rPr>
        <w:t>держания: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0689D">
        <w:rPr>
          <w:rFonts w:ascii="Arial" w:hAnsi="Arial" w:cs="Arial"/>
        </w:rPr>
        <w:t>«2.21.6. Исчерпывающий перечень оснований для отказа в предоста</w:t>
      </w:r>
      <w:r w:rsidRPr="0010689D">
        <w:rPr>
          <w:rFonts w:ascii="Arial" w:hAnsi="Arial" w:cs="Arial"/>
        </w:rPr>
        <w:t>в</w:t>
      </w:r>
      <w:r w:rsidRPr="0010689D">
        <w:rPr>
          <w:rFonts w:ascii="Arial" w:hAnsi="Arial" w:cs="Arial"/>
        </w:rPr>
        <w:t>лении муниципальной услуги через многофункциональный центр: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 xml:space="preserve">1) при непредставлении (отсутствии) </w:t>
      </w:r>
      <w:proofErr w:type="gramStart"/>
      <w:r w:rsidRPr="0010689D">
        <w:rPr>
          <w:rFonts w:ascii="Arial" w:hAnsi="Arial" w:cs="Arial"/>
        </w:rPr>
        <w:t>определенных</w:t>
      </w:r>
      <w:proofErr w:type="gramEnd"/>
      <w:r w:rsidRPr="0010689D">
        <w:rPr>
          <w:rFonts w:ascii="Arial" w:hAnsi="Arial" w:cs="Arial"/>
        </w:rPr>
        <w:t xml:space="preserve"> </w:t>
      </w:r>
      <w:hyperlink r:id="rId6" w:history="1">
        <w:r w:rsidRPr="0010689D">
          <w:rPr>
            <w:rFonts w:ascii="Arial" w:hAnsi="Arial" w:cs="Arial"/>
          </w:rPr>
          <w:t>пунктами 2.10.1</w:t>
        </w:r>
      </w:hyperlink>
      <w:r w:rsidRPr="0010689D">
        <w:rPr>
          <w:rFonts w:ascii="Arial" w:hAnsi="Arial" w:cs="Arial"/>
        </w:rPr>
        <w:t>., 2.10.2. Регламента документов;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0689D">
        <w:rPr>
          <w:rFonts w:ascii="Arial" w:hAnsi="Arial" w:cs="Arial"/>
        </w:rPr>
        <w:t>2) несоответствии представленных документов требованиям к строител</w:t>
      </w:r>
      <w:r w:rsidRPr="0010689D">
        <w:rPr>
          <w:rFonts w:ascii="Arial" w:hAnsi="Arial" w:cs="Arial"/>
        </w:rPr>
        <w:t>ь</w:t>
      </w:r>
      <w:r w:rsidRPr="0010689D">
        <w:rPr>
          <w:rFonts w:ascii="Arial" w:hAnsi="Arial" w:cs="Arial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</w:t>
      </w:r>
      <w:r w:rsidRPr="0010689D">
        <w:rPr>
          <w:rFonts w:ascii="Arial" w:hAnsi="Arial" w:cs="Arial"/>
        </w:rPr>
        <w:t>о</w:t>
      </w:r>
      <w:r w:rsidRPr="0010689D">
        <w:rPr>
          <w:rFonts w:ascii="Arial" w:hAnsi="Arial" w:cs="Arial"/>
        </w:rPr>
        <w:t>ительного плана земельного участка, или в случае выдачи разрешения на стро</w:t>
      </w:r>
      <w:r w:rsidRPr="0010689D">
        <w:rPr>
          <w:rFonts w:ascii="Arial" w:hAnsi="Arial" w:cs="Arial"/>
        </w:rPr>
        <w:t>и</w:t>
      </w:r>
      <w:r w:rsidRPr="0010689D">
        <w:rPr>
          <w:rFonts w:ascii="Arial" w:hAnsi="Arial" w:cs="Arial"/>
        </w:rPr>
        <w:t>тельство линейного объекта требованиям проекта планировки территории и пр</w:t>
      </w:r>
      <w:r w:rsidRPr="0010689D">
        <w:rPr>
          <w:rFonts w:ascii="Arial" w:hAnsi="Arial" w:cs="Arial"/>
        </w:rPr>
        <w:t>о</w:t>
      </w:r>
      <w:r w:rsidRPr="0010689D">
        <w:rPr>
          <w:rFonts w:ascii="Arial" w:hAnsi="Arial" w:cs="Arial"/>
        </w:rPr>
        <w:t>екта межевания территории, а также разрешенному использованию земел</w:t>
      </w:r>
      <w:r w:rsidRPr="0010689D">
        <w:rPr>
          <w:rFonts w:ascii="Arial" w:hAnsi="Arial" w:cs="Arial"/>
        </w:rPr>
        <w:t>ь</w:t>
      </w:r>
      <w:r w:rsidRPr="0010689D">
        <w:rPr>
          <w:rFonts w:ascii="Arial" w:hAnsi="Arial" w:cs="Arial"/>
        </w:rPr>
        <w:t xml:space="preserve">ного </w:t>
      </w:r>
      <w:r w:rsidRPr="0010689D">
        <w:rPr>
          <w:rFonts w:ascii="Arial" w:hAnsi="Arial" w:cs="Arial"/>
        </w:rPr>
        <w:lastRenderedPageBreak/>
        <w:t>участка и (или) ограничениям, установленным в соответствии с земельным и иным законодательством Российской</w:t>
      </w:r>
      <w:proofErr w:type="gramEnd"/>
      <w:r w:rsidRPr="0010689D">
        <w:rPr>
          <w:rFonts w:ascii="Arial" w:hAnsi="Arial" w:cs="Arial"/>
        </w:rPr>
        <w:t xml:space="preserve"> Федер</w:t>
      </w:r>
      <w:r w:rsidRPr="0010689D">
        <w:rPr>
          <w:rFonts w:ascii="Arial" w:hAnsi="Arial" w:cs="Arial"/>
        </w:rPr>
        <w:t>а</w:t>
      </w:r>
      <w:r w:rsidRPr="0010689D">
        <w:rPr>
          <w:rFonts w:ascii="Arial" w:hAnsi="Arial" w:cs="Arial"/>
        </w:rPr>
        <w:t>ции;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0689D">
        <w:rPr>
          <w:rFonts w:ascii="Arial" w:hAnsi="Arial" w:cs="Arial"/>
        </w:rPr>
        <w:t xml:space="preserve">3) </w:t>
      </w:r>
      <w:proofErr w:type="gramStart"/>
      <w:r w:rsidRPr="0010689D">
        <w:rPr>
          <w:rFonts w:ascii="Arial" w:hAnsi="Arial" w:cs="Arial"/>
        </w:rPr>
        <w:t>несоответствии</w:t>
      </w:r>
      <w:proofErr w:type="gramEnd"/>
      <w:r w:rsidRPr="0010689D">
        <w:rPr>
          <w:rFonts w:ascii="Arial" w:hAnsi="Arial" w:cs="Arial"/>
        </w:rPr>
        <w:t xml:space="preserve"> представленных документов требованиям, установле</w:t>
      </w:r>
      <w:r w:rsidRPr="0010689D">
        <w:rPr>
          <w:rFonts w:ascii="Arial" w:hAnsi="Arial" w:cs="Arial"/>
        </w:rPr>
        <w:t>н</w:t>
      </w:r>
      <w:r w:rsidRPr="0010689D">
        <w:rPr>
          <w:rFonts w:ascii="Arial" w:hAnsi="Arial" w:cs="Arial"/>
        </w:rPr>
        <w:t>ным в разрешении на отклонение от предельных параметров разрешенного стр</w:t>
      </w:r>
      <w:r w:rsidRPr="0010689D">
        <w:rPr>
          <w:rFonts w:ascii="Arial" w:hAnsi="Arial" w:cs="Arial"/>
        </w:rPr>
        <w:t>о</w:t>
      </w:r>
      <w:r w:rsidRPr="0010689D">
        <w:rPr>
          <w:rFonts w:ascii="Arial" w:hAnsi="Arial" w:cs="Arial"/>
        </w:rPr>
        <w:t>ительства, реконструкции.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10689D">
        <w:rPr>
          <w:rFonts w:ascii="Arial" w:hAnsi="Arial" w:cs="Arial"/>
        </w:rPr>
        <w:t>о</w:t>
      </w:r>
      <w:r w:rsidRPr="0010689D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10689D">
        <w:rPr>
          <w:rFonts w:ascii="Arial" w:hAnsi="Arial" w:cs="Arial"/>
        </w:rPr>
        <w:t>н</w:t>
      </w:r>
      <w:r w:rsidRPr="0010689D">
        <w:rPr>
          <w:rFonts w:ascii="Arial" w:hAnsi="Arial" w:cs="Arial"/>
        </w:rPr>
        <w:t xml:space="preserve">ные настоящим </w:t>
      </w:r>
      <w:hyperlink r:id="rId7" w:history="1">
        <w:r w:rsidRPr="0010689D">
          <w:rPr>
            <w:rFonts w:ascii="Arial" w:hAnsi="Arial" w:cs="Arial"/>
          </w:rPr>
          <w:t>пунктом</w:t>
        </w:r>
      </w:hyperlink>
      <w:r w:rsidRPr="0010689D">
        <w:rPr>
          <w:rFonts w:ascii="Arial" w:hAnsi="Arial" w:cs="Arial"/>
        </w:rPr>
        <w:t xml:space="preserve">. 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689D">
        <w:rPr>
          <w:rFonts w:ascii="Arial" w:hAnsi="Arial" w:cs="Arial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  <w:iCs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r w:rsidRPr="0010689D">
        <w:rPr>
          <w:rFonts w:ascii="Arial" w:hAnsi="Arial" w:cs="Arial"/>
        </w:rPr>
        <w:t xml:space="preserve">подпунктах 1, 2 и 5 пункта 2.10.1, </w:t>
      </w:r>
      <w:hyperlink r:id="rId8" w:history="1">
        <w:r w:rsidRPr="0010689D">
          <w:rPr>
            <w:rFonts w:ascii="Arial" w:hAnsi="Arial" w:cs="Arial"/>
          </w:rPr>
          <w:t xml:space="preserve">абзацах </w:t>
        </w:r>
      </w:hyperlink>
      <w:r w:rsidRPr="0010689D">
        <w:rPr>
          <w:rFonts w:ascii="Arial" w:hAnsi="Arial" w:cs="Arial"/>
        </w:rPr>
        <w:t>третьем, четвертом пункта 2.10.2</w:t>
      </w:r>
      <w:r w:rsidRPr="0010689D">
        <w:rPr>
          <w:rFonts w:ascii="Arial" w:hAnsi="Arial" w:cs="Arial"/>
          <w:iCs/>
        </w:rPr>
        <w:t>. настоящего Администр</w:t>
      </w:r>
      <w:r w:rsidRPr="0010689D">
        <w:rPr>
          <w:rFonts w:ascii="Arial" w:hAnsi="Arial" w:cs="Arial"/>
          <w:iCs/>
        </w:rPr>
        <w:t>а</w:t>
      </w:r>
      <w:r w:rsidRPr="0010689D">
        <w:rPr>
          <w:rFonts w:ascii="Arial" w:hAnsi="Arial" w:cs="Arial"/>
          <w:iCs/>
        </w:rPr>
        <w:t>тивного регламента</w:t>
      </w:r>
      <w:proofErr w:type="gramStart"/>
      <w:r w:rsidRPr="0010689D">
        <w:rPr>
          <w:rFonts w:ascii="Arial" w:hAnsi="Arial" w:cs="Arial"/>
          <w:iCs/>
        </w:rPr>
        <w:t>.»</w:t>
      </w:r>
      <w:proofErr w:type="gramEnd"/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689D">
        <w:rPr>
          <w:rFonts w:ascii="Arial" w:hAnsi="Arial" w:cs="Arial"/>
          <w:color w:val="000000"/>
          <w:spacing w:val="5"/>
        </w:rPr>
        <w:t xml:space="preserve">2. </w:t>
      </w:r>
      <w:proofErr w:type="gramStart"/>
      <w:r w:rsidRPr="0010689D">
        <w:rPr>
          <w:rFonts w:ascii="Arial" w:hAnsi="Arial" w:cs="Arial"/>
        </w:rPr>
        <w:t>Контроль за</w:t>
      </w:r>
      <w:proofErr w:type="gramEnd"/>
      <w:r w:rsidRPr="0010689D">
        <w:rPr>
          <w:rFonts w:ascii="Arial" w:hAnsi="Arial" w:cs="Arial"/>
        </w:rPr>
        <w:t xml:space="preserve"> исполнением настоящего постановления возлагаю на зам</w:t>
      </w:r>
      <w:r w:rsidRPr="0010689D">
        <w:rPr>
          <w:rFonts w:ascii="Arial" w:hAnsi="Arial" w:cs="Arial"/>
        </w:rPr>
        <w:t>е</w:t>
      </w:r>
      <w:r w:rsidRPr="0010689D">
        <w:rPr>
          <w:rFonts w:ascii="Arial" w:hAnsi="Arial" w:cs="Arial"/>
        </w:rPr>
        <w:t>стителя главы администрации района Ю.В. Сарлина.</w:t>
      </w:r>
    </w:p>
    <w:p w:rsidR="007A0D60" w:rsidRPr="0010689D" w:rsidRDefault="007A0D60" w:rsidP="007A0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0689D">
        <w:rPr>
          <w:rFonts w:ascii="Arial" w:hAnsi="Arial" w:cs="Arial"/>
          <w:bCs/>
        </w:rPr>
        <w:t>3. Постановление вступает в силу с момента официального опублик</w:t>
      </w:r>
      <w:r w:rsidRPr="0010689D">
        <w:rPr>
          <w:rFonts w:ascii="Arial" w:hAnsi="Arial" w:cs="Arial"/>
          <w:bCs/>
        </w:rPr>
        <w:t>о</w:t>
      </w:r>
      <w:r w:rsidRPr="0010689D">
        <w:rPr>
          <w:rFonts w:ascii="Arial" w:hAnsi="Arial" w:cs="Arial"/>
          <w:bCs/>
        </w:rPr>
        <w:t>вания (обнародования).</w:t>
      </w:r>
    </w:p>
    <w:p w:rsidR="0092280C" w:rsidRPr="00C96790" w:rsidRDefault="0092280C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F87518" w:rsidRPr="00C96790" w:rsidRDefault="002714B7" w:rsidP="00CB6940">
      <w:pPr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Г</w:t>
      </w:r>
      <w:r w:rsidR="0092280C" w:rsidRPr="00C96790">
        <w:rPr>
          <w:rFonts w:ascii="Arial" w:hAnsi="Arial" w:cs="Arial"/>
        </w:rPr>
        <w:t>лав</w:t>
      </w:r>
      <w:r w:rsidRPr="00C96790">
        <w:rPr>
          <w:rFonts w:ascii="Arial" w:hAnsi="Arial" w:cs="Arial"/>
        </w:rPr>
        <w:t>а</w:t>
      </w:r>
      <w:r w:rsidR="00C96790">
        <w:rPr>
          <w:rFonts w:ascii="Arial" w:hAnsi="Arial" w:cs="Arial"/>
        </w:rPr>
        <w:t xml:space="preserve"> </w:t>
      </w:r>
      <w:r w:rsidR="0092280C" w:rsidRPr="00C96790">
        <w:rPr>
          <w:rFonts w:ascii="Arial" w:hAnsi="Arial" w:cs="Arial"/>
        </w:rPr>
        <w:t>района</w:t>
      </w:r>
      <w:r w:rsidR="00C96790">
        <w:rPr>
          <w:rFonts w:ascii="Arial" w:hAnsi="Arial" w:cs="Arial"/>
        </w:rPr>
        <w:t xml:space="preserve"> </w:t>
      </w:r>
      <w:r w:rsidR="00CB6940">
        <w:rPr>
          <w:rFonts w:ascii="Arial" w:hAnsi="Arial" w:cs="Arial"/>
        </w:rPr>
        <w:t xml:space="preserve">                                                                                          </w:t>
      </w:r>
      <w:r w:rsidR="00654C62" w:rsidRPr="00C96790">
        <w:rPr>
          <w:rFonts w:ascii="Arial" w:hAnsi="Arial" w:cs="Arial"/>
        </w:rPr>
        <w:t>М.А. Виговский</w:t>
      </w:r>
    </w:p>
    <w:p w:rsidR="00CB6940" w:rsidRDefault="00CB6940" w:rsidP="00C96790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  <w:sectPr w:rsidR="00CB6940" w:rsidSect="00C9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940" w:rsidRDefault="00863A66" w:rsidP="00CB6940">
      <w:pPr>
        <w:autoSpaceDE w:val="0"/>
        <w:autoSpaceDN w:val="0"/>
        <w:adjustRightInd w:val="0"/>
        <w:ind w:left="3060"/>
        <w:jc w:val="right"/>
        <w:outlineLvl w:val="0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lastRenderedPageBreak/>
        <w:t>Приложение</w:t>
      </w:r>
    </w:p>
    <w:p w:rsidR="00CB6940" w:rsidRDefault="00863A66" w:rsidP="00CB6940">
      <w:pPr>
        <w:autoSpaceDE w:val="0"/>
        <w:autoSpaceDN w:val="0"/>
        <w:adjustRightInd w:val="0"/>
        <w:ind w:left="3060"/>
        <w:jc w:val="right"/>
        <w:outlineLvl w:val="0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t>к постановлению</w:t>
      </w:r>
      <w:r w:rsidR="00CB6940">
        <w:rPr>
          <w:rFonts w:ascii="Arial" w:hAnsi="Arial" w:cs="Arial"/>
          <w:iCs/>
        </w:rPr>
        <w:t xml:space="preserve"> администрации</w:t>
      </w:r>
    </w:p>
    <w:p w:rsidR="00CB6940" w:rsidRDefault="00BD29C1" w:rsidP="00CB6940">
      <w:pPr>
        <w:autoSpaceDE w:val="0"/>
        <w:autoSpaceDN w:val="0"/>
        <w:adjustRightInd w:val="0"/>
        <w:ind w:left="3060"/>
        <w:jc w:val="right"/>
        <w:outlineLvl w:val="0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t>Ермаковского района</w:t>
      </w:r>
    </w:p>
    <w:p w:rsidR="00863A66" w:rsidRPr="00C96790" w:rsidRDefault="00863A66" w:rsidP="00CB6940">
      <w:pPr>
        <w:autoSpaceDE w:val="0"/>
        <w:autoSpaceDN w:val="0"/>
        <w:adjustRightInd w:val="0"/>
        <w:ind w:left="3060"/>
        <w:jc w:val="right"/>
        <w:outlineLvl w:val="0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t>от «</w:t>
      </w:r>
      <w:r w:rsidR="00CB6940">
        <w:rPr>
          <w:rFonts w:ascii="Arial" w:hAnsi="Arial" w:cs="Arial"/>
          <w:iCs/>
        </w:rPr>
        <w:t>1</w:t>
      </w:r>
      <w:r w:rsidR="007A0D60">
        <w:rPr>
          <w:rFonts w:ascii="Arial" w:hAnsi="Arial" w:cs="Arial"/>
          <w:iCs/>
        </w:rPr>
        <w:t>9</w:t>
      </w:r>
      <w:r w:rsidRPr="00C96790">
        <w:rPr>
          <w:rFonts w:ascii="Arial" w:hAnsi="Arial" w:cs="Arial"/>
          <w:iCs/>
        </w:rPr>
        <w:t xml:space="preserve">» </w:t>
      </w:r>
      <w:r w:rsidR="007A0D60">
        <w:rPr>
          <w:rFonts w:ascii="Arial" w:hAnsi="Arial" w:cs="Arial"/>
          <w:iCs/>
        </w:rPr>
        <w:t>июля</w:t>
      </w:r>
      <w:r w:rsidR="00CB6940">
        <w:rPr>
          <w:rFonts w:ascii="Arial" w:hAnsi="Arial" w:cs="Arial"/>
          <w:iCs/>
        </w:rPr>
        <w:t xml:space="preserve"> </w:t>
      </w:r>
      <w:r w:rsidRPr="00C96790">
        <w:rPr>
          <w:rFonts w:ascii="Arial" w:hAnsi="Arial" w:cs="Arial"/>
          <w:iCs/>
        </w:rPr>
        <w:t>20</w:t>
      </w:r>
      <w:r w:rsidR="00CB6940">
        <w:rPr>
          <w:rFonts w:ascii="Arial" w:hAnsi="Arial" w:cs="Arial"/>
          <w:iCs/>
        </w:rPr>
        <w:t>1</w:t>
      </w:r>
      <w:r w:rsidR="007A0D60">
        <w:rPr>
          <w:rFonts w:ascii="Arial" w:hAnsi="Arial" w:cs="Arial"/>
          <w:iCs/>
        </w:rPr>
        <w:t>8</w:t>
      </w:r>
      <w:r w:rsidR="00CB6940">
        <w:rPr>
          <w:rFonts w:ascii="Arial" w:hAnsi="Arial" w:cs="Arial"/>
          <w:iCs/>
        </w:rPr>
        <w:t xml:space="preserve"> г.</w:t>
      </w:r>
      <w:r w:rsidR="00C96790">
        <w:rPr>
          <w:rFonts w:ascii="Arial" w:hAnsi="Arial" w:cs="Arial"/>
          <w:iCs/>
        </w:rPr>
        <w:t xml:space="preserve"> </w:t>
      </w:r>
      <w:r w:rsidRPr="00C96790">
        <w:rPr>
          <w:rFonts w:ascii="Arial" w:hAnsi="Arial" w:cs="Arial"/>
          <w:iCs/>
        </w:rPr>
        <w:t xml:space="preserve">№ </w:t>
      </w:r>
      <w:r w:rsidR="007A0D60">
        <w:rPr>
          <w:rFonts w:ascii="Arial" w:hAnsi="Arial" w:cs="Arial"/>
          <w:iCs/>
        </w:rPr>
        <w:t>376</w:t>
      </w:r>
      <w:r w:rsidRPr="00C96790">
        <w:rPr>
          <w:rFonts w:ascii="Arial" w:hAnsi="Arial" w:cs="Arial"/>
          <w:iCs/>
        </w:rPr>
        <w:t>-п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</w:p>
    <w:p w:rsidR="00863A66" w:rsidRPr="00C96790" w:rsidRDefault="00863A66" w:rsidP="00CB6940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C96790">
        <w:rPr>
          <w:sz w:val="24"/>
          <w:szCs w:val="24"/>
        </w:rPr>
        <w:t>АДМИНИСТРАТИВНЫЙ РЕГЛАМЕНТ</w:t>
      </w:r>
    </w:p>
    <w:p w:rsidR="00863A66" w:rsidRPr="00C96790" w:rsidRDefault="00863A66" w:rsidP="00CB6940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C96790">
        <w:rPr>
          <w:sz w:val="24"/>
          <w:szCs w:val="24"/>
        </w:rPr>
        <w:t>в целях предоставления муниципальной услуги</w:t>
      </w:r>
    </w:p>
    <w:p w:rsidR="007A0D60" w:rsidRDefault="00863A66" w:rsidP="007A0D60">
      <w:pPr>
        <w:pStyle w:val="ConsPlusTitle"/>
        <w:jc w:val="center"/>
        <w:outlineLvl w:val="0"/>
        <w:rPr>
          <w:sz w:val="24"/>
          <w:szCs w:val="24"/>
        </w:rPr>
      </w:pPr>
      <w:r w:rsidRPr="00C96790">
        <w:rPr>
          <w:sz w:val="24"/>
          <w:szCs w:val="24"/>
        </w:rPr>
        <w:t xml:space="preserve">«Подготовка и выдача разрешений </w:t>
      </w:r>
      <w:r w:rsidR="007A0D60">
        <w:rPr>
          <w:sz w:val="24"/>
          <w:szCs w:val="24"/>
        </w:rPr>
        <w:t>на строительство, реконструкцию</w:t>
      </w:r>
    </w:p>
    <w:p w:rsidR="00863A66" w:rsidRDefault="00863A66" w:rsidP="007A0D60">
      <w:pPr>
        <w:pStyle w:val="ConsPlusTitle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96790">
        <w:rPr>
          <w:sz w:val="24"/>
          <w:szCs w:val="24"/>
        </w:rPr>
        <w:t>объе</w:t>
      </w:r>
      <w:r w:rsidRPr="00C96790">
        <w:rPr>
          <w:sz w:val="24"/>
          <w:szCs w:val="24"/>
        </w:rPr>
        <w:t>к</w:t>
      </w:r>
      <w:r w:rsidRPr="00C96790">
        <w:rPr>
          <w:sz w:val="24"/>
          <w:szCs w:val="24"/>
        </w:rPr>
        <w:t>тов капитального строительства»</w:t>
      </w:r>
    </w:p>
    <w:p w:rsidR="007A0D60" w:rsidRPr="00C96790" w:rsidRDefault="007A0D60" w:rsidP="00CB6940">
      <w:pPr>
        <w:pStyle w:val="ConsPlusTitle"/>
        <w:ind w:firstLine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(с учётом изменений принятых постановлением)</w:t>
      </w:r>
    </w:p>
    <w:p w:rsidR="00863A66" w:rsidRPr="00C96790" w:rsidRDefault="00863A66" w:rsidP="00C96790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863A66" w:rsidRPr="00C96790" w:rsidRDefault="00863A66" w:rsidP="00C96790">
      <w:pPr>
        <w:pStyle w:val="ConsPlusNormal"/>
        <w:jc w:val="both"/>
        <w:outlineLvl w:val="1"/>
        <w:rPr>
          <w:b/>
          <w:sz w:val="24"/>
          <w:szCs w:val="24"/>
        </w:rPr>
      </w:pPr>
      <w:r w:rsidRPr="00C96790">
        <w:rPr>
          <w:b/>
          <w:sz w:val="24"/>
          <w:szCs w:val="24"/>
        </w:rPr>
        <w:t>1. Общие положения</w:t>
      </w:r>
    </w:p>
    <w:p w:rsidR="00863A66" w:rsidRPr="00C96790" w:rsidRDefault="00863A66" w:rsidP="00C96790">
      <w:pPr>
        <w:pStyle w:val="ConsPlusNormal"/>
        <w:jc w:val="both"/>
        <w:outlineLvl w:val="1"/>
        <w:rPr>
          <w:sz w:val="24"/>
          <w:szCs w:val="24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1.1. Настоящий административный регламент (далее - Регламент) по предоставлению муниципальной услуги «Подготовка и выдача разрешений на строительство, реконструкцию объектов капитального строительства»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ной услуги.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министративных процедур) при предоставлении муниципальной услуги.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1.2. Регламент размещается на Интернет-сайте </w:t>
      </w:r>
      <w:r w:rsidRPr="00C96790">
        <w:rPr>
          <w:rFonts w:ascii="Arial" w:hAnsi="Arial" w:cs="Arial"/>
          <w:lang w:val="en-US"/>
        </w:rPr>
        <w:t>www</w:t>
      </w:r>
      <w:r w:rsidRPr="00C96790">
        <w:rPr>
          <w:rFonts w:ascii="Arial" w:hAnsi="Arial" w:cs="Arial"/>
        </w:rPr>
        <w:t>.</w:t>
      </w:r>
      <w:proofErr w:type="spellStart"/>
      <w:r w:rsidRPr="00C96790">
        <w:rPr>
          <w:rFonts w:ascii="Arial" w:hAnsi="Arial" w:cs="Arial"/>
          <w:lang w:val="en-US"/>
        </w:rPr>
        <w:t>adminerm</w:t>
      </w:r>
      <w:proofErr w:type="spellEnd"/>
      <w:r w:rsidRPr="00C96790">
        <w:rPr>
          <w:rFonts w:ascii="Arial" w:hAnsi="Arial" w:cs="Arial"/>
        </w:rPr>
        <w:t>.</w:t>
      </w:r>
      <w:proofErr w:type="spellStart"/>
      <w:r w:rsidRPr="00C96790">
        <w:rPr>
          <w:rFonts w:ascii="Arial" w:hAnsi="Arial" w:cs="Arial"/>
          <w:lang w:val="en-US"/>
        </w:rPr>
        <w:t>ru</w:t>
      </w:r>
      <w:proofErr w:type="spellEnd"/>
      <w:r w:rsidRPr="00C96790">
        <w:rPr>
          <w:rFonts w:ascii="Arial" w:hAnsi="Arial" w:cs="Arial"/>
        </w:rPr>
        <w:t>, также на информационных стендах, расположенных в многофункциональном центре по а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ресу: с. Ермаковское, ул. Курнатовского, 25.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  <w:b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C96790">
        <w:rPr>
          <w:rFonts w:ascii="Arial" w:hAnsi="Arial" w:cs="Arial"/>
          <w:b/>
        </w:rPr>
        <w:t>2. Стандарт предоставления муниципальной услуги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2.1. Наименование муниципальной услуги - муниципальная услуга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«Подг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товка и выдача разрешений на строительство, реконструкцию объектов капитал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ного строительства».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2.2. </w:t>
      </w:r>
      <w:proofErr w:type="gramStart"/>
      <w:r w:rsidRPr="00C96790">
        <w:rPr>
          <w:rFonts w:ascii="Arial" w:hAnsi="Arial" w:cs="Arial"/>
        </w:rPr>
        <w:t>Строительство - создание зданий, строений, сооружений (в том числе на месте сносимых объектов капитального строительства.</w:t>
      </w:r>
      <w:proofErr w:type="gramEnd"/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2.3. </w:t>
      </w:r>
      <w:proofErr w:type="gramStart"/>
      <w:r w:rsidRPr="00C96790">
        <w:rPr>
          <w:rFonts w:ascii="Arial" w:hAnsi="Arial" w:cs="Arial"/>
        </w:rPr>
        <w:t>Реконструкция объектов капительного строительства - изменение п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сущих строительных конструкций объекта капитального строительства, за искл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занных элементов.</w:t>
      </w:r>
      <w:proofErr w:type="gramEnd"/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2.4. Предоставление муниципальной услуги осуществляется администр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цией Ермаковского района (далее - администрация)</w:t>
      </w:r>
      <w:r w:rsidRPr="00C96790">
        <w:rPr>
          <w:rFonts w:ascii="Arial" w:hAnsi="Arial" w:cs="Arial"/>
          <w:i/>
        </w:rPr>
        <w:t xml:space="preserve">. </w:t>
      </w:r>
      <w:r w:rsidRPr="00C96790">
        <w:rPr>
          <w:rFonts w:ascii="Arial" w:hAnsi="Arial" w:cs="Arial"/>
        </w:rPr>
        <w:t>Ответственным исполнит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лем муниципальной услуги является отдел архитектуры, строительства и комм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нального хозяйства (далее - отдел).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Место нахождения: Администрация Ермаковского района.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Почтовый адрес: 662820, Красноярский край, Ермаковский район,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с. Ерм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ковское, пл. Ленина, 5.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Приёмные дни: ежедневно с понедельника по пятницу, выходные дни – суббота, воскресенье.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График работы: с 8-00 до 17-00, в пятницу с 8-00 до 17-00 (обеденный п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 xml:space="preserve">рерыв с 12-00 </w:t>
      </w:r>
      <w:proofErr w:type="gramStart"/>
      <w:r w:rsidRPr="00C96790">
        <w:rPr>
          <w:rFonts w:ascii="Arial" w:hAnsi="Arial" w:cs="Arial"/>
        </w:rPr>
        <w:t>до</w:t>
      </w:r>
      <w:proofErr w:type="gramEnd"/>
      <w:r w:rsidRPr="00C96790">
        <w:rPr>
          <w:rFonts w:ascii="Arial" w:hAnsi="Arial" w:cs="Arial"/>
        </w:rPr>
        <w:t xml:space="preserve"> 13-00).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 xml:space="preserve">Телефон/факс: 8 (391 38) 2-13-78, 2-11-29, адрес электронной почты </w:t>
      </w:r>
      <w:proofErr w:type="spellStart"/>
      <w:r w:rsidRPr="00C96790">
        <w:rPr>
          <w:rFonts w:ascii="Arial" w:hAnsi="Arial" w:cs="Arial"/>
          <w:lang w:val="en-US"/>
        </w:rPr>
        <w:t>adminerm</w:t>
      </w:r>
      <w:proofErr w:type="spellEnd"/>
      <w:r w:rsidRPr="00C96790">
        <w:rPr>
          <w:rFonts w:ascii="Arial" w:hAnsi="Arial" w:cs="Arial"/>
        </w:rPr>
        <w:t>@</w:t>
      </w:r>
      <w:proofErr w:type="spellStart"/>
      <w:r w:rsidRPr="00C96790">
        <w:rPr>
          <w:rFonts w:ascii="Arial" w:hAnsi="Arial" w:cs="Arial"/>
          <w:lang w:val="en-US"/>
        </w:rPr>
        <w:t>krasmail</w:t>
      </w:r>
      <w:proofErr w:type="spellEnd"/>
      <w:r w:rsidRPr="00C96790">
        <w:rPr>
          <w:rFonts w:ascii="Arial" w:hAnsi="Arial" w:cs="Arial"/>
        </w:rPr>
        <w:t>.</w:t>
      </w:r>
      <w:proofErr w:type="spellStart"/>
      <w:r w:rsidRPr="00C96790">
        <w:rPr>
          <w:rFonts w:ascii="Arial" w:hAnsi="Arial" w:cs="Arial"/>
          <w:lang w:val="en-US"/>
        </w:rPr>
        <w:t>ru</w:t>
      </w:r>
      <w:proofErr w:type="spellEnd"/>
      <w:r w:rsidRPr="00C96790">
        <w:rPr>
          <w:rFonts w:ascii="Arial" w:hAnsi="Arial" w:cs="Arial"/>
        </w:rPr>
        <w:t>;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C96790">
        <w:rPr>
          <w:rFonts w:ascii="Arial" w:hAnsi="Arial" w:cs="Arial"/>
        </w:rPr>
        <w:t>а(</w:t>
      </w:r>
      <w:proofErr w:type="spellStart"/>
      <w:proofErr w:type="gramEnd"/>
      <w:r w:rsidRPr="00C96790">
        <w:rPr>
          <w:rFonts w:ascii="Arial" w:hAnsi="Arial" w:cs="Arial"/>
        </w:rPr>
        <w:t>ов</w:t>
      </w:r>
      <w:proofErr w:type="spellEnd"/>
      <w:r w:rsidRPr="00C96790">
        <w:rPr>
          <w:rFonts w:ascii="Arial" w:hAnsi="Arial" w:cs="Arial"/>
        </w:rPr>
        <w:t>)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отдел архитектуры, строительства и коммунального хозяйства, ответственных за предоставление муниципальной услуги.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2.6. </w:t>
      </w:r>
      <w:proofErr w:type="gramStart"/>
      <w:r w:rsidR="00BE583A" w:rsidRPr="00C96790">
        <w:rPr>
          <w:rFonts w:ascii="Arial" w:hAnsi="Arial" w:cs="Arial"/>
        </w:rPr>
        <w:t>Заявителям муниципальной услуги</w:t>
      </w:r>
      <w:r w:rsidR="00C96790">
        <w:rPr>
          <w:rFonts w:ascii="Arial" w:hAnsi="Arial" w:cs="Arial"/>
        </w:rPr>
        <w:t xml:space="preserve"> </w:t>
      </w:r>
      <w:r w:rsidR="00BE583A" w:rsidRPr="00C96790">
        <w:rPr>
          <w:rFonts w:ascii="Arial" w:hAnsi="Arial" w:cs="Arial"/>
        </w:rPr>
        <w:t>(далее - заявитель) является з</w:t>
      </w:r>
      <w:r w:rsidR="00BE583A" w:rsidRPr="00C96790">
        <w:rPr>
          <w:rFonts w:ascii="Arial" w:hAnsi="Arial" w:cs="Arial"/>
        </w:rPr>
        <w:t>а</w:t>
      </w:r>
      <w:r w:rsidR="00BE583A" w:rsidRPr="00C96790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="00BE583A" w:rsidRPr="00C96790">
        <w:rPr>
          <w:rFonts w:ascii="Arial" w:hAnsi="Arial" w:cs="Arial"/>
        </w:rPr>
        <w:t>а</w:t>
      </w:r>
      <w:r w:rsidR="00BE583A" w:rsidRPr="00C96790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="00BE583A" w:rsidRPr="00C96790">
        <w:rPr>
          <w:rFonts w:ascii="Arial" w:hAnsi="Arial" w:cs="Arial"/>
        </w:rPr>
        <w:t>р</w:t>
      </w:r>
      <w:r w:rsidR="00BE583A" w:rsidRPr="00C96790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</w:t>
      </w:r>
      <w:proofErr w:type="spellStart"/>
      <w:r w:rsidR="00BE583A" w:rsidRPr="00C96790">
        <w:rPr>
          <w:rFonts w:ascii="Arial" w:hAnsi="Arial" w:cs="Arial"/>
        </w:rPr>
        <w:t>Росатом</w:t>
      </w:r>
      <w:proofErr w:type="spellEnd"/>
      <w:r w:rsidR="00BE583A" w:rsidRPr="00C96790">
        <w:rPr>
          <w:rFonts w:ascii="Arial" w:hAnsi="Arial" w:cs="Arial"/>
        </w:rPr>
        <w:t>", Государственная корпорация по космической де</w:t>
      </w:r>
      <w:r w:rsidR="00BE583A" w:rsidRPr="00C96790">
        <w:rPr>
          <w:rFonts w:ascii="Arial" w:hAnsi="Arial" w:cs="Arial"/>
        </w:rPr>
        <w:t>я</w:t>
      </w:r>
      <w:r w:rsidR="00BE583A" w:rsidRPr="00C96790">
        <w:rPr>
          <w:rFonts w:ascii="Arial" w:hAnsi="Arial" w:cs="Arial"/>
        </w:rPr>
        <w:t>тельности "</w:t>
      </w:r>
      <w:proofErr w:type="spellStart"/>
      <w:r w:rsidR="00BE583A" w:rsidRPr="00C96790">
        <w:rPr>
          <w:rFonts w:ascii="Arial" w:hAnsi="Arial" w:cs="Arial"/>
        </w:rPr>
        <w:t>Роскосмос</w:t>
      </w:r>
      <w:proofErr w:type="spellEnd"/>
      <w:r w:rsidR="00BE583A" w:rsidRPr="00C96790">
        <w:rPr>
          <w:rFonts w:ascii="Arial" w:hAnsi="Arial" w:cs="Arial"/>
        </w:rPr>
        <w:t>", органы управления государственными внебюджетными фондами или органы местного</w:t>
      </w:r>
      <w:proofErr w:type="gramEnd"/>
      <w:r w:rsidR="00BE583A" w:rsidRPr="00C96790">
        <w:rPr>
          <w:rFonts w:ascii="Arial" w:hAnsi="Arial" w:cs="Arial"/>
        </w:rPr>
        <w:t xml:space="preserve"> самоуправления передали в случаях, установле</w:t>
      </w:r>
      <w:r w:rsidR="00BE583A" w:rsidRPr="00C96790">
        <w:rPr>
          <w:rFonts w:ascii="Arial" w:hAnsi="Arial" w:cs="Arial"/>
        </w:rPr>
        <w:t>н</w:t>
      </w:r>
      <w:r w:rsidR="00BE583A" w:rsidRPr="00C96790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="00BE583A" w:rsidRPr="00C96790">
        <w:rPr>
          <w:rFonts w:ascii="Arial" w:hAnsi="Arial" w:cs="Arial"/>
        </w:rPr>
        <w:t>а</w:t>
      </w:r>
      <w:r w:rsidR="00BE583A" w:rsidRPr="00C96790">
        <w:rPr>
          <w:rFonts w:ascii="Arial" w:hAnsi="Arial" w:cs="Arial"/>
        </w:rPr>
        <w:t>шений свои полномочия государственного (муниципального) заказчика) стро</w:t>
      </w:r>
      <w:r w:rsidR="00BE583A" w:rsidRPr="00C96790">
        <w:rPr>
          <w:rFonts w:ascii="Arial" w:hAnsi="Arial" w:cs="Arial"/>
        </w:rPr>
        <w:t>и</w:t>
      </w:r>
      <w:r w:rsidR="00BE583A" w:rsidRPr="00C96790">
        <w:rPr>
          <w:rFonts w:ascii="Arial" w:hAnsi="Arial" w:cs="Arial"/>
        </w:rPr>
        <w:t>тельство, реконструкцию, капитальный ремонт объектов капитального строител</w:t>
      </w:r>
      <w:r w:rsidR="00BE583A" w:rsidRPr="00C96790">
        <w:rPr>
          <w:rFonts w:ascii="Arial" w:hAnsi="Arial" w:cs="Arial"/>
        </w:rPr>
        <w:t>ь</w:t>
      </w:r>
      <w:r w:rsidR="00BE583A" w:rsidRPr="00C96790">
        <w:rPr>
          <w:rFonts w:ascii="Arial" w:hAnsi="Arial" w:cs="Arial"/>
        </w:rPr>
        <w:t>ства, а также выполнение инженерных изысканий, подготовку проектной докуме</w:t>
      </w:r>
      <w:r w:rsidR="00BE583A" w:rsidRPr="00C96790">
        <w:rPr>
          <w:rFonts w:ascii="Arial" w:hAnsi="Arial" w:cs="Arial"/>
        </w:rPr>
        <w:t>н</w:t>
      </w:r>
      <w:r w:rsidR="00BE583A" w:rsidRPr="00C96790">
        <w:rPr>
          <w:rFonts w:ascii="Arial" w:hAnsi="Arial" w:cs="Arial"/>
        </w:rPr>
        <w:t>тации для их строительства, реконструкции, капитального ремонта</w:t>
      </w:r>
      <w:r w:rsidR="00A92EE2" w:rsidRPr="00C96790">
        <w:rPr>
          <w:rFonts w:ascii="Arial" w:hAnsi="Arial" w:cs="Arial"/>
        </w:rPr>
        <w:t>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2.7. Результатом предоставления муниципальной услуги являются: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выдача заявителям разрешения на строительство, реконструкцию объе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тов капитального строительства (типовые формы в соответствии с</w:t>
      </w:r>
      <w:r w:rsidR="00C96790">
        <w:rPr>
          <w:rFonts w:ascii="Arial" w:hAnsi="Arial" w:cs="Arial"/>
        </w:rPr>
        <w:t xml:space="preserve"> </w:t>
      </w:r>
      <w:r w:rsidR="00F24FF6" w:rsidRPr="00C96790">
        <w:rPr>
          <w:rFonts w:ascii="Arial" w:hAnsi="Arial" w:cs="Arial"/>
        </w:rPr>
        <w:t>приказом М</w:t>
      </w:r>
      <w:r w:rsidR="00F24FF6" w:rsidRPr="00C96790">
        <w:rPr>
          <w:rFonts w:ascii="Arial" w:hAnsi="Arial" w:cs="Arial"/>
        </w:rPr>
        <w:t>и</w:t>
      </w:r>
      <w:r w:rsidR="00F24FF6" w:rsidRPr="00C96790">
        <w:rPr>
          <w:rFonts w:ascii="Arial" w:hAnsi="Arial" w:cs="Arial"/>
        </w:rPr>
        <w:t>нистерства строительства и жилищно-коммунального хозяйства Российской Ф</w:t>
      </w:r>
      <w:r w:rsidR="00F24FF6" w:rsidRPr="00C96790">
        <w:rPr>
          <w:rFonts w:ascii="Arial" w:hAnsi="Arial" w:cs="Arial"/>
        </w:rPr>
        <w:t>е</w:t>
      </w:r>
      <w:r w:rsidR="00F24FF6" w:rsidRPr="00C96790">
        <w:rPr>
          <w:rFonts w:ascii="Arial" w:hAnsi="Arial" w:cs="Arial"/>
        </w:rPr>
        <w:t>дерации от 19.02.2015г. № 117/</w:t>
      </w:r>
      <w:proofErr w:type="spellStart"/>
      <w:proofErr w:type="gramStart"/>
      <w:r w:rsidR="00F24FF6" w:rsidRPr="00C96790">
        <w:rPr>
          <w:rFonts w:ascii="Arial" w:hAnsi="Arial" w:cs="Arial"/>
        </w:rPr>
        <w:t>пр</w:t>
      </w:r>
      <w:proofErr w:type="spellEnd"/>
      <w:proofErr w:type="gramEnd"/>
      <w:r w:rsidR="00F24FF6" w:rsidRPr="00C96790">
        <w:rPr>
          <w:rFonts w:ascii="Arial" w:hAnsi="Arial" w:cs="Arial"/>
        </w:rPr>
        <w:t xml:space="preserve"> «Об утверждении формы разрешения на стро</w:t>
      </w:r>
      <w:r w:rsidR="00F24FF6" w:rsidRPr="00C96790">
        <w:rPr>
          <w:rFonts w:ascii="Arial" w:hAnsi="Arial" w:cs="Arial"/>
        </w:rPr>
        <w:t>и</w:t>
      </w:r>
      <w:r w:rsidR="00F24FF6" w:rsidRPr="00C96790">
        <w:rPr>
          <w:rFonts w:ascii="Arial" w:hAnsi="Arial" w:cs="Arial"/>
        </w:rPr>
        <w:t>тельство и формы разрешения на ввод объекта в эксплуатацию»</w:t>
      </w:r>
      <w:r w:rsidRPr="00C96790">
        <w:rPr>
          <w:rFonts w:ascii="Arial" w:hAnsi="Arial" w:cs="Arial"/>
        </w:rPr>
        <w:t>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отказ в выдаче разрешения.</w:t>
      </w:r>
    </w:p>
    <w:p w:rsidR="00863A66" w:rsidRPr="00C96790" w:rsidRDefault="00863A66" w:rsidP="00C96790">
      <w:pPr>
        <w:pStyle w:val="a3"/>
        <w:spacing w:line="312" w:lineRule="atLeast"/>
        <w:ind w:firstLine="720"/>
        <w:jc w:val="both"/>
        <w:rPr>
          <w:rFonts w:ascii="Arial" w:hAnsi="Arial" w:cs="Arial"/>
          <w:bCs/>
        </w:rPr>
      </w:pPr>
      <w:r w:rsidRPr="00C96790">
        <w:rPr>
          <w:rFonts w:ascii="Arial" w:hAnsi="Arial" w:cs="Arial"/>
        </w:rPr>
        <w:t xml:space="preserve">2.8. </w:t>
      </w:r>
      <w:r w:rsidR="00A92EE2" w:rsidRPr="00C96790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C41DEE" w:rsidRPr="00C96790">
        <w:rPr>
          <w:rFonts w:ascii="Arial" w:hAnsi="Arial" w:cs="Arial"/>
        </w:rPr>
        <w:t>7 р</w:t>
      </w:r>
      <w:r w:rsidR="00C41DEE" w:rsidRPr="00C96790">
        <w:rPr>
          <w:rFonts w:ascii="Arial" w:hAnsi="Arial" w:cs="Arial"/>
        </w:rPr>
        <w:t>а</w:t>
      </w:r>
      <w:r w:rsidR="00C41DEE" w:rsidRPr="00C96790">
        <w:rPr>
          <w:rFonts w:ascii="Arial" w:hAnsi="Arial" w:cs="Arial"/>
        </w:rPr>
        <w:t>бочих</w:t>
      </w:r>
      <w:r w:rsidR="00A92EE2" w:rsidRPr="00C96790">
        <w:rPr>
          <w:rFonts w:ascii="Arial" w:hAnsi="Arial" w:cs="Arial"/>
        </w:rPr>
        <w:t xml:space="preserve"> </w:t>
      </w:r>
      <w:r w:rsidR="00A92EE2" w:rsidRPr="00C96790">
        <w:rPr>
          <w:rFonts w:ascii="Arial" w:hAnsi="Arial" w:cs="Arial"/>
          <w:bCs/>
        </w:rPr>
        <w:t>дней со дня получения заявления о выдаче разрешения на строительство</w:t>
      </w:r>
      <w:r w:rsidRPr="00C96790">
        <w:rPr>
          <w:rFonts w:ascii="Arial" w:hAnsi="Arial" w:cs="Arial"/>
          <w:bCs/>
        </w:rPr>
        <w:t>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 xml:space="preserve">2.9. Правовыми основаниями для предоставления муниципальной </w:t>
      </w:r>
      <w:r w:rsidRPr="00C96790">
        <w:rPr>
          <w:rFonts w:ascii="Arial" w:hAnsi="Arial" w:cs="Arial"/>
        </w:rPr>
        <w:t>услуги является: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</w:t>
      </w:r>
      <w:hyperlink r:id="rId9" w:history="1">
        <w:r w:rsidRPr="00C96790">
          <w:rPr>
            <w:rFonts w:ascii="Arial" w:hAnsi="Arial" w:cs="Arial"/>
          </w:rPr>
          <w:t>Конституция</w:t>
        </w:r>
      </w:hyperlink>
      <w:r w:rsidRPr="00C96790">
        <w:rPr>
          <w:rFonts w:ascii="Arial" w:hAnsi="Arial" w:cs="Arial"/>
        </w:rPr>
        <w:t xml:space="preserve"> Российской Федерации;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- Градостроительный кодекс Российской Федерации;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Жилищный </w:t>
      </w:r>
      <w:hyperlink r:id="rId10" w:history="1">
        <w:r w:rsidRPr="00C96790">
          <w:rPr>
            <w:rFonts w:ascii="Arial" w:hAnsi="Arial" w:cs="Arial"/>
          </w:rPr>
          <w:t>кодекс</w:t>
        </w:r>
      </w:hyperlink>
      <w:r w:rsidRPr="00C96790">
        <w:rPr>
          <w:rFonts w:ascii="Arial" w:hAnsi="Arial" w:cs="Arial"/>
        </w:rPr>
        <w:t xml:space="preserve"> Российской Федерации;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Федеральный </w:t>
      </w:r>
      <w:hyperlink r:id="rId11" w:history="1">
        <w:r w:rsidRPr="00C96790">
          <w:rPr>
            <w:rFonts w:ascii="Arial" w:hAnsi="Arial" w:cs="Arial"/>
          </w:rPr>
          <w:t>закон</w:t>
        </w:r>
      </w:hyperlink>
      <w:r w:rsidRPr="00C96790">
        <w:rPr>
          <w:rFonts w:ascii="Arial" w:hAnsi="Arial" w:cs="Arial"/>
        </w:rPr>
        <w:t xml:space="preserve"> от 06.10.2003 № 131-ФЗ «Об общих принципах орг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низации местного самоуправления в Российской Федерации»;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Федеральный </w:t>
      </w:r>
      <w:hyperlink r:id="rId12" w:history="1">
        <w:r w:rsidRPr="00C96790">
          <w:rPr>
            <w:rFonts w:ascii="Arial" w:hAnsi="Arial" w:cs="Arial"/>
          </w:rPr>
          <w:t>закон</w:t>
        </w:r>
      </w:hyperlink>
      <w:r w:rsidRPr="00C96790">
        <w:rPr>
          <w:rFonts w:ascii="Arial" w:hAnsi="Arial" w:cs="Arial"/>
        </w:rPr>
        <w:t xml:space="preserve"> от 02.05.2006 № 59-ФЗ «О порядке рассмотрения 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>ращений граждан Российской Федерации»;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Федеральный </w:t>
      </w:r>
      <w:hyperlink r:id="rId13" w:history="1">
        <w:r w:rsidRPr="00C96790">
          <w:rPr>
            <w:rFonts w:ascii="Arial" w:hAnsi="Arial" w:cs="Arial"/>
          </w:rPr>
          <w:t>закон</w:t>
        </w:r>
      </w:hyperlink>
      <w:r w:rsidRPr="00C96790">
        <w:rPr>
          <w:rFonts w:ascii="Arial" w:hAnsi="Arial" w:cs="Arial"/>
        </w:rPr>
        <w:t xml:space="preserve"> от 27.07.2010 № 210-ФЗ «Об организации предоста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ления государственных и муниципальных услуг»;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</w:t>
      </w:r>
      <w:r w:rsidR="00F24FF6" w:rsidRPr="00C96790">
        <w:rPr>
          <w:rFonts w:ascii="Arial" w:hAnsi="Arial" w:cs="Arial"/>
        </w:rPr>
        <w:t>Приказ Министерства строительства и жилищно-коммунального хозяйства Российской Федерации от 19.02.2015г. № 117/</w:t>
      </w:r>
      <w:proofErr w:type="spellStart"/>
      <w:proofErr w:type="gramStart"/>
      <w:r w:rsidR="00F24FF6" w:rsidRPr="00C96790">
        <w:rPr>
          <w:rFonts w:ascii="Arial" w:hAnsi="Arial" w:cs="Arial"/>
        </w:rPr>
        <w:t>пр</w:t>
      </w:r>
      <w:proofErr w:type="spellEnd"/>
      <w:proofErr w:type="gramEnd"/>
      <w:r w:rsidR="00F24FF6" w:rsidRPr="00C96790">
        <w:rPr>
          <w:rFonts w:ascii="Arial" w:hAnsi="Arial" w:cs="Arial"/>
        </w:rPr>
        <w:t xml:space="preserve"> «Об утверждении формы разр</w:t>
      </w:r>
      <w:r w:rsidR="00F24FF6" w:rsidRPr="00C96790">
        <w:rPr>
          <w:rFonts w:ascii="Arial" w:hAnsi="Arial" w:cs="Arial"/>
        </w:rPr>
        <w:t>е</w:t>
      </w:r>
      <w:r w:rsidR="00F24FF6" w:rsidRPr="00C96790">
        <w:rPr>
          <w:rFonts w:ascii="Arial" w:hAnsi="Arial" w:cs="Arial"/>
        </w:rPr>
        <w:t>шения на строительство и формы разрешения на ввод объекта в эксплуатацию»</w:t>
      </w:r>
      <w:r w:rsidRPr="00C96790">
        <w:rPr>
          <w:rFonts w:ascii="Arial" w:hAnsi="Arial" w:cs="Arial"/>
        </w:rPr>
        <w:t>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</w:t>
      </w:r>
      <w:hyperlink r:id="rId14" w:history="1">
        <w:r w:rsidRPr="00C96790">
          <w:rPr>
            <w:rFonts w:ascii="Arial" w:hAnsi="Arial" w:cs="Arial"/>
          </w:rPr>
          <w:t>Устав</w:t>
        </w:r>
      </w:hyperlink>
      <w:r w:rsidRPr="00C96790">
        <w:rPr>
          <w:rFonts w:ascii="Arial" w:hAnsi="Arial" w:cs="Arial"/>
        </w:rPr>
        <w:t xml:space="preserve"> Ермаковского района.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2.10. Исчерпывающий перечень документов, необходимых для предоста</w:t>
      </w:r>
      <w:r w:rsidRPr="00C96790">
        <w:rPr>
          <w:rFonts w:ascii="Arial" w:hAnsi="Arial" w:cs="Arial"/>
          <w:bCs/>
        </w:rPr>
        <w:t>в</w:t>
      </w:r>
      <w:r w:rsidRPr="00C96790">
        <w:rPr>
          <w:rFonts w:ascii="Arial" w:hAnsi="Arial" w:cs="Arial"/>
          <w:bCs/>
        </w:rPr>
        <w:t>ления муниципальной услуги (далее - документы):</w:t>
      </w:r>
    </w:p>
    <w:p w:rsidR="006E192E" w:rsidRPr="00C96790" w:rsidRDefault="00863A66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2.10.1. </w:t>
      </w:r>
      <w:r w:rsidR="006E192E" w:rsidRPr="00C96790">
        <w:rPr>
          <w:rFonts w:ascii="Arial" w:hAnsi="Arial" w:cs="Arial"/>
        </w:rPr>
        <w:t>В целях строительства, реконструкции объекта капитального стро</w:t>
      </w:r>
      <w:r w:rsidR="006E192E" w:rsidRPr="00C96790">
        <w:rPr>
          <w:rFonts w:ascii="Arial" w:hAnsi="Arial" w:cs="Arial"/>
        </w:rPr>
        <w:t>и</w:t>
      </w:r>
      <w:r w:rsidR="006E192E" w:rsidRPr="00C96790">
        <w:rPr>
          <w:rFonts w:ascii="Arial" w:hAnsi="Arial" w:cs="Arial"/>
        </w:rPr>
        <w:t>тельства застройщик направляет заявление о выдаче разрешения на строител</w:t>
      </w:r>
      <w:r w:rsidR="006E192E" w:rsidRPr="00C96790">
        <w:rPr>
          <w:rFonts w:ascii="Arial" w:hAnsi="Arial" w:cs="Arial"/>
        </w:rPr>
        <w:t>ь</w:t>
      </w:r>
      <w:r w:rsidR="006E192E" w:rsidRPr="00C96790">
        <w:rPr>
          <w:rFonts w:ascii="Arial" w:hAnsi="Arial" w:cs="Arial"/>
        </w:rPr>
        <w:t xml:space="preserve">ство непосредственно в администрацию. Заявление о выдаче разрешения на строительство может быть подано </w:t>
      </w:r>
      <w:proofErr w:type="gramStart"/>
      <w:r w:rsidR="006E192E" w:rsidRPr="00C96790">
        <w:rPr>
          <w:rFonts w:ascii="Arial" w:hAnsi="Arial" w:cs="Arial"/>
        </w:rPr>
        <w:t>через многофункциональный центр в соотве</w:t>
      </w:r>
      <w:r w:rsidR="006E192E" w:rsidRPr="00C96790">
        <w:rPr>
          <w:rFonts w:ascii="Arial" w:hAnsi="Arial" w:cs="Arial"/>
        </w:rPr>
        <w:t>т</w:t>
      </w:r>
      <w:r w:rsidR="006E192E" w:rsidRPr="00C96790">
        <w:rPr>
          <w:rFonts w:ascii="Arial" w:hAnsi="Arial" w:cs="Arial"/>
        </w:rPr>
        <w:t>ствии с соглашением о взаимодействии между многофункциональным центром</w:t>
      </w:r>
      <w:proofErr w:type="gramEnd"/>
      <w:r w:rsidR="006E192E" w:rsidRPr="00C96790">
        <w:rPr>
          <w:rFonts w:ascii="Arial" w:hAnsi="Arial" w:cs="Arial"/>
        </w:rPr>
        <w:t xml:space="preserve"> и администрацией. К указанному заявлению прилагаются следующие документы: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1) правоустанавливающие документы на земельный участок;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lastRenderedPageBreak/>
        <w:t>1.1) при наличии соглашения о передаче в случаях, установленных бю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 xml:space="preserve">жетным </w:t>
      </w:r>
      <w:r w:rsidRPr="00CB6940">
        <w:rPr>
          <w:rFonts w:ascii="Arial" w:hAnsi="Arial" w:cs="Arial"/>
        </w:rPr>
        <w:t>законодательством</w:t>
      </w:r>
      <w:r w:rsidRPr="00C96790">
        <w:rPr>
          <w:rFonts w:ascii="Arial" w:hAnsi="Arial" w:cs="Arial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96790">
        <w:rPr>
          <w:rFonts w:ascii="Arial" w:hAnsi="Arial" w:cs="Arial"/>
        </w:rPr>
        <w:t>Росатом</w:t>
      </w:r>
      <w:proofErr w:type="spellEnd"/>
      <w:r w:rsidRPr="00C96790">
        <w:rPr>
          <w:rFonts w:ascii="Arial" w:hAnsi="Arial" w:cs="Arial"/>
        </w:rPr>
        <w:t>", Государственной корпорацией по космической деятельности "</w:t>
      </w:r>
      <w:proofErr w:type="spellStart"/>
      <w:r w:rsidRPr="00C96790">
        <w:rPr>
          <w:rFonts w:ascii="Arial" w:hAnsi="Arial" w:cs="Arial"/>
        </w:rPr>
        <w:t>Роскосмос</w:t>
      </w:r>
      <w:proofErr w:type="spellEnd"/>
      <w:r w:rsidRPr="00C96790">
        <w:rPr>
          <w:rFonts w:ascii="Arial" w:hAnsi="Arial" w:cs="Arial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го) заказчика, заключенного при осуществлении бюджетных инвестиций, - указа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ное соглашение, правоустанавливающие документы на земельный участок прав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обладателя, с которым заключено это</w:t>
      </w:r>
      <w:proofErr w:type="gramEnd"/>
      <w:r w:rsidRPr="00C96790">
        <w:rPr>
          <w:rFonts w:ascii="Arial" w:hAnsi="Arial" w:cs="Arial"/>
        </w:rPr>
        <w:t xml:space="preserve"> соглашение;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2) </w:t>
      </w:r>
      <w:r w:rsidR="000C0F71" w:rsidRPr="00C96790"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="000C0F71" w:rsidRPr="00C96790">
        <w:rPr>
          <w:rFonts w:ascii="Arial" w:hAnsi="Arial" w:cs="Arial"/>
        </w:rPr>
        <w:t>и</w:t>
      </w:r>
      <w:r w:rsidR="000C0F71" w:rsidRPr="00C96790">
        <w:rPr>
          <w:rFonts w:ascii="Arial" w:hAnsi="Arial" w:cs="Arial"/>
        </w:rPr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C96790">
        <w:rPr>
          <w:rFonts w:ascii="Arial" w:hAnsi="Arial" w:cs="Arial"/>
        </w:rPr>
        <w:t>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3) материалы, содержащиеся в проектной документации: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а) пояснительная записка;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б) </w:t>
      </w:r>
      <w:r w:rsidR="008C6369" w:rsidRPr="00C96790">
        <w:rPr>
          <w:rFonts w:ascii="Arial" w:hAnsi="Arial" w:cs="Arial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</w:t>
      </w:r>
      <w:r w:rsidR="008C6369" w:rsidRPr="00C96790">
        <w:rPr>
          <w:rFonts w:ascii="Arial" w:hAnsi="Arial" w:cs="Arial"/>
        </w:rPr>
        <w:t>к</w:t>
      </w:r>
      <w:r w:rsidR="008C6369" w:rsidRPr="00C96790">
        <w:rPr>
          <w:rFonts w:ascii="Arial" w:hAnsi="Arial" w:cs="Arial"/>
        </w:rPr>
        <w:t>тов археологического наследия</w:t>
      </w:r>
      <w:r w:rsidRPr="00C96790">
        <w:rPr>
          <w:rFonts w:ascii="Arial" w:hAnsi="Arial" w:cs="Arial"/>
        </w:rPr>
        <w:t>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ставе документации по планировке территории применительно к линейным объе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там;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г) архитектурные решения;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женерно-технического обеспечения;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е) проект организации строительства объекта капитального строительства;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ж) проект организации работ по сносу или демонтажу объектов капитальн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 строительства, их частей;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ально-культурного и коммунально-бытового назначения, объектам транспорта, торговли, общественного питания, объектам делового, административного, ф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нансового, религиозного назначения, объектам жилищного фонда в случае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тельства, реконструкции указанных объектов при условии, что экспертиза проек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 xml:space="preserve">ной документации указанных объектов не проводилась в соответствии со </w:t>
      </w:r>
      <w:r w:rsidRPr="00CB6940">
        <w:rPr>
          <w:rFonts w:ascii="Arial" w:hAnsi="Arial" w:cs="Arial"/>
        </w:rPr>
        <w:t>статьей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Федерации;</w:t>
      </w:r>
      <w:proofErr w:type="gramEnd"/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r w:rsidRPr="00CB6940">
        <w:rPr>
          <w:rFonts w:ascii="Arial" w:hAnsi="Arial" w:cs="Arial"/>
        </w:rPr>
        <w:t>частью 12.1 статьи 48</w:t>
      </w:r>
      <w:r w:rsidRPr="00C96790">
        <w:rPr>
          <w:rFonts w:ascii="Arial" w:hAnsi="Arial" w:cs="Arial"/>
        </w:rPr>
        <w:t xml:space="preserve"> Градостроительного кодекса Ро</w:t>
      </w:r>
      <w:r w:rsidRPr="00C96790">
        <w:rPr>
          <w:rFonts w:ascii="Arial" w:hAnsi="Arial" w:cs="Arial"/>
        </w:rPr>
        <w:t>с</w:t>
      </w:r>
      <w:r w:rsidRPr="00C96790">
        <w:rPr>
          <w:rFonts w:ascii="Arial" w:hAnsi="Arial" w:cs="Arial"/>
        </w:rPr>
        <w:t xml:space="preserve">сийской Федерации), если такая проектная документация подлежит экспертизе в соответствии со </w:t>
      </w:r>
      <w:r w:rsidRPr="00CB6940">
        <w:rPr>
          <w:rFonts w:ascii="Arial" w:hAnsi="Arial" w:cs="Arial"/>
        </w:rPr>
        <w:t>статьей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r w:rsidRPr="00CB6940">
        <w:rPr>
          <w:rFonts w:ascii="Arial" w:hAnsi="Arial" w:cs="Arial"/>
        </w:rPr>
        <w:t>частью 3.4 статьи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C96790">
        <w:rPr>
          <w:rFonts w:ascii="Arial" w:hAnsi="Arial" w:cs="Arial"/>
        </w:rPr>
        <w:t xml:space="preserve"> экологич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 xml:space="preserve">ской экспертизы проектной документации в случаях, предусмотренных </w:t>
      </w:r>
      <w:r w:rsidRPr="00CB6940">
        <w:rPr>
          <w:rFonts w:ascii="Arial" w:hAnsi="Arial" w:cs="Arial"/>
        </w:rPr>
        <w:t>частью 6 статьи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 xml:space="preserve">4.1) заключение, предусмотренное </w:t>
      </w:r>
      <w:r w:rsidRPr="00CB6940">
        <w:rPr>
          <w:rFonts w:ascii="Arial" w:hAnsi="Arial" w:cs="Arial"/>
        </w:rPr>
        <w:t>частью 3.5 статьи 49</w:t>
      </w:r>
      <w:r w:rsidRPr="00C96790">
        <w:rPr>
          <w:rFonts w:ascii="Arial" w:hAnsi="Arial" w:cs="Arial"/>
        </w:rPr>
        <w:t xml:space="preserve"> Градостроительн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 кодекса Российской Федерации, в случае использования модифицированной проектной документации;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r w:rsidRPr="00CB6940">
        <w:rPr>
          <w:rFonts w:ascii="Arial" w:hAnsi="Arial" w:cs="Arial"/>
        </w:rPr>
        <w:t>статьей 40</w:t>
      </w:r>
      <w:r w:rsidRPr="00C96790">
        <w:rPr>
          <w:rFonts w:ascii="Arial" w:hAnsi="Arial" w:cs="Arial"/>
        </w:rPr>
        <w:t xml:space="preserve"> Градостроительного кодекса Ро</w:t>
      </w:r>
      <w:r w:rsidRPr="00C96790">
        <w:rPr>
          <w:rFonts w:ascii="Arial" w:hAnsi="Arial" w:cs="Arial"/>
        </w:rPr>
        <w:t>с</w:t>
      </w:r>
      <w:r w:rsidRPr="00C96790">
        <w:rPr>
          <w:rFonts w:ascii="Arial" w:hAnsi="Arial" w:cs="Arial"/>
        </w:rPr>
        <w:t>сийской Федерации);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Pr="00CB6940">
        <w:rPr>
          <w:rFonts w:ascii="Arial" w:hAnsi="Arial" w:cs="Arial"/>
        </w:rPr>
        <w:t>пункте 6.2</w:t>
      </w:r>
      <w:r w:rsidRPr="00C96790">
        <w:rPr>
          <w:rFonts w:ascii="Arial" w:hAnsi="Arial" w:cs="Arial"/>
        </w:rPr>
        <w:t xml:space="preserve"> настоящей части случаев реконструкции многоквартирного дома;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ганом), Государственной корпорацией по атомной энергии "</w:t>
      </w:r>
      <w:proofErr w:type="spellStart"/>
      <w:r w:rsidRPr="00C96790">
        <w:rPr>
          <w:rFonts w:ascii="Arial" w:hAnsi="Arial" w:cs="Arial"/>
        </w:rPr>
        <w:t>Росатом</w:t>
      </w:r>
      <w:proofErr w:type="spellEnd"/>
      <w:r w:rsidRPr="00C96790">
        <w:rPr>
          <w:rFonts w:ascii="Arial" w:hAnsi="Arial" w:cs="Arial"/>
        </w:rPr>
        <w:t>",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ственной корпорацией по космической деятельности "</w:t>
      </w:r>
      <w:proofErr w:type="spellStart"/>
      <w:r w:rsidRPr="00C96790">
        <w:rPr>
          <w:rFonts w:ascii="Arial" w:hAnsi="Arial" w:cs="Arial"/>
        </w:rPr>
        <w:t>Роскосмос</w:t>
      </w:r>
      <w:proofErr w:type="spellEnd"/>
      <w:r w:rsidRPr="00C96790">
        <w:rPr>
          <w:rFonts w:ascii="Arial" w:hAnsi="Arial" w:cs="Arial"/>
        </w:rPr>
        <w:t>", органом упра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ления государственным внебюджетным фондом или органом местного сам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управления, на объекте капитального строительства государственной (муниц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пальной) собственности, правообладателем которого является государственное (муниципальное) унитарное предприятие, государственное (муниципальное) бю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жетное или автономное учреждение, в отношении которого указанный орган</w:t>
      </w:r>
      <w:proofErr w:type="gramEnd"/>
      <w:r w:rsidRPr="00C96790">
        <w:rPr>
          <w:rFonts w:ascii="Arial" w:hAnsi="Arial" w:cs="Arial"/>
        </w:rPr>
        <w:t xml:space="preserve"> ос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ществляет соответственно функции и полномочия учредителя или права со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 xml:space="preserve">ственника имущества, - соглашение о проведении такой реконструкции, </w:t>
      </w:r>
      <w:proofErr w:type="gramStart"/>
      <w:r w:rsidRPr="00C96790">
        <w:rPr>
          <w:rFonts w:ascii="Arial" w:hAnsi="Arial" w:cs="Arial"/>
        </w:rPr>
        <w:t>опред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ляющее</w:t>
      </w:r>
      <w:proofErr w:type="gramEnd"/>
      <w:r w:rsidRPr="00C96790">
        <w:rPr>
          <w:rFonts w:ascii="Arial" w:hAnsi="Arial" w:cs="Arial"/>
        </w:rPr>
        <w:t xml:space="preserve"> в том числе условия и порядок возмещения ущерба, причиненного ук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занному объекту при осуществлении реконструкции;</w:t>
      </w:r>
    </w:p>
    <w:p w:rsidR="00D7132F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6.2) </w:t>
      </w:r>
      <w:r w:rsidR="00D7132F" w:rsidRPr="00C96790">
        <w:rPr>
          <w:rFonts w:ascii="Arial" w:hAnsi="Arial" w:cs="Arial"/>
        </w:rPr>
        <w:t xml:space="preserve">решение общего собрания собственников помещений и </w:t>
      </w:r>
      <w:proofErr w:type="spellStart"/>
      <w:r w:rsidR="00D7132F" w:rsidRPr="00C96790">
        <w:rPr>
          <w:rFonts w:ascii="Arial" w:hAnsi="Arial" w:cs="Arial"/>
        </w:rPr>
        <w:t>машино</w:t>
      </w:r>
      <w:proofErr w:type="spellEnd"/>
      <w:r w:rsidR="00D7132F" w:rsidRPr="00C96790">
        <w:rPr>
          <w:rFonts w:ascii="Arial" w:hAnsi="Arial" w:cs="Arial"/>
        </w:rPr>
        <w:t xml:space="preserve">-мест в многоквартирном доме, принятое в соответствии с жилищным </w:t>
      </w:r>
      <w:r w:rsidR="00D7132F" w:rsidRPr="00CB6940">
        <w:rPr>
          <w:rFonts w:ascii="Arial" w:hAnsi="Arial" w:cs="Arial"/>
        </w:rPr>
        <w:t>законодательством</w:t>
      </w:r>
      <w:r w:rsidR="00D7132F" w:rsidRPr="00C96790">
        <w:rPr>
          <w:rFonts w:ascii="Arial" w:hAnsi="Arial" w:cs="Arial"/>
        </w:rPr>
        <w:t xml:space="preserve"> в случае реконструкции многоквартирного дома, или, если в результате такой р</w:t>
      </w:r>
      <w:r w:rsidR="00D7132F" w:rsidRPr="00C96790">
        <w:rPr>
          <w:rFonts w:ascii="Arial" w:hAnsi="Arial" w:cs="Arial"/>
        </w:rPr>
        <w:t>е</w:t>
      </w:r>
      <w:r w:rsidR="00D7132F" w:rsidRPr="00C96790">
        <w:rPr>
          <w:rFonts w:ascii="Arial" w:hAnsi="Arial" w:cs="Arial"/>
        </w:rPr>
        <w:t>конструкции произойдет уменьшение размера общего имущества в многокварти</w:t>
      </w:r>
      <w:r w:rsidR="00D7132F" w:rsidRPr="00C96790">
        <w:rPr>
          <w:rFonts w:ascii="Arial" w:hAnsi="Arial" w:cs="Arial"/>
        </w:rPr>
        <w:t>р</w:t>
      </w:r>
      <w:r w:rsidR="00D7132F" w:rsidRPr="00C96790">
        <w:rPr>
          <w:rFonts w:ascii="Arial" w:hAnsi="Arial" w:cs="Arial"/>
        </w:rPr>
        <w:t xml:space="preserve">ном доме, согласие всех собственников помещений и </w:t>
      </w:r>
      <w:proofErr w:type="spellStart"/>
      <w:r w:rsidR="00D7132F" w:rsidRPr="00C96790">
        <w:rPr>
          <w:rFonts w:ascii="Arial" w:hAnsi="Arial" w:cs="Arial"/>
        </w:rPr>
        <w:t>машино</w:t>
      </w:r>
      <w:proofErr w:type="spellEnd"/>
      <w:r w:rsidR="00D7132F" w:rsidRPr="00C96790">
        <w:rPr>
          <w:rFonts w:ascii="Arial" w:hAnsi="Arial" w:cs="Arial"/>
        </w:rPr>
        <w:t>-мест в многоква</w:t>
      </w:r>
      <w:r w:rsidR="00D7132F" w:rsidRPr="00C96790">
        <w:rPr>
          <w:rFonts w:ascii="Arial" w:hAnsi="Arial" w:cs="Arial"/>
        </w:rPr>
        <w:t>р</w:t>
      </w:r>
      <w:r w:rsidR="00D7132F" w:rsidRPr="00C96790">
        <w:rPr>
          <w:rFonts w:ascii="Arial" w:hAnsi="Arial" w:cs="Arial"/>
        </w:rPr>
        <w:t>тирном доме;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ции, в случае, если представлено заключение негосударственной экспертизы пр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ектной документации;</w:t>
      </w:r>
    </w:p>
    <w:p w:rsidR="00863A66" w:rsidRPr="00C96790" w:rsidRDefault="006E192E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2.10.2. Для целей </w:t>
      </w:r>
      <w:r w:rsidRPr="00C96790">
        <w:rPr>
          <w:rFonts w:ascii="Arial" w:hAnsi="Arial" w:cs="Arial"/>
          <w:b/>
        </w:rPr>
        <w:t>строительства, реконструкции объекта индивидуал</w:t>
      </w:r>
      <w:r w:rsidRPr="00C96790">
        <w:rPr>
          <w:rFonts w:ascii="Arial" w:hAnsi="Arial" w:cs="Arial"/>
          <w:b/>
        </w:rPr>
        <w:t>ь</w:t>
      </w:r>
      <w:r w:rsidRPr="00C96790">
        <w:rPr>
          <w:rFonts w:ascii="Arial" w:hAnsi="Arial" w:cs="Arial"/>
          <w:b/>
        </w:rPr>
        <w:t>ного жилищного строительства</w:t>
      </w:r>
      <w:r w:rsidRPr="00C96790">
        <w:rPr>
          <w:rFonts w:ascii="Arial" w:hAnsi="Arial" w:cs="Arial"/>
        </w:rPr>
        <w:t>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заявление по форме, установленной приложением № 1 к настоящему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гламенту;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правоустанавливающие документы на земельный участок;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-</w:t>
      </w:r>
      <w:r w:rsidR="00C96790">
        <w:rPr>
          <w:rFonts w:ascii="Arial" w:hAnsi="Arial" w:cs="Arial"/>
        </w:rPr>
        <w:t xml:space="preserve"> </w:t>
      </w:r>
      <w:r w:rsidR="00FB2782" w:rsidRPr="00C96790"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="00FB2782" w:rsidRPr="00C96790">
        <w:rPr>
          <w:rFonts w:ascii="Arial" w:hAnsi="Arial" w:cs="Arial"/>
        </w:rPr>
        <w:t>и</w:t>
      </w:r>
      <w:r w:rsidR="00FB2782" w:rsidRPr="00C96790">
        <w:rPr>
          <w:rFonts w:ascii="Arial" w:hAnsi="Arial" w:cs="Arial"/>
        </w:rPr>
        <w:t>тельство</w:t>
      </w:r>
      <w:r w:rsidRPr="00C96790">
        <w:rPr>
          <w:rFonts w:ascii="Arial" w:hAnsi="Arial" w:cs="Arial"/>
        </w:rPr>
        <w:t>;</w:t>
      </w:r>
    </w:p>
    <w:p w:rsidR="00FB2782" w:rsidRPr="00C96790" w:rsidRDefault="00863A66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3149F6" w:rsidRPr="00C96790">
        <w:rPr>
          <w:rFonts w:ascii="Arial" w:hAnsi="Arial" w:cs="Arial"/>
        </w:rPr>
        <w:t>.</w:t>
      </w:r>
    </w:p>
    <w:p w:rsidR="0011663E" w:rsidRPr="00C96790" w:rsidRDefault="00863A66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>2.11.</w:t>
      </w:r>
      <w:r w:rsidRPr="00C96790">
        <w:rPr>
          <w:rFonts w:ascii="Arial" w:hAnsi="Arial" w:cs="Arial"/>
        </w:rPr>
        <w:t xml:space="preserve"> </w:t>
      </w:r>
      <w:r w:rsidR="0011663E" w:rsidRPr="00C96790">
        <w:rPr>
          <w:rFonts w:ascii="Arial" w:hAnsi="Arial" w:cs="Arial"/>
        </w:rPr>
        <w:t xml:space="preserve">Администрация самостоятельно запрашивает документы, указанные в подпунктах 1, 2 и 5 пункта 2.10.1, </w:t>
      </w:r>
      <w:hyperlink r:id="rId15" w:history="1">
        <w:r w:rsidR="0011663E" w:rsidRPr="00C96790">
          <w:rPr>
            <w:rFonts w:ascii="Arial" w:hAnsi="Arial" w:cs="Arial"/>
          </w:rPr>
          <w:t xml:space="preserve">абзацах </w:t>
        </w:r>
      </w:hyperlink>
      <w:r w:rsidR="0011663E" w:rsidRPr="00C96790">
        <w:rPr>
          <w:rFonts w:ascii="Arial" w:hAnsi="Arial" w:cs="Arial"/>
        </w:rPr>
        <w:t>третьем, четвертом пункта</w:t>
      </w:r>
      <w:r w:rsidR="00C96790">
        <w:rPr>
          <w:rFonts w:ascii="Arial" w:hAnsi="Arial" w:cs="Arial"/>
        </w:rPr>
        <w:t xml:space="preserve"> </w:t>
      </w:r>
      <w:r w:rsidR="0011663E" w:rsidRPr="00C96790">
        <w:rPr>
          <w:rFonts w:ascii="Arial" w:hAnsi="Arial" w:cs="Arial"/>
        </w:rPr>
        <w:t>2.10.2, настоящего Административного регламента, в</w:t>
      </w:r>
      <w:r w:rsidR="00C96790">
        <w:rPr>
          <w:rFonts w:ascii="Arial" w:hAnsi="Arial" w:cs="Arial"/>
        </w:rPr>
        <w:t xml:space="preserve"> </w:t>
      </w:r>
      <w:r w:rsidR="0011663E" w:rsidRPr="00C96790">
        <w:rPr>
          <w:rFonts w:ascii="Arial" w:hAnsi="Arial" w:cs="Arial"/>
        </w:rPr>
        <w:t>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863A66" w:rsidRPr="00C96790" w:rsidRDefault="0011663E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 xml:space="preserve">Документы, указанные в </w:t>
      </w:r>
      <w:r w:rsidRPr="00CB6940">
        <w:rPr>
          <w:rFonts w:ascii="Arial" w:hAnsi="Arial" w:cs="Arial"/>
        </w:rPr>
        <w:t>подпункте 1 пункта</w:t>
      </w:r>
      <w:r w:rsidRPr="00C96790">
        <w:rPr>
          <w:rFonts w:ascii="Arial" w:hAnsi="Arial" w:cs="Arial"/>
        </w:rPr>
        <w:t xml:space="preserve"> 2.10.1 и в третьем абзаце пун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та 2.10.2. настоящего Административного регламента, направляются заявителем самостоятельно, если указанные документы (их копии или сведения, содержащ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 xml:space="preserve">еся в них) отсутствуют в Едином государственном реестре </w:t>
      </w:r>
      <w:r w:rsidR="00A2035B" w:rsidRPr="00C96790">
        <w:rPr>
          <w:rFonts w:ascii="Arial" w:hAnsi="Arial" w:cs="Arial"/>
        </w:rPr>
        <w:t>недвижимости</w:t>
      </w:r>
      <w:r w:rsidRPr="00C96790">
        <w:rPr>
          <w:rFonts w:ascii="Arial" w:hAnsi="Arial" w:cs="Arial"/>
        </w:rPr>
        <w:t>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2.12. Запрещено требовать от заявителя: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ставлением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представления документов и информации, которые в соответствии с но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C96790">
          <w:rPr>
            <w:rFonts w:ascii="Arial" w:hAnsi="Arial" w:cs="Arial"/>
          </w:rPr>
          <w:t>части</w:t>
        </w:r>
        <w:proofErr w:type="gramEnd"/>
        <w:r w:rsidRPr="00C96790">
          <w:rPr>
            <w:rFonts w:ascii="Arial" w:hAnsi="Arial" w:cs="Arial"/>
          </w:rPr>
          <w:t xml:space="preserve"> 6 статьи 7</w:t>
        </w:r>
      </w:hyperlink>
      <w:r w:rsidRPr="00C96790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2.13. Исчерпывающий перечень оснований для отказа в приёме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докуме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тов:</w:t>
      </w:r>
      <w:r w:rsidR="00C96790">
        <w:rPr>
          <w:rFonts w:ascii="Arial" w:hAnsi="Arial" w:cs="Arial"/>
        </w:rPr>
        <w:t xml:space="preserve">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1) подача заявления неуполномоченным лицом;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3) исправления и подчистки в заявлении и в документах;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кументов заверены ненадлежащим образом;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тельные выражения.</w:t>
      </w:r>
    </w:p>
    <w:p w:rsidR="007F2DEC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2.14. </w:t>
      </w:r>
      <w:r w:rsidR="007F2DEC" w:rsidRPr="00C96790">
        <w:rPr>
          <w:rFonts w:ascii="Arial" w:hAnsi="Arial" w:cs="Arial"/>
        </w:rPr>
        <w:t>Исчерпывающий перечень оснований для отказа в предоставлении муниципальной услуги: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1) при непредставлении (отсутствии) </w:t>
      </w:r>
      <w:proofErr w:type="gramStart"/>
      <w:r w:rsidRPr="00C96790">
        <w:rPr>
          <w:rFonts w:ascii="Arial" w:hAnsi="Arial" w:cs="Arial"/>
        </w:rPr>
        <w:t>определенных</w:t>
      </w:r>
      <w:proofErr w:type="gramEnd"/>
      <w:r w:rsidRPr="00C96790">
        <w:rPr>
          <w:rFonts w:ascii="Arial" w:hAnsi="Arial" w:cs="Arial"/>
        </w:rPr>
        <w:t xml:space="preserve"> </w:t>
      </w:r>
      <w:hyperlink r:id="rId17" w:history="1">
        <w:r w:rsidRPr="00C96790">
          <w:rPr>
            <w:rFonts w:ascii="Arial" w:hAnsi="Arial" w:cs="Arial"/>
          </w:rPr>
          <w:t>пунктами 2.10.1</w:t>
        </w:r>
      </w:hyperlink>
      <w:r w:rsidRPr="00C96790">
        <w:rPr>
          <w:rFonts w:ascii="Arial" w:hAnsi="Arial" w:cs="Arial"/>
        </w:rPr>
        <w:t>., 2.10.2. Регламента документов;</w:t>
      </w:r>
    </w:p>
    <w:p w:rsidR="002D5195" w:rsidRPr="00C96790" w:rsidRDefault="007F2DEC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 xml:space="preserve">2) </w:t>
      </w:r>
      <w:r w:rsidR="002B5F1E" w:rsidRPr="00C96790">
        <w:rPr>
          <w:rFonts w:ascii="Arial" w:hAnsi="Arial" w:cs="Arial"/>
        </w:rPr>
        <w:t>несоответствии представленных документов требованиям к строител</w:t>
      </w:r>
      <w:r w:rsidR="002B5F1E" w:rsidRPr="00C96790">
        <w:rPr>
          <w:rFonts w:ascii="Arial" w:hAnsi="Arial" w:cs="Arial"/>
        </w:rPr>
        <w:t>ь</w:t>
      </w:r>
      <w:r w:rsidR="002B5F1E" w:rsidRPr="00C96790">
        <w:rPr>
          <w:rFonts w:ascii="Arial" w:hAnsi="Arial" w:cs="Arial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</w:t>
      </w:r>
      <w:r w:rsidR="002B5F1E" w:rsidRPr="00C96790">
        <w:rPr>
          <w:rFonts w:ascii="Arial" w:hAnsi="Arial" w:cs="Arial"/>
        </w:rPr>
        <w:t>о</w:t>
      </w:r>
      <w:r w:rsidR="002B5F1E" w:rsidRPr="00C96790">
        <w:rPr>
          <w:rFonts w:ascii="Arial" w:hAnsi="Arial" w:cs="Arial"/>
        </w:rPr>
        <w:t>ительного плана земельного участка, или в случае выдачи разрешения на стро</w:t>
      </w:r>
      <w:r w:rsidR="002B5F1E" w:rsidRPr="00C96790">
        <w:rPr>
          <w:rFonts w:ascii="Arial" w:hAnsi="Arial" w:cs="Arial"/>
        </w:rPr>
        <w:t>и</w:t>
      </w:r>
      <w:r w:rsidR="002B5F1E" w:rsidRPr="00C96790">
        <w:rPr>
          <w:rFonts w:ascii="Arial" w:hAnsi="Arial" w:cs="Arial"/>
        </w:rPr>
        <w:t>тельство линейного объекта требованиям проекта планировки территории и пр</w:t>
      </w:r>
      <w:r w:rsidR="002B5F1E" w:rsidRPr="00C96790">
        <w:rPr>
          <w:rFonts w:ascii="Arial" w:hAnsi="Arial" w:cs="Arial"/>
        </w:rPr>
        <w:t>о</w:t>
      </w:r>
      <w:r w:rsidR="002B5F1E" w:rsidRPr="00C96790">
        <w:rPr>
          <w:rFonts w:ascii="Arial" w:hAnsi="Arial" w:cs="Arial"/>
        </w:rPr>
        <w:t>екта межевания территории</w:t>
      </w:r>
      <w:r w:rsidR="002D5195" w:rsidRPr="00C96790">
        <w:rPr>
          <w:rFonts w:ascii="Arial" w:hAnsi="Arial" w:cs="Arial"/>
        </w:rPr>
        <w:t>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="002D5195" w:rsidRPr="00C96790">
        <w:rPr>
          <w:rFonts w:ascii="Arial" w:hAnsi="Arial" w:cs="Arial"/>
        </w:rPr>
        <w:t xml:space="preserve"> Федерации;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3) </w:t>
      </w:r>
      <w:proofErr w:type="gramStart"/>
      <w:r w:rsidRPr="00C96790">
        <w:rPr>
          <w:rFonts w:ascii="Arial" w:hAnsi="Arial" w:cs="Arial"/>
        </w:rPr>
        <w:t>несоответствии</w:t>
      </w:r>
      <w:proofErr w:type="gramEnd"/>
      <w:r w:rsidRPr="00C96790">
        <w:rPr>
          <w:rFonts w:ascii="Arial" w:hAnsi="Arial" w:cs="Arial"/>
        </w:rPr>
        <w:t xml:space="preserve"> представленных документов требованиям, установле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ным в разрешении на отклонение от предельных параметров разрешенного стр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ительства, реконструкции.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 xml:space="preserve">ные настоящим </w:t>
      </w:r>
      <w:hyperlink r:id="rId18" w:history="1">
        <w:r w:rsidRPr="00C96790">
          <w:rPr>
            <w:rFonts w:ascii="Arial" w:hAnsi="Arial" w:cs="Arial"/>
          </w:rPr>
          <w:t>пунктом</w:t>
        </w:r>
      </w:hyperlink>
      <w:r w:rsidRPr="00C96790">
        <w:rPr>
          <w:rFonts w:ascii="Arial" w:hAnsi="Arial" w:cs="Arial"/>
        </w:rPr>
        <w:t xml:space="preserve">. 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>Решение об отказе в предоставлении муниципальной услуги может быть обжаловано заявителем в судебном порядке.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r w:rsidRPr="00C96790">
        <w:rPr>
          <w:rFonts w:ascii="Arial" w:hAnsi="Arial" w:cs="Arial"/>
        </w:rPr>
        <w:t xml:space="preserve">подпунктах 1, 2 и 5 пункта 2.10.1, </w:t>
      </w:r>
      <w:hyperlink r:id="rId19" w:history="1">
        <w:r w:rsidRPr="00C96790">
          <w:rPr>
            <w:rFonts w:ascii="Arial" w:hAnsi="Arial" w:cs="Arial"/>
          </w:rPr>
          <w:t xml:space="preserve">абзацах </w:t>
        </w:r>
      </w:hyperlink>
      <w:r w:rsidRPr="00C96790">
        <w:rPr>
          <w:rFonts w:ascii="Arial" w:hAnsi="Arial" w:cs="Arial"/>
        </w:rPr>
        <w:t>третьем, четвертом пункта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2.10.2</w:t>
      </w:r>
      <w:r w:rsidRPr="00C96790">
        <w:rPr>
          <w:rFonts w:ascii="Arial" w:hAnsi="Arial" w:cs="Arial"/>
          <w:iCs/>
        </w:rPr>
        <w:t>. настояще</w:t>
      </w:r>
      <w:r w:rsidR="000968CE" w:rsidRPr="00C96790">
        <w:rPr>
          <w:rFonts w:ascii="Arial" w:hAnsi="Arial" w:cs="Arial"/>
          <w:iCs/>
        </w:rPr>
        <w:t>го Администр</w:t>
      </w:r>
      <w:r w:rsidR="000968CE" w:rsidRPr="00C96790">
        <w:rPr>
          <w:rFonts w:ascii="Arial" w:hAnsi="Arial" w:cs="Arial"/>
          <w:iCs/>
        </w:rPr>
        <w:t>а</w:t>
      </w:r>
      <w:r w:rsidR="000968CE" w:rsidRPr="00C96790">
        <w:rPr>
          <w:rFonts w:ascii="Arial" w:hAnsi="Arial" w:cs="Arial"/>
          <w:iCs/>
        </w:rPr>
        <w:t>тивного регламента</w:t>
      </w:r>
      <w:r w:rsidRPr="00C96790">
        <w:rPr>
          <w:rFonts w:ascii="Arial" w:hAnsi="Arial" w:cs="Arial"/>
          <w:iCs/>
        </w:rPr>
        <w:t xml:space="preserve">.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 xml:space="preserve">2.15. </w:t>
      </w:r>
      <w:r w:rsidRPr="00C96790">
        <w:rPr>
          <w:rFonts w:ascii="Arial" w:hAnsi="Arial" w:cs="Arial"/>
        </w:rPr>
        <w:t>Муниципальная услуга предоставляется бесплатно.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2.16. М</w:t>
      </w:r>
      <w:r w:rsidRPr="00C96790">
        <w:rPr>
          <w:rFonts w:ascii="Arial" w:hAnsi="Arial" w:cs="Arial"/>
        </w:rPr>
        <w:t>аксимальный срок ожидания в очереди при подаче запроса о пред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 xml:space="preserve">ставлении муниципальной услуги </w:t>
      </w:r>
      <w:r w:rsidRPr="00C96790">
        <w:rPr>
          <w:rFonts w:ascii="Arial" w:hAnsi="Arial" w:cs="Arial"/>
          <w:bCs/>
        </w:rPr>
        <w:t>составляет не более 15 минут.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М</w:t>
      </w:r>
      <w:r w:rsidRPr="00C96790">
        <w:rPr>
          <w:rFonts w:ascii="Arial" w:hAnsi="Arial" w:cs="Arial"/>
        </w:rPr>
        <w:t>аксимальный срок ожидания при получении результата предоставления муниципальной услуги</w:t>
      </w:r>
      <w:r w:rsidRPr="00C96790">
        <w:rPr>
          <w:rFonts w:ascii="Arial" w:hAnsi="Arial" w:cs="Arial"/>
          <w:bCs/>
        </w:rPr>
        <w:t xml:space="preserve"> составляет не более 15 минут.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 xml:space="preserve">2.17. </w:t>
      </w:r>
      <w:r w:rsidRPr="00C96790">
        <w:rPr>
          <w:rFonts w:ascii="Arial" w:hAnsi="Arial" w:cs="Arial"/>
        </w:rPr>
        <w:t>Срок регистрации запроса заявителя о предоставлении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ной услуги </w:t>
      </w:r>
      <w:r w:rsidRPr="00C96790">
        <w:rPr>
          <w:rFonts w:ascii="Arial" w:hAnsi="Arial" w:cs="Arial"/>
          <w:bCs/>
        </w:rPr>
        <w:t>составляет не более 15 минут.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 xml:space="preserve">2.18. </w:t>
      </w:r>
      <w:r w:rsidRPr="00C96790">
        <w:rPr>
          <w:rFonts w:ascii="Arial" w:hAnsi="Arial" w:cs="Arial"/>
        </w:rPr>
        <w:t>Требования к помещениям, в которых предоставляется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ная услуга: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Предоставление услуги осуществляется в специально выделенном для этих целей помещении.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телями.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ями.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возможность самостоятельного передвижения по территории объекта в ц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лях доступа к месту предоставления услуги, в том числе с помощью работников объекта, предоставляющих услуги;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мости, с помощью работников объекта;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содействие инвалиду при входе в объект и выходе из него, информиров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ние инвалида о доступных маршрутах общественного транспорта;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0" w:history="1">
        <w:r w:rsidRPr="00C96790">
          <w:rPr>
            <w:rFonts w:ascii="Arial" w:hAnsi="Arial" w:cs="Arial"/>
          </w:rPr>
          <w:t>приказом</w:t>
        </w:r>
      </w:hyperlink>
      <w:r w:rsidRPr="00C96790">
        <w:rPr>
          <w:rFonts w:ascii="Arial" w:hAnsi="Arial" w:cs="Arial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C96790">
          <w:rPr>
            <w:rFonts w:ascii="Arial" w:hAnsi="Arial" w:cs="Arial"/>
          </w:rPr>
          <w:t>2015 г</w:t>
        </w:r>
      </w:smartTag>
      <w:r w:rsidRPr="00C96790">
        <w:rPr>
          <w:rFonts w:ascii="Arial" w:hAnsi="Arial" w:cs="Arial"/>
        </w:rPr>
        <w:t>. № 386н (зарег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C96790">
          <w:rPr>
            <w:rFonts w:ascii="Arial" w:hAnsi="Arial" w:cs="Arial"/>
          </w:rPr>
          <w:t>2015 г</w:t>
        </w:r>
      </w:smartTag>
      <w:r w:rsidRPr="00C96790">
        <w:rPr>
          <w:rFonts w:ascii="Arial" w:hAnsi="Arial" w:cs="Arial"/>
        </w:rPr>
        <w:t>., рег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страционный № 38115).</w:t>
      </w:r>
      <w:proofErr w:type="gramEnd"/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ветствовать следующим требованиям: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lastRenderedPageBreak/>
        <w:t>стойка информации в вестибюлях и в зонах специализированного обслуж</w:t>
      </w:r>
      <w:r w:rsidRPr="00C96790">
        <w:rPr>
          <w:sz w:val="24"/>
          <w:szCs w:val="24"/>
        </w:rPr>
        <w:t>и</w:t>
      </w:r>
      <w:r w:rsidRPr="00C96790">
        <w:rPr>
          <w:sz w:val="24"/>
          <w:szCs w:val="24"/>
        </w:rPr>
        <w:t>вания инвалидов должна быть хорошо видимой со стороны входа и легко разл</w:t>
      </w:r>
      <w:r w:rsidRPr="00C96790">
        <w:rPr>
          <w:sz w:val="24"/>
          <w:szCs w:val="24"/>
        </w:rPr>
        <w:t>и</w:t>
      </w:r>
      <w:r w:rsidRPr="00C96790">
        <w:rPr>
          <w:sz w:val="24"/>
          <w:szCs w:val="24"/>
        </w:rPr>
        <w:t>чаться слабовидящими посетителями.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Минимальный размер площади помещения (кабинета или кабины) для и</w:t>
      </w:r>
      <w:r w:rsidRPr="00C96790">
        <w:rPr>
          <w:sz w:val="24"/>
          <w:szCs w:val="24"/>
        </w:rPr>
        <w:t>н</w:t>
      </w:r>
      <w:r w:rsidRPr="00C96790">
        <w:rPr>
          <w:sz w:val="24"/>
          <w:szCs w:val="24"/>
        </w:rPr>
        <w:t xml:space="preserve">дивидуального приема (на одно рабочее место) должно быть не менее </w:t>
      </w:r>
      <w:r w:rsidRPr="00C96790">
        <w:rPr>
          <w:sz w:val="24"/>
          <w:szCs w:val="24"/>
        </w:rPr>
        <w:br/>
        <w:t>12 кв.м.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 xml:space="preserve">телей. Место ожидания оборудуется стульями. 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В зоне места ожидания должны быть выделены зоны специализированного обслуживания инвалидов в здании.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Обеспечивается надлежащее размещение носителей информации, нео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>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C96790">
        <w:rPr>
          <w:rFonts w:ascii="Arial" w:hAnsi="Arial" w:cs="Arial"/>
        </w:rPr>
        <w:t>л</w:t>
      </w:r>
      <w:r w:rsidRPr="00C96790">
        <w:rPr>
          <w:rFonts w:ascii="Arial" w:hAnsi="Arial" w:cs="Arial"/>
        </w:rPr>
        <w:t>ненными рельефно-точечным шрифтом Брайля и на контрастном фоне.</w:t>
      </w:r>
      <w:proofErr w:type="gramEnd"/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C96790">
        <w:rPr>
          <w:sz w:val="24"/>
          <w:szCs w:val="24"/>
        </w:rPr>
        <w:t>расстройств функций организма инвалидов информации</w:t>
      </w:r>
      <w:proofErr w:type="gramEnd"/>
      <w:r w:rsidRPr="00C96790">
        <w:rPr>
          <w:sz w:val="24"/>
          <w:szCs w:val="24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C96790">
        <w:rPr>
          <w:sz w:val="24"/>
          <w:szCs w:val="24"/>
        </w:rPr>
        <w:t>а</w:t>
      </w:r>
      <w:r w:rsidRPr="00C96790">
        <w:rPr>
          <w:sz w:val="24"/>
          <w:szCs w:val="24"/>
        </w:rPr>
        <w:t xml:space="preserve">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C96790">
        <w:rPr>
          <w:sz w:val="24"/>
          <w:szCs w:val="24"/>
        </w:rPr>
        <w:t>это</w:t>
      </w:r>
      <w:proofErr w:type="gramEnd"/>
      <w:r w:rsidRPr="00C96790">
        <w:rPr>
          <w:sz w:val="24"/>
          <w:szCs w:val="24"/>
        </w:rPr>
        <w:t xml:space="preserve"> возможно, обеспечить предоставление необходимых услуг по м</w:t>
      </w:r>
      <w:r w:rsidRPr="00C96790">
        <w:rPr>
          <w:sz w:val="24"/>
          <w:szCs w:val="24"/>
        </w:rPr>
        <w:t>е</w:t>
      </w:r>
      <w:r w:rsidRPr="00C96790">
        <w:rPr>
          <w:sz w:val="24"/>
          <w:szCs w:val="24"/>
        </w:rPr>
        <w:t>сту жительства инвалида или в дистанционном режиме.</w:t>
      </w:r>
    </w:p>
    <w:p w:rsidR="00863A66" w:rsidRPr="00C96790" w:rsidRDefault="00806D83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вий о выполнении собственником объекта требований по обеспечению условий доступности для инвалидов данного объекта.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2.19. На информационном стенде в администрации размещаются следу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щие информационные материалы: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сведения о перечне предоставляемых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перечень предоставляемых муниципальных услуг, образцы документов (справок).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образец заполнения заявления;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>- адрес, номера телефонов и факса, график работы, адрес электронной п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чты администрации и отдела;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административный регламент;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порядок получения информации заявителями по вопросам предоставл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муниципальной услуги, в том числе о ходе предоставления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порядок обжалования действий (бездействия) и решений, осуществля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мых (принятых) в ходе предоставления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описание процедуры предоставления муниципальной услуги в текстовом виде и в виде </w:t>
      </w:r>
      <w:hyperlink r:id="rId21" w:history="1">
        <w:r w:rsidRPr="00C96790">
          <w:rPr>
            <w:rFonts w:ascii="Arial" w:hAnsi="Arial" w:cs="Arial"/>
          </w:rPr>
          <w:t>блок-схемы</w:t>
        </w:r>
      </w:hyperlink>
      <w:r w:rsidRPr="00C96790">
        <w:rPr>
          <w:rFonts w:ascii="Arial" w:hAnsi="Arial" w:cs="Arial"/>
        </w:rPr>
        <w:t>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Текст материалов, размещаемых на стендах, должен быть напечатан удо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>ным для чтения шрифтом, основные моменты и наиболее важные места выдел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ны.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2.20. Показателями доступности и качества муниципальной услуги являю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ся: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соблюдение сроков предоставления муниципальной услуги, сроков в</w:t>
      </w:r>
      <w:r w:rsidRPr="00C96790">
        <w:rPr>
          <w:rFonts w:ascii="Arial" w:hAnsi="Arial" w:cs="Arial"/>
        </w:rPr>
        <w:t>ы</w:t>
      </w:r>
      <w:r w:rsidRPr="00C96790">
        <w:rPr>
          <w:rFonts w:ascii="Arial" w:hAnsi="Arial" w:cs="Arial"/>
        </w:rPr>
        <w:t>полнения отдельных административных процедур в рамках ее предоставления;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2.21. Требования, учитывающие особенности предоставления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ных услуг в многофункциональных центрах: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2.21.1. </w:t>
      </w:r>
      <w:proofErr w:type="gramStart"/>
      <w:r w:rsidRPr="00C96790">
        <w:rPr>
          <w:rFonts w:ascii="Arial" w:hAnsi="Arial" w:cs="Arial"/>
        </w:rPr>
        <w:t>Предоставление муниципальных услуг в многофункциональных це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Красноярского края от 23.11.2009 № 598-п «Об утверждении долгосрочной целевой программы «Повышение качества ок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зания услуг на базе многофункциональных центров предоставления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ственных и муниципальных услуг в Красноярском крае» на 2010 - 2012 годы», м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ниципальными правовыми актами по принципу «одного</w:t>
      </w:r>
      <w:proofErr w:type="gramEnd"/>
      <w:r w:rsidRPr="00C96790">
        <w:rPr>
          <w:rFonts w:ascii="Arial" w:hAnsi="Arial" w:cs="Arial"/>
        </w:rPr>
        <w:t xml:space="preserve"> окна», в соответствии с которым предоставление муниципальной услуги осуществляется после однокра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ного обращения заявителя с соответствующим запросом, а взаимодействие с 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ганами, предоставляющими муниципальные услуги, осуществляется многофун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циональным центром без участия заявителя в соответствии с нормативными пр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вовыми актами и соглашением о взаимодействии.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2.21.2. Многофункциональные центры в соответствии с соглашениями о взаимодействии осуществляют: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щими в предоставлении государственных и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лением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>6) выдачу заявителям документов органов, предоставляющих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C96790">
        <w:rPr>
          <w:rFonts w:ascii="Arial" w:hAnsi="Arial" w:cs="Arial"/>
        </w:rPr>
        <w:t>й</w:t>
      </w:r>
      <w:r w:rsidRPr="00C96790">
        <w:rPr>
          <w:rFonts w:ascii="Arial" w:hAnsi="Arial" w:cs="Arial"/>
        </w:rPr>
        <w:t>ствии и иное не предусмотрено федеральным законом;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8) иные функции, указанные в соглашении о взаимодействии.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2.21.3. При реализации своих функций многофункциональные центры не вправе требовать от заявителя: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ставлением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тами;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ного самоуправления, организации, за исключением получения услуг.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2.21.4. При реализации своих функций в соответствии с соглашениями о взаимодействии многофункциональный центр обязан: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</w:t>
      </w:r>
      <w:r w:rsidRPr="00C96790">
        <w:rPr>
          <w:rFonts w:ascii="Arial" w:hAnsi="Arial" w:cs="Arial"/>
        </w:rPr>
        <w:t>я</w:t>
      </w:r>
      <w:r w:rsidRPr="00C96790">
        <w:rPr>
          <w:rFonts w:ascii="Arial" w:hAnsi="Arial" w:cs="Arial"/>
        </w:rPr>
        <w:t>тельности многофункционального центра;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 xml:space="preserve">ветствии с федеральным </w:t>
      </w:r>
      <w:hyperlink r:id="rId22" w:history="1">
        <w:r w:rsidRPr="00C96790">
          <w:rPr>
            <w:rFonts w:ascii="Arial" w:hAnsi="Arial" w:cs="Arial"/>
          </w:rPr>
          <w:t>законом</w:t>
        </w:r>
      </w:hyperlink>
      <w:r w:rsidRPr="00C96790">
        <w:rPr>
          <w:rFonts w:ascii="Arial" w:hAnsi="Arial" w:cs="Arial"/>
        </w:rPr>
        <w:t>, а также соблюдать режим обработки и испол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зования персональных данных;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соблюдать требования соглашений о взаимодействии;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 xml:space="preserve">циями, участвующими в предоставлении </w:t>
      </w:r>
      <w:proofErr w:type="gramStart"/>
      <w:r w:rsidRPr="00C96790">
        <w:rPr>
          <w:rFonts w:ascii="Arial" w:hAnsi="Arial" w:cs="Arial"/>
        </w:rPr>
        <w:t>предусмотренных</w:t>
      </w:r>
      <w:proofErr w:type="gramEnd"/>
      <w:r w:rsidRPr="00C96790">
        <w:rPr>
          <w:rFonts w:ascii="Arial" w:hAnsi="Arial" w:cs="Arial"/>
        </w:rPr>
        <w:t xml:space="preserve"> </w:t>
      </w:r>
      <w:hyperlink r:id="rId23" w:history="1">
        <w:r w:rsidRPr="00C96790">
          <w:rPr>
            <w:rFonts w:ascii="Arial" w:hAnsi="Arial" w:cs="Arial"/>
          </w:rPr>
          <w:t>частью 1 статьи 1</w:t>
        </w:r>
      </w:hyperlink>
      <w:r w:rsidRPr="00C96790">
        <w:rPr>
          <w:rFonts w:ascii="Arial" w:hAnsi="Arial" w:cs="Arial"/>
        </w:rPr>
        <w:t xml:space="preserve"> настоящего Федерального закона государственных и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муниципальных услуг, в соответствии с соглашениями о взаимодействии, нормативными правовыми актами, регламентом деятельности многофункци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нального центра.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2.22. Требования, учитывающие особенности предоставления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ных услуг в электронной форме телекоммуникационных технологий при пред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ставлении муниципальных услуг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2.22.1. Предоставление муниципальных услуг в электронной форме, в том числе взаимодействие органов, предоставляющих муниципальные услуги и з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явителей, осуществляется на базе информационных систем, включая 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пальные информационные системы, составляющие информационно-технологическую и коммуникационную инфраструктуру.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2.22.2. Правила и порядок информационно-технологического взаимоде</w:t>
      </w:r>
      <w:r w:rsidRPr="00C96790">
        <w:rPr>
          <w:rFonts w:ascii="Arial" w:hAnsi="Arial" w:cs="Arial"/>
        </w:rPr>
        <w:t>й</w:t>
      </w:r>
      <w:r w:rsidRPr="00C96790">
        <w:rPr>
          <w:rFonts w:ascii="Arial" w:hAnsi="Arial" w:cs="Arial"/>
        </w:rPr>
        <w:t>ствия информационных систем, используемых для предоставления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lastRenderedPageBreak/>
        <w:t xml:space="preserve">ных услуг в электронной форме, а также </w:t>
      </w:r>
      <w:hyperlink r:id="rId24" w:history="1">
        <w:r w:rsidRPr="00C96790">
          <w:rPr>
            <w:rFonts w:ascii="Arial" w:hAnsi="Arial" w:cs="Arial"/>
          </w:rPr>
          <w:t>требования</w:t>
        </w:r>
      </w:hyperlink>
      <w:r w:rsidRPr="00C96790">
        <w:rPr>
          <w:rFonts w:ascii="Arial" w:hAnsi="Arial" w:cs="Arial"/>
        </w:rPr>
        <w:t xml:space="preserve"> к инфраструктуре, обеспеч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вающей их взаимодействие, устанавливаются Правительством Российской Фед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рации.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2.22.3. Технические стандарты и требования, включая требования к техн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деральным органом исполнительной власти, осуществляющим функции по выр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ботке и реализации государственной политики и нормативно-правовому регулир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ванию в сфере информационных технологий.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2.22.4. Единый портал муниципальных услуг обеспечивает: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2) доступность для копирования и заполнения в электронной форме запр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са и иных документов, необходимых для получения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4) возможность получения заявителем сведений о ходе выполнения запр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са о предоставлении муниципальной услуги либо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C96790">
        <w:rPr>
          <w:rFonts w:ascii="Arial" w:hAnsi="Arial" w:cs="Arial"/>
          <w:b/>
        </w:rPr>
        <w:t>3. С</w:t>
      </w:r>
      <w:r w:rsidRPr="00C96790">
        <w:rPr>
          <w:rFonts w:ascii="Arial" w:hAnsi="Arial" w:cs="Arial"/>
          <w:b/>
          <w:bCs/>
        </w:rPr>
        <w:t>остав, последовательность и сроки выполнения администрати</w:t>
      </w:r>
      <w:r w:rsidRPr="00C96790">
        <w:rPr>
          <w:rFonts w:ascii="Arial" w:hAnsi="Arial" w:cs="Arial"/>
          <w:b/>
          <w:bCs/>
        </w:rPr>
        <w:t>в</w:t>
      </w:r>
      <w:r w:rsidRPr="00C96790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C96790">
        <w:rPr>
          <w:rFonts w:ascii="Arial" w:hAnsi="Arial" w:cs="Arial"/>
          <w:b/>
          <w:bCs/>
        </w:rPr>
        <w:t>о</w:t>
      </w:r>
      <w:r w:rsidRPr="00C96790">
        <w:rPr>
          <w:rFonts w:ascii="Arial" w:hAnsi="Arial" w:cs="Arial"/>
          <w:b/>
          <w:bCs/>
        </w:rPr>
        <w:t>сти выполнения административных процедур в электронной форме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</w:rPr>
        <w:t xml:space="preserve">3.1. </w:t>
      </w:r>
      <w:r w:rsidRPr="00C96790">
        <w:rPr>
          <w:rFonts w:ascii="Arial" w:hAnsi="Arial" w:cs="Arial"/>
          <w:bCs/>
        </w:rPr>
        <w:t>Предоставление муниципальной услуги осуществляется в форме: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- непосредственное обращение заявителя (при личном обращении);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- ответ на письменное обращение.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посредством личного обращения;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обращения по телефону;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посредством письменных обращений по почте;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посредством обращений по электронной почте.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3.3. Основными требованиями к консультации заявителей являются: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актуальность;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своевременность;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четкость в изложении материала;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полнота консультирования;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наглядность форм подачи материала;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удобство и доступность.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3.4. Требования к форме и характеру взаимодействия специалиста отдела с заявителями: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при личном обращении заявителей специалист отдела должен предст</w:t>
      </w:r>
      <w:r w:rsidRPr="00C96790">
        <w:rPr>
          <w:rFonts w:ascii="Arial" w:hAnsi="Arial" w:cs="Arial"/>
          <w:bCs/>
        </w:rPr>
        <w:t>а</w:t>
      </w:r>
      <w:r w:rsidRPr="00C96790">
        <w:rPr>
          <w:rFonts w:ascii="Arial" w:hAnsi="Arial" w:cs="Arial"/>
          <w:bCs/>
        </w:rPr>
        <w:t>виться, указать фамилию, имя и отчество, сообщить занимаемую должность, с</w:t>
      </w:r>
      <w:r w:rsidRPr="00C96790">
        <w:rPr>
          <w:rFonts w:ascii="Arial" w:hAnsi="Arial" w:cs="Arial"/>
          <w:bCs/>
        </w:rPr>
        <w:t>а</w:t>
      </w:r>
      <w:r w:rsidRPr="00C96790">
        <w:rPr>
          <w:rFonts w:ascii="Arial" w:hAnsi="Arial" w:cs="Arial"/>
          <w:bCs/>
        </w:rPr>
        <w:lastRenderedPageBreak/>
        <w:t>мостоятельно дать ответ на заданный заявителем вопрос. В конце консультир</w:t>
      </w:r>
      <w:r w:rsidRPr="00C96790">
        <w:rPr>
          <w:rFonts w:ascii="Arial" w:hAnsi="Arial" w:cs="Arial"/>
          <w:bCs/>
        </w:rPr>
        <w:t>о</w:t>
      </w:r>
      <w:r w:rsidRPr="00C96790">
        <w:rPr>
          <w:rFonts w:ascii="Arial" w:hAnsi="Arial" w:cs="Arial"/>
          <w:bCs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Ответ на письменные обращения и обращения по электронной почте дае</w:t>
      </w:r>
      <w:r w:rsidRPr="00C96790">
        <w:rPr>
          <w:rFonts w:ascii="Arial" w:hAnsi="Arial" w:cs="Arial"/>
          <w:bCs/>
        </w:rPr>
        <w:t>т</w:t>
      </w:r>
      <w:r w:rsidRPr="00C96790">
        <w:rPr>
          <w:rFonts w:ascii="Arial" w:hAnsi="Arial" w:cs="Arial"/>
          <w:bCs/>
        </w:rPr>
        <w:t>ся в простой, четкой и понятной форме с указанием фамилии и инициалов, ном</w:t>
      </w:r>
      <w:r w:rsidRPr="00C96790">
        <w:rPr>
          <w:rFonts w:ascii="Arial" w:hAnsi="Arial" w:cs="Arial"/>
          <w:bCs/>
        </w:rPr>
        <w:t>е</w:t>
      </w:r>
      <w:r w:rsidRPr="00C96790">
        <w:rPr>
          <w:rFonts w:ascii="Arial" w:hAnsi="Arial" w:cs="Arial"/>
          <w:bCs/>
        </w:rPr>
        <w:t xml:space="preserve">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но ответить на поставленный вопрос, телефонный звонок должен быть переадр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сован (переведен) на другого специалиста или обратившемуся гражданину до</w:t>
      </w:r>
      <w:r w:rsidRPr="00C96790">
        <w:rPr>
          <w:rFonts w:ascii="Arial" w:hAnsi="Arial" w:cs="Arial"/>
        </w:rPr>
        <w:t>л</w:t>
      </w:r>
      <w:r w:rsidRPr="00C96790">
        <w:rPr>
          <w:rFonts w:ascii="Arial" w:hAnsi="Arial" w:cs="Arial"/>
        </w:rPr>
        <w:t>жен быть сообщен телефонный номер, по которому можно получить необходимую информацию.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3.6. Ответ на письменное обращение о процедуре предоставления 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пальной услуги предоставляется в течение 15 календарных дней со дня регистр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ции этого обращения.</w:t>
      </w:r>
    </w:p>
    <w:p w:rsidR="008C4698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3.7. </w:t>
      </w:r>
      <w:r w:rsidR="008C4698" w:rsidRPr="00C96790">
        <w:rPr>
          <w:rFonts w:ascii="Arial" w:hAnsi="Arial" w:cs="Arial"/>
        </w:rPr>
        <w:t>Ответственный исполнитель в течение семи рабочих дней со дня пол</w:t>
      </w:r>
      <w:r w:rsidR="008C4698" w:rsidRPr="00C96790">
        <w:rPr>
          <w:rFonts w:ascii="Arial" w:hAnsi="Arial" w:cs="Arial"/>
        </w:rPr>
        <w:t>у</w:t>
      </w:r>
      <w:r w:rsidR="008C4698" w:rsidRPr="00C96790">
        <w:rPr>
          <w:rFonts w:ascii="Arial" w:hAnsi="Arial" w:cs="Arial"/>
        </w:rPr>
        <w:t>чения заявления о выдаче разрешения на строительство:</w:t>
      </w:r>
    </w:p>
    <w:p w:rsidR="008C4698" w:rsidRPr="00C96790" w:rsidRDefault="008C4698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1) проводит проверку наличия документов, необходимых для принятия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шения о выдаче разрешения на строительство;</w:t>
      </w:r>
    </w:p>
    <w:p w:rsidR="008C4698" w:rsidRPr="00C96790" w:rsidRDefault="008C4698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2) проводит проверку соответствия проектной документации или схемы планировочной организации земельного участка с обозначением места размещ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объекта индивидуального жилищного строительства требованиям к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Pr="00C96790">
        <w:rPr>
          <w:rFonts w:ascii="Arial" w:hAnsi="Arial" w:cs="Arial"/>
        </w:rPr>
        <w:t xml:space="preserve"> допустимости размещения объекта кап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тального строительства в соответствии с разрешенным использованием земел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Pr="00C96790">
        <w:rPr>
          <w:rFonts w:ascii="Arial" w:hAnsi="Arial" w:cs="Arial"/>
        </w:rPr>
        <w:t>В случае выдачи лицу разреш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на отклонение от предельных параметров разрешенного строительства,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шенного строительства, реконструкции;</w:t>
      </w:r>
      <w:proofErr w:type="gramEnd"/>
    </w:p>
    <w:p w:rsidR="008C4698" w:rsidRPr="00C96790" w:rsidRDefault="008C4698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выдаёт разрешение на строительство или отказывает в выдаче такого разрешения с указанием причин отказа.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</w:t>
      </w:r>
      <w:r w:rsidR="001B3267" w:rsidRPr="00C96790">
        <w:rPr>
          <w:rFonts w:ascii="Arial" w:hAnsi="Arial" w:cs="Arial"/>
        </w:rPr>
        <w:t>8</w:t>
      </w:r>
      <w:r w:rsidRPr="00C96790">
        <w:rPr>
          <w:rFonts w:ascii="Arial" w:hAnsi="Arial" w:cs="Arial"/>
        </w:rPr>
        <w:t xml:space="preserve">.Ответственный исполнитель в случае, указанном в </w:t>
      </w:r>
      <w:hyperlink r:id="rId25" w:history="1">
        <w:r w:rsidRPr="00C96790">
          <w:rPr>
            <w:rFonts w:ascii="Arial" w:hAnsi="Arial" w:cs="Arial"/>
          </w:rPr>
          <w:t>пункте</w:t>
        </w:r>
      </w:hyperlink>
      <w:r w:rsidRPr="00C96790">
        <w:rPr>
          <w:rFonts w:ascii="Arial" w:hAnsi="Arial" w:cs="Arial"/>
        </w:rPr>
        <w:t xml:space="preserve"> 2.11. насто</w:t>
      </w:r>
      <w:r w:rsidRPr="00C96790">
        <w:rPr>
          <w:rFonts w:ascii="Arial" w:hAnsi="Arial" w:cs="Arial"/>
        </w:rPr>
        <w:t>я</w:t>
      </w:r>
      <w:r w:rsidRPr="00C96790">
        <w:rPr>
          <w:rFonts w:ascii="Arial" w:hAnsi="Arial" w:cs="Arial"/>
        </w:rPr>
        <w:t>щего Административного регламента, не позднее 2 дней со дня получения зая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ления и документов от начальника отдела формирует и направляет межведо</w:t>
      </w:r>
      <w:r w:rsidRPr="00C96790">
        <w:rPr>
          <w:rFonts w:ascii="Arial" w:hAnsi="Arial" w:cs="Arial"/>
        </w:rPr>
        <w:t>м</w:t>
      </w:r>
      <w:r w:rsidRPr="00C96790">
        <w:rPr>
          <w:rFonts w:ascii="Arial" w:hAnsi="Arial" w:cs="Arial"/>
        </w:rPr>
        <w:t>ственные запросы в федеральные органы исполнительной власти, в распоряж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нии которых находятся соответствующие сведения.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Порядок направления межведомственных запросов, а также состав инфо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8029F2" w:rsidRPr="00C96790" w:rsidRDefault="008029F2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C96790">
        <w:rPr>
          <w:rFonts w:ascii="Arial" w:hAnsi="Arial" w:cs="Arial"/>
          <w:b/>
        </w:rPr>
        <w:t xml:space="preserve">4. Формы </w:t>
      </w:r>
      <w:proofErr w:type="gramStart"/>
      <w:r w:rsidRPr="00C96790">
        <w:rPr>
          <w:rFonts w:ascii="Arial" w:hAnsi="Arial" w:cs="Arial"/>
          <w:b/>
        </w:rPr>
        <w:t>контроля за</w:t>
      </w:r>
      <w:proofErr w:type="gramEnd"/>
      <w:r w:rsidRPr="00C96790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4.1. Текущий </w:t>
      </w:r>
      <w:proofErr w:type="gramStart"/>
      <w:r w:rsidRPr="00C96790">
        <w:rPr>
          <w:rFonts w:ascii="Arial" w:hAnsi="Arial" w:cs="Arial"/>
        </w:rPr>
        <w:t>контроль за</w:t>
      </w:r>
      <w:proofErr w:type="gramEnd"/>
      <w:r w:rsidRPr="00C96790">
        <w:rPr>
          <w:rFonts w:ascii="Arial" w:hAnsi="Arial" w:cs="Arial"/>
        </w:rPr>
        <w:t xml:space="preserve"> соблюдением последовательности действий, определенных Регламентом осуществляется главой администрации района, Пе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вым заместителем главы администрации района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крепляется в соответствующих положениях должностных инструкций.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4.3. </w:t>
      </w:r>
      <w:proofErr w:type="gramStart"/>
      <w:r w:rsidRPr="00C96790">
        <w:rPr>
          <w:rFonts w:ascii="Arial" w:hAnsi="Arial" w:cs="Arial"/>
        </w:rPr>
        <w:t>Контроль за</w:t>
      </w:r>
      <w:proofErr w:type="gramEnd"/>
      <w:r w:rsidRPr="00C96790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>ращения заявителей, содержащие жалобы на решения, действия (бездействия) ответственных лиц (специалистов).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влечение виновных лиц к ответственности в соответствии с законодательством Российской Федерации.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ной услуги).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C96790">
        <w:rPr>
          <w:rFonts w:ascii="Arial" w:hAnsi="Arial" w:cs="Arial"/>
          <w:b/>
        </w:rPr>
        <w:t>5.</w:t>
      </w:r>
      <w:r w:rsidRP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  <w:b/>
          <w:bCs/>
        </w:rPr>
        <w:t>Досудебный (внесудебный) порядок обжалования решений и де</w:t>
      </w:r>
      <w:r w:rsidRPr="00C96790">
        <w:rPr>
          <w:rFonts w:ascii="Arial" w:hAnsi="Arial" w:cs="Arial"/>
          <w:b/>
          <w:bCs/>
        </w:rPr>
        <w:t>й</w:t>
      </w:r>
      <w:r w:rsidRPr="00C96790">
        <w:rPr>
          <w:rFonts w:ascii="Arial" w:hAnsi="Arial" w:cs="Arial"/>
          <w:b/>
          <w:bCs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96790">
        <w:rPr>
          <w:rFonts w:ascii="Arial" w:hAnsi="Arial" w:cs="Arial"/>
          <w:spacing w:val="0"/>
          <w:sz w:val="24"/>
          <w:szCs w:val="24"/>
        </w:rPr>
        <w:t>5.1. Заявители вправе обжаловать решения, принятые в ходе предоста</w:t>
      </w:r>
      <w:r w:rsidRPr="00C96790">
        <w:rPr>
          <w:rFonts w:ascii="Arial" w:hAnsi="Arial" w:cs="Arial"/>
          <w:spacing w:val="0"/>
          <w:sz w:val="24"/>
          <w:szCs w:val="24"/>
        </w:rPr>
        <w:t>в</w:t>
      </w:r>
      <w:r w:rsidRPr="00C96790">
        <w:rPr>
          <w:rFonts w:ascii="Arial" w:hAnsi="Arial" w:cs="Arial"/>
          <w:spacing w:val="0"/>
          <w:sz w:val="24"/>
          <w:szCs w:val="24"/>
        </w:rPr>
        <w:t>ления муниципальной услуги, действия (бездействие) должностных лиц</w:t>
      </w:r>
      <w:r w:rsidRPr="00C96790">
        <w:rPr>
          <w:rFonts w:ascii="Arial" w:hAnsi="Arial" w:cs="Arial"/>
          <w:i/>
          <w:iCs/>
          <w:spacing w:val="0"/>
          <w:sz w:val="24"/>
          <w:szCs w:val="24"/>
        </w:rPr>
        <w:t xml:space="preserve"> </w:t>
      </w:r>
      <w:r w:rsidRPr="00C96790">
        <w:rPr>
          <w:rFonts w:ascii="Arial" w:hAnsi="Arial" w:cs="Arial"/>
          <w:iCs/>
          <w:spacing w:val="0"/>
          <w:sz w:val="24"/>
          <w:szCs w:val="24"/>
        </w:rPr>
        <w:t>отдела архитектуры, строительства и коммунального хозяйства</w:t>
      </w:r>
      <w:r w:rsidRPr="00C96790">
        <w:rPr>
          <w:rFonts w:ascii="Arial" w:hAnsi="Arial" w:cs="Arial"/>
          <w:i/>
          <w:iCs/>
          <w:spacing w:val="0"/>
          <w:sz w:val="24"/>
          <w:szCs w:val="24"/>
        </w:rPr>
        <w:t>,</w:t>
      </w:r>
      <w:r w:rsidRPr="00C96790">
        <w:rPr>
          <w:rFonts w:ascii="Arial" w:hAnsi="Arial" w:cs="Arial"/>
          <w:spacing w:val="0"/>
          <w:sz w:val="24"/>
          <w:szCs w:val="24"/>
        </w:rPr>
        <w:t xml:space="preserve"> муниципальных служ</w:t>
      </w:r>
      <w:r w:rsidRPr="00C96790">
        <w:rPr>
          <w:rFonts w:ascii="Arial" w:hAnsi="Arial" w:cs="Arial"/>
          <w:spacing w:val="0"/>
          <w:sz w:val="24"/>
          <w:szCs w:val="24"/>
        </w:rPr>
        <w:t>а</w:t>
      </w:r>
      <w:r w:rsidRPr="00C96790">
        <w:rPr>
          <w:rFonts w:ascii="Arial" w:hAnsi="Arial" w:cs="Arial"/>
          <w:spacing w:val="0"/>
          <w:sz w:val="24"/>
          <w:szCs w:val="24"/>
        </w:rPr>
        <w:t>щих в досудебном (внесудебном) порядке.</w:t>
      </w:r>
    </w:p>
    <w:p w:rsidR="00B82E74" w:rsidRDefault="00863A66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96790">
        <w:rPr>
          <w:rFonts w:ascii="Arial" w:hAnsi="Arial" w:cs="Arial"/>
          <w:spacing w:val="0"/>
          <w:sz w:val="24"/>
          <w:szCs w:val="24"/>
        </w:rPr>
        <w:t>5.2. Заявитель может обратиться с жалобой, в том числе в следующих сл</w:t>
      </w:r>
      <w:r w:rsidRPr="00C96790">
        <w:rPr>
          <w:rFonts w:ascii="Arial" w:hAnsi="Arial" w:cs="Arial"/>
          <w:spacing w:val="0"/>
          <w:sz w:val="24"/>
          <w:szCs w:val="24"/>
        </w:rPr>
        <w:t>у</w:t>
      </w:r>
      <w:r w:rsidRPr="00C96790">
        <w:rPr>
          <w:rFonts w:ascii="Arial" w:hAnsi="Arial" w:cs="Arial"/>
          <w:spacing w:val="0"/>
          <w:sz w:val="24"/>
          <w:szCs w:val="24"/>
        </w:rPr>
        <w:t>чаях: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нарушение срока регистрации запроса заявителя о предоставлении м</w:t>
      </w:r>
      <w:r w:rsidR="00863A66" w:rsidRPr="00C96790">
        <w:rPr>
          <w:rFonts w:ascii="Arial" w:hAnsi="Arial" w:cs="Arial"/>
          <w:spacing w:val="0"/>
          <w:sz w:val="24"/>
          <w:szCs w:val="24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ниципальной услуги;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нарушение срока предоставления муниципальной услуги;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требование представления заявителем документов, не предусмотре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4)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отказ заявителю в приеме документов, представление которых пред</w:t>
      </w:r>
      <w:r w:rsidR="00863A66" w:rsidRPr="00C96790">
        <w:rPr>
          <w:rFonts w:ascii="Arial" w:hAnsi="Arial" w:cs="Arial"/>
          <w:spacing w:val="0"/>
          <w:sz w:val="24"/>
          <w:szCs w:val="24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</w:rPr>
        <w:t>смотрено нормативными правовыми актами Российской Федерации, нормати</w:t>
      </w:r>
      <w:r w:rsidR="00863A66" w:rsidRPr="00C96790">
        <w:rPr>
          <w:rFonts w:ascii="Arial" w:hAnsi="Arial" w:cs="Arial"/>
          <w:spacing w:val="0"/>
          <w:sz w:val="24"/>
          <w:szCs w:val="24"/>
        </w:rPr>
        <w:t>в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ными правовыми актами Красноярского края, муниципальными правовыми акт</w:t>
      </w:r>
      <w:r w:rsidR="00863A66" w:rsidRPr="00C96790">
        <w:rPr>
          <w:rFonts w:ascii="Arial" w:hAnsi="Arial" w:cs="Arial"/>
          <w:spacing w:val="0"/>
          <w:sz w:val="24"/>
          <w:szCs w:val="24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</w:rPr>
        <w:t>ми для предоставления муниципальной услуги;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 xml:space="preserve">5)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отказ заявителю в предоставлении муниципальной услуги, если основ</w:t>
      </w:r>
      <w:r w:rsidR="00863A66" w:rsidRPr="00C96790">
        <w:rPr>
          <w:rFonts w:ascii="Arial" w:hAnsi="Arial" w:cs="Arial"/>
          <w:spacing w:val="0"/>
          <w:sz w:val="24"/>
          <w:szCs w:val="24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ния отказа не предусмотрены федеральными законами и принятыми в соотве</w:t>
      </w:r>
      <w:r w:rsidR="00863A66" w:rsidRPr="00C96790">
        <w:rPr>
          <w:rFonts w:ascii="Arial" w:hAnsi="Arial" w:cs="Arial"/>
          <w:spacing w:val="0"/>
          <w:sz w:val="24"/>
          <w:szCs w:val="24"/>
        </w:rPr>
        <w:t>т</w:t>
      </w:r>
      <w:r w:rsidR="00863A66" w:rsidRPr="00C96790">
        <w:rPr>
          <w:rFonts w:ascii="Arial" w:hAnsi="Arial" w:cs="Arial"/>
          <w:spacing w:val="0"/>
          <w:sz w:val="24"/>
          <w:szCs w:val="24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863A66" w:rsidRPr="00C96790">
        <w:rPr>
          <w:rFonts w:ascii="Arial" w:hAnsi="Arial" w:cs="Arial"/>
          <w:spacing w:val="0"/>
          <w:sz w:val="24"/>
          <w:szCs w:val="24"/>
        </w:rPr>
        <w:t>о</w:t>
      </w:r>
      <w:r w:rsidR="00863A66" w:rsidRPr="00C96790">
        <w:rPr>
          <w:rFonts w:ascii="Arial" w:hAnsi="Arial" w:cs="Arial"/>
          <w:spacing w:val="0"/>
          <w:sz w:val="24"/>
          <w:szCs w:val="24"/>
        </w:rPr>
        <w:t>выми актами;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6) </w:t>
      </w:r>
      <w:r w:rsidR="00863A66" w:rsidRPr="00C96790">
        <w:rPr>
          <w:rFonts w:ascii="Arial" w:hAnsi="Arial" w:cs="Arial"/>
          <w:spacing w:val="0"/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="00863A66" w:rsidRPr="00C96790">
        <w:rPr>
          <w:rFonts w:ascii="Arial" w:hAnsi="Arial" w:cs="Arial"/>
          <w:spacing w:val="0"/>
          <w:sz w:val="24"/>
          <w:szCs w:val="24"/>
        </w:rPr>
        <w:lastRenderedPageBreak/>
        <w:t>Федерации, нормативными правовыми актами Красноярского края, муниципал</w:t>
      </w:r>
      <w:r w:rsidR="00863A66" w:rsidRPr="00C96790">
        <w:rPr>
          <w:rFonts w:ascii="Arial" w:hAnsi="Arial" w:cs="Arial"/>
          <w:spacing w:val="0"/>
          <w:sz w:val="24"/>
          <w:szCs w:val="24"/>
        </w:rPr>
        <w:t>ь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ными правовыми актами;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 xml:space="preserve">7)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отказ органа, предоставляющего муниципальную услугу, его должнос</w:t>
      </w:r>
      <w:r w:rsidR="00863A66" w:rsidRPr="00C96790">
        <w:rPr>
          <w:rFonts w:ascii="Arial" w:hAnsi="Arial" w:cs="Arial"/>
          <w:spacing w:val="0"/>
          <w:sz w:val="24"/>
          <w:szCs w:val="24"/>
        </w:rPr>
        <w:t>т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ного лица в исправлении допущенных опечаток и ошибок в выданных в результ</w:t>
      </w:r>
      <w:r w:rsidR="00863A66" w:rsidRPr="00C96790">
        <w:rPr>
          <w:rFonts w:ascii="Arial" w:hAnsi="Arial" w:cs="Arial"/>
          <w:spacing w:val="0"/>
          <w:sz w:val="24"/>
          <w:szCs w:val="24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</w:rPr>
        <w:t>те предоставления муниципальной услуги документах либо нарушение устано</w:t>
      </w:r>
      <w:r w:rsidR="00863A66" w:rsidRPr="00C96790">
        <w:rPr>
          <w:rFonts w:ascii="Arial" w:hAnsi="Arial" w:cs="Arial"/>
          <w:spacing w:val="0"/>
          <w:sz w:val="24"/>
          <w:szCs w:val="24"/>
        </w:rPr>
        <w:t>в</w:t>
      </w:r>
      <w:r w:rsidR="00863A66" w:rsidRPr="00C96790">
        <w:rPr>
          <w:rFonts w:ascii="Arial" w:hAnsi="Arial" w:cs="Arial"/>
          <w:spacing w:val="0"/>
          <w:sz w:val="24"/>
          <w:szCs w:val="24"/>
        </w:rPr>
        <w:t>ленного соответствующим административным регламентом предоставления м</w:t>
      </w:r>
      <w:r w:rsidR="00863A66" w:rsidRPr="00C96790">
        <w:rPr>
          <w:rFonts w:ascii="Arial" w:hAnsi="Arial" w:cs="Arial"/>
          <w:spacing w:val="0"/>
          <w:sz w:val="24"/>
          <w:szCs w:val="24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ниципальной услуги срока таких исправлений.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5.3.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Основанием для начала процедуры рассмотрения досудебного (внес</w:t>
      </w:r>
      <w:r w:rsidR="00863A66" w:rsidRPr="00C96790">
        <w:rPr>
          <w:rFonts w:ascii="Arial" w:hAnsi="Arial" w:cs="Arial"/>
          <w:spacing w:val="0"/>
          <w:sz w:val="24"/>
          <w:szCs w:val="24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</w:rPr>
        <w:t>дебного) обжалования действий (бездействия) и решений, принятых (осущест</w:t>
      </w:r>
      <w:r w:rsidR="00863A66" w:rsidRPr="00C96790">
        <w:rPr>
          <w:rFonts w:ascii="Arial" w:hAnsi="Arial" w:cs="Arial"/>
          <w:spacing w:val="0"/>
          <w:sz w:val="24"/>
          <w:szCs w:val="24"/>
        </w:rPr>
        <w:t>в</w:t>
      </w:r>
      <w:r w:rsidR="00863A66" w:rsidRPr="00C96790">
        <w:rPr>
          <w:rFonts w:ascii="Arial" w:hAnsi="Arial" w:cs="Arial"/>
          <w:spacing w:val="0"/>
          <w:sz w:val="24"/>
          <w:szCs w:val="24"/>
        </w:rPr>
        <w:t>ляемых) в ходе предоставления муниципальной услуги, является подача заяв</w:t>
      </w:r>
      <w:r w:rsidR="00863A66" w:rsidRPr="00C96790">
        <w:rPr>
          <w:rFonts w:ascii="Arial" w:hAnsi="Arial" w:cs="Arial"/>
          <w:spacing w:val="0"/>
          <w:sz w:val="24"/>
          <w:szCs w:val="24"/>
        </w:rPr>
        <w:t>и</w:t>
      </w:r>
      <w:r w:rsidR="00863A66" w:rsidRPr="00C96790">
        <w:rPr>
          <w:rFonts w:ascii="Arial" w:hAnsi="Arial" w:cs="Arial"/>
          <w:spacing w:val="0"/>
          <w:sz w:val="24"/>
          <w:szCs w:val="24"/>
        </w:rPr>
        <w:t>телем жалобы лично или направление письменного обращения, в том числе в форме электронного документа, в</w:t>
      </w:r>
      <w:r w:rsidR="00863A66" w:rsidRPr="00C96790">
        <w:rPr>
          <w:rFonts w:ascii="Arial" w:hAnsi="Arial" w:cs="Arial"/>
          <w:i/>
          <w:iCs/>
          <w:spacing w:val="0"/>
          <w:sz w:val="24"/>
          <w:szCs w:val="24"/>
        </w:rPr>
        <w:t xml:space="preserve"> </w:t>
      </w:r>
      <w:r w:rsidR="00863A66" w:rsidRPr="00C96790">
        <w:rPr>
          <w:rFonts w:ascii="Arial" w:hAnsi="Arial" w:cs="Arial"/>
          <w:iCs/>
          <w:spacing w:val="0"/>
          <w:sz w:val="24"/>
          <w:szCs w:val="24"/>
        </w:rPr>
        <w:t>администрацию Ермаковского района.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5.4.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Жалоба подается в письменной форме на бумажном носителе, в эле</w:t>
      </w:r>
      <w:r w:rsidR="00863A66" w:rsidRPr="00C96790">
        <w:rPr>
          <w:rFonts w:ascii="Arial" w:hAnsi="Arial" w:cs="Arial"/>
          <w:spacing w:val="0"/>
          <w:sz w:val="24"/>
          <w:szCs w:val="24"/>
        </w:rPr>
        <w:t>к</w:t>
      </w:r>
      <w:r w:rsidR="00863A66" w:rsidRPr="00C96790">
        <w:rPr>
          <w:rFonts w:ascii="Arial" w:hAnsi="Arial" w:cs="Arial"/>
          <w:spacing w:val="0"/>
          <w:sz w:val="24"/>
          <w:szCs w:val="24"/>
        </w:rPr>
        <w:t>тронной форме в орган, предоставляющий муниципальную услугу.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5.5.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Жалоба может быть направлена по почте, через многофункционал</w:t>
      </w:r>
      <w:r w:rsidR="00863A66" w:rsidRPr="00C96790">
        <w:rPr>
          <w:rFonts w:ascii="Arial" w:hAnsi="Arial" w:cs="Arial"/>
          <w:spacing w:val="0"/>
          <w:sz w:val="24"/>
          <w:szCs w:val="24"/>
        </w:rPr>
        <w:t>ь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ный центр, с использованием информационн</w:t>
      </w:r>
      <w:proofErr w:type="gramStart"/>
      <w:r w:rsidR="00863A66" w:rsidRPr="00C96790">
        <w:rPr>
          <w:rFonts w:ascii="Arial" w:hAnsi="Arial" w:cs="Arial"/>
          <w:spacing w:val="0"/>
          <w:sz w:val="24"/>
          <w:szCs w:val="24"/>
        </w:rPr>
        <w:t>о-</w:t>
      </w:r>
      <w:proofErr w:type="gramEnd"/>
      <w:r w:rsidR="00863A66" w:rsidRPr="00C96790">
        <w:rPr>
          <w:rFonts w:ascii="Arial" w:hAnsi="Arial" w:cs="Arial"/>
          <w:spacing w:val="0"/>
          <w:sz w:val="24"/>
          <w:szCs w:val="24"/>
        </w:rPr>
        <w:t xml:space="preserve"> телекоммуникационной сети «И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</w:t>
      </w:r>
      <w:r w:rsidR="00863A66" w:rsidRPr="00C96790">
        <w:rPr>
          <w:rFonts w:ascii="Arial" w:hAnsi="Arial" w:cs="Arial"/>
          <w:spacing w:val="0"/>
          <w:sz w:val="24"/>
          <w:szCs w:val="24"/>
        </w:rPr>
        <w:t>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5.6.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Жалоба должна содержать: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наименование органа, предоставляющего муниципальную услугу, дол</w:t>
      </w:r>
      <w:r w:rsidR="00863A66" w:rsidRPr="00C96790">
        <w:rPr>
          <w:rFonts w:ascii="Arial" w:hAnsi="Arial" w:cs="Arial"/>
          <w:spacing w:val="0"/>
          <w:sz w:val="24"/>
          <w:szCs w:val="24"/>
        </w:rPr>
        <w:t>ж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ностного лица органа, предоставляющего муниципальную услугу, либо муниц</w:t>
      </w:r>
      <w:r w:rsidR="00863A66" w:rsidRPr="00C96790">
        <w:rPr>
          <w:rFonts w:ascii="Arial" w:hAnsi="Arial" w:cs="Arial"/>
          <w:spacing w:val="0"/>
          <w:sz w:val="24"/>
          <w:szCs w:val="24"/>
        </w:rPr>
        <w:t>и</w:t>
      </w:r>
      <w:r w:rsidR="00863A66" w:rsidRPr="00C96790">
        <w:rPr>
          <w:rFonts w:ascii="Arial" w:hAnsi="Arial" w:cs="Arial"/>
          <w:spacing w:val="0"/>
          <w:sz w:val="24"/>
          <w:szCs w:val="24"/>
        </w:rPr>
        <w:t>пального служащего, решения и действия (бездействие) которых обжалуются;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 xml:space="preserve">2)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="00863A66" w:rsidRPr="00C96790">
        <w:rPr>
          <w:rFonts w:ascii="Arial" w:hAnsi="Arial" w:cs="Arial"/>
          <w:spacing w:val="0"/>
          <w:sz w:val="24"/>
          <w:szCs w:val="24"/>
        </w:rPr>
        <w:t>о</w:t>
      </w:r>
      <w:r w:rsidR="00863A66" w:rsidRPr="00C96790">
        <w:rPr>
          <w:rFonts w:ascii="Arial" w:hAnsi="Arial" w:cs="Arial"/>
          <w:spacing w:val="0"/>
          <w:sz w:val="24"/>
          <w:szCs w:val="24"/>
        </w:rPr>
        <w:t>ставляющего муниципальную услугу, либо муниципального служащего;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4) </w:t>
      </w:r>
      <w:r w:rsidR="00863A66" w:rsidRPr="00C96790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="00863A66" w:rsidRPr="00C96790">
        <w:rPr>
          <w:rFonts w:ascii="Arial" w:hAnsi="Arial" w:cs="Arial"/>
          <w:sz w:val="24"/>
          <w:szCs w:val="24"/>
        </w:rPr>
        <w:t>у</w:t>
      </w:r>
      <w:r w:rsidR="00863A66" w:rsidRPr="00C96790">
        <w:rPr>
          <w:rFonts w:ascii="Arial" w:hAnsi="Arial" w:cs="Arial"/>
          <w:sz w:val="24"/>
          <w:szCs w:val="24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5.7. </w:t>
      </w:r>
      <w:proofErr w:type="gramStart"/>
      <w:r w:rsidR="00863A66" w:rsidRPr="00C96790">
        <w:rPr>
          <w:rFonts w:ascii="Arial" w:hAnsi="Arial" w:cs="Arial"/>
          <w:spacing w:val="0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</w:t>
      </w:r>
      <w:r w:rsidR="00863A66" w:rsidRPr="00C96790">
        <w:rPr>
          <w:rFonts w:ascii="Arial" w:hAnsi="Arial" w:cs="Arial"/>
          <w:spacing w:val="0"/>
          <w:sz w:val="24"/>
          <w:szCs w:val="24"/>
        </w:rPr>
        <w:t>и</w:t>
      </w:r>
      <w:r w:rsidR="00863A66" w:rsidRPr="00C96790">
        <w:rPr>
          <w:rFonts w:ascii="Arial" w:hAnsi="Arial" w:cs="Arial"/>
          <w:spacing w:val="0"/>
          <w:sz w:val="24"/>
          <w:szCs w:val="24"/>
        </w:rPr>
        <w:t>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5.8.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Результатом рассмотрения жалобы является одно из следующих р</w:t>
      </w:r>
      <w:r w:rsidR="00863A66" w:rsidRPr="00C96790">
        <w:rPr>
          <w:rFonts w:ascii="Arial" w:hAnsi="Arial" w:cs="Arial"/>
          <w:spacing w:val="0"/>
          <w:sz w:val="24"/>
          <w:szCs w:val="24"/>
        </w:rPr>
        <w:t>е</w:t>
      </w:r>
      <w:r w:rsidR="00863A66" w:rsidRPr="00C96790">
        <w:rPr>
          <w:rFonts w:ascii="Arial" w:hAnsi="Arial" w:cs="Arial"/>
          <w:spacing w:val="0"/>
          <w:sz w:val="24"/>
          <w:szCs w:val="24"/>
        </w:rPr>
        <w:t>шений: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lastRenderedPageBreak/>
        <w:t xml:space="preserve">1)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удовлетворение жалобы, в том числе в форме отмены принятого реш</w:t>
      </w:r>
      <w:r w:rsidR="00863A66" w:rsidRPr="00C96790">
        <w:rPr>
          <w:rFonts w:ascii="Arial" w:hAnsi="Arial" w:cs="Arial"/>
          <w:spacing w:val="0"/>
          <w:sz w:val="24"/>
          <w:szCs w:val="24"/>
        </w:rPr>
        <w:t>е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ния, исправления допущенных</w:t>
      </w:r>
      <w:r w:rsidR="00863A66" w:rsidRPr="00C96790">
        <w:rPr>
          <w:rFonts w:ascii="Arial" w:hAnsi="Arial" w:cs="Arial"/>
          <w:i/>
          <w:iCs/>
          <w:spacing w:val="0"/>
          <w:sz w:val="24"/>
          <w:szCs w:val="24"/>
        </w:rPr>
        <w:t xml:space="preserve"> </w:t>
      </w:r>
      <w:r w:rsidR="00863A66" w:rsidRPr="00C96790">
        <w:rPr>
          <w:rFonts w:ascii="Arial" w:hAnsi="Arial" w:cs="Arial"/>
          <w:iCs/>
          <w:spacing w:val="0"/>
          <w:sz w:val="24"/>
          <w:szCs w:val="24"/>
        </w:rPr>
        <w:t>администрацией Ермаковского района</w:t>
      </w:r>
      <w:r w:rsidR="00863A66" w:rsidRPr="00C96790">
        <w:rPr>
          <w:rFonts w:ascii="Arial" w:hAnsi="Arial" w:cs="Arial"/>
          <w:spacing w:val="0"/>
          <w:sz w:val="24"/>
          <w:szCs w:val="24"/>
        </w:rPr>
        <w:t xml:space="preserve"> опечаток и ошибок в выданных в результате предоставления муниципальной услуги док</w:t>
      </w:r>
      <w:r w:rsidR="00863A66" w:rsidRPr="00C96790">
        <w:rPr>
          <w:rFonts w:ascii="Arial" w:hAnsi="Arial" w:cs="Arial"/>
          <w:spacing w:val="0"/>
          <w:sz w:val="24"/>
          <w:szCs w:val="24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</w:rPr>
        <w:t>ментах, возврата заявителю денежных средств, взимание которых не предусмо</w:t>
      </w:r>
      <w:r w:rsidR="00863A66" w:rsidRPr="00C96790">
        <w:rPr>
          <w:rFonts w:ascii="Arial" w:hAnsi="Arial" w:cs="Arial"/>
          <w:spacing w:val="0"/>
          <w:sz w:val="24"/>
          <w:szCs w:val="24"/>
        </w:rPr>
        <w:t>т</w:t>
      </w:r>
      <w:r w:rsidR="00863A66" w:rsidRPr="00C96790">
        <w:rPr>
          <w:rFonts w:ascii="Arial" w:hAnsi="Arial" w:cs="Arial"/>
          <w:spacing w:val="0"/>
          <w:sz w:val="24"/>
          <w:szCs w:val="24"/>
        </w:rPr>
        <w:t>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2)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отказ в удовлетворении жалобы.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5.9.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5.10. </w:t>
      </w:r>
      <w:r w:rsidR="00863A66" w:rsidRPr="00C96790">
        <w:rPr>
          <w:rFonts w:ascii="Arial" w:hAnsi="Arial" w:cs="Arial"/>
          <w:spacing w:val="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863A66" w:rsidRPr="00C96790">
        <w:rPr>
          <w:rFonts w:ascii="Arial" w:hAnsi="Arial" w:cs="Arial"/>
          <w:spacing w:val="0"/>
          <w:sz w:val="24"/>
          <w:szCs w:val="24"/>
        </w:rPr>
        <w:t>рассмотрения ж</w:t>
      </w:r>
      <w:r w:rsidR="00863A66" w:rsidRPr="00C96790">
        <w:rPr>
          <w:rFonts w:ascii="Arial" w:hAnsi="Arial" w:cs="Arial"/>
          <w:spacing w:val="0"/>
          <w:sz w:val="24"/>
          <w:szCs w:val="24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</w:rPr>
        <w:t>лобы признаков состава административного правонарушения</w:t>
      </w:r>
      <w:proofErr w:type="gramEnd"/>
      <w:r w:rsidR="00863A66" w:rsidRPr="00C96790">
        <w:rPr>
          <w:rFonts w:ascii="Arial" w:hAnsi="Arial" w:cs="Arial"/>
          <w:spacing w:val="0"/>
          <w:sz w:val="24"/>
          <w:szCs w:val="24"/>
        </w:rPr>
        <w:t xml:space="preserve"> или преступления должностное лицо, наделенное полномочиями по рассмотрению жалоб, нез</w:t>
      </w:r>
      <w:r w:rsidR="00863A66" w:rsidRPr="00C96790">
        <w:rPr>
          <w:rFonts w:ascii="Arial" w:hAnsi="Arial" w:cs="Arial"/>
          <w:spacing w:val="0"/>
          <w:sz w:val="24"/>
          <w:szCs w:val="24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</w:rPr>
        <w:t>медлительно направляет имеющиеся материалы в органы прокуратуры.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5.11.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Заявители имеют право обратиться в</w:t>
      </w:r>
      <w:r w:rsidR="00863A66" w:rsidRPr="00C96790">
        <w:rPr>
          <w:rFonts w:ascii="Arial" w:hAnsi="Arial" w:cs="Arial"/>
          <w:i/>
          <w:iCs/>
          <w:spacing w:val="0"/>
          <w:sz w:val="24"/>
          <w:szCs w:val="24"/>
        </w:rPr>
        <w:t xml:space="preserve"> администрацию Ермаковского района</w:t>
      </w:r>
      <w:r w:rsidR="00863A66" w:rsidRPr="00C96790">
        <w:rPr>
          <w:rFonts w:ascii="Arial" w:hAnsi="Arial" w:cs="Arial"/>
          <w:spacing w:val="0"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5.12.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Основания для приостановления рассмотрения жалобы отсутствуют.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5.13.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Заявители вправе обжаловать решения, принятые в ходе предоста</w:t>
      </w:r>
      <w:r w:rsidR="00863A66" w:rsidRPr="00C96790">
        <w:rPr>
          <w:rFonts w:ascii="Arial" w:hAnsi="Arial" w:cs="Arial"/>
          <w:spacing w:val="0"/>
          <w:sz w:val="24"/>
          <w:szCs w:val="24"/>
        </w:rPr>
        <w:t>в</w:t>
      </w:r>
      <w:r w:rsidR="00863A66" w:rsidRPr="00C96790">
        <w:rPr>
          <w:rFonts w:ascii="Arial" w:hAnsi="Arial" w:cs="Arial"/>
          <w:spacing w:val="0"/>
          <w:sz w:val="24"/>
          <w:szCs w:val="24"/>
        </w:rPr>
        <w:t xml:space="preserve">ления муниципальной услуги, действия или бездействие </w:t>
      </w:r>
      <w:proofErr w:type="gramStart"/>
      <w:r w:rsidR="00863A66" w:rsidRPr="00C96790">
        <w:rPr>
          <w:rFonts w:ascii="Arial" w:hAnsi="Arial" w:cs="Arial"/>
          <w:spacing w:val="0"/>
          <w:sz w:val="24"/>
          <w:szCs w:val="24"/>
        </w:rPr>
        <w:t>должностных</w:t>
      </w:r>
      <w:proofErr w:type="gramEnd"/>
      <w:r w:rsidR="00863A66" w:rsidRPr="00C96790">
        <w:rPr>
          <w:rFonts w:ascii="Arial" w:hAnsi="Arial" w:cs="Arial"/>
          <w:spacing w:val="0"/>
          <w:sz w:val="24"/>
          <w:szCs w:val="24"/>
        </w:rPr>
        <w:t xml:space="preserve"> органа, предоставляющего муниципальную услугу, муниципального служащего в суд о</w:t>
      </w:r>
      <w:r w:rsidR="00863A66" w:rsidRPr="00C96790">
        <w:rPr>
          <w:rFonts w:ascii="Arial" w:hAnsi="Arial" w:cs="Arial"/>
          <w:spacing w:val="0"/>
          <w:sz w:val="24"/>
          <w:szCs w:val="24"/>
        </w:rPr>
        <w:t>б</w:t>
      </w:r>
      <w:r w:rsidR="00863A66" w:rsidRPr="00C96790">
        <w:rPr>
          <w:rFonts w:ascii="Arial" w:hAnsi="Arial" w:cs="Arial"/>
          <w:spacing w:val="0"/>
          <w:sz w:val="24"/>
          <w:szCs w:val="24"/>
        </w:rPr>
        <w:t>щей юрисдикции в порядке и сроки, установленные законодательством Росси</w:t>
      </w:r>
      <w:r w:rsidR="00863A66" w:rsidRPr="00C96790">
        <w:rPr>
          <w:rFonts w:ascii="Arial" w:hAnsi="Arial" w:cs="Arial"/>
          <w:spacing w:val="0"/>
          <w:sz w:val="24"/>
          <w:szCs w:val="24"/>
        </w:rPr>
        <w:t>й</w:t>
      </w:r>
      <w:r w:rsidR="00863A66" w:rsidRPr="00C96790">
        <w:rPr>
          <w:rFonts w:ascii="Arial" w:hAnsi="Arial" w:cs="Arial"/>
          <w:spacing w:val="0"/>
          <w:sz w:val="24"/>
          <w:szCs w:val="24"/>
        </w:rPr>
        <w:t>ской Федерации.</w:t>
      </w:r>
    </w:p>
    <w:p w:rsidR="00863A66" w:rsidRPr="00C96790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5.14. </w:t>
      </w:r>
      <w:r w:rsidR="00863A66" w:rsidRPr="00C96790">
        <w:rPr>
          <w:rFonts w:ascii="Arial" w:hAnsi="Arial" w:cs="Arial"/>
          <w:spacing w:val="0"/>
          <w:sz w:val="24"/>
          <w:szCs w:val="24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B82E74" w:rsidRDefault="00B82E74" w:rsidP="00863A66">
      <w:pPr>
        <w:sectPr w:rsidR="00B82E74" w:rsidSect="00C9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66" w:rsidRPr="00B82E74" w:rsidRDefault="00863A66" w:rsidP="00B82E74">
      <w:pPr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lastRenderedPageBreak/>
        <w:t>Приложение 1</w:t>
      </w:r>
    </w:p>
    <w:p w:rsidR="00863A66" w:rsidRPr="00B82E74" w:rsidRDefault="00863A66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 xml:space="preserve">к </w:t>
      </w:r>
      <w:r w:rsidR="00B82E74">
        <w:rPr>
          <w:rFonts w:ascii="Arial" w:hAnsi="Arial" w:cs="Arial"/>
        </w:rPr>
        <w:t>а</w:t>
      </w:r>
      <w:r w:rsidRPr="00B82E74">
        <w:rPr>
          <w:rFonts w:ascii="Arial" w:hAnsi="Arial" w:cs="Arial"/>
        </w:rPr>
        <w:t>дминистративному регламенту</w:t>
      </w:r>
    </w:p>
    <w:p w:rsidR="00863A66" w:rsidRPr="00B82E74" w:rsidRDefault="00863A66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представления муниципальной услуги</w:t>
      </w:r>
    </w:p>
    <w:p w:rsidR="00863A66" w:rsidRPr="00B82E74" w:rsidRDefault="00863A66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по выдаче разрешения на строительство</w:t>
      </w:r>
    </w:p>
    <w:p w:rsidR="00863A66" w:rsidRPr="00B82E74" w:rsidRDefault="00863A66" w:rsidP="00B82E74">
      <w:pPr>
        <w:ind w:firstLine="540"/>
        <w:jc w:val="both"/>
        <w:rPr>
          <w:rFonts w:ascii="Arial" w:hAnsi="Arial" w:cs="Arial"/>
        </w:rPr>
      </w:pPr>
    </w:p>
    <w:p w:rsidR="00B82E74" w:rsidRDefault="00497402" w:rsidP="00B82E74">
      <w:pPr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Начальнику отдела архитектуры, строительства</w:t>
      </w:r>
      <w:r w:rsidR="00C96790" w:rsidRPr="00B82E74">
        <w:rPr>
          <w:rFonts w:ascii="Arial" w:hAnsi="Arial" w:cs="Arial"/>
        </w:rPr>
        <w:t xml:space="preserve"> </w:t>
      </w:r>
      <w:r w:rsidR="00B82E74">
        <w:rPr>
          <w:rFonts w:ascii="Arial" w:hAnsi="Arial" w:cs="Arial"/>
        </w:rPr>
        <w:t>и коммунального хозяйства</w:t>
      </w:r>
    </w:p>
    <w:p w:rsidR="00497402" w:rsidRPr="00B82E74" w:rsidRDefault="00497402" w:rsidP="00B82E74">
      <w:pPr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администрации</w:t>
      </w:r>
      <w:r w:rsidR="00C96790" w:rsidRPr="00B82E74">
        <w:rPr>
          <w:rFonts w:ascii="Arial" w:hAnsi="Arial" w:cs="Arial"/>
        </w:rPr>
        <w:t xml:space="preserve"> </w:t>
      </w:r>
      <w:r w:rsidR="00B82E74">
        <w:rPr>
          <w:rFonts w:ascii="Arial" w:hAnsi="Arial" w:cs="Arial"/>
        </w:rPr>
        <w:t>Ермаковского района</w:t>
      </w:r>
    </w:p>
    <w:p w:rsidR="00497402" w:rsidRPr="00B82E74" w:rsidRDefault="00497402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Застройщик _______________________________</w:t>
      </w:r>
    </w:p>
    <w:p w:rsidR="00497402" w:rsidRPr="00B82E74" w:rsidRDefault="00497402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_________________________________________</w:t>
      </w:r>
    </w:p>
    <w:p w:rsidR="00497402" w:rsidRPr="00B82E74" w:rsidRDefault="00497402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_________________________________________</w:t>
      </w:r>
    </w:p>
    <w:p w:rsidR="00497402" w:rsidRPr="00B82E74" w:rsidRDefault="00497402" w:rsidP="00B82E74">
      <w:pPr>
        <w:jc w:val="right"/>
        <w:rPr>
          <w:rFonts w:ascii="Arial" w:hAnsi="Arial" w:cs="Arial"/>
          <w:sz w:val="20"/>
          <w:szCs w:val="20"/>
        </w:rPr>
      </w:pPr>
      <w:r w:rsidRPr="00B82E74">
        <w:rPr>
          <w:rFonts w:ascii="Arial" w:hAnsi="Arial" w:cs="Arial"/>
          <w:sz w:val="20"/>
          <w:szCs w:val="20"/>
        </w:rPr>
        <w:t>(адрес)</w:t>
      </w:r>
    </w:p>
    <w:p w:rsidR="00497402" w:rsidRPr="00B82E74" w:rsidRDefault="00497402" w:rsidP="00B82E74">
      <w:pPr>
        <w:ind w:firstLine="540"/>
        <w:jc w:val="both"/>
        <w:rPr>
          <w:rFonts w:ascii="Arial" w:hAnsi="Arial" w:cs="Arial"/>
        </w:rPr>
      </w:pPr>
    </w:p>
    <w:p w:rsidR="00497402" w:rsidRPr="00B82E74" w:rsidRDefault="00497402" w:rsidP="00B82E74">
      <w:pPr>
        <w:ind w:firstLine="540"/>
        <w:jc w:val="center"/>
        <w:rPr>
          <w:rFonts w:ascii="Arial" w:hAnsi="Arial" w:cs="Arial"/>
        </w:rPr>
      </w:pPr>
      <w:r w:rsidRPr="00B82E74">
        <w:rPr>
          <w:rFonts w:ascii="Arial" w:hAnsi="Arial" w:cs="Arial"/>
        </w:rPr>
        <w:t>ЗАЯВЛЕНИЕ</w:t>
      </w:r>
    </w:p>
    <w:p w:rsidR="00497402" w:rsidRPr="00B82E74" w:rsidRDefault="00B82E74" w:rsidP="00B82E74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97402" w:rsidRPr="00B82E74">
        <w:rPr>
          <w:rFonts w:ascii="Arial" w:hAnsi="Arial" w:cs="Arial"/>
        </w:rPr>
        <w:t xml:space="preserve"> выдаче разрешения на строительство (реконструкцию).</w:t>
      </w:r>
    </w:p>
    <w:p w:rsidR="00B82E74" w:rsidRDefault="00B82E74" w:rsidP="00B82E74">
      <w:pPr>
        <w:jc w:val="both"/>
        <w:rPr>
          <w:rFonts w:ascii="Arial" w:hAnsi="Arial" w:cs="Arial"/>
        </w:rPr>
      </w:pPr>
    </w:p>
    <w:p w:rsidR="00497402" w:rsidRPr="00B82E74" w:rsidRDefault="00497402" w:rsidP="00B82E74">
      <w:pPr>
        <w:ind w:firstLine="720"/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Прошу выдать разрешение на строительство объекта: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_____________________________________________________________________________________</w:t>
      </w:r>
      <w:r w:rsidR="00B82E74">
        <w:rPr>
          <w:rFonts w:ascii="Arial" w:hAnsi="Arial" w:cs="Arial"/>
        </w:rPr>
        <w:t>______</w:t>
      </w:r>
      <w:r w:rsidRPr="00B82E74">
        <w:rPr>
          <w:rFonts w:ascii="Arial" w:hAnsi="Arial" w:cs="Arial"/>
        </w:rPr>
        <w:t>_________________________________________________</w:t>
      </w:r>
    </w:p>
    <w:p w:rsidR="00497402" w:rsidRPr="00B82E74" w:rsidRDefault="00497402" w:rsidP="00B82E74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B82E74">
        <w:rPr>
          <w:rFonts w:ascii="Arial" w:hAnsi="Arial" w:cs="Arial"/>
          <w:sz w:val="20"/>
          <w:szCs w:val="20"/>
        </w:rPr>
        <w:t>(наименование объекта строительства, либо реконструкции)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proofErr w:type="gramStart"/>
      <w:r w:rsidRPr="00B82E74">
        <w:rPr>
          <w:rFonts w:ascii="Arial" w:hAnsi="Arial" w:cs="Arial"/>
        </w:rPr>
        <w:t>расположенного</w:t>
      </w:r>
      <w:proofErr w:type="gramEnd"/>
      <w:r w:rsidRPr="00B82E74">
        <w:rPr>
          <w:rFonts w:ascii="Arial" w:hAnsi="Arial" w:cs="Arial"/>
        </w:rPr>
        <w:t xml:space="preserve"> на земельном участке по адресу:</w:t>
      </w:r>
      <w:r w:rsidR="00B82E74">
        <w:rPr>
          <w:rFonts w:ascii="Arial" w:hAnsi="Arial" w:cs="Arial"/>
        </w:rPr>
        <w:t xml:space="preserve"> ____</w:t>
      </w:r>
      <w:r w:rsidRPr="00B82E74">
        <w:rPr>
          <w:rFonts w:ascii="Arial" w:hAnsi="Arial" w:cs="Arial"/>
        </w:rPr>
        <w:t>_______________________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</w:t>
      </w:r>
      <w:r w:rsidR="00B82E74">
        <w:rPr>
          <w:rFonts w:ascii="Arial" w:hAnsi="Arial" w:cs="Arial"/>
        </w:rPr>
        <w:t>___</w:t>
      </w:r>
      <w:r w:rsidRPr="00B82E74">
        <w:rPr>
          <w:rFonts w:ascii="Arial" w:hAnsi="Arial" w:cs="Arial"/>
        </w:rPr>
        <w:t>_______________________________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</w:t>
      </w:r>
      <w:r w:rsidR="00B82E74">
        <w:rPr>
          <w:rFonts w:ascii="Arial" w:hAnsi="Arial" w:cs="Arial"/>
        </w:rPr>
        <w:t>___</w:t>
      </w:r>
      <w:r w:rsidRPr="00B82E74">
        <w:rPr>
          <w:rFonts w:ascii="Arial" w:hAnsi="Arial" w:cs="Arial"/>
        </w:rPr>
        <w:t>_______________________________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С кадастровым номером________________</w:t>
      </w:r>
      <w:r w:rsidR="00B82E74">
        <w:rPr>
          <w:rFonts w:ascii="Arial" w:hAnsi="Arial" w:cs="Arial"/>
        </w:rPr>
        <w:t>___</w:t>
      </w:r>
      <w:r w:rsidRPr="00B82E74">
        <w:rPr>
          <w:rFonts w:ascii="Arial" w:hAnsi="Arial" w:cs="Arial"/>
        </w:rPr>
        <w:t>______________________________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Сроком на ____ лет, (месяцев) согласно проекту организации строительства об</w:t>
      </w:r>
      <w:r w:rsidRPr="00B82E74">
        <w:rPr>
          <w:rFonts w:ascii="Arial" w:hAnsi="Arial" w:cs="Arial"/>
        </w:rPr>
        <w:t>ъ</w:t>
      </w:r>
      <w:r w:rsidRPr="00B82E74">
        <w:rPr>
          <w:rFonts w:ascii="Arial" w:hAnsi="Arial" w:cs="Arial"/>
        </w:rPr>
        <w:t>екта.</w:t>
      </w:r>
    </w:p>
    <w:p w:rsidR="00497402" w:rsidRPr="00B82E74" w:rsidRDefault="00497402" w:rsidP="00B82E74">
      <w:pPr>
        <w:ind w:firstLine="720"/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Подтверждаю соответствие проектной документации требованиям град</w:t>
      </w:r>
      <w:r w:rsidRPr="00B82E74">
        <w:rPr>
          <w:rFonts w:ascii="Arial" w:hAnsi="Arial" w:cs="Arial"/>
        </w:rPr>
        <w:t>о</w:t>
      </w:r>
      <w:r w:rsidRPr="00B82E74">
        <w:rPr>
          <w:rFonts w:ascii="Arial" w:hAnsi="Arial" w:cs="Arial"/>
        </w:rPr>
        <w:t>строительного плана земельного участка.</w:t>
      </w:r>
    </w:p>
    <w:p w:rsidR="00497402" w:rsidRPr="00B82E74" w:rsidRDefault="00497402" w:rsidP="00B82E74">
      <w:pPr>
        <w:ind w:firstLine="720"/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Согласно ст.51 Градостроительного кодекса РФ от 29.12.2004 г. №190-ФЗ к заявлению прилагаю следующие документы: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E74">
        <w:rPr>
          <w:rFonts w:ascii="Arial" w:hAnsi="Arial" w:cs="Arial"/>
        </w:rPr>
        <w:t>__________________________</w:t>
      </w:r>
      <w:r w:rsidRPr="00B82E74">
        <w:rPr>
          <w:rFonts w:ascii="Arial" w:hAnsi="Arial" w:cs="Arial"/>
        </w:rPr>
        <w:t>_____________</w:t>
      </w:r>
    </w:p>
    <w:p w:rsidR="00497402" w:rsidRPr="00B82E74" w:rsidRDefault="00497402" w:rsidP="00B82E74">
      <w:pPr>
        <w:ind w:firstLine="540"/>
        <w:jc w:val="both"/>
        <w:rPr>
          <w:rFonts w:ascii="Arial" w:hAnsi="Arial" w:cs="Arial"/>
        </w:rPr>
      </w:pP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Застройщик</w:t>
      </w:r>
      <w:r w:rsidR="00C96790" w:rsidRPr="00B82E74">
        <w:rPr>
          <w:rFonts w:ascii="Arial" w:hAnsi="Arial" w:cs="Arial"/>
        </w:rPr>
        <w:t xml:space="preserve"> </w:t>
      </w:r>
      <w:r w:rsidRPr="00B82E74">
        <w:rPr>
          <w:rFonts w:ascii="Arial" w:hAnsi="Arial" w:cs="Arial"/>
        </w:rPr>
        <w:t>___________</w:t>
      </w:r>
      <w:r w:rsidR="00B82E74">
        <w:rPr>
          <w:rFonts w:ascii="Arial" w:hAnsi="Arial" w:cs="Arial"/>
        </w:rPr>
        <w:t>_____</w:t>
      </w:r>
      <w:r w:rsidRPr="00B82E74">
        <w:rPr>
          <w:rFonts w:ascii="Arial" w:hAnsi="Arial" w:cs="Arial"/>
        </w:rPr>
        <w:t>___</w:t>
      </w:r>
      <w:r w:rsidR="00C96790" w:rsidRPr="00B82E74">
        <w:rPr>
          <w:rFonts w:ascii="Arial" w:hAnsi="Arial" w:cs="Arial"/>
        </w:rPr>
        <w:t xml:space="preserve"> </w:t>
      </w:r>
      <w:r w:rsidRPr="00B82E74">
        <w:rPr>
          <w:rFonts w:ascii="Arial" w:hAnsi="Arial" w:cs="Arial"/>
        </w:rPr>
        <w:t>____</w:t>
      </w:r>
      <w:r w:rsidR="00B82E74">
        <w:rPr>
          <w:rFonts w:ascii="Arial" w:hAnsi="Arial" w:cs="Arial"/>
        </w:rPr>
        <w:t>__</w:t>
      </w:r>
      <w:r w:rsidRPr="00B82E74">
        <w:rPr>
          <w:rFonts w:ascii="Arial" w:hAnsi="Arial" w:cs="Arial"/>
        </w:rPr>
        <w:t>____________</w:t>
      </w:r>
      <w:r w:rsidR="00C96790" w:rsidRPr="00B82E74">
        <w:rPr>
          <w:rFonts w:ascii="Arial" w:hAnsi="Arial" w:cs="Arial"/>
        </w:rPr>
        <w:t xml:space="preserve"> </w:t>
      </w:r>
      <w:r w:rsidRPr="00B82E74">
        <w:rPr>
          <w:rFonts w:ascii="Arial" w:hAnsi="Arial" w:cs="Arial"/>
        </w:rPr>
        <w:t>_____</w:t>
      </w:r>
      <w:r w:rsidR="00B82E74">
        <w:rPr>
          <w:rFonts w:ascii="Arial" w:hAnsi="Arial" w:cs="Arial"/>
        </w:rPr>
        <w:t>_</w:t>
      </w:r>
      <w:r w:rsidRPr="00B82E74">
        <w:rPr>
          <w:rFonts w:ascii="Arial" w:hAnsi="Arial" w:cs="Arial"/>
        </w:rPr>
        <w:t>_______________</w:t>
      </w:r>
    </w:p>
    <w:p w:rsidR="00497402" w:rsidRPr="00B82E74" w:rsidRDefault="00497402" w:rsidP="00B82E74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B82E74">
        <w:rPr>
          <w:rFonts w:ascii="Arial" w:hAnsi="Arial" w:cs="Arial"/>
          <w:sz w:val="20"/>
          <w:szCs w:val="20"/>
        </w:rPr>
        <w:t>(должность)</w:t>
      </w:r>
      <w:r w:rsidR="00C96790" w:rsidRPr="00B82E74">
        <w:rPr>
          <w:rFonts w:ascii="Arial" w:hAnsi="Arial" w:cs="Arial"/>
          <w:sz w:val="20"/>
          <w:szCs w:val="20"/>
        </w:rPr>
        <w:t xml:space="preserve"> </w:t>
      </w:r>
      <w:r w:rsidRPr="00B82E74">
        <w:rPr>
          <w:rFonts w:ascii="Arial" w:hAnsi="Arial" w:cs="Arial"/>
          <w:sz w:val="20"/>
          <w:szCs w:val="20"/>
        </w:rPr>
        <w:t>(подпись)</w:t>
      </w:r>
      <w:r w:rsidR="00C96790" w:rsidRPr="00B82E74">
        <w:rPr>
          <w:rFonts w:ascii="Arial" w:hAnsi="Arial" w:cs="Arial"/>
          <w:sz w:val="20"/>
          <w:szCs w:val="20"/>
        </w:rPr>
        <w:t xml:space="preserve"> </w:t>
      </w:r>
      <w:r w:rsidRPr="00B82E74">
        <w:rPr>
          <w:rFonts w:ascii="Arial" w:hAnsi="Arial" w:cs="Arial"/>
          <w:sz w:val="20"/>
          <w:szCs w:val="20"/>
        </w:rPr>
        <w:t>(расшифровка подписи)</w:t>
      </w:r>
    </w:p>
    <w:p w:rsidR="00497402" w:rsidRPr="00B82E74" w:rsidRDefault="00497402" w:rsidP="00B82E74">
      <w:pPr>
        <w:ind w:firstLine="540"/>
        <w:jc w:val="both"/>
        <w:rPr>
          <w:rFonts w:ascii="Arial" w:hAnsi="Arial" w:cs="Arial"/>
        </w:rPr>
      </w:pPr>
    </w:p>
    <w:p w:rsidR="008055F3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М.П.</w:t>
      </w:r>
    </w:p>
    <w:p w:rsidR="008055F3" w:rsidRDefault="008055F3" w:rsidP="00B82E74">
      <w:pPr>
        <w:jc w:val="both"/>
        <w:rPr>
          <w:rFonts w:ascii="Arial" w:hAnsi="Arial" w:cs="Arial"/>
        </w:rPr>
      </w:pPr>
    </w:p>
    <w:p w:rsidR="00497402" w:rsidRPr="009B0683" w:rsidRDefault="00497402" w:rsidP="00B82E74">
      <w:pPr>
        <w:jc w:val="both"/>
        <w:rPr>
          <w:sz w:val="28"/>
          <w:szCs w:val="28"/>
        </w:rPr>
      </w:pPr>
      <w:r w:rsidRPr="00B82E74">
        <w:rPr>
          <w:rFonts w:ascii="Arial" w:hAnsi="Arial" w:cs="Arial"/>
        </w:rPr>
        <w:t>«____» __</w:t>
      </w:r>
      <w:r w:rsidR="008055F3">
        <w:rPr>
          <w:rFonts w:ascii="Arial" w:hAnsi="Arial" w:cs="Arial"/>
        </w:rPr>
        <w:t>______</w:t>
      </w:r>
      <w:r w:rsidRPr="00B82E74">
        <w:rPr>
          <w:rFonts w:ascii="Arial" w:hAnsi="Arial" w:cs="Arial"/>
        </w:rPr>
        <w:t>____20____г</w:t>
      </w:r>
    </w:p>
    <w:p w:rsidR="008055F3" w:rsidRDefault="008055F3" w:rsidP="00863A66">
      <w:pPr>
        <w:jc w:val="both"/>
        <w:rPr>
          <w:sz w:val="28"/>
          <w:szCs w:val="28"/>
        </w:rPr>
        <w:sectPr w:rsidR="008055F3" w:rsidSect="00C9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5F3" w:rsidRPr="00B82E74" w:rsidRDefault="008055F3" w:rsidP="008055F3">
      <w:pPr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8055F3" w:rsidRPr="00B82E74" w:rsidRDefault="008055F3" w:rsidP="008055F3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а</w:t>
      </w:r>
      <w:r w:rsidRPr="00B82E74">
        <w:rPr>
          <w:rFonts w:ascii="Arial" w:hAnsi="Arial" w:cs="Arial"/>
        </w:rPr>
        <w:t>дминистративному регламенту</w:t>
      </w:r>
    </w:p>
    <w:p w:rsidR="008055F3" w:rsidRPr="00B82E74" w:rsidRDefault="008055F3" w:rsidP="008055F3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представления муниципальной услуги</w:t>
      </w:r>
    </w:p>
    <w:p w:rsidR="00863A66" w:rsidRPr="009B0683" w:rsidRDefault="008055F3" w:rsidP="008055F3">
      <w:pPr>
        <w:jc w:val="right"/>
        <w:rPr>
          <w:sz w:val="28"/>
          <w:szCs w:val="28"/>
        </w:rPr>
      </w:pPr>
      <w:r w:rsidRPr="00B82E74">
        <w:rPr>
          <w:rFonts w:ascii="Arial" w:hAnsi="Arial" w:cs="Arial"/>
        </w:rPr>
        <w:t>по выдаче разрешения на строительство</w:t>
      </w:r>
    </w:p>
    <w:p w:rsidR="00863A66" w:rsidRPr="008055F3" w:rsidRDefault="00863A66" w:rsidP="00863A66">
      <w:pPr>
        <w:rPr>
          <w:rFonts w:ascii="Arial" w:hAnsi="Arial" w:cs="Arial"/>
        </w:rPr>
      </w:pPr>
    </w:p>
    <w:p w:rsidR="00863A66" w:rsidRPr="008055F3" w:rsidRDefault="00863A66" w:rsidP="00863A66">
      <w:pPr>
        <w:autoSpaceDE w:val="0"/>
        <w:jc w:val="center"/>
        <w:rPr>
          <w:rFonts w:ascii="Arial" w:hAnsi="Arial" w:cs="Arial"/>
        </w:rPr>
      </w:pPr>
      <w:r w:rsidRPr="008055F3">
        <w:rPr>
          <w:rFonts w:ascii="Arial" w:hAnsi="Arial" w:cs="Arial"/>
        </w:rPr>
        <w:t>Блок – схема</w:t>
      </w:r>
    </w:p>
    <w:p w:rsidR="00863A66" w:rsidRPr="008055F3" w:rsidRDefault="00863A66" w:rsidP="008055F3">
      <w:pPr>
        <w:ind w:firstLine="540"/>
        <w:jc w:val="right"/>
        <w:rPr>
          <w:rFonts w:ascii="Arial" w:hAnsi="Arial" w:cs="Arial"/>
        </w:rPr>
      </w:pPr>
    </w:p>
    <w:p w:rsidR="00863A66" w:rsidRPr="008055F3" w:rsidRDefault="008055F3" w:rsidP="00863A66">
      <w:pPr>
        <w:tabs>
          <w:tab w:val="left" w:pos="9072"/>
        </w:tabs>
        <w:jc w:val="both"/>
        <w:rPr>
          <w:rFonts w:ascii="Arial" w:hAnsi="Arial" w:cs="Arial"/>
          <w:b/>
        </w:rPr>
      </w:pPr>
      <w:r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EB5B5E" wp14:editId="551D2FC4">
                <wp:simplePos x="0" y="0"/>
                <wp:positionH relativeFrom="column">
                  <wp:posOffset>4486275</wp:posOffset>
                </wp:positionH>
                <wp:positionV relativeFrom="paragraph">
                  <wp:posOffset>3689985</wp:posOffset>
                </wp:positionV>
                <wp:extent cx="1600200" cy="1257300"/>
                <wp:effectExtent l="0" t="0" r="19050" b="190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0" w:rsidRP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Выдача разреш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ния п.3.1.6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53.25pt;margin-top:290.55pt;width:126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">
                <v:textbox>
                  <w:txbxContent>
                    <w:p w:rsidR="00C96790" w:rsidRP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Выдача разреш</w:t>
                      </w:r>
                      <w:r w:rsidRPr="008055F3">
                        <w:rPr>
                          <w:rFonts w:ascii="Arial" w:hAnsi="Arial" w:cs="Arial"/>
                        </w:rPr>
                        <w:t>е</w:t>
                      </w:r>
                      <w:r w:rsidRPr="008055F3">
                        <w:rPr>
                          <w:rFonts w:ascii="Arial" w:hAnsi="Arial" w:cs="Arial"/>
                        </w:rPr>
                        <w:t>ния п.3.1.6</w:t>
                      </w:r>
                    </w:p>
                  </w:txbxContent>
                </v:textbox>
              </v:rect>
            </w:pict>
          </mc:Fallback>
        </mc:AlternateContent>
      </w:r>
      <w:r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D1DE" wp14:editId="5825F11D">
                <wp:simplePos x="0" y="0"/>
                <wp:positionH relativeFrom="column">
                  <wp:posOffset>1826895</wp:posOffset>
                </wp:positionH>
                <wp:positionV relativeFrom="paragraph">
                  <wp:posOffset>3721100</wp:posOffset>
                </wp:positionV>
                <wp:extent cx="1967865" cy="1245870"/>
                <wp:effectExtent l="0" t="0" r="13335" b="1143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0" w:rsidRP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Проверка полноты и наличия предоставле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ных документов п.3.1.4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143.85pt;margin-top:293pt;width:154.9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">
                <v:textbox>
                  <w:txbxContent>
                    <w:p w:rsidR="00C96790" w:rsidRP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Проверка полноты и наличия предоставле</w:t>
                      </w:r>
                      <w:r w:rsidRPr="008055F3">
                        <w:rPr>
                          <w:rFonts w:ascii="Arial" w:hAnsi="Arial" w:cs="Arial"/>
                        </w:rPr>
                        <w:t>н</w:t>
                      </w:r>
                      <w:r w:rsidRPr="008055F3">
                        <w:rPr>
                          <w:rFonts w:ascii="Arial" w:hAnsi="Arial" w:cs="Arial"/>
                        </w:rPr>
                        <w:t>ных д</w:t>
                      </w:r>
                      <w:r w:rsidRPr="008055F3">
                        <w:rPr>
                          <w:rFonts w:ascii="Arial" w:hAnsi="Arial" w:cs="Arial"/>
                        </w:rPr>
                        <w:t>о</w:t>
                      </w:r>
                      <w:r w:rsidRPr="008055F3">
                        <w:rPr>
                          <w:rFonts w:ascii="Arial" w:hAnsi="Arial" w:cs="Arial"/>
                        </w:rPr>
                        <w:t>кументов п.3.1.4</w:t>
                      </w:r>
                    </w:p>
                  </w:txbxContent>
                </v:textbox>
              </v:rect>
            </w:pict>
          </mc:Fallback>
        </mc:AlternateContent>
      </w:r>
      <w:r w:rsidR="00D05615"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FB99B" wp14:editId="04A04182">
                <wp:simplePos x="0" y="0"/>
                <wp:positionH relativeFrom="column">
                  <wp:posOffset>1943100</wp:posOffset>
                </wp:positionH>
                <wp:positionV relativeFrom="paragraph">
                  <wp:posOffset>161290</wp:posOffset>
                </wp:positionV>
                <wp:extent cx="1714500" cy="914400"/>
                <wp:effectExtent l="13335" t="8255" r="5715" b="1079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="008055F3">
                              <w:rPr>
                                <w:rFonts w:ascii="Arial" w:hAnsi="Arial" w:cs="Arial"/>
                              </w:rPr>
                              <w:t>бращение</w:t>
                            </w:r>
                          </w:p>
                          <w:p w:rsidR="00C96790" w:rsidRP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застройщика п.3.1.1, п.3.1.2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153pt;margin-top:12.7pt;width:1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">
                <v:textbox>
                  <w:txbxContent>
                    <w:p w:rsid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О</w:t>
                      </w:r>
                      <w:r w:rsidR="008055F3">
                        <w:rPr>
                          <w:rFonts w:ascii="Arial" w:hAnsi="Arial" w:cs="Arial"/>
                        </w:rPr>
                        <w:t>бращение</w:t>
                      </w:r>
                    </w:p>
                    <w:p w:rsidR="00C96790" w:rsidRP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застро</w:t>
                      </w:r>
                      <w:r w:rsidRPr="008055F3">
                        <w:rPr>
                          <w:rFonts w:ascii="Arial" w:hAnsi="Arial" w:cs="Arial"/>
                        </w:rPr>
                        <w:t>й</w:t>
                      </w:r>
                      <w:r w:rsidRPr="008055F3">
                        <w:rPr>
                          <w:rFonts w:ascii="Arial" w:hAnsi="Arial" w:cs="Arial"/>
                        </w:rPr>
                        <w:t>щика п.3.1.1, п.3.1.2</w:t>
                      </w:r>
                    </w:p>
                  </w:txbxContent>
                </v:textbox>
              </v:rect>
            </w:pict>
          </mc:Fallback>
        </mc:AlternateContent>
      </w:r>
      <w:r w:rsidR="00C96790" w:rsidRPr="008055F3">
        <w:rPr>
          <w:rFonts w:ascii="Arial" w:hAnsi="Arial" w:cs="Arial"/>
        </w:rPr>
        <w:t xml:space="preserve"> </w:t>
      </w:r>
      <w:r w:rsidR="00D05615" w:rsidRPr="008055F3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12FDD5AC" wp14:editId="2EFAD8DD">
                <wp:extent cx="6058535" cy="3709035"/>
                <wp:effectExtent l="0" t="0" r="127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57092" y="1485815"/>
                            <a:ext cx="1600241" cy="114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П</w:t>
                              </w:r>
                              <w:r w:rsidR="008055F3">
                                <w:rPr>
                                  <w:rFonts w:ascii="Arial" w:hAnsi="Arial" w:cs="Arial"/>
                                </w:rPr>
                                <w:t>рием</w:t>
                              </w:r>
                            </w:p>
                            <w:p w:rsid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и регистра</w:t>
                              </w:r>
                              <w:r w:rsidR="008055F3">
                                <w:rPr>
                                  <w:rFonts w:ascii="Arial" w:hAnsi="Arial" w:cs="Arial"/>
                                </w:rPr>
                                <w:t>ция</w:t>
                              </w:r>
                            </w:p>
                            <w:p w:rsidR="00C96790" w:rsidRP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документов п.3.1.3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423" y="1371522"/>
                            <a:ext cx="1484976" cy="1828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790" w:rsidRP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Письменное ув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е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домление об о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т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казе в выдаче разрешения с указанием причин отказа</w:t>
                              </w:r>
                            </w:p>
                            <w:p w:rsidR="00C96790" w:rsidRP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П.3.1.5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0"/>
                        <wps:cNvCnPr/>
                        <wps:spPr bwMode="auto">
                          <a:xfrm>
                            <a:off x="3428486" y="1600109"/>
                            <a:ext cx="114423" cy="114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/>
                        <wps:spPr bwMode="auto">
                          <a:xfrm>
                            <a:off x="2742789" y="914348"/>
                            <a:ext cx="841" cy="571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/>
                        <wps:spPr bwMode="auto">
                          <a:xfrm flipH="1">
                            <a:off x="1600241" y="1942989"/>
                            <a:ext cx="45685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/>
                        <wps:spPr bwMode="auto">
                          <a:xfrm>
                            <a:off x="2629207" y="2628750"/>
                            <a:ext cx="841" cy="914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9" editas="canvas" style="width:477.05pt;height:292.05pt;mso-position-horizontal-relative:char;mso-position-vertical-relative:line" coordsize="60585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0585;height:37090;visibility:visible;mso-wrap-style:square">
                  <v:fill o:detectmouseclick="t"/>
                  <v:path o:connecttype="none"/>
                </v:shape>
                <v:rect id="Rectangle 18" o:spid="_x0000_s1031" style="position:absolute;left:20570;top:14858;width:16003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П</w:t>
                        </w:r>
                        <w:r w:rsidR="008055F3">
                          <w:rPr>
                            <w:rFonts w:ascii="Arial" w:hAnsi="Arial" w:cs="Arial"/>
                          </w:rPr>
                          <w:t>рием</w:t>
                        </w:r>
                      </w:p>
                      <w:p w:rsid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и регистра</w:t>
                        </w:r>
                        <w:r w:rsidR="008055F3">
                          <w:rPr>
                            <w:rFonts w:ascii="Arial" w:hAnsi="Arial" w:cs="Arial"/>
                          </w:rPr>
                          <w:t>ция</w:t>
                        </w:r>
                      </w:p>
                      <w:p w:rsidR="00C96790" w:rsidRP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д</w:t>
                        </w:r>
                        <w:r w:rsidRPr="008055F3">
                          <w:rPr>
                            <w:rFonts w:ascii="Arial" w:hAnsi="Arial" w:cs="Arial"/>
                          </w:rPr>
                          <w:t>о</w:t>
                        </w:r>
                        <w:r w:rsidRPr="008055F3">
                          <w:rPr>
                            <w:rFonts w:ascii="Arial" w:hAnsi="Arial" w:cs="Arial"/>
                          </w:rPr>
                          <w:t>кументов п.3.1.3</w:t>
                        </w:r>
                      </w:p>
                    </w:txbxContent>
                  </v:textbox>
                </v:rect>
                <v:rect id="Rectangle 19" o:spid="_x0000_s1032" style="position:absolute;left:1144;top:13715;width:14849;height:1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96790" w:rsidRP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Письменное ув</w:t>
                        </w:r>
                        <w:r w:rsidRPr="008055F3">
                          <w:rPr>
                            <w:rFonts w:ascii="Arial" w:hAnsi="Arial" w:cs="Arial"/>
                          </w:rPr>
                          <w:t>е</w:t>
                        </w:r>
                        <w:r w:rsidRPr="008055F3">
                          <w:rPr>
                            <w:rFonts w:ascii="Arial" w:hAnsi="Arial" w:cs="Arial"/>
                          </w:rPr>
                          <w:t>домление об о</w:t>
                        </w:r>
                        <w:r w:rsidRPr="008055F3">
                          <w:rPr>
                            <w:rFonts w:ascii="Arial" w:hAnsi="Arial" w:cs="Arial"/>
                          </w:rPr>
                          <w:t>т</w:t>
                        </w:r>
                        <w:r w:rsidRPr="008055F3">
                          <w:rPr>
                            <w:rFonts w:ascii="Arial" w:hAnsi="Arial" w:cs="Arial"/>
                          </w:rPr>
                          <w:t>казе в выдаче разрешения с указанием пр</w:t>
                        </w:r>
                        <w:r w:rsidRPr="008055F3">
                          <w:rPr>
                            <w:rFonts w:ascii="Arial" w:hAnsi="Arial" w:cs="Arial"/>
                          </w:rPr>
                          <w:t>и</w:t>
                        </w:r>
                        <w:r w:rsidRPr="008055F3">
                          <w:rPr>
                            <w:rFonts w:ascii="Arial" w:hAnsi="Arial" w:cs="Arial"/>
                          </w:rPr>
                          <w:t>чин отказа</w:t>
                        </w:r>
                      </w:p>
                      <w:p w:rsidR="00C96790" w:rsidRP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П.3.1.5</w:t>
                        </w:r>
                      </w:p>
                    </w:txbxContent>
                  </v:textbox>
                </v:rect>
                <v:line id="Line 20" o:spid="_x0000_s1033" style="position:absolute;visibility:visible;mso-wrap-style:square" from="34284,16001" to="35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1" o:spid="_x0000_s1034" style="position:absolute;visibility:visible;mso-wrap-style:square" from="27427,9143" to="2743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22" o:spid="_x0000_s1035" style="position:absolute;flip:x;visibility:visible;mso-wrap-style:square" from="16002,19429" to="20570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23" o:spid="_x0000_s1036" style="position:absolute;visibility:visible;mso-wrap-style:square" from="26292,26287" to="26300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34342F" w:rsidRPr="008055F3" w:rsidRDefault="008055F3" w:rsidP="008055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1082040</wp:posOffset>
                </wp:positionV>
                <wp:extent cx="0" cy="550545"/>
                <wp:effectExtent l="95250" t="0" r="57150" b="590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in;margin-top:85.2pt;width:0;height:4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43690" wp14:editId="567E18F7">
                <wp:simplePos x="0" y="0"/>
                <wp:positionH relativeFrom="column">
                  <wp:posOffset>1855470</wp:posOffset>
                </wp:positionH>
                <wp:positionV relativeFrom="paragraph">
                  <wp:posOffset>1628140</wp:posOffset>
                </wp:positionV>
                <wp:extent cx="1943100" cy="914400"/>
                <wp:effectExtent l="0" t="0" r="1905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0" w:rsidRP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Оформление разреш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ния, регистрация в жу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нале учета выдачи п.3.1.6 п</w:t>
                            </w:r>
                            <w:proofErr w:type="gramStart"/>
                            <w:r w:rsidRPr="008055F3">
                              <w:rPr>
                                <w:rFonts w:ascii="Arial" w:hAnsi="Arial" w:cs="Arial"/>
                              </w:rPr>
                              <w:t>.р</w:t>
                            </w:r>
                            <w:proofErr w:type="gramEnd"/>
                            <w:r w:rsidRPr="008055F3">
                              <w:rPr>
                                <w:rFonts w:ascii="Arial" w:hAnsi="Arial" w:cs="Arial"/>
                              </w:rPr>
                              <w:t>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146.1pt;margin-top:128.2pt;width:15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">
                <v:textbox>
                  <w:txbxContent>
                    <w:p w:rsidR="00C96790" w:rsidRP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Оформление разреш</w:t>
                      </w:r>
                      <w:r w:rsidRPr="008055F3">
                        <w:rPr>
                          <w:rFonts w:ascii="Arial" w:hAnsi="Arial" w:cs="Arial"/>
                        </w:rPr>
                        <w:t>е</w:t>
                      </w:r>
                      <w:r w:rsidRPr="008055F3">
                        <w:rPr>
                          <w:rFonts w:ascii="Arial" w:hAnsi="Arial" w:cs="Arial"/>
                        </w:rPr>
                        <w:t>ния, регистрация в жу</w:t>
                      </w:r>
                      <w:r w:rsidRPr="008055F3">
                        <w:rPr>
                          <w:rFonts w:ascii="Arial" w:hAnsi="Arial" w:cs="Arial"/>
                        </w:rPr>
                        <w:t>р</w:t>
                      </w:r>
                      <w:r w:rsidRPr="008055F3">
                        <w:rPr>
                          <w:rFonts w:ascii="Arial" w:hAnsi="Arial" w:cs="Arial"/>
                        </w:rPr>
                        <w:t>нале учета выдачи п.3.1.6 п</w:t>
                      </w:r>
                      <w:proofErr w:type="gramStart"/>
                      <w:r w:rsidRPr="008055F3">
                        <w:rPr>
                          <w:rFonts w:ascii="Arial" w:hAnsi="Arial" w:cs="Arial"/>
                        </w:rPr>
                        <w:t>.р</w:t>
                      </w:r>
                      <w:proofErr w:type="gramEnd"/>
                      <w:r w:rsidRPr="008055F3">
                        <w:rPr>
                          <w:rFonts w:ascii="Arial" w:hAnsi="Arial" w:cs="Arial"/>
                        </w:rPr>
                        <w:t>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B98C0" wp14:editId="0E8FF770">
                <wp:simplePos x="0" y="0"/>
                <wp:positionH relativeFrom="column">
                  <wp:posOffset>3796665</wp:posOffset>
                </wp:positionH>
                <wp:positionV relativeFrom="paragraph">
                  <wp:posOffset>490220</wp:posOffset>
                </wp:positionV>
                <wp:extent cx="685800" cy="0"/>
                <wp:effectExtent l="0" t="76200" r="19050" b="9525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8.6pt" to="352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9AKAIAAEo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D05615"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6A015D" wp14:editId="67C345F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0" cy="0"/>
                <wp:effectExtent l="13335" t="58420" r="15240" b="5588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75pt" to="2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2t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DOMFOmg&#10;RVuhOJo8hN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">
                <v:stroke endarrow="block"/>
              </v:line>
            </w:pict>
          </mc:Fallback>
        </mc:AlternateContent>
      </w:r>
      <w:r w:rsidR="00D05615"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F23D0" wp14:editId="61EDC6AA">
                <wp:simplePos x="0" y="0"/>
                <wp:positionH relativeFrom="column">
                  <wp:posOffset>4090035</wp:posOffset>
                </wp:positionH>
                <wp:positionV relativeFrom="paragraph">
                  <wp:posOffset>800735</wp:posOffset>
                </wp:positionV>
                <wp:extent cx="0" cy="0"/>
                <wp:effectExtent l="7620" t="59055" r="20955" b="5524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63.05pt" to="322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DTIgIAAEU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">
                <v:stroke endarrow="block"/>
              </v:line>
            </w:pict>
          </mc:Fallback>
        </mc:AlternateContent>
      </w:r>
    </w:p>
    <w:sectPr w:rsidR="0034342F" w:rsidRPr="008055F3" w:rsidSect="00C9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9937E13"/>
    <w:multiLevelType w:val="hybridMultilevel"/>
    <w:tmpl w:val="FC4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0114"/>
    <w:multiLevelType w:val="hybridMultilevel"/>
    <w:tmpl w:val="699A9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9A6"/>
    <w:multiLevelType w:val="hybridMultilevel"/>
    <w:tmpl w:val="E17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663"/>
    <w:multiLevelType w:val="hybridMultilevel"/>
    <w:tmpl w:val="D7C2D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93289"/>
    <w:multiLevelType w:val="hybridMultilevel"/>
    <w:tmpl w:val="42484B96"/>
    <w:lvl w:ilvl="0" w:tplc="5848228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37A"/>
    <w:rsid w:val="00006664"/>
    <w:rsid w:val="000101FE"/>
    <w:rsid w:val="00011D8C"/>
    <w:rsid w:val="000230D7"/>
    <w:rsid w:val="00027EC1"/>
    <w:rsid w:val="00034C1C"/>
    <w:rsid w:val="0003585A"/>
    <w:rsid w:val="00041AD6"/>
    <w:rsid w:val="000449DA"/>
    <w:rsid w:val="000510E5"/>
    <w:rsid w:val="000539F1"/>
    <w:rsid w:val="00062DC1"/>
    <w:rsid w:val="00063B5D"/>
    <w:rsid w:val="00065743"/>
    <w:rsid w:val="000672AE"/>
    <w:rsid w:val="00072FE1"/>
    <w:rsid w:val="00073729"/>
    <w:rsid w:val="00074541"/>
    <w:rsid w:val="000813CF"/>
    <w:rsid w:val="00082458"/>
    <w:rsid w:val="00085AEF"/>
    <w:rsid w:val="00085DD2"/>
    <w:rsid w:val="00087DAE"/>
    <w:rsid w:val="000900BC"/>
    <w:rsid w:val="000908A5"/>
    <w:rsid w:val="00093725"/>
    <w:rsid w:val="000951B8"/>
    <w:rsid w:val="000968CE"/>
    <w:rsid w:val="000A02D1"/>
    <w:rsid w:val="000A1BC7"/>
    <w:rsid w:val="000A3CD1"/>
    <w:rsid w:val="000A43DA"/>
    <w:rsid w:val="000A6A75"/>
    <w:rsid w:val="000A6C71"/>
    <w:rsid w:val="000B3049"/>
    <w:rsid w:val="000B54C6"/>
    <w:rsid w:val="000B6D93"/>
    <w:rsid w:val="000C0F71"/>
    <w:rsid w:val="000C7800"/>
    <w:rsid w:val="000D2AFE"/>
    <w:rsid w:val="000E161E"/>
    <w:rsid w:val="000E2A0E"/>
    <w:rsid w:val="000E583B"/>
    <w:rsid w:val="000F20CF"/>
    <w:rsid w:val="000F3A26"/>
    <w:rsid w:val="000F68F2"/>
    <w:rsid w:val="000F6A8A"/>
    <w:rsid w:val="001111B2"/>
    <w:rsid w:val="00113948"/>
    <w:rsid w:val="001160C3"/>
    <w:rsid w:val="0011663E"/>
    <w:rsid w:val="0012013B"/>
    <w:rsid w:val="00120B94"/>
    <w:rsid w:val="001212FD"/>
    <w:rsid w:val="001231EA"/>
    <w:rsid w:val="00126151"/>
    <w:rsid w:val="00126544"/>
    <w:rsid w:val="00126CF0"/>
    <w:rsid w:val="00126D4F"/>
    <w:rsid w:val="00134DDA"/>
    <w:rsid w:val="00137D2A"/>
    <w:rsid w:val="00153BCA"/>
    <w:rsid w:val="00155629"/>
    <w:rsid w:val="00155DA5"/>
    <w:rsid w:val="00161909"/>
    <w:rsid w:val="001645CF"/>
    <w:rsid w:val="0016600A"/>
    <w:rsid w:val="0016755D"/>
    <w:rsid w:val="00170298"/>
    <w:rsid w:val="001729E6"/>
    <w:rsid w:val="00174324"/>
    <w:rsid w:val="00177ED1"/>
    <w:rsid w:val="0018050E"/>
    <w:rsid w:val="00181068"/>
    <w:rsid w:val="001815ED"/>
    <w:rsid w:val="00183323"/>
    <w:rsid w:val="0018402C"/>
    <w:rsid w:val="0019485F"/>
    <w:rsid w:val="00195C4A"/>
    <w:rsid w:val="001A1FFB"/>
    <w:rsid w:val="001A21DF"/>
    <w:rsid w:val="001A6C63"/>
    <w:rsid w:val="001A7EEE"/>
    <w:rsid w:val="001B0497"/>
    <w:rsid w:val="001B3267"/>
    <w:rsid w:val="001B408F"/>
    <w:rsid w:val="001B55F1"/>
    <w:rsid w:val="001B7216"/>
    <w:rsid w:val="001B7331"/>
    <w:rsid w:val="001B733F"/>
    <w:rsid w:val="001C0413"/>
    <w:rsid w:val="001C4AF9"/>
    <w:rsid w:val="001C583E"/>
    <w:rsid w:val="001D381D"/>
    <w:rsid w:val="001D5239"/>
    <w:rsid w:val="001D5B00"/>
    <w:rsid w:val="001D79FB"/>
    <w:rsid w:val="001E1B5D"/>
    <w:rsid w:val="001E636C"/>
    <w:rsid w:val="001E6860"/>
    <w:rsid w:val="001E6A74"/>
    <w:rsid w:val="001F2BAA"/>
    <w:rsid w:val="0020512B"/>
    <w:rsid w:val="00210BCD"/>
    <w:rsid w:val="002119D7"/>
    <w:rsid w:val="00223FF9"/>
    <w:rsid w:val="00232F85"/>
    <w:rsid w:val="00233E66"/>
    <w:rsid w:val="0024234F"/>
    <w:rsid w:val="00247D3E"/>
    <w:rsid w:val="002557DA"/>
    <w:rsid w:val="00255FF3"/>
    <w:rsid w:val="002617B4"/>
    <w:rsid w:val="0026392F"/>
    <w:rsid w:val="0026460E"/>
    <w:rsid w:val="0026500B"/>
    <w:rsid w:val="00267D6B"/>
    <w:rsid w:val="002714B7"/>
    <w:rsid w:val="00271E74"/>
    <w:rsid w:val="00274875"/>
    <w:rsid w:val="00277125"/>
    <w:rsid w:val="002875A4"/>
    <w:rsid w:val="002922B9"/>
    <w:rsid w:val="00293684"/>
    <w:rsid w:val="00294B5F"/>
    <w:rsid w:val="002A2BFB"/>
    <w:rsid w:val="002A75A3"/>
    <w:rsid w:val="002B01A2"/>
    <w:rsid w:val="002B1A64"/>
    <w:rsid w:val="002B2107"/>
    <w:rsid w:val="002B3A28"/>
    <w:rsid w:val="002B3E08"/>
    <w:rsid w:val="002B5F1E"/>
    <w:rsid w:val="002B7570"/>
    <w:rsid w:val="002C1BFC"/>
    <w:rsid w:val="002C4EF1"/>
    <w:rsid w:val="002C64FD"/>
    <w:rsid w:val="002C6DF8"/>
    <w:rsid w:val="002C779F"/>
    <w:rsid w:val="002D5195"/>
    <w:rsid w:val="002D6B2D"/>
    <w:rsid w:val="002E0BA0"/>
    <w:rsid w:val="002E4180"/>
    <w:rsid w:val="002E5788"/>
    <w:rsid w:val="002E62E6"/>
    <w:rsid w:val="002F1019"/>
    <w:rsid w:val="002F4DEA"/>
    <w:rsid w:val="002F5E84"/>
    <w:rsid w:val="002F72AC"/>
    <w:rsid w:val="00307556"/>
    <w:rsid w:val="003149F6"/>
    <w:rsid w:val="00316EFE"/>
    <w:rsid w:val="00316F94"/>
    <w:rsid w:val="00323B4C"/>
    <w:rsid w:val="0032546C"/>
    <w:rsid w:val="00330354"/>
    <w:rsid w:val="00333FA8"/>
    <w:rsid w:val="00336F45"/>
    <w:rsid w:val="0034266F"/>
    <w:rsid w:val="0034342F"/>
    <w:rsid w:val="003455F8"/>
    <w:rsid w:val="00345C39"/>
    <w:rsid w:val="00345E33"/>
    <w:rsid w:val="00346B3E"/>
    <w:rsid w:val="00347B6B"/>
    <w:rsid w:val="0035180D"/>
    <w:rsid w:val="00353356"/>
    <w:rsid w:val="00353675"/>
    <w:rsid w:val="003543E3"/>
    <w:rsid w:val="00354483"/>
    <w:rsid w:val="003568C3"/>
    <w:rsid w:val="0036308F"/>
    <w:rsid w:val="00371A1A"/>
    <w:rsid w:val="0037447B"/>
    <w:rsid w:val="00374B98"/>
    <w:rsid w:val="00376910"/>
    <w:rsid w:val="00377988"/>
    <w:rsid w:val="0038156E"/>
    <w:rsid w:val="00382EC7"/>
    <w:rsid w:val="00383B8D"/>
    <w:rsid w:val="00384577"/>
    <w:rsid w:val="003924A5"/>
    <w:rsid w:val="00392F8A"/>
    <w:rsid w:val="0039385F"/>
    <w:rsid w:val="00393BCF"/>
    <w:rsid w:val="003A2C3B"/>
    <w:rsid w:val="003A2D7B"/>
    <w:rsid w:val="003A4B29"/>
    <w:rsid w:val="003A7F0C"/>
    <w:rsid w:val="003B2286"/>
    <w:rsid w:val="003B3784"/>
    <w:rsid w:val="003B569F"/>
    <w:rsid w:val="003B74C2"/>
    <w:rsid w:val="003B75C7"/>
    <w:rsid w:val="003C1000"/>
    <w:rsid w:val="003C4D99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BE9"/>
    <w:rsid w:val="00421D0A"/>
    <w:rsid w:val="00424EBB"/>
    <w:rsid w:val="00431537"/>
    <w:rsid w:val="00431999"/>
    <w:rsid w:val="00431AC0"/>
    <w:rsid w:val="0043242C"/>
    <w:rsid w:val="00433E11"/>
    <w:rsid w:val="004341AA"/>
    <w:rsid w:val="00436B30"/>
    <w:rsid w:val="004404C3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6ADA"/>
    <w:rsid w:val="00481350"/>
    <w:rsid w:val="0048571F"/>
    <w:rsid w:val="00493E41"/>
    <w:rsid w:val="00493F99"/>
    <w:rsid w:val="004954D7"/>
    <w:rsid w:val="0049644B"/>
    <w:rsid w:val="00497402"/>
    <w:rsid w:val="004A3443"/>
    <w:rsid w:val="004A67F1"/>
    <w:rsid w:val="004A774E"/>
    <w:rsid w:val="004B27AD"/>
    <w:rsid w:val="004B3128"/>
    <w:rsid w:val="004B523A"/>
    <w:rsid w:val="004B5A0C"/>
    <w:rsid w:val="004C2386"/>
    <w:rsid w:val="004D2FDE"/>
    <w:rsid w:val="004D6067"/>
    <w:rsid w:val="004D64B8"/>
    <w:rsid w:val="004E346B"/>
    <w:rsid w:val="004E39D6"/>
    <w:rsid w:val="004E7840"/>
    <w:rsid w:val="004F386B"/>
    <w:rsid w:val="004F6A1B"/>
    <w:rsid w:val="00502463"/>
    <w:rsid w:val="0050253C"/>
    <w:rsid w:val="00505FCC"/>
    <w:rsid w:val="00506499"/>
    <w:rsid w:val="005109EA"/>
    <w:rsid w:val="00510B7E"/>
    <w:rsid w:val="00511550"/>
    <w:rsid w:val="005134BF"/>
    <w:rsid w:val="0051359A"/>
    <w:rsid w:val="00515BFC"/>
    <w:rsid w:val="005205D3"/>
    <w:rsid w:val="005241EC"/>
    <w:rsid w:val="00526FF8"/>
    <w:rsid w:val="005302D6"/>
    <w:rsid w:val="0053704D"/>
    <w:rsid w:val="00540B2F"/>
    <w:rsid w:val="0054329A"/>
    <w:rsid w:val="00545F71"/>
    <w:rsid w:val="00550081"/>
    <w:rsid w:val="00550BA9"/>
    <w:rsid w:val="005521C3"/>
    <w:rsid w:val="00552BC8"/>
    <w:rsid w:val="0056475B"/>
    <w:rsid w:val="0056743D"/>
    <w:rsid w:val="0057047D"/>
    <w:rsid w:val="00571112"/>
    <w:rsid w:val="005763A7"/>
    <w:rsid w:val="00577086"/>
    <w:rsid w:val="00581EB9"/>
    <w:rsid w:val="00581FF7"/>
    <w:rsid w:val="00583822"/>
    <w:rsid w:val="00587A8D"/>
    <w:rsid w:val="00590EFC"/>
    <w:rsid w:val="00593739"/>
    <w:rsid w:val="00593B63"/>
    <w:rsid w:val="005944CD"/>
    <w:rsid w:val="00595115"/>
    <w:rsid w:val="005951B2"/>
    <w:rsid w:val="00595B22"/>
    <w:rsid w:val="005A2410"/>
    <w:rsid w:val="005A53DC"/>
    <w:rsid w:val="005A7587"/>
    <w:rsid w:val="005A7843"/>
    <w:rsid w:val="005B1AFF"/>
    <w:rsid w:val="005B25FA"/>
    <w:rsid w:val="005B3E76"/>
    <w:rsid w:val="005B6E6F"/>
    <w:rsid w:val="005C0519"/>
    <w:rsid w:val="005C4514"/>
    <w:rsid w:val="005C4AA6"/>
    <w:rsid w:val="005C5633"/>
    <w:rsid w:val="005C5AB9"/>
    <w:rsid w:val="005D5907"/>
    <w:rsid w:val="005D6B63"/>
    <w:rsid w:val="005D76FA"/>
    <w:rsid w:val="005E0353"/>
    <w:rsid w:val="005E28EC"/>
    <w:rsid w:val="005E68FC"/>
    <w:rsid w:val="005F3D0A"/>
    <w:rsid w:val="005F45B1"/>
    <w:rsid w:val="005F4676"/>
    <w:rsid w:val="005F6907"/>
    <w:rsid w:val="005F7ACD"/>
    <w:rsid w:val="00601BE6"/>
    <w:rsid w:val="0060439A"/>
    <w:rsid w:val="00605B73"/>
    <w:rsid w:val="00605BB6"/>
    <w:rsid w:val="00606AE5"/>
    <w:rsid w:val="00611B11"/>
    <w:rsid w:val="00611D7C"/>
    <w:rsid w:val="00612394"/>
    <w:rsid w:val="006214D7"/>
    <w:rsid w:val="00622023"/>
    <w:rsid w:val="00622FAE"/>
    <w:rsid w:val="00627718"/>
    <w:rsid w:val="00632E78"/>
    <w:rsid w:val="00633976"/>
    <w:rsid w:val="0063487B"/>
    <w:rsid w:val="00634F61"/>
    <w:rsid w:val="00636D34"/>
    <w:rsid w:val="006370FE"/>
    <w:rsid w:val="0064649F"/>
    <w:rsid w:val="006468B4"/>
    <w:rsid w:val="00654C62"/>
    <w:rsid w:val="006608EA"/>
    <w:rsid w:val="006636C1"/>
    <w:rsid w:val="00663CD0"/>
    <w:rsid w:val="00664230"/>
    <w:rsid w:val="006645E7"/>
    <w:rsid w:val="0067219B"/>
    <w:rsid w:val="00675674"/>
    <w:rsid w:val="006809B9"/>
    <w:rsid w:val="006833B8"/>
    <w:rsid w:val="006867EA"/>
    <w:rsid w:val="00686FD2"/>
    <w:rsid w:val="0068755A"/>
    <w:rsid w:val="00687F51"/>
    <w:rsid w:val="00692C07"/>
    <w:rsid w:val="006967F7"/>
    <w:rsid w:val="006A0735"/>
    <w:rsid w:val="006A18B6"/>
    <w:rsid w:val="006A417D"/>
    <w:rsid w:val="006A5D8B"/>
    <w:rsid w:val="006A6408"/>
    <w:rsid w:val="006B1C0F"/>
    <w:rsid w:val="006B3E1A"/>
    <w:rsid w:val="006B594D"/>
    <w:rsid w:val="006B76B1"/>
    <w:rsid w:val="006C03E3"/>
    <w:rsid w:val="006C0B4B"/>
    <w:rsid w:val="006C1365"/>
    <w:rsid w:val="006C175A"/>
    <w:rsid w:val="006C42E6"/>
    <w:rsid w:val="006D03EF"/>
    <w:rsid w:val="006D0B4E"/>
    <w:rsid w:val="006D3F6E"/>
    <w:rsid w:val="006D5A61"/>
    <w:rsid w:val="006D5E5C"/>
    <w:rsid w:val="006D615E"/>
    <w:rsid w:val="006D7955"/>
    <w:rsid w:val="006E192E"/>
    <w:rsid w:val="006E6416"/>
    <w:rsid w:val="006F0982"/>
    <w:rsid w:val="006F1131"/>
    <w:rsid w:val="006F1305"/>
    <w:rsid w:val="006F1407"/>
    <w:rsid w:val="006F1BCF"/>
    <w:rsid w:val="006F539C"/>
    <w:rsid w:val="00701B92"/>
    <w:rsid w:val="00702241"/>
    <w:rsid w:val="00712E5F"/>
    <w:rsid w:val="00715FAB"/>
    <w:rsid w:val="00715FCE"/>
    <w:rsid w:val="007177C0"/>
    <w:rsid w:val="00717C1B"/>
    <w:rsid w:val="00721126"/>
    <w:rsid w:val="007233E5"/>
    <w:rsid w:val="007247FE"/>
    <w:rsid w:val="00732A22"/>
    <w:rsid w:val="00733537"/>
    <w:rsid w:val="0073479C"/>
    <w:rsid w:val="00735E4D"/>
    <w:rsid w:val="00737B36"/>
    <w:rsid w:val="00737C7B"/>
    <w:rsid w:val="00744A7A"/>
    <w:rsid w:val="00747BD2"/>
    <w:rsid w:val="0075194E"/>
    <w:rsid w:val="0075526D"/>
    <w:rsid w:val="00757BA3"/>
    <w:rsid w:val="0077220B"/>
    <w:rsid w:val="00775EF4"/>
    <w:rsid w:val="0077640C"/>
    <w:rsid w:val="00776441"/>
    <w:rsid w:val="0077782C"/>
    <w:rsid w:val="00792458"/>
    <w:rsid w:val="007A08CC"/>
    <w:rsid w:val="007A0D60"/>
    <w:rsid w:val="007A3C32"/>
    <w:rsid w:val="007B72C8"/>
    <w:rsid w:val="007C20CD"/>
    <w:rsid w:val="007C3743"/>
    <w:rsid w:val="007C56A4"/>
    <w:rsid w:val="007D12C5"/>
    <w:rsid w:val="007D38C0"/>
    <w:rsid w:val="007D5DFD"/>
    <w:rsid w:val="007D63AF"/>
    <w:rsid w:val="007E2255"/>
    <w:rsid w:val="007E3FC4"/>
    <w:rsid w:val="007E460E"/>
    <w:rsid w:val="007E50D9"/>
    <w:rsid w:val="007E7B25"/>
    <w:rsid w:val="007F0C32"/>
    <w:rsid w:val="007F209D"/>
    <w:rsid w:val="007F2DEC"/>
    <w:rsid w:val="007F40B1"/>
    <w:rsid w:val="007F5E05"/>
    <w:rsid w:val="007F7BE4"/>
    <w:rsid w:val="00801B4C"/>
    <w:rsid w:val="008029F2"/>
    <w:rsid w:val="008055F3"/>
    <w:rsid w:val="00806D83"/>
    <w:rsid w:val="00810588"/>
    <w:rsid w:val="00810EE3"/>
    <w:rsid w:val="00813CEB"/>
    <w:rsid w:val="0082073C"/>
    <w:rsid w:val="008214D3"/>
    <w:rsid w:val="00823641"/>
    <w:rsid w:val="00823885"/>
    <w:rsid w:val="008248BD"/>
    <w:rsid w:val="00825127"/>
    <w:rsid w:val="008254BD"/>
    <w:rsid w:val="00833DAF"/>
    <w:rsid w:val="00833EA3"/>
    <w:rsid w:val="008366C5"/>
    <w:rsid w:val="00840516"/>
    <w:rsid w:val="008407B4"/>
    <w:rsid w:val="00840FEC"/>
    <w:rsid w:val="0084377A"/>
    <w:rsid w:val="00847CBA"/>
    <w:rsid w:val="008522B1"/>
    <w:rsid w:val="0085372A"/>
    <w:rsid w:val="00854B0B"/>
    <w:rsid w:val="00857EBF"/>
    <w:rsid w:val="0086055F"/>
    <w:rsid w:val="008609AB"/>
    <w:rsid w:val="008636D6"/>
    <w:rsid w:val="00863A66"/>
    <w:rsid w:val="00864CF8"/>
    <w:rsid w:val="00867372"/>
    <w:rsid w:val="008708E2"/>
    <w:rsid w:val="008738E4"/>
    <w:rsid w:val="008741CF"/>
    <w:rsid w:val="008813E9"/>
    <w:rsid w:val="00887A2C"/>
    <w:rsid w:val="008A5C37"/>
    <w:rsid w:val="008A74EB"/>
    <w:rsid w:val="008B37A0"/>
    <w:rsid w:val="008B5723"/>
    <w:rsid w:val="008B6EAF"/>
    <w:rsid w:val="008C4698"/>
    <w:rsid w:val="008C6369"/>
    <w:rsid w:val="008C70FB"/>
    <w:rsid w:val="008C7F51"/>
    <w:rsid w:val="008D0658"/>
    <w:rsid w:val="008D6DCD"/>
    <w:rsid w:val="008E0487"/>
    <w:rsid w:val="008E1F9C"/>
    <w:rsid w:val="008E1FC9"/>
    <w:rsid w:val="008E2B09"/>
    <w:rsid w:val="008E561C"/>
    <w:rsid w:val="008E7917"/>
    <w:rsid w:val="008F6D6D"/>
    <w:rsid w:val="008F7A32"/>
    <w:rsid w:val="0090131F"/>
    <w:rsid w:val="00903781"/>
    <w:rsid w:val="00903BAC"/>
    <w:rsid w:val="0091796F"/>
    <w:rsid w:val="0092280C"/>
    <w:rsid w:val="009231C4"/>
    <w:rsid w:val="009233B6"/>
    <w:rsid w:val="00923C4C"/>
    <w:rsid w:val="00926580"/>
    <w:rsid w:val="00926B35"/>
    <w:rsid w:val="00926DAD"/>
    <w:rsid w:val="00927482"/>
    <w:rsid w:val="009371F9"/>
    <w:rsid w:val="00941AE7"/>
    <w:rsid w:val="00954768"/>
    <w:rsid w:val="009576D0"/>
    <w:rsid w:val="0096008A"/>
    <w:rsid w:val="009611D2"/>
    <w:rsid w:val="009624CC"/>
    <w:rsid w:val="0096559D"/>
    <w:rsid w:val="0096722B"/>
    <w:rsid w:val="00972739"/>
    <w:rsid w:val="00975572"/>
    <w:rsid w:val="00976499"/>
    <w:rsid w:val="009806DE"/>
    <w:rsid w:val="00980806"/>
    <w:rsid w:val="0098118F"/>
    <w:rsid w:val="00981AD1"/>
    <w:rsid w:val="00982608"/>
    <w:rsid w:val="0098261B"/>
    <w:rsid w:val="00986E76"/>
    <w:rsid w:val="00987032"/>
    <w:rsid w:val="00990534"/>
    <w:rsid w:val="00997034"/>
    <w:rsid w:val="009A128F"/>
    <w:rsid w:val="009A2143"/>
    <w:rsid w:val="009A3F51"/>
    <w:rsid w:val="009A67A0"/>
    <w:rsid w:val="009B09A0"/>
    <w:rsid w:val="009B1C28"/>
    <w:rsid w:val="009B27E3"/>
    <w:rsid w:val="009B2D5E"/>
    <w:rsid w:val="009B455D"/>
    <w:rsid w:val="009B675B"/>
    <w:rsid w:val="009C17DA"/>
    <w:rsid w:val="009C3468"/>
    <w:rsid w:val="009D0BA1"/>
    <w:rsid w:val="009D2586"/>
    <w:rsid w:val="009D3ED3"/>
    <w:rsid w:val="009D7BBC"/>
    <w:rsid w:val="009E40C1"/>
    <w:rsid w:val="009E4513"/>
    <w:rsid w:val="009E719B"/>
    <w:rsid w:val="009F03FF"/>
    <w:rsid w:val="009F2B2F"/>
    <w:rsid w:val="009F5822"/>
    <w:rsid w:val="00A015EF"/>
    <w:rsid w:val="00A01DA6"/>
    <w:rsid w:val="00A021EF"/>
    <w:rsid w:val="00A054F7"/>
    <w:rsid w:val="00A06225"/>
    <w:rsid w:val="00A06986"/>
    <w:rsid w:val="00A11834"/>
    <w:rsid w:val="00A12E22"/>
    <w:rsid w:val="00A1476E"/>
    <w:rsid w:val="00A1589E"/>
    <w:rsid w:val="00A2035B"/>
    <w:rsid w:val="00A21098"/>
    <w:rsid w:val="00A211E6"/>
    <w:rsid w:val="00A23EF6"/>
    <w:rsid w:val="00A2553E"/>
    <w:rsid w:val="00A26110"/>
    <w:rsid w:val="00A26D41"/>
    <w:rsid w:val="00A27664"/>
    <w:rsid w:val="00A278B7"/>
    <w:rsid w:val="00A27E3A"/>
    <w:rsid w:val="00A35D87"/>
    <w:rsid w:val="00A430C3"/>
    <w:rsid w:val="00A53564"/>
    <w:rsid w:val="00A53C52"/>
    <w:rsid w:val="00A5476A"/>
    <w:rsid w:val="00A55DA0"/>
    <w:rsid w:val="00A56133"/>
    <w:rsid w:val="00A615EC"/>
    <w:rsid w:val="00A673AF"/>
    <w:rsid w:val="00A70981"/>
    <w:rsid w:val="00A712AF"/>
    <w:rsid w:val="00A727F1"/>
    <w:rsid w:val="00A7399B"/>
    <w:rsid w:val="00A73E4F"/>
    <w:rsid w:val="00A75D6F"/>
    <w:rsid w:val="00A8074E"/>
    <w:rsid w:val="00A8105F"/>
    <w:rsid w:val="00A81DF6"/>
    <w:rsid w:val="00A83C0E"/>
    <w:rsid w:val="00A874AD"/>
    <w:rsid w:val="00A91CF0"/>
    <w:rsid w:val="00A92EE2"/>
    <w:rsid w:val="00A94E34"/>
    <w:rsid w:val="00A957D4"/>
    <w:rsid w:val="00A95A7E"/>
    <w:rsid w:val="00AA0326"/>
    <w:rsid w:val="00AA266A"/>
    <w:rsid w:val="00AA2BD2"/>
    <w:rsid w:val="00AA6F2B"/>
    <w:rsid w:val="00AA71EC"/>
    <w:rsid w:val="00AC07B0"/>
    <w:rsid w:val="00AC461E"/>
    <w:rsid w:val="00AC73BB"/>
    <w:rsid w:val="00AD0E04"/>
    <w:rsid w:val="00AD3095"/>
    <w:rsid w:val="00AE020B"/>
    <w:rsid w:val="00AE211B"/>
    <w:rsid w:val="00AE47B1"/>
    <w:rsid w:val="00AE55EF"/>
    <w:rsid w:val="00AF0A96"/>
    <w:rsid w:val="00AF1DCB"/>
    <w:rsid w:val="00AF1F23"/>
    <w:rsid w:val="00AF220D"/>
    <w:rsid w:val="00AF5C08"/>
    <w:rsid w:val="00AF7FA5"/>
    <w:rsid w:val="00B00E47"/>
    <w:rsid w:val="00B02BBC"/>
    <w:rsid w:val="00B1674D"/>
    <w:rsid w:val="00B17F60"/>
    <w:rsid w:val="00B228EB"/>
    <w:rsid w:val="00B2684E"/>
    <w:rsid w:val="00B26FE8"/>
    <w:rsid w:val="00B27C84"/>
    <w:rsid w:val="00B30872"/>
    <w:rsid w:val="00B33D65"/>
    <w:rsid w:val="00B35EA9"/>
    <w:rsid w:val="00B36ED9"/>
    <w:rsid w:val="00B4280E"/>
    <w:rsid w:val="00B4622D"/>
    <w:rsid w:val="00B479D4"/>
    <w:rsid w:val="00B54D10"/>
    <w:rsid w:val="00B5677A"/>
    <w:rsid w:val="00B57426"/>
    <w:rsid w:val="00B6560F"/>
    <w:rsid w:val="00B65AC4"/>
    <w:rsid w:val="00B65D16"/>
    <w:rsid w:val="00B70786"/>
    <w:rsid w:val="00B72A12"/>
    <w:rsid w:val="00B73A09"/>
    <w:rsid w:val="00B73A63"/>
    <w:rsid w:val="00B73E52"/>
    <w:rsid w:val="00B773E4"/>
    <w:rsid w:val="00B82E74"/>
    <w:rsid w:val="00B83619"/>
    <w:rsid w:val="00B84F54"/>
    <w:rsid w:val="00B85D6C"/>
    <w:rsid w:val="00B86789"/>
    <w:rsid w:val="00B9093B"/>
    <w:rsid w:val="00B914EF"/>
    <w:rsid w:val="00B941AF"/>
    <w:rsid w:val="00B970F8"/>
    <w:rsid w:val="00BA28AC"/>
    <w:rsid w:val="00BA3B01"/>
    <w:rsid w:val="00BA3C76"/>
    <w:rsid w:val="00BA5622"/>
    <w:rsid w:val="00BA5E0A"/>
    <w:rsid w:val="00BA60B4"/>
    <w:rsid w:val="00BB1E27"/>
    <w:rsid w:val="00BB5328"/>
    <w:rsid w:val="00BB73CF"/>
    <w:rsid w:val="00BB7DD4"/>
    <w:rsid w:val="00BC5260"/>
    <w:rsid w:val="00BC7FEE"/>
    <w:rsid w:val="00BD1282"/>
    <w:rsid w:val="00BD29C1"/>
    <w:rsid w:val="00BD2C92"/>
    <w:rsid w:val="00BD5291"/>
    <w:rsid w:val="00BD604E"/>
    <w:rsid w:val="00BE583A"/>
    <w:rsid w:val="00BE7EB1"/>
    <w:rsid w:val="00BF09BF"/>
    <w:rsid w:val="00BF2EA9"/>
    <w:rsid w:val="00BF44F8"/>
    <w:rsid w:val="00BF70C6"/>
    <w:rsid w:val="00BF7DEB"/>
    <w:rsid w:val="00C00BD9"/>
    <w:rsid w:val="00C00E84"/>
    <w:rsid w:val="00C0468B"/>
    <w:rsid w:val="00C06950"/>
    <w:rsid w:val="00C06A83"/>
    <w:rsid w:val="00C13E37"/>
    <w:rsid w:val="00C1429A"/>
    <w:rsid w:val="00C14BDC"/>
    <w:rsid w:val="00C14C15"/>
    <w:rsid w:val="00C15133"/>
    <w:rsid w:val="00C15980"/>
    <w:rsid w:val="00C17E2E"/>
    <w:rsid w:val="00C20990"/>
    <w:rsid w:val="00C213BD"/>
    <w:rsid w:val="00C21546"/>
    <w:rsid w:val="00C218B1"/>
    <w:rsid w:val="00C22C45"/>
    <w:rsid w:val="00C327D7"/>
    <w:rsid w:val="00C33E73"/>
    <w:rsid w:val="00C356F4"/>
    <w:rsid w:val="00C41DEE"/>
    <w:rsid w:val="00C41EEA"/>
    <w:rsid w:val="00C46BD8"/>
    <w:rsid w:val="00C524AD"/>
    <w:rsid w:val="00C61F20"/>
    <w:rsid w:val="00C63AE7"/>
    <w:rsid w:val="00C63CEF"/>
    <w:rsid w:val="00C64547"/>
    <w:rsid w:val="00C729D8"/>
    <w:rsid w:val="00C75330"/>
    <w:rsid w:val="00C77B38"/>
    <w:rsid w:val="00C808EC"/>
    <w:rsid w:val="00C80D19"/>
    <w:rsid w:val="00C8140F"/>
    <w:rsid w:val="00C82343"/>
    <w:rsid w:val="00C8486A"/>
    <w:rsid w:val="00C84A9E"/>
    <w:rsid w:val="00C90C3F"/>
    <w:rsid w:val="00C90F70"/>
    <w:rsid w:val="00C94C48"/>
    <w:rsid w:val="00C95EE3"/>
    <w:rsid w:val="00C96790"/>
    <w:rsid w:val="00CA61F8"/>
    <w:rsid w:val="00CA7F6C"/>
    <w:rsid w:val="00CB0B40"/>
    <w:rsid w:val="00CB40ED"/>
    <w:rsid w:val="00CB618D"/>
    <w:rsid w:val="00CB6940"/>
    <w:rsid w:val="00CB7597"/>
    <w:rsid w:val="00CC15E3"/>
    <w:rsid w:val="00CC1E42"/>
    <w:rsid w:val="00CC6031"/>
    <w:rsid w:val="00CD0C0B"/>
    <w:rsid w:val="00CE0B2D"/>
    <w:rsid w:val="00CE38E1"/>
    <w:rsid w:val="00CE3D90"/>
    <w:rsid w:val="00CF1307"/>
    <w:rsid w:val="00CF303F"/>
    <w:rsid w:val="00CF7414"/>
    <w:rsid w:val="00D009F8"/>
    <w:rsid w:val="00D03112"/>
    <w:rsid w:val="00D04FA5"/>
    <w:rsid w:val="00D05615"/>
    <w:rsid w:val="00D05F85"/>
    <w:rsid w:val="00D06345"/>
    <w:rsid w:val="00D1107C"/>
    <w:rsid w:val="00D1341F"/>
    <w:rsid w:val="00D1412E"/>
    <w:rsid w:val="00D25C00"/>
    <w:rsid w:val="00D30230"/>
    <w:rsid w:val="00D316B0"/>
    <w:rsid w:val="00D31A3E"/>
    <w:rsid w:val="00D32D6D"/>
    <w:rsid w:val="00D33E74"/>
    <w:rsid w:val="00D34344"/>
    <w:rsid w:val="00D34F14"/>
    <w:rsid w:val="00D46316"/>
    <w:rsid w:val="00D466BF"/>
    <w:rsid w:val="00D51D78"/>
    <w:rsid w:val="00D53C11"/>
    <w:rsid w:val="00D562F6"/>
    <w:rsid w:val="00D57B5A"/>
    <w:rsid w:val="00D63DD3"/>
    <w:rsid w:val="00D65A7F"/>
    <w:rsid w:val="00D7132F"/>
    <w:rsid w:val="00D7199D"/>
    <w:rsid w:val="00D74B93"/>
    <w:rsid w:val="00D8656C"/>
    <w:rsid w:val="00D934ED"/>
    <w:rsid w:val="00D9481E"/>
    <w:rsid w:val="00D948A5"/>
    <w:rsid w:val="00D94A55"/>
    <w:rsid w:val="00DA68F8"/>
    <w:rsid w:val="00DB03DC"/>
    <w:rsid w:val="00DB04D8"/>
    <w:rsid w:val="00DB21CB"/>
    <w:rsid w:val="00DB5760"/>
    <w:rsid w:val="00DB75BB"/>
    <w:rsid w:val="00DC1F0B"/>
    <w:rsid w:val="00DC4BE6"/>
    <w:rsid w:val="00DC5B64"/>
    <w:rsid w:val="00DC79E1"/>
    <w:rsid w:val="00DC7AF6"/>
    <w:rsid w:val="00DD5408"/>
    <w:rsid w:val="00DD7449"/>
    <w:rsid w:val="00DE45A2"/>
    <w:rsid w:val="00DE4C20"/>
    <w:rsid w:val="00DE6297"/>
    <w:rsid w:val="00DF4505"/>
    <w:rsid w:val="00DF5EB1"/>
    <w:rsid w:val="00E012FC"/>
    <w:rsid w:val="00E02BD0"/>
    <w:rsid w:val="00E03452"/>
    <w:rsid w:val="00E05EA8"/>
    <w:rsid w:val="00E10436"/>
    <w:rsid w:val="00E105CE"/>
    <w:rsid w:val="00E117D0"/>
    <w:rsid w:val="00E14CF9"/>
    <w:rsid w:val="00E1501B"/>
    <w:rsid w:val="00E16D91"/>
    <w:rsid w:val="00E2041B"/>
    <w:rsid w:val="00E30E7F"/>
    <w:rsid w:val="00E3240A"/>
    <w:rsid w:val="00E34FDF"/>
    <w:rsid w:val="00E36991"/>
    <w:rsid w:val="00E37699"/>
    <w:rsid w:val="00E42663"/>
    <w:rsid w:val="00E44197"/>
    <w:rsid w:val="00E464FF"/>
    <w:rsid w:val="00E46D98"/>
    <w:rsid w:val="00E47013"/>
    <w:rsid w:val="00E51D61"/>
    <w:rsid w:val="00E52631"/>
    <w:rsid w:val="00E53526"/>
    <w:rsid w:val="00E644A6"/>
    <w:rsid w:val="00E664B4"/>
    <w:rsid w:val="00E66BF9"/>
    <w:rsid w:val="00E70D6F"/>
    <w:rsid w:val="00E72910"/>
    <w:rsid w:val="00E81A7D"/>
    <w:rsid w:val="00E82134"/>
    <w:rsid w:val="00E82815"/>
    <w:rsid w:val="00E8754F"/>
    <w:rsid w:val="00E90ADF"/>
    <w:rsid w:val="00E9472C"/>
    <w:rsid w:val="00E95A98"/>
    <w:rsid w:val="00EA1ABC"/>
    <w:rsid w:val="00EA33FB"/>
    <w:rsid w:val="00EA4EC0"/>
    <w:rsid w:val="00EA7691"/>
    <w:rsid w:val="00EA777A"/>
    <w:rsid w:val="00EB063A"/>
    <w:rsid w:val="00EB3181"/>
    <w:rsid w:val="00EB3593"/>
    <w:rsid w:val="00EB4051"/>
    <w:rsid w:val="00EB40CA"/>
    <w:rsid w:val="00EC535C"/>
    <w:rsid w:val="00EC7B29"/>
    <w:rsid w:val="00ED0E6D"/>
    <w:rsid w:val="00ED1F77"/>
    <w:rsid w:val="00ED3646"/>
    <w:rsid w:val="00ED61EB"/>
    <w:rsid w:val="00ED7B83"/>
    <w:rsid w:val="00ED7FF3"/>
    <w:rsid w:val="00EE23E5"/>
    <w:rsid w:val="00EE28A6"/>
    <w:rsid w:val="00EE79B9"/>
    <w:rsid w:val="00EF0364"/>
    <w:rsid w:val="00EF777F"/>
    <w:rsid w:val="00F03841"/>
    <w:rsid w:val="00F05DB2"/>
    <w:rsid w:val="00F0723F"/>
    <w:rsid w:val="00F07A0A"/>
    <w:rsid w:val="00F10484"/>
    <w:rsid w:val="00F1114E"/>
    <w:rsid w:val="00F141E6"/>
    <w:rsid w:val="00F158D1"/>
    <w:rsid w:val="00F168D9"/>
    <w:rsid w:val="00F22AD8"/>
    <w:rsid w:val="00F24FF6"/>
    <w:rsid w:val="00F42B25"/>
    <w:rsid w:val="00F43E7E"/>
    <w:rsid w:val="00F52405"/>
    <w:rsid w:val="00F5285D"/>
    <w:rsid w:val="00F54111"/>
    <w:rsid w:val="00F5549B"/>
    <w:rsid w:val="00F6089D"/>
    <w:rsid w:val="00F7170C"/>
    <w:rsid w:val="00F72040"/>
    <w:rsid w:val="00F720FB"/>
    <w:rsid w:val="00F74BD7"/>
    <w:rsid w:val="00F76C26"/>
    <w:rsid w:val="00F841E1"/>
    <w:rsid w:val="00F85EB6"/>
    <w:rsid w:val="00F87518"/>
    <w:rsid w:val="00F95C98"/>
    <w:rsid w:val="00F977F0"/>
    <w:rsid w:val="00FA0A13"/>
    <w:rsid w:val="00FA12E7"/>
    <w:rsid w:val="00FA485C"/>
    <w:rsid w:val="00FB01A5"/>
    <w:rsid w:val="00FB0CB8"/>
    <w:rsid w:val="00FB2782"/>
    <w:rsid w:val="00FB5887"/>
    <w:rsid w:val="00FB7CF1"/>
    <w:rsid w:val="00FC20E1"/>
    <w:rsid w:val="00FC658E"/>
    <w:rsid w:val="00FC6EC5"/>
    <w:rsid w:val="00FC7362"/>
    <w:rsid w:val="00FD5F0A"/>
    <w:rsid w:val="00FE0F8E"/>
    <w:rsid w:val="00FE1D4C"/>
    <w:rsid w:val="00FE2ACB"/>
    <w:rsid w:val="00FE2EC2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863A66"/>
    <w:rPr>
      <w:spacing w:val="2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863A66"/>
    <w:rPr>
      <w:spacing w:val="2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4028F5A59A265E807C7D73A84D2053340DA83A110889968E7F0B30468AD27FCA49C1AD76A003E95F93CPFJ7G" TargetMode="External"/><Relationship Id="rId13" Type="http://schemas.openxmlformats.org/officeDocument/2006/relationships/hyperlink" Target="consultantplus://offline/main?base=LAW;n=115947;fld=134" TargetMode="External"/><Relationship Id="rId18" Type="http://schemas.openxmlformats.org/officeDocument/2006/relationships/hyperlink" Target="consultantplus://offline/main?base=MOB;n=132432;fld=134;dst=10043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23;n=68940;fld=134;dst=100227" TargetMode="External"/><Relationship Id="rId7" Type="http://schemas.openxmlformats.org/officeDocument/2006/relationships/hyperlink" Target="consultantplus://offline/main?base=MOB;n=132432;fld=134;dst=100436" TargetMode="Externa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yperlink" Target="consultantplus://offline/main?base=MOB;n=132432;fld=134;dst=100418" TargetMode="External"/><Relationship Id="rId25" Type="http://schemas.openxmlformats.org/officeDocument/2006/relationships/hyperlink" Target="consultantplus://offline/ref=7EE3CF61C67D68566605E3B0F7E2C9DAD51248D42511FC698B935BA3629B659AC68C9E84990F2B21636BC3wCB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E86437FF3FB578E174B949B81048D0D52BE7864A4565ED32899D9895DAB383EE198290gA74I" TargetMode="External"/><Relationship Id="rId20" Type="http://schemas.openxmlformats.org/officeDocument/2006/relationships/hyperlink" Target="consultantplus://offline/ref=EB44FE0D49D2D642FD38FE516EA67F10DE5C9B431971120D4510BB6841PCY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32432;fld=134;dst=100418" TargetMode="External"/><Relationship Id="rId11" Type="http://schemas.openxmlformats.org/officeDocument/2006/relationships/hyperlink" Target="consultantplus://offline/main?base=LAW;n=113646;fld=134" TargetMode="External"/><Relationship Id="rId24" Type="http://schemas.openxmlformats.org/officeDocument/2006/relationships/hyperlink" Target="consultantplus://offline/main?base=LAW;n=115048;fld=134;dst=100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64028F5A59A265E807C7D73A84D2053340DA83A110889968E7F0B30468AD27FCA49C1AD76A003E95F93CPFJ7G" TargetMode="External"/><Relationship Id="rId23" Type="http://schemas.openxmlformats.org/officeDocument/2006/relationships/hyperlink" Target="consultantplus://offline/main?base=LAW;n=116783;fld=134;dst=100010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yperlink" Target="consultantplus://offline/ref=0664028F5A59A265E807C7D73A84D2053340DA83A110889968E7F0B30468AD27FCA49C1AD76A003E95F93CPFJ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MOB;n=125396;fld=134" TargetMode="External"/><Relationship Id="rId22" Type="http://schemas.openxmlformats.org/officeDocument/2006/relationships/hyperlink" Target="consultantplus://offline/main?base=LAW;n=112747;fld=134;dst=1000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7870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Администрация</Company>
  <LinksUpToDate>false</LinksUpToDate>
  <CharactersWithSpaces>52624</CharactersWithSpaces>
  <SharedDoc>false</SharedDoc>
  <HLinks>
    <vt:vector size="240" baseType="variant">
      <vt:variant>
        <vt:i4>5505116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3407968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consultantplus://offline/main?base=LAW;n=115048;fld=134;dst=100022</vt:lpwstr>
      </vt:variant>
      <vt:variant>
        <vt:lpwstr/>
      </vt:variant>
      <vt:variant>
        <vt:i4>3735663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720919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5701727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consultantplus://offline/ref=0664028F5A59A265E807C7D73A84D2053340DA83A110889968E7F0B30468AD27FCA49C1AD76A003E95F93CPFJ7G</vt:lpwstr>
      </vt:variant>
      <vt:variant>
        <vt:lpwstr/>
      </vt:variant>
      <vt:variant>
        <vt:i4>2097251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3014753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2228335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5505113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consultantplus://offline/ref=74882EA29E90BB5F4A25388BE1314FD787EF62229229E656B817E792D2CEEC6C103F079398W3k3G</vt:lpwstr>
      </vt:variant>
      <vt:variant>
        <vt:lpwstr/>
      </vt:variant>
      <vt:variant>
        <vt:i4>5701727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consultantplus://offline/ref=0664028F5A59A265E807C7D73A84D2053340DA83A110889968E7F0B30468AD27FCA49C1AD76A003E95F93CPFJ7G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consultantplus://offline/ref=B73C68BFAD08D0DF20A1B0B48EDD5075C06A8BEEB359307DD9DE73E1282F524D46F909D4E5F9CC16U52ED</vt:lpwstr>
      </vt:variant>
      <vt:variant>
        <vt:lpwstr/>
      </vt:variant>
      <vt:variant>
        <vt:i4>5570562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3801188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consultantplus://offline/ref=2B4D0A580E3D1BB0AA05EB749733D0609B9ED8B7C39F38F1311B867444A3F509AC112A2A2E27A354KBZDD</vt:lpwstr>
      </vt:variant>
      <vt:variant>
        <vt:lpwstr/>
      </vt:variant>
      <vt:variant>
        <vt:i4>7209011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consultantplus://offline/ref=2B4D0A580E3D1BB0AA05EB749733D0609B9ED8B7C39F38F1311B867444A3F509AC112A2A2D26KAZ7D</vt:lpwstr>
      </vt:variant>
      <vt:variant>
        <vt:lpwstr/>
      </vt:variant>
      <vt:variant>
        <vt:i4>3801142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consultantplus://offline/ref=2B4D0A580E3D1BB0AA05EB749733D0609B9ED8B7C39F38F1311B867444A3F509AC112A2A2E26A156KBZ7D</vt:lpwstr>
      </vt:variant>
      <vt:variant>
        <vt:lpwstr/>
      </vt:variant>
      <vt:variant>
        <vt:i4>6029395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consultantplus://offline/ref=2B4D0A580E3D1BB0AA05EB749733D0609B9ED8B7C39F38F1311B867444A3F509AC112A2E2EK2Z7D</vt:lpwstr>
      </vt:variant>
      <vt:variant>
        <vt:lpwstr/>
      </vt:variant>
      <vt:variant>
        <vt:i4>3801185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consultantplus://offline/ref=2B4D0A580E3D1BB0AA05EB749733D0609B9ED8B7C39F38F1311B867444A3F509AC112A2A2E26A55FKBZ4D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consultantplus://offline/ref=2B4D0A580E3D1BB0AA05EB749733D0609B9ED8B7C39F38F1311B867444A3F509AC112A2F2AK2ZFD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consultantplus://offline/ref=2B4D0A580E3D1BB0AA05EB749733D0609B9ED8B7C39F38F1311B867444A3F509AC112A2A2E26A55FKBZ4D</vt:lpwstr>
      </vt:variant>
      <vt:variant>
        <vt:lpwstr/>
      </vt:variant>
      <vt:variant>
        <vt:i4>7209060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consultantplus://offline/ref=2B4D0A580E3D1BB0AA05EB749733D0609B9EDFB7CE9C38F1311B867444A3F509AC112A282725KAZDD</vt:lpwstr>
      </vt:variant>
      <vt:variant>
        <vt:lpwstr/>
      </vt:variant>
      <vt:variant>
        <vt:i4>6946935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7536753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7798906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5505116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5505113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consultantplus://offline/ref=74882EA29E90BB5F4A25388BE1314FD787EF62229229E656B817E792D2CEEC6C103F079398W3k3G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consultantplus://offline/ref=B73C68BFAD08D0DF20A1B0B48EDD5075C06A8BEEB359307DD9DE73E1282F524D46F909D4E5F9CC16U52ED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3801188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consultantplus://offline/ref=2B4D0A580E3D1BB0AA05EB749733D0609B9ED8B7C39F38F1311B867444A3F509AC112A2A2E27A354KBZDD</vt:lpwstr>
      </vt:variant>
      <vt:variant>
        <vt:lpwstr/>
      </vt:variant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consultantplus://offline/ref=2B4D0A580E3D1BB0AA05EB749733D0609B9ED8B7C39F38F1311B867444A3F509AC112A2A2D26KAZ7D</vt:lpwstr>
      </vt:variant>
      <vt:variant>
        <vt:lpwstr/>
      </vt:variant>
      <vt:variant>
        <vt:i4>3801142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consultantplus://offline/ref=2B4D0A580E3D1BB0AA05EB749733D0609B9ED8B7C39F38F1311B867444A3F509AC112A2A2E26A156KBZ7D</vt:lpwstr>
      </vt:variant>
      <vt:variant>
        <vt:lpwstr/>
      </vt:variant>
      <vt:variant>
        <vt:i4>6029395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consultantplus://offline/ref=2B4D0A580E3D1BB0AA05EB749733D0609B9ED8B7C39F38F1311B867444A3F509AC112A2E2EK2Z7D</vt:lpwstr>
      </vt:variant>
      <vt:variant>
        <vt:lpwstr/>
      </vt:variant>
      <vt:variant>
        <vt:i4>3801185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consultantplus://offline/ref=2B4D0A580E3D1BB0AA05EB749733D0609B9ED8B7C39F38F1311B867444A3F509AC112A2A2E26A55FKBZ4D</vt:lpwstr>
      </vt:variant>
      <vt:variant>
        <vt:lpwstr/>
      </vt:variant>
      <vt:variant>
        <vt:i4>6029317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consultantplus://offline/ref=2B4D0A580E3D1BB0AA05EB749733D0609B9ED8B7C39F38F1311B867444A3F509AC112A2F2AK2ZFD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consultantplus://offline/ref=2B4D0A580E3D1BB0AA05EB749733D0609B9ED8B7C39F38F1311B867444A3F509AC112A2A2E26A55FKBZ4D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consultantplus://offline/ref=2B4D0A580E3D1BB0AA05EB749733D0609B9EDFB7CE9C38F1311B867444A3F509AC112A282725KAZDD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Архитектура</dc:creator>
  <cp:lastModifiedBy>S304</cp:lastModifiedBy>
  <cp:revision>2</cp:revision>
  <cp:lastPrinted>2017-09-13T05:46:00Z</cp:lastPrinted>
  <dcterms:created xsi:type="dcterms:W3CDTF">2018-07-24T05:49:00Z</dcterms:created>
  <dcterms:modified xsi:type="dcterms:W3CDTF">2018-07-24T05:49:00Z</dcterms:modified>
</cp:coreProperties>
</file>